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8259910"/>
      <w:r>
        <w:t>Durchführung der Strahlenschutzverordnung</w:t>
      </w:r>
      <w:r>
        <w:br/>
        <w:t>Richtlinie über die im Strahlenschutz erforderliche Fachkunde</w:t>
      </w:r>
      <w:r>
        <w:br/>
        <w:t>(Fachkunde-Richtlinie Te</w:t>
      </w:r>
      <w:bookmarkStart w:id="1" w:name="_GoBack"/>
      <w:bookmarkEnd w:id="1"/>
      <w:r>
        <w:t>chnik nach Strahlenschutzverordnung)</w:t>
      </w:r>
      <w:bookmarkEnd w:id="0"/>
    </w:p>
    <w:p>
      <w:pPr>
        <w:pStyle w:val="GesAbsatz"/>
        <w:jc w:val="center"/>
      </w:pPr>
      <w:r>
        <w:t>vom 18. Juni 2004</w:t>
      </w:r>
    </w:p>
    <w:p>
      <w:pPr>
        <w:pStyle w:val="GesAbsatz"/>
      </w:pPr>
    </w:p>
    <w:p>
      <w:pPr>
        <w:pStyle w:val="GesAbsatz"/>
      </w:pPr>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Cs/>
          <w:caps w:val="0"/>
          <w:sz w:val="22"/>
        </w:rPr>
        <w:fldChar w:fldCharType="begin"/>
      </w:r>
      <w:r>
        <w:rPr>
          <w:bCs/>
          <w:caps w:val="0"/>
          <w:sz w:val="22"/>
        </w:rPr>
        <w:instrText xml:space="preserve"> TOC \o "1-3" \h \z \u </w:instrText>
      </w:r>
      <w:r>
        <w:rPr>
          <w:bCs/>
          <w:caps w:val="0"/>
          <w:sz w:val="22"/>
        </w:rPr>
        <w:fldChar w:fldCharType="separate"/>
      </w:r>
      <w:hyperlink w:anchor="_Toc388259910" w:history="1">
        <w:r>
          <w:rPr>
            <w:rStyle w:val="Hyperlink"/>
            <w:noProof/>
          </w:rPr>
          <w:t>Richtlinie über die im Strahlenschutz erforderliche Fachkunde (Fachkunde-Richtlinie Technik nach Strahlenschutzverordnung)</w:t>
        </w:r>
        <w:r>
          <w:rPr>
            <w:noProof/>
            <w:webHidden/>
          </w:rPr>
          <w:tab/>
        </w:r>
        <w:r>
          <w:rPr>
            <w:noProof/>
            <w:webHidden/>
          </w:rPr>
          <w:fldChar w:fldCharType="begin"/>
        </w:r>
        <w:r>
          <w:rPr>
            <w:noProof/>
            <w:webHidden/>
          </w:rPr>
          <w:instrText xml:space="preserve"> PAGEREF _Toc388259910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11" w:history="1">
        <w:r>
          <w:rPr>
            <w:rStyle w:val="Hyperlink"/>
            <w:noProof/>
          </w:rPr>
          <w:t>1 Einleitende Bestimmungen</w:t>
        </w:r>
        <w:r>
          <w:rPr>
            <w:noProof/>
            <w:webHidden/>
          </w:rPr>
          <w:tab/>
        </w:r>
        <w:r>
          <w:rPr>
            <w:noProof/>
            <w:webHidden/>
          </w:rPr>
          <w:fldChar w:fldCharType="begin"/>
        </w:r>
        <w:r>
          <w:rPr>
            <w:noProof/>
            <w:webHidden/>
          </w:rPr>
          <w:instrText xml:space="preserve"> PAGEREF _Toc388259911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12" w:history="1">
        <w:r>
          <w:rPr>
            <w:rStyle w:val="Hyperlink"/>
            <w:noProof/>
          </w:rPr>
          <w:t>1.1 Anwendungsbereich</w:t>
        </w:r>
        <w:r>
          <w:rPr>
            <w:noProof/>
            <w:webHidden/>
          </w:rPr>
          <w:tab/>
        </w:r>
        <w:r>
          <w:rPr>
            <w:noProof/>
            <w:webHidden/>
          </w:rPr>
          <w:fldChar w:fldCharType="begin"/>
        </w:r>
        <w:r>
          <w:rPr>
            <w:noProof/>
            <w:webHidden/>
          </w:rPr>
          <w:instrText xml:space="preserve"> PAGEREF _Toc388259912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13" w:history="1">
        <w:r>
          <w:rPr>
            <w:rStyle w:val="Hyperlink"/>
            <w:noProof/>
          </w:rPr>
          <w:t>1.2 Grundsätze</w:t>
        </w:r>
        <w:r>
          <w:rPr>
            <w:noProof/>
            <w:webHidden/>
          </w:rPr>
          <w:tab/>
        </w:r>
        <w:r>
          <w:rPr>
            <w:noProof/>
            <w:webHidden/>
          </w:rPr>
          <w:fldChar w:fldCharType="begin"/>
        </w:r>
        <w:r>
          <w:rPr>
            <w:noProof/>
            <w:webHidden/>
          </w:rPr>
          <w:instrText xml:space="preserve"> PAGEREF _Toc388259913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14" w:history="1">
        <w:r>
          <w:rPr>
            <w:rStyle w:val="Hyperlink"/>
            <w:noProof/>
          </w:rPr>
          <w:t>1.3 Kreis der Betroffenen</w:t>
        </w:r>
        <w:r>
          <w:rPr>
            <w:noProof/>
            <w:webHidden/>
          </w:rPr>
          <w:tab/>
        </w:r>
        <w:r>
          <w:rPr>
            <w:noProof/>
            <w:webHidden/>
          </w:rPr>
          <w:fldChar w:fldCharType="begin"/>
        </w:r>
        <w:r>
          <w:rPr>
            <w:noProof/>
            <w:webHidden/>
          </w:rPr>
          <w:instrText xml:space="preserve"> PAGEREF _Toc388259914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15" w:history="1">
        <w:r>
          <w:rPr>
            <w:rStyle w:val="Hyperlink"/>
            <w:noProof/>
          </w:rPr>
          <w:t>2 Umfang der erforderlichen Fachkunde</w:t>
        </w:r>
        <w:r>
          <w:rPr>
            <w:noProof/>
            <w:webHidden/>
          </w:rPr>
          <w:tab/>
        </w:r>
        <w:r>
          <w:rPr>
            <w:noProof/>
            <w:webHidden/>
          </w:rPr>
          <w:fldChar w:fldCharType="begin"/>
        </w:r>
        <w:r>
          <w:rPr>
            <w:noProof/>
            <w:webHidden/>
          </w:rPr>
          <w:instrText xml:space="preserve"> PAGEREF _Toc388259915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16" w:history="1">
        <w:r>
          <w:rPr>
            <w:rStyle w:val="Hyperlink"/>
            <w:noProof/>
          </w:rPr>
          <w:t>3 Erwerb und Bescheinigung der Fachkunde</w:t>
        </w:r>
        <w:r>
          <w:rPr>
            <w:noProof/>
            <w:webHidden/>
          </w:rPr>
          <w:tab/>
        </w:r>
        <w:r>
          <w:rPr>
            <w:noProof/>
            <w:webHidden/>
          </w:rPr>
          <w:fldChar w:fldCharType="begin"/>
        </w:r>
        <w:r>
          <w:rPr>
            <w:noProof/>
            <w:webHidden/>
          </w:rPr>
          <w:instrText xml:space="preserve"> PAGEREF _Toc388259916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17" w:history="1">
        <w:r>
          <w:rPr>
            <w:rStyle w:val="Hyperlink"/>
            <w:noProof/>
          </w:rPr>
          <w:t>3.1 Ausbildung</w:t>
        </w:r>
        <w:r>
          <w:rPr>
            <w:noProof/>
            <w:webHidden/>
          </w:rPr>
          <w:tab/>
        </w:r>
        <w:r>
          <w:rPr>
            <w:noProof/>
            <w:webHidden/>
          </w:rPr>
          <w:fldChar w:fldCharType="begin"/>
        </w:r>
        <w:r>
          <w:rPr>
            <w:noProof/>
            <w:webHidden/>
          </w:rPr>
          <w:instrText xml:space="preserve"> PAGEREF _Toc388259917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18" w:history="1">
        <w:r>
          <w:rPr>
            <w:rStyle w:val="Hyperlink"/>
            <w:noProof/>
          </w:rPr>
          <w:t>3.2 Praktische Erfahrung</w:t>
        </w:r>
        <w:r>
          <w:rPr>
            <w:noProof/>
            <w:webHidden/>
          </w:rPr>
          <w:tab/>
        </w:r>
        <w:r>
          <w:rPr>
            <w:noProof/>
            <w:webHidden/>
          </w:rPr>
          <w:fldChar w:fldCharType="begin"/>
        </w:r>
        <w:r>
          <w:rPr>
            <w:noProof/>
            <w:webHidden/>
          </w:rPr>
          <w:instrText xml:space="preserve"> PAGEREF _Toc388259918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19" w:history="1">
        <w:r>
          <w:rPr>
            <w:rStyle w:val="Hyperlink"/>
            <w:noProof/>
          </w:rPr>
          <w:t>3.3 Kurse</w:t>
        </w:r>
        <w:r>
          <w:rPr>
            <w:noProof/>
            <w:webHidden/>
          </w:rPr>
          <w:tab/>
        </w:r>
        <w:r>
          <w:rPr>
            <w:noProof/>
            <w:webHidden/>
          </w:rPr>
          <w:fldChar w:fldCharType="begin"/>
        </w:r>
        <w:r>
          <w:rPr>
            <w:noProof/>
            <w:webHidden/>
          </w:rPr>
          <w:instrText xml:space="preserve"> PAGEREF _Toc388259919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20" w:history="1">
        <w:r>
          <w:rPr>
            <w:rStyle w:val="Hyperlink"/>
            <w:noProof/>
          </w:rPr>
          <w:t>3.4 Bescheinigung der Fachkunde</w:t>
        </w:r>
        <w:r>
          <w:rPr>
            <w:noProof/>
            <w:webHidden/>
          </w:rPr>
          <w:tab/>
        </w:r>
        <w:r>
          <w:rPr>
            <w:noProof/>
            <w:webHidden/>
          </w:rPr>
          <w:fldChar w:fldCharType="begin"/>
        </w:r>
        <w:r>
          <w:rPr>
            <w:noProof/>
            <w:webHidden/>
          </w:rPr>
          <w:instrText xml:space="preserve"> PAGEREF _Toc388259920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21" w:history="1">
        <w:r>
          <w:rPr>
            <w:rStyle w:val="Hyperlink"/>
            <w:noProof/>
          </w:rPr>
          <w:t>4 Aktualisierung der Fachkunde</w:t>
        </w:r>
        <w:r>
          <w:rPr>
            <w:noProof/>
            <w:webHidden/>
          </w:rPr>
          <w:tab/>
        </w:r>
        <w:r>
          <w:rPr>
            <w:noProof/>
            <w:webHidden/>
          </w:rPr>
          <w:fldChar w:fldCharType="begin"/>
        </w:r>
        <w:r>
          <w:rPr>
            <w:noProof/>
            <w:webHidden/>
          </w:rPr>
          <w:instrText xml:space="preserve"> PAGEREF _Toc388259921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22" w:history="1">
        <w:r>
          <w:rPr>
            <w:rStyle w:val="Hyperlink"/>
            <w:noProof/>
          </w:rPr>
          <w:t>4.1 Allgemeines</w:t>
        </w:r>
        <w:r>
          <w:rPr>
            <w:noProof/>
            <w:webHidden/>
          </w:rPr>
          <w:tab/>
        </w:r>
        <w:r>
          <w:rPr>
            <w:noProof/>
            <w:webHidden/>
          </w:rPr>
          <w:fldChar w:fldCharType="begin"/>
        </w:r>
        <w:r>
          <w:rPr>
            <w:noProof/>
            <w:webHidden/>
          </w:rPr>
          <w:instrText xml:space="preserve"> PAGEREF _Toc388259922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23" w:history="1">
        <w:r>
          <w:rPr>
            <w:rStyle w:val="Hyperlink"/>
            <w:noProof/>
          </w:rPr>
          <w:t>4.2 Aktualisierung durch Kurse</w:t>
        </w:r>
        <w:r>
          <w:rPr>
            <w:noProof/>
            <w:webHidden/>
          </w:rPr>
          <w:tab/>
        </w:r>
        <w:r>
          <w:rPr>
            <w:noProof/>
            <w:webHidden/>
          </w:rPr>
          <w:fldChar w:fldCharType="begin"/>
        </w:r>
        <w:r>
          <w:rPr>
            <w:noProof/>
            <w:webHidden/>
          </w:rPr>
          <w:instrText xml:space="preserve"> PAGEREF _Toc388259923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24" w:history="1">
        <w:r>
          <w:rPr>
            <w:rStyle w:val="Hyperlink"/>
            <w:noProof/>
          </w:rPr>
          <w:t>4.3 Aktualisierung durch andere Fortbildungsmaßnahmen</w:t>
        </w:r>
        <w:r>
          <w:rPr>
            <w:noProof/>
            <w:webHidden/>
          </w:rPr>
          <w:tab/>
        </w:r>
        <w:r>
          <w:rPr>
            <w:noProof/>
            <w:webHidden/>
          </w:rPr>
          <w:fldChar w:fldCharType="begin"/>
        </w:r>
        <w:r>
          <w:rPr>
            <w:noProof/>
            <w:webHidden/>
          </w:rPr>
          <w:instrText xml:space="preserve"> PAGEREF _Toc388259924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25" w:history="1">
        <w:r>
          <w:rPr>
            <w:rStyle w:val="Hyperlink"/>
            <w:noProof/>
          </w:rPr>
          <w:t>4.4 Aktualisierung durch andere geeignete Weise</w:t>
        </w:r>
        <w:r>
          <w:rPr>
            <w:noProof/>
            <w:webHidden/>
          </w:rPr>
          <w:tab/>
        </w:r>
        <w:r>
          <w:rPr>
            <w:noProof/>
            <w:webHidden/>
          </w:rPr>
          <w:fldChar w:fldCharType="begin"/>
        </w:r>
        <w:r>
          <w:rPr>
            <w:noProof/>
            <w:webHidden/>
          </w:rPr>
          <w:instrText xml:space="preserve"> PAGEREF _Toc388259925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26" w:history="1">
        <w:r>
          <w:rPr>
            <w:rStyle w:val="Hyperlink"/>
            <w:noProof/>
          </w:rPr>
          <w:t>5 Anerkennung von Kursen und Fortbildungsmaßnahmen</w:t>
        </w:r>
        <w:r>
          <w:rPr>
            <w:noProof/>
            <w:webHidden/>
          </w:rPr>
          <w:tab/>
        </w:r>
        <w:r>
          <w:rPr>
            <w:noProof/>
            <w:webHidden/>
          </w:rPr>
          <w:fldChar w:fldCharType="begin"/>
        </w:r>
        <w:r>
          <w:rPr>
            <w:noProof/>
            <w:webHidden/>
          </w:rPr>
          <w:instrText xml:space="preserve"> PAGEREF _Toc388259926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27" w:history="1">
        <w:r>
          <w:rPr>
            <w:rStyle w:val="Hyperlink"/>
            <w:noProof/>
          </w:rPr>
          <w:t>5.1 Allgemeines</w:t>
        </w:r>
        <w:r>
          <w:rPr>
            <w:noProof/>
            <w:webHidden/>
          </w:rPr>
          <w:tab/>
        </w:r>
        <w:r>
          <w:rPr>
            <w:noProof/>
            <w:webHidden/>
          </w:rPr>
          <w:fldChar w:fldCharType="begin"/>
        </w:r>
        <w:r>
          <w:rPr>
            <w:noProof/>
            <w:webHidden/>
          </w:rPr>
          <w:instrText xml:space="preserve"> PAGEREF _Toc388259927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28" w:history="1">
        <w:r>
          <w:rPr>
            <w:rStyle w:val="Hyperlink"/>
            <w:noProof/>
          </w:rPr>
          <w:t>5.2 Anerkennungsvoraussetzungen für Kurse zum Erwerb der Fachkunde</w:t>
        </w:r>
        <w:r>
          <w:rPr>
            <w:noProof/>
            <w:webHidden/>
          </w:rPr>
          <w:tab/>
        </w:r>
        <w:r>
          <w:rPr>
            <w:noProof/>
            <w:webHidden/>
          </w:rPr>
          <w:fldChar w:fldCharType="begin"/>
        </w:r>
        <w:r>
          <w:rPr>
            <w:noProof/>
            <w:webHidden/>
          </w:rPr>
          <w:instrText xml:space="preserve"> PAGEREF _Toc388259928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29" w:history="1">
        <w:r>
          <w:rPr>
            <w:rStyle w:val="Hyperlink"/>
            <w:noProof/>
          </w:rPr>
          <w:t>5.3 Anerkennungsvoraussetzungen für Fortbildungsmaßnahmen zur Aktualisierung der Fachkunde</w:t>
        </w:r>
        <w:r>
          <w:rPr>
            <w:noProof/>
            <w:webHidden/>
          </w:rPr>
          <w:tab/>
        </w:r>
        <w:r>
          <w:rPr>
            <w:noProof/>
            <w:webHidden/>
          </w:rPr>
          <w:fldChar w:fldCharType="begin"/>
        </w:r>
        <w:r>
          <w:rPr>
            <w:noProof/>
            <w:webHidden/>
          </w:rPr>
          <w:instrText xml:space="preserve"> PAGEREF _Toc388259929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30" w:history="1">
        <w:r>
          <w:rPr>
            <w:rStyle w:val="Hyperlink"/>
            <w:noProof/>
          </w:rPr>
          <w:t>5.4 Ständige Pflichten des Veranstalters</w:t>
        </w:r>
        <w:r>
          <w:rPr>
            <w:noProof/>
            <w:webHidden/>
          </w:rPr>
          <w:tab/>
        </w:r>
        <w:r>
          <w:rPr>
            <w:noProof/>
            <w:webHidden/>
          </w:rPr>
          <w:fldChar w:fldCharType="begin"/>
        </w:r>
        <w:r>
          <w:rPr>
            <w:noProof/>
            <w:webHidden/>
          </w:rPr>
          <w:instrText xml:space="preserve"> PAGEREF _Toc388259930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31" w:history="1">
        <w:r>
          <w:rPr>
            <w:rStyle w:val="Hyperlink"/>
            <w:noProof/>
          </w:rPr>
          <w:t>6 Kombination von ausgewählten Kursen bzw. Fortbildungsmaßnahmen mit Maßnahmen der Fachkunde-Richtlinie Technik nach Röntgenverordnung</w:t>
        </w:r>
        <w:r>
          <w:rPr>
            <w:noProof/>
            <w:webHidden/>
          </w:rPr>
          <w:tab/>
        </w:r>
        <w:r>
          <w:rPr>
            <w:noProof/>
            <w:webHidden/>
          </w:rPr>
          <w:fldChar w:fldCharType="begin"/>
        </w:r>
        <w:r>
          <w:rPr>
            <w:noProof/>
            <w:webHidden/>
          </w:rPr>
          <w:instrText xml:space="preserve"> PAGEREF _Toc388259931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32" w:history="1">
        <w:r>
          <w:rPr>
            <w:rStyle w:val="Hyperlink"/>
            <w:noProof/>
          </w:rPr>
          <w:t>7 Übergangsregelungen</w:t>
        </w:r>
        <w:r>
          <w:rPr>
            <w:noProof/>
            <w:webHidden/>
          </w:rPr>
          <w:tab/>
        </w:r>
        <w:r>
          <w:rPr>
            <w:noProof/>
            <w:webHidden/>
          </w:rPr>
          <w:fldChar w:fldCharType="begin"/>
        </w:r>
        <w:r>
          <w:rPr>
            <w:noProof/>
            <w:webHidden/>
          </w:rPr>
          <w:instrText xml:space="preserve"> PAGEREF _Toc388259932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33" w:history="1">
        <w:r>
          <w:rPr>
            <w:rStyle w:val="Hyperlink"/>
            <w:noProof/>
          </w:rPr>
          <w:t>7.1 Fortgeltung anerkannter Kurse</w:t>
        </w:r>
        <w:r>
          <w:rPr>
            <w:noProof/>
            <w:webHidden/>
          </w:rPr>
          <w:tab/>
        </w:r>
        <w:r>
          <w:rPr>
            <w:noProof/>
            <w:webHidden/>
          </w:rPr>
          <w:fldChar w:fldCharType="begin"/>
        </w:r>
        <w:r>
          <w:rPr>
            <w:noProof/>
            <w:webHidden/>
          </w:rPr>
          <w:instrText xml:space="preserve"> PAGEREF _Toc388259933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8259934" w:history="1">
        <w:r>
          <w:rPr>
            <w:rStyle w:val="Hyperlink"/>
            <w:noProof/>
          </w:rPr>
          <w:t>7.2 Aktualisierung von nicht nach dieser Richtlinie erworbener Fachkunde</w:t>
        </w:r>
        <w:r>
          <w:rPr>
            <w:noProof/>
            <w:webHidden/>
          </w:rPr>
          <w:tab/>
        </w:r>
        <w:r>
          <w:rPr>
            <w:noProof/>
            <w:webHidden/>
          </w:rPr>
          <w:fldChar w:fldCharType="begin"/>
        </w:r>
        <w:r>
          <w:rPr>
            <w:noProof/>
            <w:webHidden/>
          </w:rPr>
          <w:instrText xml:space="preserve"> PAGEREF _Toc388259934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35" w:history="1">
        <w:r>
          <w:rPr>
            <w:rStyle w:val="Hyperlink"/>
            <w:noProof/>
          </w:rPr>
          <w:t>Anlage A</w:t>
        </w:r>
        <w:r>
          <w:rPr>
            <w:noProof/>
            <w:webHidden/>
          </w:rPr>
          <w:tab/>
        </w:r>
        <w:r>
          <w:rPr>
            <w:noProof/>
            <w:webHidden/>
          </w:rPr>
          <w:fldChar w:fldCharType="begin"/>
        </w:r>
        <w:r>
          <w:rPr>
            <w:noProof/>
            <w:webHidden/>
          </w:rPr>
          <w:instrText xml:space="preserve"> PAGEREF _Toc388259935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36" w:history="1">
        <w:r>
          <w:rPr>
            <w:rStyle w:val="Hyperlink"/>
            <w:noProof/>
          </w:rPr>
          <w:t>Anlage B</w:t>
        </w:r>
        <w:r>
          <w:rPr>
            <w:noProof/>
            <w:webHidden/>
          </w:rPr>
          <w:tab/>
        </w:r>
        <w:r>
          <w:rPr>
            <w:noProof/>
            <w:webHidden/>
          </w:rPr>
          <w:fldChar w:fldCharType="begin"/>
        </w:r>
        <w:r>
          <w:rPr>
            <w:noProof/>
            <w:webHidden/>
          </w:rPr>
          <w:instrText xml:space="preserve"> PAGEREF _Toc388259936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37" w:history="1">
        <w:r>
          <w:rPr>
            <w:rStyle w:val="Hyperlink"/>
            <w:noProof/>
          </w:rPr>
          <w:t>Anlage C</w:t>
        </w:r>
        <w:r>
          <w:rPr>
            <w:noProof/>
            <w:webHidden/>
          </w:rPr>
          <w:tab/>
        </w:r>
        <w:r>
          <w:rPr>
            <w:noProof/>
            <w:webHidden/>
          </w:rPr>
          <w:fldChar w:fldCharType="begin"/>
        </w:r>
        <w:r>
          <w:rPr>
            <w:noProof/>
            <w:webHidden/>
          </w:rPr>
          <w:instrText xml:space="preserve"> PAGEREF _Toc388259937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38" w:history="1">
        <w:r>
          <w:rPr>
            <w:rStyle w:val="Hyperlink"/>
            <w:noProof/>
          </w:rPr>
          <w:t>Anlage D</w:t>
        </w:r>
        <w:r>
          <w:rPr>
            <w:noProof/>
            <w:webHidden/>
          </w:rPr>
          <w:tab/>
        </w:r>
        <w:r>
          <w:rPr>
            <w:noProof/>
            <w:webHidden/>
          </w:rPr>
          <w:fldChar w:fldCharType="begin"/>
        </w:r>
        <w:r>
          <w:rPr>
            <w:noProof/>
            <w:webHidden/>
          </w:rPr>
          <w:instrText xml:space="preserve"> PAGEREF _Toc388259938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39" w:history="1">
        <w:r>
          <w:rPr>
            <w:rStyle w:val="Hyperlink"/>
            <w:noProof/>
          </w:rPr>
          <w:t>Anlage E</w:t>
        </w:r>
        <w:r>
          <w:rPr>
            <w:noProof/>
            <w:webHidden/>
          </w:rPr>
          <w:tab/>
        </w:r>
        <w:r>
          <w:rPr>
            <w:noProof/>
            <w:webHidden/>
          </w:rPr>
          <w:fldChar w:fldCharType="begin"/>
        </w:r>
        <w:r>
          <w:rPr>
            <w:noProof/>
            <w:webHidden/>
          </w:rPr>
          <w:instrText xml:space="preserve"> PAGEREF _Toc388259939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40" w:history="1">
        <w:r>
          <w:rPr>
            <w:rStyle w:val="Hyperlink"/>
            <w:noProof/>
          </w:rPr>
          <w:t>Anlage F</w:t>
        </w:r>
        <w:r>
          <w:rPr>
            <w:noProof/>
            <w:webHidden/>
          </w:rPr>
          <w:tab/>
        </w:r>
        <w:r>
          <w:rPr>
            <w:noProof/>
            <w:webHidden/>
          </w:rPr>
          <w:fldChar w:fldCharType="begin"/>
        </w:r>
        <w:r>
          <w:rPr>
            <w:noProof/>
            <w:webHidden/>
          </w:rPr>
          <w:instrText xml:space="preserve"> PAGEREF _Toc388259940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41" w:history="1">
        <w:r>
          <w:rPr>
            <w:rStyle w:val="Hyperlink"/>
            <w:noProof/>
          </w:rPr>
          <w:t>Anlage G1</w:t>
        </w:r>
        <w:r>
          <w:rPr>
            <w:noProof/>
            <w:webHidden/>
          </w:rPr>
          <w:tab/>
        </w:r>
        <w:r>
          <w:rPr>
            <w:noProof/>
            <w:webHidden/>
          </w:rPr>
          <w:fldChar w:fldCharType="begin"/>
        </w:r>
        <w:r>
          <w:rPr>
            <w:noProof/>
            <w:webHidden/>
          </w:rPr>
          <w:instrText xml:space="preserve"> PAGEREF _Toc388259941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42" w:history="1">
        <w:r>
          <w:rPr>
            <w:rStyle w:val="Hyperlink"/>
            <w:noProof/>
          </w:rPr>
          <w:t>Anlage G2</w:t>
        </w:r>
        <w:r>
          <w:rPr>
            <w:noProof/>
            <w:webHidden/>
          </w:rPr>
          <w:tab/>
        </w:r>
        <w:r>
          <w:rPr>
            <w:noProof/>
            <w:webHidden/>
          </w:rPr>
          <w:fldChar w:fldCharType="begin"/>
        </w:r>
        <w:r>
          <w:rPr>
            <w:noProof/>
            <w:webHidden/>
          </w:rPr>
          <w:instrText xml:space="preserve"> PAGEREF _Toc388259942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43" w:history="1">
        <w:r>
          <w:rPr>
            <w:rStyle w:val="Hyperlink"/>
            <w:noProof/>
          </w:rPr>
          <w:t>Anlage G3</w:t>
        </w:r>
        <w:r>
          <w:rPr>
            <w:noProof/>
            <w:webHidden/>
          </w:rPr>
          <w:tab/>
        </w:r>
        <w:r>
          <w:rPr>
            <w:noProof/>
            <w:webHidden/>
          </w:rPr>
          <w:fldChar w:fldCharType="begin"/>
        </w:r>
        <w:r>
          <w:rPr>
            <w:noProof/>
            <w:webHidden/>
          </w:rPr>
          <w:instrText xml:space="preserve"> PAGEREF _Toc388259943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44" w:history="1">
        <w:r>
          <w:rPr>
            <w:rStyle w:val="Hyperlink"/>
            <w:noProof/>
          </w:rPr>
          <w:t>Anlage H</w:t>
        </w:r>
        <w:r>
          <w:rPr>
            <w:noProof/>
            <w:webHidden/>
          </w:rPr>
          <w:tab/>
        </w:r>
        <w:r>
          <w:rPr>
            <w:noProof/>
            <w:webHidden/>
          </w:rPr>
          <w:fldChar w:fldCharType="begin"/>
        </w:r>
        <w:r>
          <w:rPr>
            <w:noProof/>
            <w:webHidden/>
          </w:rPr>
          <w:instrText xml:space="preserve"> PAGEREF _Toc388259944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45" w:history="1">
        <w:r>
          <w:rPr>
            <w:rStyle w:val="Hyperlink"/>
            <w:noProof/>
          </w:rPr>
          <w:t>Anlage I</w:t>
        </w:r>
        <w:r>
          <w:rPr>
            <w:noProof/>
            <w:webHidden/>
          </w:rPr>
          <w:tab/>
        </w:r>
        <w:r>
          <w:rPr>
            <w:noProof/>
            <w:webHidden/>
          </w:rPr>
          <w:fldChar w:fldCharType="begin"/>
        </w:r>
        <w:r>
          <w:rPr>
            <w:noProof/>
            <w:webHidden/>
          </w:rPr>
          <w:instrText xml:space="preserve"> PAGEREF _Toc388259945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46" w:history="1">
        <w:r>
          <w:rPr>
            <w:rStyle w:val="Hyperlink"/>
            <w:noProof/>
          </w:rPr>
          <w:t>Anlage J</w:t>
        </w:r>
        <w:r>
          <w:rPr>
            <w:noProof/>
            <w:webHidden/>
          </w:rPr>
          <w:tab/>
        </w:r>
        <w:r>
          <w:rPr>
            <w:noProof/>
            <w:webHidden/>
          </w:rPr>
          <w:fldChar w:fldCharType="begin"/>
        </w:r>
        <w:r>
          <w:rPr>
            <w:noProof/>
            <w:webHidden/>
          </w:rPr>
          <w:instrText xml:space="preserve"> PAGEREF _Toc388259946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8259947" w:history="1">
        <w:r>
          <w:rPr>
            <w:rStyle w:val="Hyperlink"/>
            <w:noProof/>
          </w:rPr>
          <w:t>Erläuterung zur Anlage A der Richtlinie</w:t>
        </w:r>
        <w:r>
          <w:rPr>
            <w:noProof/>
            <w:webHidden/>
          </w:rPr>
          <w:tab/>
        </w:r>
        <w:r>
          <w:rPr>
            <w:noProof/>
            <w:webHidden/>
          </w:rPr>
          <w:fldChar w:fldCharType="begin"/>
        </w:r>
        <w:r>
          <w:rPr>
            <w:noProof/>
            <w:webHidden/>
          </w:rPr>
          <w:instrText xml:space="preserve"> PAGEREF _Toc388259947 \h </w:instrText>
        </w:r>
        <w:r>
          <w:rPr>
            <w:noProof/>
            <w:webHidden/>
          </w:rPr>
        </w:r>
        <w:r>
          <w:rPr>
            <w:noProof/>
            <w:webHidden/>
          </w:rPr>
          <w:fldChar w:fldCharType="separate"/>
        </w:r>
        <w:r>
          <w:rPr>
            <w:noProof/>
            <w:webHidden/>
          </w:rPr>
          <w:t>31</w:t>
        </w:r>
        <w:r>
          <w:rPr>
            <w:noProof/>
            <w:webHidden/>
          </w:rPr>
          <w:fldChar w:fldCharType="end"/>
        </w:r>
      </w:hyperlink>
    </w:p>
    <w:p>
      <w:pPr>
        <w:pStyle w:val="GesAbsatz"/>
      </w:pPr>
      <w:r>
        <w:rPr>
          <w:rFonts w:ascii="Times New Roman" w:hAnsi="Times New Roman"/>
          <w:bCs/>
          <w:caps/>
          <w:color w:val="auto"/>
          <w:sz w:val="22"/>
        </w:rPr>
        <w:fldChar w:fldCharType="end"/>
      </w:r>
    </w:p>
    <w:p>
      <w:pPr>
        <w:pStyle w:val="berschrift2"/>
        <w:jc w:val="left"/>
      </w:pPr>
      <w:bookmarkStart w:id="2" w:name="_Toc388259911"/>
      <w:r>
        <w:t>1 Einleitende Bestimmungen</w:t>
      </w:r>
      <w:bookmarkEnd w:id="2"/>
    </w:p>
    <w:p>
      <w:pPr>
        <w:pStyle w:val="berschrift3"/>
        <w:jc w:val="left"/>
      </w:pPr>
      <w:bookmarkStart w:id="3" w:name="_Toc388259912"/>
      <w:r>
        <w:t>1.1 Anwendungsbereich</w:t>
      </w:r>
      <w:bookmarkEnd w:id="3"/>
    </w:p>
    <w:p>
      <w:pPr>
        <w:pStyle w:val="GesAbsatz"/>
      </w:pPr>
      <w:r>
        <w:t xml:space="preserve">Die Richtlinie regelt den Umfang und den Nachweis der für den Strahlenschutz erforderlichen Fachkunde nach § 30 der Verordnung über den Schutz vor Schäden durch ionisierende Strahlen (Strahlenschutzverordnung – </w:t>
      </w:r>
      <w:r>
        <w:lastRenderedPageBreak/>
        <w:t>StrlSchV)</w:t>
      </w:r>
      <w:r>
        <w:rPr>
          <w:rStyle w:val="Funotenzeichen"/>
        </w:rPr>
        <w:footnoteReference w:id="1"/>
      </w:r>
      <w:r>
        <w:t xml:space="preserve"> sowie die Anforderungen zur Anerkennung von Kursen zum Erwerb der Fachkunde und von Fortbildungsmaßnahmen zur Aktualisierung der Fachkunde.</w:t>
      </w:r>
    </w:p>
    <w:p>
      <w:pPr>
        <w:pStyle w:val="GesAbsatz"/>
      </w:pPr>
      <w:r>
        <w:t>Diese Richtlinie ist ferner anzuwenden bei Genehmigungen nach §§ 6, 7, 9 oder 9b des Atomgesetzes (AtG)</w:t>
      </w:r>
      <w:r>
        <w:rPr>
          <w:rStyle w:val="Funotenzeichen"/>
        </w:rPr>
        <w:footnoteReference w:id="2"/>
      </w:r>
      <w:r>
        <w:t>, bei Genehmigungen für das Aufsuchen, das Gewinnen oder das Aufbereiten radioaktiver Bodenschätze (§ 7 Abs. 3 StrlSchV, § 55 Bundesberggesetz</w:t>
      </w:r>
      <w:r>
        <w:rPr>
          <w:rStyle w:val="Funotenzeichen"/>
        </w:rPr>
        <w:footnoteReference w:id="3"/>
      </w:r>
      <w:r>
        <w:t>) sowie bei Genehmigungen zur Stilllegung und Sanierung der Betriebsanlagen und Betriebsstätten des Uranbergbaus nach § 118 Abs. 2 i.V. mit § 30 StrlSchV. Die Anforderungen an die Fachkunde für Kernkraftwerkspersonal und für Forschungsreaktorpersonal sowie Strahlenschutzbeauftragte  in Kernkraftwerken und sonstigen Anlagen zur Spaltung von Kernbrennstoffen und für verantwortliche Personen in Anlagen zur Herstellung von Brennelementen für Kernkraftwerke werden gesondert geregelt.</w:t>
      </w:r>
      <w:r>
        <w:rPr>
          <w:rStyle w:val="Funotenzeichen"/>
        </w:rPr>
        <w:footnoteReference w:id="4"/>
      </w:r>
      <w:r>
        <w:t xml:space="preserve">, </w:t>
      </w:r>
      <w:r>
        <w:rPr>
          <w:rStyle w:val="Funotenzeichen"/>
        </w:rPr>
        <w:footnoteReference w:id="5"/>
      </w:r>
      <w:r>
        <w:t xml:space="preserve">, </w:t>
      </w:r>
      <w:r>
        <w:rPr>
          <w:rStyle w:val="Funotenzeichen"/>
        </w:rPr>
        <w:footnoteReference w:id="6"/>
      </w:r>
      <w:r>
        <w:t xml:space="preserve">, </w:t>
      </w:r>
      <w:r>
        <w:rPr>
          <w:rStyle w:val="Funotenzeichen"/>
        </w:rPr>
        <w:footnoteReference w:id="7"/>
      </w:r>
    </w:p>
    <w:p>
      <w:pPr>
        <w:pStyle w:val="GesAbsatz"/>
      </w:pPr>
      <w:r>
        <w:t>Die Richtlinie gilt nicht für die erforderliche Fachkunde im Strahlenschutz im Zusammenhang mit</w:t>
      </w:r>
    </w:p>
    <w:p>
      <w:pPr>
        <w:pStyle w:val="GesAbsatz"/>
        <w:tabs>
          <w:tab w:val="clear" w:pos="425"/>
          <w:tab w:val="left" w:pos="426"/>
        </w:tabs>
      </w:pPr>
      <w:r>
        <w:t>-</w:t>
      </w:r>
      <w:r>
        <w:tab/>
        <w:t>der Ausübung der Heilkunde am Menschen</w:t>
      </w:r>
      <w:r>
        <w:rPr>
          <w:rStyle w:val="Funotenzeichen"/>
        </w:rPr>
        <w:footnoteReference w:id="8"/>
      </w:r>
      <w:r>
        <w:t>,</w:t>
      </w:r>
    </w:p>
    <w:p>
      <w:pPr>
        <w:pStyle w:val="GesAbsatz"/>
        <w:tabs>
          <w:tab w:val="clear" w:pos="425"/>
          <w:tab w:val="left" w:pos="426"/>
        </w:tabs>
      </w:pPr>
      <w:r>
        <w:t>-</w:t>
      </w:r>
      <w:r>
        <w:tab/>
        <w:t>der Ausübung der Tierheilkunde sowie</w:t>
      </w:r>
    </w:p>
    <w:p>
      <w:pPr>
        <w:pStyle w:val="GesAbsatz"/>
        <w:tabs>
          <w:tab w:val="clear" w:pos="425"/>
          <w:tab w:val="left" w:pos="426"/>
        </w:tabs>
      </w:pPr>
      <w:r>
        <w:t>-</w:t>
      </w:r>
      <w:r>
        <w:tab/>
        <w:t>der Beförderung radioaktiver Stoffe nach § 4 AtG und § 16 StrlSchV.</w:t>
      </w:r>
    </w:p>
    <w:p>
      <w:pPr>
        <w:pStyle w:val="berschrift3"/>
        <w:jc w:val="left"/>
      </w:pPr>
      <w:bookmarkStart w:id="4" w:name="_Toc388259913"/>
      <w:r>
        <w:t>1.2 Grundsätze</w:t>
      </w:r>
      <w:bookmarkEnd w:id="4"/>
    </w:p>
    <w:p>
      <w:pPr>
        <w:pStyle w:val="GesAbsatz"/>
        <w:tabs>
          <w:tab w:val="clear" w:pos="425"/>
          <w:tab w:val="left" w:pos="426"/>
        </w:tabs>
      </w:pPr>
      <w:r>
        <w:t>Die für Tätigkeiten nach den §§ 9, 12, 13, 14, 15 oder 31 StrlSchV jeweils geforderte Fachkunde im Strahlenschutz soll sicherstellen, dass Risiken und Gefährdungen sachgerecht eingeschätzt und im Sinne einer Gefahrenabwehr angemessen berücksichtigt werden.</w:t>
      </w:r>
    </w:p>
    <w:p>
      <w:pPr>
        <w:pStyle w:val="GesAbsatz"/>
        <w:tabs>
          <w:tab w:val="clear" w:pos="425"/>
          <w:tab w:val="left" w:pos="426"/>
        </w:tabs>
      </w:pPr>
      <w:r>
        <w:t>Die erforderliche Fachkunde wird in der Regel durch eine für den jeweiligen Anwendungsbereich geeignete Ausbildung, praktische Erfahrung und die erfolgreiche Teilnahme an von der zuständigen Stelle anerkannten Kursen erworben.</w:t>
      </w:r>
    </w:p>
    <w:p>
      <w:pPr>
        <w:pStyle w:val="GesAbsatz"/>
        <w:tabs>
          <w:tab w:val="clear" w:pos="425"/>
          <w:tab w:val="left" w:pos="426"/>
        </w:tabs>
      </w:pPr>
      <w:r>
        <w:t>Nach § 30 StrlSchV gilt insbesondere:</w:t>
      </w:r>
    </w:p>
    <w:p>
      <w:pPr>
        <w:pStyle w:val="GesAbsatz"/>
        <w:tabs>
          <w:tab w:val="clear" w:pos="425"/>
          <w:tab w:val="left" w:pos="426"/>
        </w:tabs>
        <w:ind w:left="426" w:hanging="426"/>
      </w:pPr>
      <w:r>
        <w:sym w:font="Symbol" w:char="F0B7"/>
      </w:r>
      <w:r>
        <w:tab/>
        <w:t>Die Ausbildung ist durch Zeugnisse, die praktische Erfahrung durch Nachweise und die erfolgreiche Kursteilnahme durch eine Bescheinigung zu belegen. Der Erwerb der Fachkunde wird von der zuständigen Stelle geprüft und bescheinigt. Die Kursteilnahme darf nicht länger als fünf Jahre zurückliegen.</w:t>
      </w:r>
    </w:p>
    <w:p>
      <w:pPr>
        <w:pStyle w:val="GesAbsatz"/>
        <w:tabs>
          <w:tab w:val="clear" w:pos="425"/>
          <w:tab w:val="left" w:pos="426"/>
        </w:tabs>
        <w:ind w:left="426" w:hanging="426"/>
      </w:pPr>
      <w:r>
        <w:sym w:font="Symbol" w:char="F0B7"/>
      </w:r>
      <w:r>
        <w:tab/>
        <w:t>Die Fachkunde im Strahlenschutz muss mindestens alle fünf Jahre durch eine erfolgreiche Teilnahme an einem von der zuständigen Stelle anerkannten Kurs oder anderen von der zuständigen Stelle als geeignet anerkannten Fortbildungsmaßnahmen aktualisiert werden. Abweichend hiervon kann die Fachkunde im Strahlenschutz im Einzelfall auch auf andere geeignete Weise aktualisiert werden. Der Nachweis über die Aktualisierung der Fachkunde ist der zuständigen Stelle auf Anforderung vorzulegen.</w:t>
      </w:r>
    </w:p>
    <w:p>
      <w:pPr>
        <w:pStyle w:val="GesAbsatz"/>
        <w:tabs>
          <w:tab w:val="clear" w:pos="425"/>
          <w:tab w:val="left" w:pos="426"/>
        </w:tabs>
        <w:ind w:left="426" w:hanging="426"/>
      </w:pPr>
      <w:r>
        <w:sym w:font="Symbol" w:char="F0B7"/>
      </w:r>
      <w:r>
        <w:tab/>
        <w:t>Die zuständige Stelle kann, wenn der Nachweis über Fortbildungsmaßnahmen nicht oder nicht vollständig vorgelegt wird, die Fachkunde entziehen oder die Fortgeltung mit Auflagen versehen. Bestehen begründete Zweifel an der erforderlichen Fachkunde, kann die zuständige Behörde eine Überprüfung der Fachkunde veranlassen.</w:t>
      </w:r>
    </w:p>
    <w:p>
      <w:pPr>
        <w:pStyle w:val="GesAbsatz"/>
        <w:tabs>
          <w:tab w:val="clear" w:pos="425"/>
          <w:tab w:val="left" w:pos="426"/>
        </w:tabs>
      </w:pPr>
      <w:r>
        <w:t>Die Fachkunde ist im atomrechtlichen Genehmigungs- und Anzeigeverfahren sowie bei jeder Bestellung von Strahlenschutzbeauftragten der zuständigen Behörde nachzuweisen. Der Umfang der für den Strahlenschutz erforderlichen Fachkunde wird durch die Gegebenheiten der vorgesehenen genehmigungsbedürftigen bzw. anzeigepflichtigen Tätigkeit und durch die Festlegungen nach § 31 Abs. 2 Satz 2 StrlSchV bestimmt.</w:t>
      </w:r>
    </w:p>
    <w:p>
      <w:pPr>
        <w:pStyle w:val="GesAbsatz"/>
        <w:tabs>
          <w:tab w:val="clear" w:pos="425"/>
          <w:tab w:val="left" w:pos="426"/>
        </w:tabs>
      </w:pPr>
      <w:r>
        <w:t>Falls der Strahlenschutzverantwortliche keinen Strahlenschutzbeauftragten bestellt, muss er selbst die erforderliche Fachkunde besitzen und nachweisen.</w:t>
      </w:r>
    </w:p>
    <w:p>
      <w:pPr>
        <w:pStyle w:val="berschrift3"/>
        <w:jc w:val="left"/>
      </w:pPr>
      <w:bookmarkStart w:id="5" w:name="_Toc388259914"/>
      <w:r>
        <w:lastRenderedPageBreak/>
        <w:t>1.3 Kreis der Betroffenen</w:t>
      </w:r>
      <w:bookmarkEnd w:id="5"/>
    </w:p>
    <w:p>
      <w:pPr>
        <w:pStyle w:val="GesAbsatz"/>
        <w:tabs>
          <w:tab w:val="clear" w:pos="425"/>
          <w:tab w:val="left" w:pos="426"/>
        </w:tabs>
      </w:pPr>
      <w:r>
        <w:t>Die in dieser Richtlinie geregelte Fachkunde ist nachzuweisen für:</w:t>
      </w:r>
    </w:p>
    <w:p>
      <w:pPr>
        <w:pStyle w:val="GesAbsatz"/>
        <w:tabs>
          <w:tab w:val="clear" w:pos="425"/>
          <w:tab w:val="left" w:pos="426"/>
        </w:tabs>
        <w:ind w:left="426" w:hanging="426"/>
      </w:pPr>
      <w:r>
        <w:t>a)</w:t>
      </w:r>
      <w:r>
        <w:tab/>
        <w:t>Strahlenschutzverantwortliche (§ 31 Abs. 1 Satz 1 StrlSchV) – soweit Strahlenschutzbeauftragte nicht bestellt werden – für</w:t>
      </w:r>
    </w:p>
    <w:p>
      <w:pPr>
        <w:pStyle w:val="GesAbsatz"/>
        <w:tabs>
          <w:tab w:val="clear" w:pos="425"/>
        </w:tabs>
        <w:ind w:left="851" w:hanging="425"/>
      </w:pPr>
      <w:r>
        <w:sym w:font="Symbol" w:char="F0B7"/>
      </w:r>
      <w:r>
        <w:tab/>
        <w:t>den genehmigungsbedürftigen Umgang mit radioaktiven Stoffen (vgl. § 7 Abs. 1 StrlSchV) – auch sofern eine Erstreckung im Rahmen der Genehmigung erfolgt (vgl. § 7 Abs. 2 StrlSchV)</w:t>
      </w:r>
    </w:p>
    <w:p>
      <w:pPr>
        <w:pStyle w:val="GesAbsatz"/>
        <w:tabs>
          <w:tab w:val="clear" w:pos="425"/>
        </w:tabs>
        <w:ind w:left="851" w:hanging="425"/>
      </w:pPr>
      <w:r>
        <w:sym w:font="Symbol" w:char="F0B7"/>
      </w:r>
      <w:r>
        <w:tab/>
        <w:t>die genehmigungsbedürftige Errichtung von Anlagen zur Erzeugung ionisierender Strahlen (vgl. § 11 Abs. 1 StrlSchV)</w:t>
      </w:r>
    </w:p>
    <w:p>
      <w:pPr>
        <w:pStyle w:val="GesAbsatz"/>
        <w:tabs>
          <w:tab w:val="clear" w:pos="425"/>
        </w:tabs>
        <w:ind w:left="851" w:hanging="425"/>
      </w:pPr>
      <w:r>
        <w:sym w:font="Symbol" w:char="F0B7"/>
      </w:r>
      <w:r>
        <w:tab/>
        <w:t>den genehmigungsbedürftigen Betrieb von Anlagen zur Erzeugung ionisierender Strahlen (vgl. § 11 Abs. 2 StrlSchV)</w:t>
      </w:r>
    </w:p>
    <w:p>
      <w:pPr>
        <w:pStyle w:val="GesAbsatz"/>
        <w:tabs>
          <w:tab w:val="clear" w:pos="425"/>
        </w:tabs>
        <w:ind w:left="851" w:hanging="425"/>
      </w:pPr>
      <w:r>
        <w:sym w:font="Symbol" w:char="F0B7"/>
      </w:r>
      <w:r>
        <w:tab/>
        <w:t>die genehmigungsbedürftige Beschäftigung in fremden Anlagen oder Einrichtungen (vgl. § 15 StrlSchV)</w:t>
      </w:r>
    </w:p>
    <w:p>
      <w:pPr>
        <w:pStyle w:val="GesAbsatz"/>
        <w:tabs>
          <w:tab w:val="clear" w:pos="425"/>
        </w:tabs>
        <w:ind w:left="851" w:hanging="425"/>
      </w:pPr>
      <w:r>
        <w:sym w:font="Symbol" w:char="F0B7"/>
      </w:r>
      <w:r>
        <w:tab/>
        <w:t>den anzeigebedürftigen Betrieb von Anlagen zur Erzeugung ionisierender Strahlen (vgl. § 12 Abs. 1 StrlSchV)</w:t>
      </w:r>
    </w:p>
    <w:p>
      <w:pPr>
        <w:pStyle w:val="GesAbsatz"/>
        <w:tabs>
          <w:tab w:val="clear" w:pos="425"/>
        </w:tabs>
        <w:ind w:left="851" w:hanging="425"/>
      </w:pPr>
      <w:r>
        <w:sym w:font="Symbol" w:char="F0B7"/>
      </w:r>
      <w:r>
        <w:tab/>
        <w:t>die genehmigungsbedürftige Aufbewahrung von Kernbrennstoffen außerhalb der staatlichen Verwahrung (vgl. § 6 Abs. 2 Nr. 1 AtG)</w:t>
      </w:r>
    </w:p>
    <w:p>
      <w:pPr>
        <w:pStyle w:val="GesAbsatz"/>
        <w:tabs>
          <w:tab w:val="clear" w:pos="425"/>
        </w:tabs>
        <w:ind w:left="851" w:hanging="425"/>
      </w:pPr>
      <w:r>
        <w:sym w:font="Symbol" w:char="F0B7"/>
      </w:r>
      <w:r>
        <w:tab/>
        <w:t>die genehmigungsbedürftige Bearbeitung, Verarbeitung oder sonstige Verwendung von Kernbrennstoffen, sofern diese nicht innerhalb von Anlagen nach § 7 AtG erfolgen (vgl. § 9 Abs. 2 Nr. 1 AtG)</w:t>
      </w:r>
    </w:p>
    <w:p>
      <w:pPr>
        <w:pStyle w:val="GesAbsatz"/>
        <w:tabs>
          <w:tab w:val="clear" w:pos="425"/>
        </w:tabs>
        <w:ind w:left="851" w:hanging="425"/>
      </w:pPr>
      <w:r>
        <w:sym w:font="Symbol" w:char="F0B7"/>
      </w:r>
      <w:r>
        <w:tab/>
        <w:t>die Errichtung und den Betrieb von Anlagen nach § 9a Abs. 3 Satz 1 Halbsatz 2 AtG sowie wesentliche Veränderungen der Anlagen oder ihres Betriebs nach Durchführung eines Planfeststellungsverfahrens (vgl. § 9b Abs. 4 i.V.m. § 7 Abs. 2 Nr. 1 AtG)</w:t>
      </w:r>
    </w:p>
    <w:p>
      <w:pPr>
        <w:pStyle w:val="GesAbsatz"/>
        <w:tabs>
          <w:tab w:val="clear" w:pos="425"/>
        </w:tabs>
        <w:ind w:left="851" w:hanging="425"/>
      </w:pPr>
      <w:r>
        <w:sym w:font="Symbol" w:char="F0B7"/>
      </w:r>
      <w:r>
        <w:tab/>
        <w:t>das Aufsuchen, Gewinnen oder Aufbereiten von radioaktiven Bodenschätzen, wenn hierauf die Vorschriften des Bundesberggesetzes Anwendung finden (vgl. § 7 Abs. 3 StrlSchV)</w:t>
      </w:r>
    </w:p>
    <w:p>
      <w:pPr>
        <w:pStyle w:val="GesAbsatz"/>
        <w:tabs>
          <w:tab w:val="clear" w:pos="425"/>
          <w:tab w:val="left" w:pos="426"/>
        </w:tabs>
        <w:ind w:left="426" w:hanging="426"/>
      </w:pPr>
      <w:r>
        <w:t>b)</w:t>
      </w:r>
      <w:r>
        <w:tab/>
        <w:t>Strahlenschutzbeauftragte (§ 31 Abs. 2 Satz 1 StrlSchV)</w:t>
      </w:r>
    </w:p>
    <w:p>
      <w:pPr>
        <w:pStyle w:val="GesAbsatz"/>
        <w:tabs>
          <w:tab w:val="clear" w:pos="425"/>
          <w:tab w:val="left" w:pos="426"/>
        </w:tabs>
        <w:ind w:left="426" w:hanging="426"/>
      </w:pPr>
      <w:r>
        <w:t>c)</w:t>
      </w:r>
      <w:r>
        <w:tab/>
        <w:t>Strahlenschutzverantwortliche und Strahlenschutzbeauftragte, die entsprechend § 117 Abs. 7 Satz 2, 3 oder 4 StrlSchV Vorrichtungen verwenden und/oder lagern</w:t>
      </w:r>
    </w:p>
    <w:p>
      <w:pPr>
        <w:pStyle w:val="GesAbsatz"/>
        <w:tabs>
          <w:tab w:val="clear" w:pos="425"/>
          <w:tab w:val="left" w:pos="426"/>
        </w:tabs>
        <w:ind w:left="426" w:hanging="426"/>
      </w:pPr>
      <w:r>
        <w:t>d)</w:t>
      </w:r>
      <w:r>
        <w:tab/>
        <w:t>Personen, die nach § 118 Abs. 2 Satz 3 oder 4 StrlSchV als Betriebsleiter dem Strahlenschutzverantwortlichen bzw. als verantwortlicher Mitarbeiter dem Strahlenschutzbeauftragten gleichstehen.</w:t>
      </w:r>
    </w:p>
    <w:p>
      <w:pPr>
        <w:pStyle w:val="berschrift2"/>
        <w:jc w:val="left"/>
      </w:pPr>
      <w:bookmarkStart w:id="6" w:name="_Toc388259915"/>
      <w:r>
        <w:t>2 Umfang der erforderlichen Fachkunde</w:t>
      </w:r>
      <w:bookmarkEnd w:id="6"/>
    </w:p>
    <w:p>
      <w:pPr>
        <w:pStyle w:val="GesAbsatz"/>
        <w:tabs>
          <w:tab w:val="clear" w:pos="425"/>
          <w:tab w:val="left" w:pos="426"/>
        </w:tabs>
      </w:pPr>
      <w:r>
        <w:t>Der Umfang der für den Strahlenschutz erforderlichen Fachkunde wird durch die Gegebenheiten der vorgesehenen genehmigungsbedürftigen bzw. anzeigepflichtigen Tätigkeit und die Festlegung des innerbetrieblichen Entscheidungsbereichs bestimmt. Für die Differenzierung der Tätigkeiten sind folgende Kriterien maßgebend:</w:t>
      </w:r>
    </w:p>
    <w:p>
      <w:pPr>
        <w:pStyle w:val="GesAbsatz"/>
        <w:tabs>
          <w:tab w:val="clear" w:pos="425"/>
          <w:tab w:val="left" w:pos="426"/>
        </w:tabs>
      </w:pPr>
      <w:r>
        <w:sym w:font="Symbol" w:char="F0B7"/>
      </w:r>
      <w:r>
        <w:tab/>
        <w:t>die Aktivitäten der radioaktiven Stoffe, mit denen umgegangen werden kann</w:t>
      </w:r>
    </w:p>
    <w:p>
      <w:pPr>
        <w:pStyle w:val="GesAbsatz"/>
        <w:tabs>
          <w:tab w:val="clear" w:pos="425"/>
          <w:tab w:val="left" w:pos="426"/>
        </w:tabs>
      </w:pPr>
      <w:r>
        <w:sym w:font="Symbol" w:char="F0B7"/>
      </w:r>
      <w:r>
        <w:tab/>
        <w:t>die Form und Art der radioaktiven Stoffe</w:t>
      </w:r>
    </w:p>
    <w:p>
      <w:pPr>
        <w:pStyle w:val="GesAbsatz"/>
        <w:tabs>
          <w:tab w:val="clear" w:pos="425"/>
          <w:tab w:val="left" w:pos="426"/>
        </w:tabs>
      </w:pPr>
      <w:r>
        <w:sym w:font="Symbol" w:char="F0B7"/>
      </w:r>
      <w:r>
        <w:tab/>
        <w:t>die Art der Tätigkeit nach § 2 Abs. 1 Nr. 1 StrlSchV</w:t>
      </w:r>
    </w:p>
    <w:p>
      <w:pPr>
        <w:pStyle w:val="GesAbsatz"/>
        <w:tabs>
          <w:tab w:val="clear" w:pos="425"/>
          <w:tab w:val="left" w:pos="426"/>
        </w:tabs>
      </w:pPr>
      <w:r>
        <w:t xml:space="preserve">Beispiele zur Zuordnung von Tätigkeiten zu Fachkundegruppen sind in der </w:t>
      </w:r>
      <w:r>
        <w:rPr>
          <w:b/>
        </w:rPr>
        <w:t>Erläuterung zur Anlage A der Richtlinie</w:t>
      </w:r>
      <w:r>
        <w:t xml:space="preserve"> zu finden.</w:t>
      </w:r>
    </w:p>
    <w:p>
      <w:pPr>
        <w:pStyle w:val="GesAbsatz"/>
        <w:tabs>
          <w:tab w:val="clear" w:pos="425"/>
          <w:tab w:val="left" w:pos="426"/>
        </w:tabs>
      </w:pPr>
      <w:r>
        <w:t>Das für die erforderliche Fachkunde notwendige Fachwissen wird im Rahmen von Kursen bzw. Fortbildungsmaßnahmen erworben und aktualisiert. Die hierbei erforderlichen Lehrinhalte sind thematisch in sogenannten Modulen zusammengefasst: damit ist eine direkte Gegenüberstellung von Lehrveranstaltung und darin abgedeckten Lehrinhalten gleichwertig zu einer Gegenüberstellung von Lehrveranstaltung und abgedeckten Modulen.</w:t>
      </w:r>
    </w:p>
    <w:p>
      <w:pPr>
        <w:pStyle w:val="GesAbsatz"/>
        <w:tabs>
          <w:tab w:val="clear" w:pos="425"/>
          <w:tab w:val="left" w:pos="426"/>
        </w:tabs>
      </w:pPr>
      <w:r>
        <w:t xml:space="preserve">In </w:t>
      </w:r>
      <w:r>
        <w:rPr>
          <w:b/>
        </w:rPr>
        <w:t>Anlage A</w:t>
      </w:r>
      <w:r>
        <w:t xml:space="preserve"> sind die Fachkundegruppen sowie die im Rahmen von Kursen durchzuführenden Module bzw. Fortbildungsmaßnahmen, die beim Erwerb bzw. zur Aktualisierung der entsprechenden Fachkundegruppe absolviert werden sollen, zusammengestellt. Kurse bzw. Fortbildungsmaßnahmen können hierbei die Lehrinhalte für eine oder mehrere Fachkundegruppen beinhalten, sie können aber auch die Inhalte einzelner Module abdecken, die erst durch die Kombination mehrerer, inhaltlich geeigneter Kurse oder Fortbildungsmaßnahmen die Anforderungen an die jeweilige Fachkundegruppe erfüllen. </w:t>
      </w:r>
      <w:r>
        <w:rPr>
          <w:b/>
        </w:rPr>
        <w:t>Anlage B</w:t>
      </w:r>
      <w:r>
        <w:t xml:space="preserve"> zeigt eine Übersicht über die Module und die jeweilige Unterrichtsdauer. Die Kombinationsmöglichkeiten der Module als Beitrag zum Erwerb der Fachkunde sind in </w:t>
      </w:r>
      <w:r>
        <w:rPr>
          <w:b/>
        </w:rPr>
        <w:t>Anlage C</w:t>
      </w:r>
      <w:r>
        <w:t xml:space="preserve"> dargestellt, die für eine Fachkundegruppe notwendigen Module sind in einer </w:t>
      </w:r>
      <w:r>
        <w:lastRenderedPageBreak/>
        <w:t xml:space="preserve">Gesamtübersicht in </w:t>
      </w:r>
      <w:r>
        <w:rPr>
          <w:b/>
        </w:rPr>
        <w:t>Anlage D</w:t>
      </w:r>
      <w:r>
        <w:t xml:space="preserve"> zusammengefasst. In </w:t>
      </w:r>
      <w:r>
        <w:rPr>
          <w:b/>
        </w:rPr>
        <w:t>Anlage E</w:t>
      </w:r>
      <w:r>
        <w:t xml:space="preserve"> sind die Lehrinhalte der einzelnen Module zusammengestellt. Ergänzend zu diesen beiden Anlagen werden in </w:t>
      </w:r>
      <w:r>
        <w:rPr>
          <w:b/>
        </w:rPr>
        <w:t>Anlage I</w:t>
      </w:r>
      <w:r>
        <w:t xml:space="preserve"> den einzelnen Fachkundegruppen diejenigen Fachkundegruppen zugeordnet, deren gefordertes Fachwissen implizit bei Absolvierung eines Fachkundekurses erworben wird. Die Mindestzeiten für den Erwerb der praktischen Erfahrung sind in Abhängigkeit von Ausbildungsabschluss und Fachkundegruppe aus </w:t>
      </w:r>
      <w:r>
        <w:rPr>
          <w:b/>
        </w:rPr>
        <w:t>Anlage F</w:t>
      </w:r>
      <w:r>
        <w:t xml:space="preserve"> ersichtlich.</w:t>
      </w:r>
    </w:p>
    <w:p>
      <w:pPr>
        <w:pStyle w:val="berschrift2"/>
        <w:jc w:val="left"/>
      </w:pPr>
      <w:bookmarkStart w:id="7" w:name="_Toc388259916"/>
      <w:r>
        <w:t>3 Erwerb und Bescheinigung der Fachkunde</w:t>
      </w:r>
      <w:bookmarkEnd w:id="7"/>
    </w:p>
    <w:p>
      <w:pPr>
        <w:pStyle w:val="berschrift3"/>
        <w:jc w:val="left"/>
      </w:pPr>
      <w:bookmarkStart w:id="8" w:name="_Toc388259917"/>
      <w:r>
        <w:t>3.1 Ausbildung</w:t>
      </w:r>
      <w:bookmarkEnd w:id="8"/>
    </w:p>
    <w:p>
      <w:pPr>
        <w:pStyle w:val="GesAbsatz"/>
        <w:tabs>
          <w:tab w:val="clear" w:pos="425"/>
          <w:tab w:val="left" w:pos="426"/>
        </w:tabs>
      </w:pPr>
      <w:r>
        <w:t xml:space="preserve">Die für den Erwerb der Fachkunde erforderliche Ausbildung </w:t>
      </w:r>
      <w:r>
        <w:rPr>
          <w:b/>
        </w:rPr>
        <w:t>(Anlage F)</w:t>
      </w:r>
      <w:r>
        <w:t xml:space="preserve"> ist nach § 30 Abs. 1 Satz 2 StrlSchV durch Vorlage eines entsprechenden Zeugnisses der Ausbildungsstelle gegenüber der zuständigen Stelle nachzuweisen.</w:t>
      </w:r>
    </w:p>
    <w:p>
      <w:pPr>
        <w:pStyle w:val="berschrift3"/>
        <w:jc w:val="left"/>
      </w:pPr>
      <w:bookmarkStart w:id="9" w:name="_Toc388259918"/>
      <w:r>
        <w:t>3.2 Praktische Erfahrung</w:t>
      </w:r>
      <w:bookmarkEnd w:id="9"/>
    </w:p>
    <w:p>
      <w:pPr>
        <w:pStyle w:val="GesAbsatz"/>
        <w:tabs>
          <w:tab w:val="clear" w:pos="425"/>
          <w:tab w:val="left" w:pos="426"/>
        </w:tabs>
      </w:pPr>
      <w:r>
        <w:t xml:space="preserve">Zum Erwerb der Fachkunde ist in der Regel die praktische Erfahrung nach § 30 Abs. 1 Satz 2 StrlSchV durch Nachweise zu belegen. Inhalt und zeitlicher Umfang sind abhängig von der Fachkundegruppe und von der Art der Ausbildung; sie sind in </w:t>
      </w:r>
      <w:r>
        <w:rPr>
          <w:b/>
        </w:rPr>
        <w:t>Anlage F</w:t>
      </w:r>
      <w:r>
        <w:t xml:space="preserve"> dargestellt. Der Nachweis der praktischen Erfahrung wird mit einer schriftlichen Bestätigung des Strahlenschutzverantwortlichen, in dessen Verantwortungsbereich die praktische Erfahrung erworben wurde, erbracht. Der Nachweis muss mindestens die folgenden Angaben enthalten:</w:t>
      </w:r>
    </w:p>
    <w:p>
      <w:pPr>
        <w:pStyle w:val="GesAbsatz"/>
        <w:tabs>
          <w:tab w:val="clear" w:pos="425"/>
          <w:tab w:val="left" w:pos="426"/>
        </w:tabs>
      </w:pPr>
      <w:r>
        <w:sym w:font="Symbol" w:char="F0B7"/>
      </w:r>
      <w:r>
        <w:tab/>
        <w:t>Angaben zur Person,</w:t>
      </w:r>
    </w:p>
    <w:p>
      <w:pPr>
        <w:pStyle w:val="GesAbsatz"/>
        <w:tabs>
          <w:tab w:val="clear" w:pos="425"/>
          <w:tab w:val="left" w:pos="426"/>
        </w:tabs>
      </w:pPr>
      <w:r>
        <w:sym w:font="Symbol" w:char="F0B7"/>
      </w:r>
      <w:r>
        <w:tab/>
        <w:t>Name der Einrichtung(en), in der (denen) die Tätigkeiten absolviert wurden sowie</w:t>
      </w:r>
    </w:p>
    <w:p>
      <w:pPr>
        <w:pStyle w:val="GesAbsatz"/>
        <w:tabs>
          <w:tab w:val="clear" w:pos="425"/>
          <w:tab w:val="left" w:pos="426"/>
        </w:tabs>
      </w:pPr>
      <w:r>
        <w:sym w:font="Symbol" w:char="F0B7"/>
      </w:r>
      <w:r>
        <w:tab/>
        <w:t>Liste der Tätigkeiten, mit Angabe des Zeitraums</w:t>
      </w:r>
    </w:p>
    <w:p>
      <w:pPr>
        <w:pStyle w:val="GesAbsatz"/>
        <w:tabs>
          <w:tab w:val="clear" w:pos="425"/>
          <w:tab w:val="left" w:pos="426"/>
        </w:tabs>
      </w:pPr>
      <w:r>
        <w:t>und ist der zuständigen Stelle vorzulegen. Die praktische Erfahrung kann nur an Institutionen erworben werden, die nach Ausstattung und Betrieb zur Vermittlung geeignet sind. Über Ausnahmefälle entscheidet die nach Landesrecht zuständige Stelle.</w:t>
      </w:r>
    </w:p>
    <w:p>
      <w:pPr>
        <w:pStyle w:val="berschrift3"/>
        <w:jc w:val="left"/>
      </w:pPr>
      <w:bookmarkStart w:id="10" w:name="_Toc388259919"/>
      <w:r>
        <w:t>3.3 Kurse</w:t>
      </w:r>
      <w:bookmarkEnd w:id="10"/>
    </w:p>
    <w:p>
      <w:pPr>
        <w:pStyle w:val="GesAbsatz"/>
        <w:tabs>
          <w:tab w:val="clear" w:pos="425"/>
          <w:tab w:val="left" w:pos="426"/>
        </w:tabs>
      </w:pPr>
      <w:r>
        <w:t xml:space="preserve">Kurse nach dieser Richtlinie sind Präsenzkurse oder Fernkurse mit integrierten Präsenzphasen. Sie können aus einem Modul oder mehreren Modulen nach </w:t>
      </w:r>
      <w:r>
        <w:rPr>
          <w:b/>
        </w:rPr>
        <w:t>Anlage B</w:t>
      </w:r>
      <w:r>
        <w:t xml:space="preserve"> bestehen. Die Lehrinhalte der Module sind in </w:t>
      </w:r>
      <w:r>
        <w:rPr>
          <w:b/>
        </w:rPr>
        <w:t>Anlage E</w:t>
      </w:r>
      <w:r>
        <w:t xml:space="preserve"> festgelegt.</w:t>
      </w:r>
    </w:p>
    <w:p>
      <w:pPr>
        <w:pStyle w:val="GesAbsatz"/>
        <w:tabs>
          <w:tab w:val="clear" w:pos="425"/>
          <w:tab w:val="left" w:pos="426"/>
        </w:tabs>
      </w:pPr>
      <w:r>
        <w:t xml:space="preserve">Die bezüglich einer Fachkundegruppe zu vermittelnden Lehrinhalte werden von einem Kurs oder einer Kurskombination vollständig abgedeckt, wenn dieser oder diese jeweils alle in Spalte 4 der </w:t>
      </w:r>
      <w:r>
        <w:rPr>
          <w:b/>
        </w:rPr>
        <w:t>Anlage A</w:t>
      </w:r>
      <w:r>
        <w:t xml:space="preserve"> aufgeführten Module beinhaltet. Es ist auch möglich, dass in einem Kurs das erforderliche Wissen im Strahlenschutz für mehrere Fachkundegruppen vermittelt wird.</w:t>
      </w:r>
    </w:p>
    <w:p>
      <w:pPr>
        <w:pStyle w:val="GesAbsatz"/>
        <w:tabs>
          <w:tab w:val="clear" w:pos="425"/>
          <w:tab w:val="left" w:pos="426"/>
        </w:tabs>
      </w:pPr>
      <w:r>
        <w:t>Für spezielle Tätigkeiten kann die zuständige Stelle eigene Fachkundegruppen und Sonderkurse anerkennen; eine Anpassung der vorliegenden Richtlinie ist hierfür nicht erforderlich.</w:t>
      </w:r>
    </w:p>
    <w:p>
      <w:pPr>
        <w:pStyle w:val="GesAbsatz"/>
        <w:tabs>
          <w:tab w:val="clear" w:pos="425"/>
          <w:tab w:val="left" w:pos="426"/>
        </w:tabs>
      </w:pPr>
      <w:r>
        <w:t>Die für eine Fachkundegruppe erforderlichen Module können zeitlich getrennt absolviert werden; in diesem Fall ist eine aufeinander aufbauende Reihenfolge zu beachten. Der Zeitraum zwischen erstem und letztem Modul sollte nicht mehr als drei Jahre betragen.</w:t>
      </w:r>
    </w:p>
    <w:p>
      <w:pPr>
        <w:pStyle w:val="GesAbsatz"/>
        <w:tabs>
          <w:tab w:val="clear" w:pos="425"/>
          <w:tab w:val="left" w:pos="426"/>
        </w:tabs>
      </w:pPr>
      <w:r>
        <w:t>Von einer „erfolgreichen“ Teilnahme an einem von der zuständigen Stelle anerkannten Kurs kann ausgegangen werden, wenn die Abschlussprüfung über die Inhalte des Kurses erfolgreich absolviert wurde.</w:t>
      </w:r>
    </w:p>
    <w:p>
      <w:pPr>
        <w:pStyle w:val="GesAbsatz"/>
        <w:tabs>
          <w:tab w:val="clear" w:pos="425"/>
          <w:tab w:val="left" w:pos="426"/>
        </w:tabs>
      </w:pPr>
      <w:r>
        <w:t xml:space="preserve">Die erfolgreiche Teilnahme an einem Kurs wird durch eine Bescheinigung entsprechend </w:t>
      </w:r>
      <w:r>
        <w:rPr>
          <w:b/>
        </w:rPr>
        <w:t>Anlage G1</w:t>
      </w:r>
      <w:r>
        <w:t xml:space="preserve"> nachgewiesen. Diese Bescheinigung kann der Veranstalter eines Kurses ausstellen, wenn er sich durch eine Erfolgskontrolle davon überzeugt hat, dass der Kursteilnehmer die im Rahmen des Kurses vermittelten Lehrinhalte nach </w:t>
      </w:r>
      <w:r>
        <w:rPr>
          <w:b/>
        </w:rPr>
        <w:t>Anlage E</w:t>
      </w:r>
      <w:r>
        <w:t xml:space="preserve"> beherrscht. Die Erfolgskontrolle bezieht sich dabei auf alle Lehrinhalte des Kurses.</w:t>
      </w:r>
    </w:p>
    <w:p>
      <w:pPr>
        <w:pStyle w:val="berschrift3"/>
        <w:jc w:val="left"/>
      </w:pPr>
      <w:bookmarkStart w:id="11" w:name="_Toc388259920"/>
      <w:r>
        <w:t>3.4 Bescheinigung der Fachkunde</w:t>
      </w:r>
      <w:bookmarkEnd w:id="11"/>
    </w:p>
    <w:p>
      <w:pPr>
        <w:pStyle w:val="GesAbsatz"/>
        <w:tabs>
          <w:tab w:val="clear" w:pos="425"/>
          <w:tab w:val="left" w:pos="426"/>
        </w:tabs>
      </w:pPr>
      <w:r>
        <w:t xml:space="preserve">Die zuständige Stelle stellt nach § 30 Abs. 1 Satz 3 StrlSchV eine Fachkundebescheinigung entsprechend </w:t>
      </w:r>
      <w:r>
        <w:rPr>
          <w:b/>
        </w:rPr>
        <w:t>Anlage H</w:t>
      </w:r>
      <w:r>
        <w:t xml:space="preserve"> aus, wenn</w:t>
      </w:r>
    </w:p>
    <w:p>
      <w:pPr>
        <w:pStyle w:val="GesAbsatz"/>
        <w:tabs>
          <w:tab w:val="clear" w:pos="425"/>
          <w:tab w:val="left" w:pos="426"/>
        </w:tabs>
      </w:pPr>
      <w:r>
        <w:sym w:font="Symbol" w:char="F0B7"/>
      </w:r>
      <w:r>
        <w:tab/>
        <w:t>die Ausbildung durch Zeugnisse,</w:t>
      </w:r>
    </w:p>
    <w:p>
      <w:pPr>
        <w:pStyle w:val="GesAbsatz"/>
        <w:tabs>
          <w:tab w:val="clear" w:pos="425"/>
          <w:tab w:val="left" w:pos="426"/>
        </w:tabs>
      </w:pPr>
      <w:r>
        <w:sym w:font="Symbol" w:char="F0B7"/>
      </w:r>
      <w:r>
        <w:tab/>
        <w:t>die praktische Erfahrung durch Nachweise und</w:t>
      </w:r>
    </w:p>
    <w:p>
      <w:pPr>
        <w:pStyle w:val="GesAbsatz"/>
        <w:tabs>
          <w:tab w:val="clear" w:pos="425"/>
          <w:tab w:val="left" w:pos="426"/>
        </w:tabs>
        <w:ind w:left="426" w:hanging="426"/>
      </w:pPr>
      <w:r>
        <w:sym w:font="Symbol" w:char="F0B7"/>
      </w:r>
      <w:r>
        <w:tab/>
        <w:t>die erfolgreiche Kursteilnahme für alle erforderlichen Module der Fachkundegruppe durch Bescheinigungen (</w:t>
      </w:r>
      <w:r>
        <w:rPr>
          <w:b/>
        </w:rPr>
        <w:t>Anlage G1</w:t>
      </w:r>
      <w:r>
        <w:t>)</w:t>
      </w:r>
    </w:p>
    <w:p>
      <w:pPr>
        <w:pStyle w:val="GesAbsatz"/>
        <w:tabs>
          <w:tab w:val="clear" w:pos="425"/>
          <w:tab w:val="left" w:pos="426"/>
        </w:tabs>
      </w:pPr>
      <w:r>
        <w:lastRenderedPageBreak/>
        <w:t>belegt wurden.</w:t>
      </w:r>
    </w:p>
    <w:p>
      <w:pPr>
        <w:pStyle w:val="GesAbsatz"/>
        <w:tabs>
          <w:tab w:val="clear" w:pos="425"/>
          <w:tab w:val="left" w:pos="426"/>
        </w:tabs>
      </w:pPr>
      <w:r>
        <w:t>Die nach dieser Richtlinie in einem Bundesland ausgestellte Bescheinigung über die Fachkunde im Strahlenschutz wird in allen Bundesländern anerkannt.</w:t>
      </w:r>
    </w:p>
    <w:p>
      <w:pPr>
        <w:pStyle w:val="berschrift2"/>
        <w:jc w:val="left"/>
      </w:pPr>
      <w:bookmarkStart w:id="12" w:name="_Toc388259921"/>
      <w:r>
        <w:t>4 Aktualisierung der Fachkunde</w:t>
      </w:r>
      <w:bookmarkEnd w:id="12"/>
    </w:p>
    <w:p>
      <w:pPr>
        <w:pStyle w:val="berschrift3"/>
        <w:jc w:val="left"/>
      </w:pPr>
      <w:bookmarkStart w:id="13" w:name="_Toc388259922"/>
      <w:r>
        <w:t>4.1 Allgemeines</w:t>
      </w:r>
      <w:bookmarkEnd w:id="13"/>
    </w:p>
    <w:p>
      <w:pPr>
        <w:pStyle w:val="GesAbsatz"/>
        <w:tabs>
          <w:tab w:val="clear" w:pos="425"/>
          <w:tab w:val="left" w:pos="426"/>
        </w:tabs>
      </w:pPr>
      <w:r>
        <w:t>Die Fachkunde wird</w:t>
      </w:r>
    </w:p>
    <w:p>
      <w:pPr>
        <w:pStyle w:val="GesAbsatz"/>
        <w:tabs>
          <w:tab w:val="clear" w:pos="425"/>
          <w:tab w:val="left" w:pos="426"/>
        </w:tabs>
      </w:pPr>
      <w:r>
        <w:sym w:font="Symbol" w:char="F0B7"/>
      </w:r>
      <w:r>
        <w:tab/>
        <w:t>durch die erfolgreiche Teilnahme an einem anerkannten Kurs oder</w:t>
      </w:r>
    </w:p>
    <w:p>
      <w:pPr>
        <w:pStyle w:val="GesAbsatz"/>
        <w:tabs>
          <w:tab w:val="clear" w:pos="425"/>
          <w:tab w:val="left" w:pos="426"/>
        </w:tabs>
      </w:pPr>
      <w:r>
        <w:sym w:font="Symbol" w:char="F0B7"/>
      </w:r>
      <w:r>
        <w:tab/>
        <w:t>durch die erfolgreiche Teilnahme an anderen, als geeignet anerkannten Fortbildungsmaßnahmen oder</w:t>
      </w:r>
    </w:p>
    <w:p>
      <w:pPr>
        <w:pStyle w:val="GesAbsatz"/>
        <w:tabs>
          <w:tab w:val="clear" w:pos="425"/>
          <w:tab w:val="left" w:pos="426"/>
        </w:tabs>
      </w:pPr>
      <w:r>
        <w:sym w:font="Symbol" w:char="F0B7"/>
      </w:r>
      <w:r>
        <w:tab/>
        <w:t>im Einzelfall auf andere geeignete Weise</w:t>
      </w:r>
    </w:p>
    <w:p>
      <w:pPr>
        <w:pStyle w:val="GesAbsatz"/>
        <w:tabs>
          <w:tab w:val="clear" w:pos="425"/>
          <w:tab w:val="left" w:pos="426"/>
        </w:tabs>
      </w:pPr>
      <w:r>
        <w:t>aktualisiert.</w:t>
      </w:r>
    </w:p>
    <w:p>
      <w:pPr>
        <w:pStyle w:val="GesAbsatz"/>
        <w:tabs>
          <w:tab w:val="clear" w:pos="425"/>
          <w:tab w:val="left" w:pos="426"/>
        </w:tabs>
      </w:pPr>
      <w:r>
        <w:t>Ziele der Aktualisierung der Fachkunde sind</w:t>
      </w:r>
    </w:p>
    <w:p>
      <w:pPr>
        <w:pStyle w:val="GesAbsatz"/>
        <w:tabs>
          <w:tab w:val="clear" w:pos="425"/>
          <w:tab w:val="left" w:pos="426"/>
        </w:tabs>
        <w:ind w:left="426" w:hanging="426"/>
      </w:pPr>
      <w:r>
        <w:sym w:font="Symbol" w:char="F0B7"/>
      </w:r>
      <w:r>
        <w:tab/>
        <w:t>die Aktualisierung des Fachwissens über die Grundlagen der Strahlenschutz-Organisation und der Strahlenschutzpraxis sowie</w:t>
      </w:r>
    </w:p>
    <w:p>
      <w:pPr>
        <w:pStyle w:val="GesAbsatz"/>
        <w:tabs>
          <w:tab w:val="clear" w:pos="425"/>
          <w:tab w:val="left" w:pos="426"/>
        </w:tabs>
        <w:ind w:left="426" w:hanging="426"/>
      </w:pPr>
      <w:r>
        <w:sym w:font="Symbol" w:char="F0B7"/>
      </w:r>
      <w:r>
        <w:tab/>
        <w:t>die Vermittlung von Fachwissen über technische, rechtliche und sonstige Neuerungen und neue Erkenntnisse im Strahlenschutz.</w:t>
      </w:r>
    </w:p>
    <w:p>
      <w:pPr>
        <w:pStyle w:val="GesAbsatz"/>
        <w:tabs>
          <w:tab w:val="clear" w:pos="425"/>
          <w:tab w:val="left" w:pos="426"/>
        </w:tabs>
      </w:pPr>
      <w:r>
        <w:t>Der Ersterwerb der Fachkunde oder die letzte vollständige Aktualisierung dürfen nur bis zu fünf Jahre (bezogen auf das Datum der Bescheinigung der Fachkunde durch die zuständige Stelle) zurückliegen.</w:t>
      </w:r>
    </w:p>
    <w:p>
      <w:pPr>
        <w:pStyle w:val="berschrift3"/>
        <w:jc w:val="left"/>
      </w:pPr>
      <w:bookmarkStart w:id="14" w:name="_Toc388259923"/>
      <w:r>
        <w:t>4.2 Aktualisierung durch Kurse</w:t>
      </w:r>
      <w:bookmarkEnd w:id="14"/>
    </w:p>
    <w:p>
      <w:pPr>
        <w:pStyle w:val="GesAbsatz"/>
        <w:tabs>
          <w:tab w:val="clear" w:pos="425"/>
          <w:tab w:val="left" w:pos="426"/>
        </w:tabs>
      </w:pPr>
      <w:r>
        <w:t xml:space="preserve">Die Lehrinhalte der Kurse zur Aktualisierung der Fachkunde bestehen gemäß </w:t>
      </w:r>
      <w:r>
        <w:rPr>
          <w:b/>
        </w:rPr>
        <w:t>Anlage A</w:t>
      </w:r>
      <w:r>
        <w:t xml:space="preserve"> aus den Inhalten von bis zu vier Modulen gemäß </w:t>
      </w:r>
      <w:r>
        <w:rPr>
          <w:b/>
        </w:rPr>
        <w:t>Anlage B</w:t>
      </w:r>
      <w:r>
        <w:t>.</w:t>
      </w:r>
    </w:p>
    <w:p>
      <w:pPr>
        <w:pStyle w:val="GesAbsatz"/>
        <w:tabs>
          <w:tab w:val="clear" w:pos="425"/>
          <w:tab w:val="left" w:pos="426"/>
        </w:tabs>
      </w:pPr>
      <w:r>
        <w:t xml:space="preserve">Die bezüglich einer Fachkundegruppe zu vermittelnden Lehrinhalte werden von einem Kurs oder von einer Kurskombination vollständig abgedeckt, wenn dieser oder diese jeweils alle in Spalte 6 der </w:t>
      </w:r>
      <w:r>
        <w:rPr>
          <w:b/>
        </w:rPr>
        <w:t>Anlage A</w:t>
      </w:r>
      <w:r>
        <w:t xml:space="preserve"> aufgeführten Module beinhaltet. Im begründeten Einzelfall kann hiervon abgewichen werden.</w:t>
      </w:r>
    </w:p>
    <w:p>
      <w:pPr>
        <w:pStyle w:val="GesAbsatz"/>
        <w:tabs>
          <w:tab w:val="clear" w:pos="425"/>
          <w:tab w:val="left" w:pos="426"/>
        </w:tabs>
      </w:pPr>
      <w:r>
        <w:t xml:space="preserve">Die erfolgreiche Teilnahme an einem Kurs wird durch eine Bescheinigung entsprechend </w:t>
      </w:r>
      <w:r>
        <w:rPr>
          <w:b/>
        </w:rPr>
        <w:t>Anlage G2</w:t>
      </w:r>
      <w:r>
        <w:t xml:space="preserve"> nachgewiesen. Diese Bescheinigung darf der Veranstalter eines Kurses ausstellen, wenn er sich durch eine Erfolgskontrolle davon überzeugt hat, dass der Kursteilnehmer die vermittelten Lehrinhalte beherrscht. Die Erfolgskontrolle bezieht sich dabei auf alle Lehrinhalte des Kurses.</w:t>
      </w:r>
    </w:p>
    <w:p>
      <w:pPr>
        <w:pStyle w:val="berschrift3"/>
        <w:jc w:val="left"/>
      </w:pPr>
      <w:bookmarkStart w:id="15" w:name="_Toc388259924"/>
      <w:r>
        <w:t>4.3 Aktualisierung durch andere Fortbildungsmaßnahmen</w:t>
      </w:r>
      <w:bookmarkEnd w:id="15"/>
    </w:p>
    <w:p>
      <w:pPr>
        <w:pStyle w:val="GesAbsatz"/>
        <w:tabs>
          <w:tab w:val="clear" w:pos="425"/>
          <w:tab w:val="left" w:pos="426"/>
        </w:tabs>
      </w:pPr>
      <w:r>
        <w:t>Die zuständige Stelle kann z.B. Seminare, Workshops und Tagungen als andere geeignete Fortbildungsmaßnahmen zur Aktualisierung anerkennen, soweit sie die Anerkennungsvoraussetzungen erfüllen. Die Aktualisierung der Fachkunde durch solche Fortbildungsmaßnahmen erfordert:</w:t>
      </w:r>
    </w:p>
    <w:p>
      <w:pPr>
        <w:pStyle w:val="GesAbsatz"/>
        <w:tabs>
          <w:tab w:val="clear" w:pos="425"/>
          <w:tab w:val="left" w:pos="426"/>
        </w:tabs>
        <w:ind w:left="426" w:hanging="426"/>
      </w:pPr>
      <w:r>
        <w:sym w:font="Symbol" w:char="F0B7"/>
      </w:r>
      <w:r>
        <w:tab/>
        <w:t xml:space="preserve">die erfolgreiche Teilnahme an einer von der zuständigen Stelle als geeignet anerkannten Veranstaltung über Rechtsgrundlagen entsprechend Modul AR der </w:t>
      </w:r>
      <w:r>
        <w:rPr>
          <w:b/>
        </w:rPr>
        <w:t>Anlage B</w:t>
      </w:r>
      <w:r>
        <w:t xml:space="preserve"> und</w:t>
      </w:r>
    </w:p>
    <w:p>
      <w:pPr>
        <w:pStyle w:val="GesAbsatz"/>
        <w:tabs>
          <w:tab w:val="clear" w:pos="425"/>
          <w:tab w:val="left" w:pos="426"/>
        </w:tabs>
        <w:ind w:left="426" w:hanging="426"/>
      </w:pPr>
      <w:r>
        <w:sym w:font="Symbol" w:char="F0B7"/>
      </w:r>
      <w:r>
        <w:tab/>
        <w:t xml:space="preserve">die erfolgreiche Teilnahme an einer oder mehreren von der zuständigen Stelle als geeignet anerkannten Veranstaltungen über Themen des praktischen Strahlenschutzes im zeitlichen Gesamtumfang des in Frage kommenden Aktualisierungs-Moduls der </w:t>
      </w:r>
      <w:r>
        <w:rPr>
          <w:b/>
        </w:rPr>
        <w:t>Anlage B</w:t>
      </w:r>
      <w:r>
        <w:t>.</w:t>
      </w:r>
    </w:p>
    <w:p>
      <w:pPr>
        <w:pStyle w:val="GesAbsatz"/>
        <w:tabs>
          <w:tab w:val="clear" w:pos="425"/>
          <w:tab w:val="left" w:pos="426"/>
        </w:tabs>
      </w:pPr>
      <w:r>
        <w:t xml:space="preserve">Die erfolgreiche Teilnahme an anderen Fortbildungsmaßnahmen wird durch eine Bescheinigung entsprechend </w:t>
      </w:r>
      <w:r>
        <w:rPr>
          <w:b/>
        </w:rPr>
        <w:t>Anlage G2</w:t>
      </w:r>
      <w:r>
        <w:t xml:space="preserve"> nachgewiesen. Diese Bescheinigung darf der Veranstalter der Maßnahme ausstellen, wenn er sich durch eine Erfolgskontrolle davon überzeugt hat, dass der Teilnehmer die behandelten Themen beherrscht.</w:t>
      </w:r>
    </w:p>
    <w:p>
      <w:pPr>
        <w:pStyle w:val="berschrift3"/>
        <w:jc w:val="left"/>
      </w:pPr>
      <w:bookmarkStart w:id="16" w:name="_Toc388259925"/>
      <w:r>
        <w:t>4.4 Aktualisierung durch andere geeignete Weise</w:t>
      </w:r>
      <w:bookmarkEnd w:id="16"/>
    </w:p>
    <w:p>
      <w:pPr>
        <w:pStyle w:val="GesAbsatz"/>
        <w:tabs>
          <w:tab w:val="clear" w:pos="425"/>
          <w:tab w:val="left" w:pos="426"/>
        </w:tabs>
      </w:pPr>
      <w:r>
        <w:t>Die zuständige Stelle kann, sofern die in Abschnitt 5.3.1 aufgeführten Lehrinhalte zur Aktualisierung durch Vortrags- oder Lehrtätigkeit oder auch Mitarbeit in Fachgremien abgedeckt sind, solche Tätigkeiten als andere geeignete Weise zur Aktualisierung anerkennen.</w:t>
      </w:r>
    </w:p>
    <w:p>
      <w:pPr>
        <w:pStyle w:val="berschrift2"/>
        <w:jc w:val="left"/>
      </w:pPr>
      <w:bookmarkStart w:id="17" w:name="_Toc388259926"/>
      <w:r>
        <w:lastRenderedPageBreak/>
        <w:t>5 Anerkennung von Kursen und Fortbildungsmaßnahmen</w:t>
      </w:r>
      <w:bookmarkEnd w:id="17"/>
    </w:p>
    <w:p>
      <w:pPr>
        <w:pStyle w:val="berschrift3"/>
        <w:jc w:val="left"/>
      </w:pPr>
      <w:bookmarkStart w:id="18" w:name="_Toc388259927"/>
      <w:r>
        <w:t>5.1 Allgemeines</w:t>
      </w:r>
      <w:bookmarkEnd w:id="18"/>
    </w:p>
    <w:p>
      <w:pPr>
        <w:pStyle w:val="GesAbsatz"/>
        <w:tabs>
          <w:tab w:val="clear" w:pos="425"/>
          <w:tab w:val="left" w:pos="426"/>
        </w:tabs>
      </w:pPr>
      <w:r>
        <w:t xml:space="preserve">Die zuständige Stelle kann nach schriftlichem Antrag des Veranstalters Kurse als Beiträge zum Erwerb der Fachkunde im Strahlenschutz und Fortbildungsmaßnahmen zu deren Aktualisierung anerkennen. Sie unterrichtet die zuständigen Stellen der anderen Bundesländer und das Bundesministerium für Umwelt, Naturschutz und Reaktorsicherheit über die erfolgten Anerkennungen. Sie kann eine Anerkennung erneut überprüfen, wenn ihr Anhaltspunkte vorliegen, dass eine der Anerkennungsvoraussetzungen nach Kapitel 5.2 oder 5.3 nicht mehr erfüllt werden. Nach Anerkennung der Kurse durch die zuständige Stelle darf der Veranstalter Teilnahme-Bescheinigungen nach </w:t>
      </w:r>
      <w:r>
        <w:rPr>
          <w:b/>
        </w:rPr>
        <w:t>Anlage G1 und G2</w:t>
      </w:r>
      <w:r>
        <w:t xml:space="preserve"> ausstellen.</w:t>
      </w:r>
    </w:p>
    <w:p>
      <w:pPr>
        <w:pStyle w:val="berschrift3"/>
        <w:jc w:val="left"/>
      </w:pPr>
      <w:bookmarkStart w:id="19" w:name="_Toc388259928"/>
      <w:r>
        <w:t>5.2 Anerkennungsvoraussetzungen für Kurse zum Erwerb der Fachkunde</w:t>
      </w:r>
      <w:bookmarkEnd w:id="19"/>
    </w:p>
    <w:p>
      <w:pPr>
        <w:pStyle w:val="GesAbsatz"/>
        <w:tabs>
          <w:tab w:val="clear" w:pos="425"/>
          <w:tab w:val="left" w:pos="426"/>
        </w:tabs>
      </w:pPr>
      <w:r>
        <w:rPr>
          <w:b/>
        </w:rPr>
        <w:t>5.2.1 Präsenzkurse</w:t>
      </w:r>
    </w:p>
    <w:p>
      <w:pPr>
        <w:pStyle w:val="GesAbsatz"/>
        <w:tabs>
          <w:tab w:val="clear" w:pos="425"/>
          <w:tab w:val="left" w:pos="426"/>
        </w:tabs>
      </w:pPr>
      <w:r>
        <w:t>Die zuständige Stelle kann Präsenzkurse als Beitrag zum Erwerb der Fachkunde anerkennen, wenn</w:t>
      </w:r>
    </w:p>
    <w:p>
      <w:pPr>
        <w:pStyle w:val="GesAbsatz"/>
        <w:tabs>
          <w:tab w:val="clear" w:pos="425"/>
          <w:tab w:val="left" w:pos="426"/>
        </w:tabs>
        <w:ind w:left="426" w:hanging="426"/>
      </w:pPr>
      <w:r>
        <w:t>a)</w:t>
      </w:r>
      <w:r>
        <w:tab/>
        <w:t xml:space="preserve">der Lehrplan des Kurses die in </w:t>
      </w:r>
      <w:r>
        <w:rPr>
          <w:b/>
        </w:rPr>
        <w:t>Anlage E</w:t>
      </w:r>
      <w:r>
        <w:t xml:space="preserve"> aufgeführten Lehrinhalte umfasst und die Dauer des Kurses mit der in </w:t>
      </w:r>
      <w:r>
        <w:rPr>
          <w:b/>
        </w:rPr>
        <w:t>Anlage A</w:t>
      </w:r>
      <w:r>
        <w:t xml:space="preserve"> bzw. </w:t>
      </w:r>
      <w:r>
        <w:rPr>
          <w:b/>
        </w:rPr>
        <w:t>B</w:t>
      </w:r>
      <w:r>
        <w:t xml:space="preserve"> angegebenen Mindestanzahl an Unterrichtseinheiten übereinstimmt,</w:t>
      </w:r>
    </w:p>
    <w:p>
      <w:pPr>
        <w:pStyle w:val="GesAbsatz"/>
        <w:tabs>
          <w:tab w:val="clear" w:pos="425"/>
          <w:tab w:val="left" w:pos="426"/>
        </w:tabs>
      </w:pPr>
      <w:r>
        <w:t>b)</w:t>
      </w:r>
      <w:r>
        <w:tab/>
        <w:t>der Kurs in geeigneten Räumen mit der notwendigen gerätetechnischen Ausstattung stattfindet,</w:t>
      </w:r>
    </w:p>
    <w:p>
      <w:pPr>
        <w:pStyle w:val="GesAbsatz"/>
        <w:tabs>
          <w:tab w:val="clear" w:pos="425"/>
          <w:tab w:val="left" w:pos="426"/>
        </w:tabs>
      </w:pPr>
      <w:r>
        <w:t>c)</w:t>
      </w:r>
      <w:r>
        <w:tab/>
        <w:t>geeignetes Lehrmaterial bereitgestellt wird,</w:t>
      </w:r>
    </w:p>
    <w:p>
      <w:pPr>
        <w:pStyle w:val="GesAbsatz"/>
        <w:tabs>
          <w:tab w:val="clear" w:pos="425"/>
          <w:tab w:val="left" w:pos="426"/>
        </w:tabs>
      </w:pPr>
      <w:r>
        <w:t>d)</w:t>
      </w:r>
      <w:r>
        <w:tab/>
        <w:t>der Kurs von Lehrkräften durchgeführt wird, die über das notwendige aktuelle Fachwissen verfügen,</w:t>
      </w:r>
    </w:p>
    <w:p>
      <w:pPr>
        <w:pStyle w:val="GesAbsatz"/>
        <w:tabs>
          <w:tab w:val="clear" w:pos="425"/>
          <w:tab w:val="left" w:pos="426"/>
        </w:tabs>
      </w:pPr>
      <w:r>
        <w:t>e)</w:t>
      </w:r>
      <w:r>
        <w:tab/>
        <w:t>die in dieser Richtlinie vorgegebene höchstzulässige Teilnehmerzahl für den Kurs zugrunde gelegt wird,</w:t>
      </w:r>
    </w:p>
    <w:p>
      <w:pPr>
        <w:pStyle w:val="GesAbsatz"/>
        <w:tabs>
          <w:tab w:val="clear" w:pos="425"/>
          <w:tab w:val="left" w:pos="426"/>
        </w:tabs>
      </w:pPr>
      <w:r>
        <w:t>f)</w:t>
      </w:r>
      <w:r>
        <w:tab/>
        <w:t>Anwesenheitskontrollen und eine abschließende Erfolgskontrolle vorgesehen sind und</w:t>
      </w:r>
    </w:p>
    <w:p>
      <w:pPr>
        <w:pStyle w:val="GesAbsatz"/>
        <w:tabs>
          <w:tab w:val="clear" w:pos="425"/>
          <w:tab w:val="left" w:pos="426"/>
        </w:tabs>
        <w:ind w:left="426" w:hanging="426"/>
      </w:pPr>
      <w:r>
        <w:t>g)</w:t>
      </w:r>
      <w:r>
        <w:tab/>
        <w:t>die Durchführung des Kurses nach den voran stehenden Kriterien durch einen verantwortlichen Kursleiter sichergestellt ist.</w:t>
      </w:r>
    </w:p>
    <w:p>
      <w:pPr>
        <w:pStyle w:val="GesAbsatz"/>
        <w:tabs>
          <w:tab w:val="clear" w:pos="425"/>
          <w:tab w:val="left" w:pos="426"/>
        </w:tabs>
      </w:pPr>
      <w:r>
        <w:t>Die zuständige Stelle prüft dabei,</w:t>
      </w:r>
    </w:p>
    <w:p>
      <w:pPr>
        <w:pStyle w:val="GesAbsatz"/>
        <w:tabs>
          <w:tab w:val="clear" w:pos="425"/>
          <w:tab w:val="left" w:pos="426"/>
        </w:tabs>
      </w:pPr>
      <w:r>
        <w:t>Zu Satz 1 Buchstabe a</w:t>
      </w:r>
    </w:p>
    <w:p>
      <w:pPr>
        <w:pStyle w:val="GesAbsatz"/>
        <w:tabs>
          <w:tab w:val="clear" w:pos="425"/>
          <w:tab w:val="left" w:pos="426"/>
        </w:tabs>
        <w:ind w:left="426" w:hanging="426"/>
      </w:pPr>
      <w:r>
        <w:t>-</w:t>
      </w:r>
      <w:r>
        <w:tab/>
        <w:t xml:space="preserve">dass die vom Kursveranstalter vorgelegten Musterlehrpläne der in </w:t>
      </w:r>
      <w:r>
        <w:rPr>
          <w:b/>
        </w:rPr>
        <w:t>Anlage E</w:t>
      </w:r>
      <w:r>
        <w:t xml:space="preserve"> ausgewiesenen Inhalte und Zeiten für die angebotenen Kurse entsprechen. Ferner ist zu prüfen, dass die tägliche Unterrichtsdauer pädagogisch angemessen ist, wobei neun Unterrichtseinheiten zu jeweils 45 Minuten empfohlen werden. Mögliche Unterrichtsformen können Vorträge, Übungen</w:t>
      </w:r>
      <w:r>
        <w:rPr>
          <w:rStyle w:val="Funotenzeichen"/>
        </w:rPr>
        <w:footnoteReference w:id="9"/>
      </w:r>
      <w:r>
        <w:t>, Demonstrationsübungen</w:t>
      </w:r>
      <w:r>
        <w:rPr>
          <w:rStyle w:val="Funotenzeichen"/>
        </w:rPr>
        <w:footnoteReference w:id="10"/>
      </w:r>
      <w:r>
        <w:t xml:space="preserve"> und Praktika</w:t>
      </w:r>
      <w:r>
        <w:rPr>
          <w:rStyle w:val="Funotenzeichen"/>
        </w:rPr>
        <w:footnoteReference w:id="11"/>
      </w:r>
      <w:r>
        <w:t xml:space="preserve"> sein.</w:t>
      </w:r>
    </w:p>
    <w:p>
      <w:pPr>
        <w:pStyle w:val="GesAbsatz"/>
        <w:tabs>
          <w:tab w:val="clear" w:pos="425"/>
          <w:tab w:val="left" w:pos="426"/>
        </w:tabs>
        <w:ind w:left="426" w:hanging="426"/>
      </w:pPr>
      <w:r>
        <w:t>-</w:t>
      </w:r>
      <w:r>
        <w:tab/>
        <w:t>dass die für die Vermittlung der Lehrinhalte vorgesehene Unterrichtsdauer in den Lehrplänen ausgewiesen ist.</w:t>
      </w:r>
    </w:p>
    <w:p>
      <w:pPr>
        <w:pStyle w:val="GesAbsatz"/>
        <w:tabs>
          <w:tab w:val="clear" w:pos="425"/>
          <w:tab w:val="left" w:pos="426"/>
        </w:tabs>
        <w:ind w:left="426" w:hanging="426"/>
      </w:pPr>
      <w:r>
        <w:t>-</w:t>
      </w:r>
      <w:r>
        <w:tab/>
        <w:t xml:space="preserve">dass bei Kursen von Veranstaltern, die die Strahlenschutzausbildung integriert in Studiengängen oder anderen beruflichen Ausbildungen in zeitlich nicht zusammenhängender Abfolge oder in Abendkursen anbieten, die in der </w:t>
      </w:r>
      <w:r>
        <w:rPr>
          <w:b/>
        </w:rPr>
        <w:t>Anlage A</w:t>
      </w:r>
      <w:r>
        <w:t xml:space="preserve"> bzw. </w:t>
      </w:r>
      <w:r>
        <w:rPr>
          <w:b/>
        </w:rPr>
        <w:t>B</w:t>
      </w:r>
      <w:r>
        <w:t xml:space="preserve"> vorgeschriebene Unterrichtsdauer um mindestens 20 % erhöht ist.</w:t>
      </w:r>
    </w:p>
    <w:p>
      <w:pPr>
        <w:pStyle w:val="GesAbsatz"/>
        <w:tabs>
          <w:tab w:val="clear" w:pos="425"/>
          <w:tab w:val="left" w:pos="426"/>
        </w:tabs>
      </w:pPr>
      <w:r>
        <w:t>Zu Satz 1 Buchstabe b</w:t>
      </w:r>
    </w:p>
    <w:p>
      <w:pPr>
        <w:pStyle w:val="GesAbsatz"/>
        <w:tabs>
          <w:tab w:val="clear" w:pos="425"/>
          <w:tab w:val="left" w:pos="426"/>
        </w:tabs>
        <w:ind w:left="426" w:hanging="426"/>
      </w:pPr>
      <w:r>
        <w:t>-</w:t>
      </w:r>
      <w:r>
        <w:tab/>
        <w:t>dass der Kursveranstalter sichergestellt hat, dass er über geeignete Räumlichkeiten für die Durchführung der Kurse verfügt. Bei Kursen mit Praktika ist eine ausreichende Anzahl von geeigneten Praktikumsplätzen bereitzustellen.</w:t>
      </w:r>
    </w:p>
    <w:p>
      <w:pPr>
        <w:pStyle w:val="GesAbsatz"/>
        <w:tabs>
          <w:tab w:val="clear" w:pos="425"/>
          <w:tab w:val="left" w:pos="426"/>
        </w:tabs>
        <w:ind w:left="426" w:hanging="426"/>
      </w:pPr>
      <w:r>
        <w:t>-</w:t>
      </w:r>
      <w:r>
        <w:tab/>
        <w:t>dass der Kursveranstalter für eine sachgerechte Durchführung der Kurse die notwendigen audiovisuellen Hilfsmittel, Geräte und Anlagen zur Verfügung stellt. Ferner prüft die zuständige Stelle, dass der Kursveranstalter für Demonstrationsübungen und Praktika die erforderlichen Einrichtungen und die in der Praxis gebräuchlichen Messgeräte sowie die geeigneten Strahlenquellen bereithält.</w:t>
      </w:r>
    </w:p>
    <w:p>
      <w:pPr>
        <w:pStyle w:val="GesAbsatz"/>
        <w:tabs>
          <w:tab w:val="clear" w:pos="425"/>
          <w:tab w:val="left" w:pos="426"/>
        </w:tabs>
      </w:pPr>
      <w:r>
        <w:t>Zu Satz 1 Buchstabe c</w:t>
      </w:r>
    </w:p>
    <w:p>
      <w:pPr>
        <w:pStyle w:val="GesAbsatz"/>
        <w:tabs>
          <w:tab w:val="clear" w:pos="425"/>
          <w:tab w:val="left" w:pos="426"/>
        </w:tabs>
        <w:ind w:left="426" w:hanging="426"/>
      </w:pPr>
      <w:r>
        <w:t>-</w:t>
      </w:r>
      <w:r>
        <w:tab/>
        <w:t xml:space="preserve">dass das vom Kursveranstalter für die Teilnehmer zur Verfügung gestellte schriftliche Lehrmaterial, in dem die zu vermittelnden Lehrinhalte in zusammengefasster Form dargestellt sind, dem aktuellen Stand entspricht. Zum auszuhändigenden Lehrmaterial gehören z.B. Vortragsskripte, Zusammenstellungen der </w:t>
      </w:r>
      <w:r>
        <w:lastRenderedPageBreak/>
        <w:t>Bezugsquellen von Rechtsvorschriften, Normen und Richtlinien sowie sonstige Schriften, in denen Abbildungen, Tabellen, Diagramme und Formeln enthalten sind, die für die künftige Tätigkeit der Teilnehmer benötigt werden.</w:t>
      </w:r>
    </w:p>
    <w:p>
      <w:pPr>
        <w:pStyle w:val="GesAbsatz"/>
        <w:tabs>
          <w:tab w:val="clear" w:pos="425"/>
          <w:tab w:val="left" w:pos="426"/>
        </w:tabs>
      </w:pPr>
      <w:r>
        <w:t>Zu Satz 1 Buchstabe d</w:t>
      </w:r>
    </w:p>
    <w:p>
      <w:pPr>
        <w:pStyle w:val="GesAbsatz"/>
        <w:tabs>
          <w:tab w:val="clear" w:pos="425"/>
          <w:tab w:val="left" w:pos="426"/>
        </w:tabs>
        <w:ind w:left="426" w:hanging="426"/>
      </w:pPr>
      <w:r>
        <w:t>-</w:t>
      </w:r>
      <w:r>
        <w:tab/>
        <w:t>die Angaben des Kursveranstalters zu den eingesetzten Lehrkräften. Die Angaben für jede Lehrkraft beinhalten die Berufsausbildung, die Berufserfahrung, den Zeitraum der bisherigen Vortragstätigkeit oder der Mitarbeit in Fachgremien.</w:t>
      </w:r>
    </w:p>
    <w:p>
      <w:pPr>
        <w:pStyle w:val="GesAbsatz"/>
        <w:tabs>
          <w:tab w:val="clear" w:pos="425"/>
          <w:tab w:val="left" w:pos="426"/>
        </w:tabs>
        <w:ind w:left="426" w:hanging="426"/>
      </w:pPr>
      <w:r>
        <w:t>-</w:t>
      </w:r>
      <w:r>
        <w:tab/>
        <w:t>dass für Übungen und Praktika Betreuer mit dem notwendigen Fachwissen in ausreichender Anzahl zur Verfügung stehen.</w:t>
      </w:r>
    </w:p>
    <w:p>
      <w:pPr>
        <w:pStyle w:val="GesAbsatz"/>
        <w:tabs>
          <w:tab w:val="clear" w:pos="425"/>
          <w:tab w:val="left" w:pos="426"/>
        </w:tabs>
      </w:pPr>
      <w:r>
        <w:t>Zu Satz 1 Buchstabe e</w:t>
      </w:r>
    </w:p>
    <w:p>
      <w:pPr>
        <w:pStyle w:val="GesAbsatz"/>
        <w:tabs>
          <w:tab w:val="clear" w:pos="425"/>
          <w:tab w:val="left" w:pos="426"/>
        </w:tabs>
        <w:ind w:left="426" w:hanging="426"/>
      </w:pPr>
      <w:r>
        <w:t>-</w:t>
      </w:r>
      <w:r>
        <w:tab/>
        <w:t>dass der Kursveranstalter sichergestellt hat, dass die Zahl der Teilnehmer je Kurs auf eine pädagogisch sinnvolle Zahl begrenzt wird, wobei 24 Teilnehmer empfohlen werden. Bei Demonstrationsübungen ist eine Höchstzahl von 12 Teilnehmern je Gruppe und bei Praktika eine Höchstzahl von drei Teilnehmern je Gruppe einzuhalten.</w:t>
      </w:r>
    </w:p>
    <w:p>
      <w:pPr>
        <w:pStyle w:val="GesAbsatz"/>
        <w:tabs>
          <w:tab w:val="clear" w:pos="425"/>
          <w:tab w:val="left" w:pos="426"/>
        </w:tabs>
      </w:pPr>
      <w:r>
        <w:t>Zu Satz 1 Buchstabe f</w:t>
      </w:r>
    </w:p>
    <w:p>
      <w:pPr>
        <w:pStyle w:val="GesAbsatz"/>
        <w:tabs>
          <w:tab w:val="clear" w:pos="425"/>
          <w:tab w:val="left" w:pos="426"/>
        </w:tabs>
        <w:ind w:left="426" w:hanging="426"/>
      </w:pPr>
      <w:r>
        <w:t>-</w:t>
      </w:r>
      <w:r>
        <w:tab/>
        <w:t xml:space="preserve">das Konzept der Kursveranstalter zur Anwesenheitskontrolle und zur schriftlichen Abschlussprüfung im Rahmen der Erfolgskontrolle. Zur Überprüfung des Konzeptes der Abschlussprüfung wird empfohlen, sich an </w:t>
      </w:r>
      <w:r>
        <w:rPr>
          <w:b/>
        </w:rPr>
        <w:t>Anhang J</w:t>
      </w:r>
      <w:r>
        <w:t xml:space="preserve"> zu orientieren.</w:t>
      </w:r>
    </w:p>
    <w:p>
      <w:pPr>
        <w:pStyle w:val="GesAbsatz"/>
        <w:tabs>
          <w:tab w:val="clear" w:pos="425"/>
          <w:tab w:val="left" w:pos="426"/>
        </w:tabs>
      </w:pPr>
      <w:r>
        <w:t>Zu Satz 1 Buchstabe g</w:t>
      </w:r>
    </w:p>
    <w:p>
      <w:pPr>
        <w:pStyle w:val="GesAbsatz"/>
        <w:tabs>
          <w:tab w:val="clear" w:pos="425"/>
          <w:tab w:val="left" w:pos="426"/>
        </w:tabs>
        <w:ind w:left="426" w:hanging="426"/>
      </w:pPr>
      <w:r>
        <w:t>-</w:t>
      </w:r>
      <w:r>
        <w:tab/>
        <w:t>dass vom Veranstalter ein verantwortlicher Kursleiter benannt wurde, der den Teilnehmern während des Kurses als Ansprechpartner zur Verfügung steht und dafür zu sorgen hat, dass offene Fragen fachlich kompetent beantwortet werden.</w:t>
      </w:r>
    </w:p>
    <w:p>
      <w:pPr>
        <w:pStyle w:val="GesAbsatz"/>
        <w:tabs>
          <w:tab w:val="clear" w:pos="425"/>
          <w:tab w:val="left" w:pos="426"/>
        </w:tabs>
      </w:pPr>
      <w:r>
        <w:rPr>
          <w:b/>
        </w:rPr>
        <w:t>5.2.2 Fernkurse</w:t>
      </w:r>
    </w:p>
    <w:p>
      <w:pPr>
        <w:pStyle w:val="GesAbsatz"/>
        <w:tabs>
          <w:tab w:val="clear" w:pos="425"/>
          <w:tab w:val="left" w:pos="426"/>
        </w:tabs>
      </w:pPr>
      <w:r>
        <w:t>Die zuständige Stelle kann Fernkurse zum Erwerb der Fachkunde anerkennen, wenn die Anerkennungsvoraussetzungen nach Abschnitt 5.2.1 Buchstabe a bis g für Präsenzkurse – soweit zutreffend – erfüllt sind und sichergestellt ist, dass in Präsenzphasen neben der Erfolgskontrolle, soweit erforderlich, Wiederholungen geboten werden, sowie Übungen und/oder Praktika durchgeführt werden. Zusätzlich müssen die Fernkurse den Bestimmungen des Gesetzes zum Schutz der Teilnehmer am Fernunterricht (FernUSG)</w:t>
      </w:r>
      <w:r>
        <w:rPr>
          <w:rStyle w:val="Funotenzeichen"/>
        </w:rPr>
        <w:footnoteReference w:id="12"/>
      </w:r>
      <w:r>
        <w:t xml:space="preserve"> entsprechen.</w:t>
      </w:r>
    </w:p>
    <w:p>
      <w:pPr>
        <w:pStyle w:val="GesAbsatz"/>
        <w:tabs>
          <w:tab w:val="clear" w:pos="425"/>
          <w:tab w:val="left" w:pos="426"/>
        </w:tabs>
      </w:pPr>
      <w:r>
        <w:rPr>
          <w:b/>
        </w:rPr>
        <w:t>5.2.3 Anerkennung von außerhalb des Geltungsbereiches der StrlSchV absolvierten Kursen</w:t>
      </w:r>
    </w:p>
    <w:p>
      <w:pPr>
        <w:pStyle w:val="GesAbsatz"/>
        <w:tabs>
          <w:tab w:val="clear" w:pos="425"/>
          <w:tab w:val="left" w:pos="426"/>
        </w:tabs>
      </w:pPr>
      <w:r>
        <w:t>Die zuständige Stelle kann eine Kursbescheinigung, die außerhalb des Geltungsbereiches der StrlSchV erworben wurde, anerkennen, sofern:</w:t>
      </w:r>
    </w:p>
    <w:p>
      <w:pPr>
        <w:pStyle w:val="GesAbsatz"/>
        <w:tabs>
          <w:tab w:val="clear" w:pos="425"/>
          <w:tab w:val="left" w:pos="426"/>
        </w:tabs>
        <w:ind w:left="426" w:hanging="426"/>
      </w:pPr>
      <w:r>
        <w:t>-</w:t>
      </w:r>
      <w:r>
        <w:tab/>
        <w:t xml:space="preserve">die der Fachkundegruppe entsprechenden Lehrinhalte nach </w:t>
      </w:r>
      <w:r>
        <w:rPr>
          <w:b/>
        </w:rPr>
        <w:t>Anlage E</w:t>
      </w:r>
      <w:r>
        <w:t xml:space="preserve"> gemäß dieser Fachkunde-Richtlinie abgedeckt sind</w:t>
      </w:r>
    </w:p>
    <w:p>
      <w:pPr>
        <w:pStyle w:val="GesAbsatz"/>
        <w:tabs>
          <w:tab w:val="clear" w:pos="425"/>
          <w:tab w:val="left" w:pos="426"/>
        </w:tabs>
        <w:ind w:left="426" w:hanging="426"/>
      </w:pPr>
      <w:r>
        <w:t>-</w:t>
      </w:r>
      <w:r>
        <w:tab/>
        <w:t xml:space="preserve">der Teil der Rechtsgrundlage durch einen nationalen Teil ergänzt wurde (Dies bedeutet, dass der Kursabsolvent am Unterricht zu den Themenbereichen „Gesetzliche Grundlagen, Empfehlungen und Richtlinien“ sowie „Aufgaben und Pflichten des Strahlenschutzverantwortlichen und des Strahlenschutzbeauftragten“ der Module GG bzw. GH nach </w:t>
      </w:r>
      <w:r>
        <w:rPr>
          <w:b/>
        </w:rPr>
        <w:t>Anlage E</w:t>
      </w:r>
      <w:r>
        <w:t xml:space="preserve"> erfolgreich teilgenommen hat.)</w:t>
      </w:r>
    </w:p>
    <w:p>
      <w:pPr>
        <w:pStyle w:val="berschrift3"/>
        <w:jc w:val="left"/>
      </w:pPr>
      <w:bookmarkStart w:id="20" w:name="_Toc388259929"/>
      <w:r>
        <w:t>5.3 Anerkennungsvoraussetzungen für Fortbildungsmaßnahmen zur Aktualisierung der Fachkunde</w:t>
      </w:r>
      <w:bookmarkEnd w:id="20"/>
    </w:p>
    <w:p>
      <w:pPr>
        <w:pStyle w:val="GesAbsatz"/>
        <w:tabs>
          <w:tab w:val="clear" w:pos="425"/>
          <w:tab w:val="left" w:pos="426"/>
        </w:tabs>
      </w:pPr>
      <w:r>
        <w:rPr>
          <w:b/>
        </w:rPr>
        <w:t>5.3.1 Kurse</w:t>
      </w:r>
    </w:p>
    <w:p>
      <w:pPr>
        <w:pStyle w:val="GesAbsatz"/>
        <w:tabs>
          <w:tab w:val="clear" w:pos="425"/>
          <w:tab w:val="left" w:pos="426"/>
        </w:tabs>
      </w:pPr>
      <w:r>
        <w:t>Die zuständige Stelle kann Kurse als Fortbildungsmaßnahme zur Aktualisierung der Fachkunde anerkennen, wenn die Anerkennungsvoraussetzungen für Präsenzkurse entsprechend erfüllt sind, wobei 10 Unterrichtseinheiten pro Tag nicht überschritten werden sollten.</w:t>
      </w:r>
    </w:p>
    <w:p>
      <w:pPr>
        <w:pStyle w:val="GesAbsatz"/>
        <w:tabs>
          <w:tab w:val="clear" w:pos="425"/>
          <w:tab w:val="left" w:pos="426"/>
        </w:tabs>
      </w:pPr>
      <w:r>
        <w:t>Abweichend von 5.2.1 Buchstabe a muss der Lehrplan unter Berücksichtigung der in Anlage A und B festgelegten Mindestdurchführungszeiten beinhalten:</w:t>
      </w:r>
    </w:p>
    <w:p>
      <w:pPr>
        <w:pStyle w:val="GesAbsatz"/>
        <w:tabs>
          <w:tab w:val="clear" w:pos="425"/>
          <w:tab w:val="left" w:pos="426"/>
        </w:tabs>
        <w:ind w:left="426" w:hanging="426"/>
      </w:pPr>
      <w:r>
        <w:sym w:font="Symbol" w:char="F0B7"/>
      </w:r>
      <w:r>
        <w:tab/>
        <w:t>neue Rechtsvorschriften,</w:t>
      </w:r>
    </w:p>
    <w:p>
      <w:pPr>
        <w:pStyle w:val="GesAbsatz"/>
        <w:tabs>
          <w:tab w:val="clear" w:pos="425"/>
          <w:tab w:val="left" w:pos="426"/>
        </w:tabs>
        <w:ind w:left="426" w:hanging="426"/>
      </w:pPr>
      <w:r>
        <w:sym w:font="Symbol" w:char="F0B7"/>
      </w:r>
      <w:r>
        <w:tab/>
        <w:t>Richtlinien und Regeln entsprechend dem Stand von Wissenschaft und Technik sowie</w:t>
      </w:r>
    </w:p>
    <w:p>
      <w:pPr>
        <w:pStyle w:val="GesAbsatz"/>
        <w:tabs>
          <w:tab w:val="clear" w:pos="425"/>
          <w:tab w:val="left" w:pos="426"/>
        </w:tabs>
        <w:ind w:left="426" w:hanging="426"/>
      </w:pPr>
      <w:r>
        <w:sym w:font="Symbol" w:char="F0B7"/>
      </w:r>
      <w:r>
        <w:tab/>
        <w:t>Auffrischung und Ergänzung des Fachkundegruppe-bezogenen Fachwissens über die Grundlagen und die Praxis des Strahlenschutzes,</w:t>
      </w:r>
    </w:p>
    <w:p>
      <w:pPr>
        <w:pStyle w:val="GesAbsatz"/>
        <w:tabs>
          <w:tab w:val="clear" w:pos="425"/>
          <w:tab w:val="left" w:pos="426"/>
        </w:tabs>
        <w:ind w:left="426" w:hanging="426"/>
      </w:pPr>
      <w:r>
        <w:lastRenderedPageBreak/>
        <w:sym w:font="Symbol" w:char="F0B7"/>
      </w:r>
      <w:r>
        <w:tab/>
        <w:t>anderes für die Tätigkeit wichtiges Regelwerk</w:t>
      </w:r>
    </w:p>
    <w:p>
      <w:pPr>
        <w:pStyle w:val="GesAbsatz"/>
        <w:tabs>
          <w:tab w:val="clear" w:pos="425"/>
          <w:tab w:val="left" w:pos="426"/>
        </w:tabs>
      </w:pPr>
      <w:r>
        <w:t>Abweichend von 5.2.1 Buchstabe f kann die zuständige Stelle in Einzelfällen anstatt der schriftlichen Prüfungen auch andere Formen der Erfolgskontrolle zulassen, wie z.B.:</w:t>
      </w:r>
    </w:p>
    <w:p>
      <w:pPr>
        <w:pStyle w:val="GesAbsatz"/>
        <w:tabs>
          <w:tab w:val="clear" w:pos="425"/>
          <w:tab w:val="left" w:pos="426"/>
        </w:tabs>
        <w:ind w:left="426" w:hanging="426"/>
      </w:pPr>
      <w:r>
        <w:sym w:font="Symbol" w:char="F0B7"/>
      </w:r>
      <w:r>
        <w:tab/>
        <w:t>das Lösen von Aufgabenstellungen in Kleingruppen von max. drei Personen, mit anschließender Präsentation,</w:t>
      </w:r>
    </w:p>
    <w:p>
      <w:pPr>
        <w:pStyle w:val="GesAbsatz"/>
        <w:tabs>
          <w:tab w:val="clear" w:pos="425"/>
          <w:tab w:val="left" w:pos="426"/>
        </w:tabs>
      </w:pPr>
      <w:r>
        <w:sym w:font="Symbol" w:char="F0B7"/>
      </w:r>
      <w:r>
        <w:tab/>
        <w:t>die mündliche Prüfung durch Einzel- oder Gruppengespräche.</w:t>
      </w:r>
    </w:p>
    <w:p>
      <w:pPr>
        <w:pStyle w:val="GesAbsatz"/>
        <w:tabs>
          <w:tab w:val="clear" w:pos="425"/>
          <w:tab w:val="left" w:pos="426"/>
        </w:tabs>
      </w:pPr>
      <w:r>
        <w:t>Hierbei prüft die zuständige Stelle, dass das vom Veranstalter vorgestellte Konzept geeignet ist, die dem Kursteilnehmer vermittelten Lehrinhalte zu überprüfen.</w:t>
      </w:r>
    </w:p>
    <w:p>
      <w:pPr>
        <w:pStyle w:val="GesAbsatz"/>
        <w:tabs>
          <w:tab w:val="clear" w:pos="425"/>
          <w:tab w:val="left" w:pos="426"/>
        </w:tabs>
      </w:pPr>
      <w:r>
        <w:rPr>
          <w:b/>
        </w:rPr>
        <w:t>5.3.2 Andere Fortbildungsmaßnahmen</w:t>
      </w:r>
    </w:p>
    <w:p>
      <w:pPr>
        <w:pStyle w:val="GesAbsatz"/>
        <w:tabs>
          <w:tab w:val="clear" w:pos="425"/>
          <w:tab w:val="left" w:pos="426"/>
        </w:tabs>
      </w:pPr>
      <w:r>
        <w:t>Die zuständige Stelle kann Seminare, Workshops und Tagungen als Fortbildungsmaßnahmen zur Aktualisierung der Fachkunde anerkennen, wenn</w:t>
      </w:r>
    </w:p>
    <w:p>
      <w:pPr>
        <w:pStyle w:val="GesAbsatz"/>
        <w:tabs>
          <w:tab w:val="clear" w:pos="425"/>
          <w:tab w:val="left" w:pos="426"/>
        </w:tabs>
        <w:ind w:left="426" w:hanging="426"/>
      </w:pPr>
      <w:r>
        <w:t>a)</w:t>
      </w:r>
      <w:r>
        <w:tab/>
        <w:t>im Veranstaltungsprogramm ausdrücklich ausgewiesen ist, welche der für die Aktualisierung notwendigen Lehrinhalte nach Abschnitt 5.3.1 thematisch abgedeckt werden,</w:t>
      </w:r>
    </w:p>
    <w:p>
      <w:pPr>
        <w:pStyle w:val="GesAbsatz"/>
        <w:tabs>
          <w:tab w:val="clear" w:pos="425"/>
          <w:tab w:val="left" w:pos="426"/>
        </w:tabs>
        <w:ind w:left="426" w:hanging="426"/>
      </w:pPr>
      <w:r>
        <w:t>b)</w:t>
      </w:r>
      <w:r>
        <w:tab/>
        <w:t>im Veranstaltungsprogramm ausdrücklich der Zeitumfang der anzurechnenden Beiträge (Vorträge, Übungen usw.) ausgewiesen ist,</w:t>
      </w:r>
    </w:p>
    <w:p>
      <w:pPr>
        <w:pStyle w:val="GesAbsatz"/>
        <w:tabs>
          <w:tab w:val="clear" w:pos="425"/>
          <w:tab w:val="left" w:pos="426"/>
        </w:tabs>
        <w:ind w:left="426" w:hanging="426"/>
      </w:pPr>
      <w:r>
        <w:t>c)</w:t>
      </w:r>
      <w:r>
        <w:tab/>
        <w:t>die Veranstaltung in geeigneten Räumen mit der notwendigen gerätetechnischen Ausstattung stattfindet,</w:t>
      </w:r>
    </w:p>
    <w:p>
      <w:pPr>
        <w:pStyle w:val="GesAbsatz"/>
        <w:tabs>
          <w:tab w:val="clear" w:pos="425"/>
          <w:tab w:val="left" w:pos="426"/>
        </w:tabs>
        <w:ind w:left="426" w:hanging="426"/>
      </w:pPr>
      <w:r>
        <w:t>d)</w:t>
      </w:r>
      <w:r>
        <w:tab/>
        <w:t>geeignete Unterlagen bereitgestellt werden,</w:t>
      </w:r>
    </w:p>
    <w:p>
      <w:pPr>
        <w:pStyle w:val="GesAbsatz"/>
        <w:tabs>
          <w:tab w:val="clear" w:pos="425"/>
          <w:tab w:val="left" w:pos="426"/>
        </w:tabs>
        <w:ind w:left="426" w:hanging="426"/>
      </w:pPr>
      <w:r>
        <w:t>e)</w:t>
      </w:r>
      <w:r>
        <w:tab/>
        <w:t>Anwesenheitskontrollen und eine abschließende Erfolgskontrolle wie für Kurse unter 5.3.1 vorgesehen sind und</w:t>
      </w:r>
    </w:p>
    <w:p>
      <w:pPr>
        <w:pStyle w:val="GesAbsatz"/>
        <w:tabs>
          <w:tab w:val="clear" w:pos="425"/>
          <w:tab w:val="left" w:pos="426"/>
        </w:tabs>
        <w:ind w:left="426" w:hanging="426"/>
      </w:pPr>
      <w:r>
        <w:t>f)</w:t>
      </w:r>
      <w:r>
        <w:tab/>
        <w:t>die Durchführung der Veranstaltung nach den voranstehenden Kriterien durch einen verantwortlichen Veranstaltungsleiter sichergestellt ist.</w:t>
      </w:r>
    </w:p>
    <w:p>
      <w:pPr>
        <w:pStyle w:val="GesAbsatz"/>
        <w:tabs>
          <w:tab w:val="clear" w:pos="425"/>
          <w:tab w:val="left" w:pos="426"/>
        </w:tabs>
        <w:ind w:left="426" w:hanging="426"/>
      </w:pPr>
      <w:r>
        <w:t>Die zuständige Stelle prüft dabei,</w:t>
      </w:r>
    </w:p>
    <w:p>
      <w:pPr>
        <w:pStyle w:val="GesAbsatz"/>
        <w:tabs>
          <w:tab w:val="clear" w:pos="425"/>
          <w:tab w:val="left" w:pos="426"/>
        </w:tabs>
        <w:ind w:left="426" w:hanging="426"/>
      </w:pPr>
      <w:r>
        <w:t>Zu Satz 1 Buchstabe a</w:t>
      </w:r>
    </w:p>
    <w:p>
      <w:pPr>
        <w:pStyle w:val="GesAbsatz"/>
        <w:tabs>
          <w:tab w:val="clear" w:pos="425"/>
          <w:tab w:val="left" w:pos="426"/>
        </w:tabs>
        <w:ind w:left="426" w:hanging="426"/>
      </w:pPr>
      <w:r>
        <w:t>-</w:t>
      </w:r>
      <w:r>
        <w:tab/>
        <w:t>dass das vom Veranstalter vorgelegte Veranstaltungsprogramm der Maßnahme die Anforderungen nach Buchstabe a) erfüllt.</w:t>
      </w:r>
    </w:p>
    <w:p>
      <w:pPr>
        <w:pStyle w:val="GesAbsatz"/>
        <w:tabs>
          <w:tab w:val="clear" w:pos="425"/>
          <w:tab w:val="left" w:pos="426"/>
        </w:tabs>
        <w:ind w:left="426" w:hanging="426"/>
      </w:pPr>
      <w:r>
        <w:t>Zu Satz 1 Buchstabe b</w:t>
      </w:r>
    </w:p>
    <w:p>
      <w:pPr>
        <w:pStyle w:val="GesAbsatz"/>
        <w:tabs>
          <w:tab w:val="clear" w:pos="425"/>
          <w:tab w:val="left" w:pos="426"/>
        </w:tabs>
        <w:ind w:left="426" w:hanging="426"/>
      </w:pPr>
      <w:r>
        <w:t>-</w:t>
      </w:r>
      <w:r>
        <w:tab/>
        <w:t xml:space="preserve">dass in dem vom Veranstalter vorgelegten Veranstaltungsprogramm der Maßnahme der Zeitumfang der anzurechnenden Vorträge, Übungen usw. den Vorgaben gemäß </w:t>
      </w:r>
      <w:r>
        <w:rPr>
          <w:b/>
        </w:rPr>
        <w:t>Anlage B</w:t>
      </w:r>
      <w:r>
        <w:t xml:space="preserve"> entspricht.</w:t>
      </w:r>
    </w:p>
    <w:p>
      <w:pPr>
        <w:pStyle w:val="GesAbsatz"/>
        <w:tabs>
          <w:tab w:val="clear" w:pos="425"/>
          <w:tab w:val="left" w:pos="426"/>
        </w:tabs>
        <w:ind w:left="426" w:hanging="426"/>
      </w:pPr>
      <w:r>
        <w:t>Zu Satz 1 Buchstabe c</w:t>
      </w:r>
    </w:p>
    <w:p>
      <w:pPr>
        <w:pStyle w:val="GesAbsatz"/>
        <w:tabs>
          <w:tab w:val="clear" w:pos="425"/>
          <w:tab w:val="left" w:pos="426"/>
        </w:tabs>
        <w:ind w:left="426" w:hanging="426"/>
      </w:pPr>
      <w:r>
        <w:t>-</w:t>
      </w:r>
      <w:r>
        <w:tab/>
        <w:t>dass die Angaben des Veranstalters zu den Räumlichkeiten und zur Ausstattung den Ausführungen zu Abschnitt 5.2.1 b) entsprechen.</w:t>
      </w:r>
    </w:p>
    <w:p>
      <w:pPr>
        <w:pStyle w:val="GesAbsatz"/>
        <w:tabs>
          <w:tab w:val="clear" w:pos="425"/>
          <w:tab w:val="left" w:pos="426"/>
        </w:tabs>
        <w:ind w:left="426" w:hanging="426"/>
      </w:pPr>
      <w:r>
        <w:t>Zu Satz 1 Buchstabe d</w:t>
      </w:r>
    </w:p>
    <w:p>
      <w:pPr>
        <w:pStyle w:val="GesAbsatz"/>
        <w:tabs>
          <w:tab w:val="clear" w:pos="425"/>
          <w:tab w:val="left" w:pos="426"/>
        </w:tabs>
        <w:ind w:left="426" w:hanging="426"/>
      </w:pPr>
      <w:r>
        <w:t>-</w:t>
      </w:r>
      <w:r>
        <w:tab/>
        <w:t>dass die vom Veranstalter für eine sachgerechte Durchführung der Maßnahme notwendigen Unterlagen, wie z.B. Vortragsskripte, Protokolle, Diskussionsunterlagen, Tagungsberichte zur Verfügung gestellt werden.</w:t>
      </w:r>
    </w:p>
    <w:p>
      <w:pPr>
        <w:pStyle w:val="GesAbsatz"/>
        <w:tabs>
          <w:tab w:val="clear" w:pos="425"/>
          <w:tab w:val="left" w:pos="426"/>
        </w:tabs>
        <w:ind w:left="426" w:hanging="426"/>
      </w:pPr>
      <w:r>
        <w:t>Zu Satz 1 Buchstabe f</w:t>
      </w:r>
    </w:p>
    <w:p>
      <w:pPr>
        <w:pStyle w:val="GesAbsatz"/>
        <w:tabs>
          <w:tab w:val="clear" w:pos="425"/>
          <w:tab w:val="left" w:pos="426"/>
        </w:tabs>
        <w:ind w:left="426" w:hanging="426"/>
      </w:pPr>
      <w:r>
        <w:t>-</w:t>
      </w:r>
      <w:r>
        <w:tab/>
        <w:t>dass die vom Veranstalter vorgelegten Fortbildungsmaßnahmen zur Betreuung der Teilnehmer den Ausführungen zu Abschnitt 5.2.1 g) entsprechen.</w:t>
      </w:r>
    </w:p>
    <w:p>
      <w:pPr>
        <w:pStyle w:val="berschrift3"/>
        <w:jc w:val="left"/>
      </w:pPr>
      <w:bookmarkStart w:id="21" w:name="_Toc388259930"/>
      <w:r>
        <w:t>5.4 Ständige Pflichten des Veranstalters</w:t>
      </w:r>
      <w:bookmarkEnd w:id="21"/>
    </w:p>
    <w:p>
      <w:pPr>
        <w:pStyle w:val="GesAbsatz"/>
        <w:tabs>
          <w:tab w:val="clear" w:pos="425"/>
          <w:tab w:val="left" w:pos="426"/>
        </w:tabs>
        <w:ind w:left="426" w:hanging="426"/>
      </w:pPr>
      <w:r>
        <w:t>a)</w:t>
      </w:r>
      <w:r>
        <w:tab/>
        <w:t>Die inhaltliche und didaktische Qualität des Unterrichts sollte durch die Teilnehmer bewertet werden. Der Veranstalter hat die Bewertung zu überprüfen und für die Beseitigung festgestellter Mängel zu sorgen.</w:t>
      </w:r>
    </w:p>
    <w:p>
      <w:pPr>
        <w:pStyle w:val="GesAbsatz"/>
        <w:tabs>
          <w:tab w:val="clear" w:pos="425"/>
          <w:tab w:val="left" w:pos="426"/>
        </w:tabs>
        <w:ind w:left="426" w:hanging="426"/>
      </w:pPr>
      <w:r>
        <w:t>b)</w:t>
      </w:r>
      <w:r>
        <w:tab/>
        <w:t>Der Veranstalter hat die Identität der Teilnehmer festzustellen und durch Führung von Anwesenheitslisten eine regelmäßige Teilnahme zu belegen. In begründeten Ausnahmefällen – Praktika ausgenommen – ist eine maximale Fehlzeit von 10 % zulässig.</w:t>
      </w:r>
    </w:p>
    <w:p>
      <w:pPr>
        <w:pStyle w:val="GesAbsatz"/>
        <w:tabs>
          <w:tab w:val="clear" w:pos="425"/>
          <w:tab w:val="left" w:pos="426"/>
        </w:tabs>
        <w:ind w:left="426" w:hanging="426"/>
      </w:pPr>
      <w:r>
        <w:t>c)</w:t>
      </w:r>
      <w:r>
        <w:tab/>
        <w:t>Die Vermittlung der Lehrinhalte muss sich an den zu ermittelnden Vorkenntnissen der Teilnehmer orientieren.</w:t>
      </w:r>
    </w:p>
    <w:p>
      <w:pPr>
        <w:pStyle w:val="berschrift2"/>
        <w:jc w:val="left"/>
      </w:pPr>
      <w:bookmarkStart w:id="22" w:name="_Toc388259931"/>
      <w:r>
        <w:lastRenderedPageBreak/>
        <w:t>6 Kombination von ausgewählten Kursen bzw. Fortbildungsmaßnahmen mit Maßnahmen der Fachkunde-Richtlinie Technik nach Röntgenverordnung</w:t>
      </w:r>
      <w:bookmarkEnd w:id="22"/>
    </w:p>
    <w:p>
      <w:pPr>
        <w:pStyle w:val="GesAbsatz"/>
        <w:tabs>
          <w:tab w:val="clear" w:pos="425"/>
          <w:tab w:val="left" w:pos="426"/>
        </w:tabs>
      </w:pPr>
      <w:r>
        <w:t>Für einzelne Berufsgruppen z.B. Materialprüfer besteht der Bedarf der Fachkunde nach Röntgenverordnung (RöV) (BArbBl. 9/91, S. 88) und nach StrlSchV. Durch Kombination der erforderlichen Lehrinhalte nach RöV mit denjenigen nach der vorliegenden Richtlinie können in Kursen nach StrlSchV bei Erhöhung der Unterrichtsdauer auch Fachkunden nach RöV mit erworben und aktualisiert werden.</w:t>
      </w:r>
    </w:p>
    <w:p>
      <w:pPr>
        <w:pStyle w:val="GesAbsatz"/>
        <w:tabs>
          <w:tab w:val="clear" w:pos="425"/>
          <w:tab w:val="left" w:pos="426"/>
        </w:tabs>
      </w:pPr>
      <w:r>
        <w:t>Dies betrifft im einzelnen die Fachkunden:</w:t>
      </w:r>
    </w:p>
    <w:p>
      <w:pPr>
        <w:pStyle w:val="GesAbsatz"/>
        <w:tabs>
          <w:tab w:val="clear" w:pos="425"/>
          <w:tab w:val="left" w:pos="426"/>
        </w:tabs>
        <w:ind w:left="426" w:hanging="426"/>
      </w:pPr>
      <w:r>
        <w:t>-</w:t>
      </w:r>
      <w:r>
        <w:tab/>
      </w:r>
      <w:r>
        <w:rPr>
          <w:b/>
        </w:rPr>
        <w:t>S3.1</w:t>
      </w:r>
      <w:r>
        <w:t xml:space="preserve"> und </w:t>
      </w:r>
      <w:r>
        <w:rPr>
          <w:b/>
        </w:rPr>
        <w:t>R1.2</w:t>
      </w:r>
      <w:r>
        <w:t xml:space="preserve"> „Betrieb von Röntgeneinrichtungen in der zerstörungsfreien Materialprüfung – vor Ort – Betrieb von Dickenmesseinrichtungen“ (nach Fachkunde-Richtlinie Technik nach Röntgenverordnung), bei Erhöhung um 4 Unterrichtseinheiten für den Erwerb und 2 Unterrichtseinheiten für die Aktualisierung</w:t>
      </w:r>
    </w:p>
    <w:p>
      <w:pPr>
        <w:pStyle w:val="GesAbsatz"/>
        <w:tabs>
          <w:tab w:val="clear" w:pos="425"/>
          <w:tab w:val="left" w:pos="426"/>
        </w:tabs>
        <w:ind w:left="426" w:hanging="426"/>
      </w:pPr>
      <w:r>
        <w:rPr>
          <w:bCs/>
        </w:rPr>
        <w:t>-</w:t>
      </w:r>
      <w:r>
        <w:rPr>
          <w:bCs/>
        </w:rPr>
        <w:tab/>
      </w:r>
      <w:r>
        <w:rPr>
          <w:b/>
        </w:rPr>
        <w:t>S3.2</w:t>
      </w:r>
      <w:r>
        <w:t xml:space="preserve"> und </w:t>
      </w:r>
      <w:r>
        <w:rPr>
          <w:b/>
        </w:rPr>
        <w:t>R1.1</w:t>
      </w:r>
      <w:r>
        <w:t xml:space="preserve"> „Leitung des Betriebs von Röntgeneinrichtungen in der zerstörungsfreien Materialprüfung“ (nach Fachkunde-Richtlinie Technik nach Röntgenverordnung), bei Erhöhung um 6 Unterrichtseinheiten für den Erwerb und 2 Unterrichtseinheiten für die Aktualisierung</w:t>
      </w:r>
    </w:p>
    <w:p>
      <w:pPr>
        <w:pStyle w:val="GesAbsatz"/>
        <w:tabs>
          <w:tab w:val="clear" w:pos="425"/>
          <w:tab w:val="left" w:pos="426"/>
        </w:tabs>
        <w:ind w:left="426" w:hanging="426"/>
      </w:pPr>
      <w:r>
        <w:rPr>
          <w:b/>
        </w:rPr>
        <w:t>-</w:t>
      </w:r>
      <w:r>
        <w:tab/>
      </w:r>
      <w:r>
        <w:rPr>
          <w:b/>
        </w:rPr>
        <w:t>S6.2</w:t>
      </w:r>
      <w:r>
        <w:t xml:space="preserve"> beinhaltet bereits die Fachkunde gemäß </w:t>
      </w:r>
      <w:r>
        <w:rPr>
          <w:b/>
        </w:rPr>
        <w:t>R8</w:t>
      </w:r>
      <w:r>
        <w:t xml:space="preserve"> „Betrieb von Elektronenbeschleunigern“ (nach Fachkunde-Richtlinie Technik nach Röntgenverordnung).</w:t>
      </w:r>
    </w:p>
    <w:p>
      <w:pPr>
        <w:pStyle w:val="GesAbsatz"/>
        <w:tabs>
          <w:tab w:val="clear" w:pos="425"/>
          <w:tab w:val="left" w:pos="426"/>
        </w:tabs>
      </w:pPr>
      <w:r>
        <w:t xml:space="preserve">Die Kombinationsmöglichkeiten sind in </w:t>
      </w:r>
      <w:r>
        <w:rPr>
          <w:b/>
        </w:rPr>
        <w:t>Anlage A</w:t>
      </w:r>
      <w:r>
        <w:t xml:space="preserve"> mit Fußnoten gekennzeichnet.</w:t>
      </w:r>
    </w:p>
    <w:p>
      <w:pPr>
        <w:pStyle w:val="berschrift2"/>
        <w:jc w:val="left"/>
      </w:pPr>
      <w:bookmarkStart w:id="23" w:name="_Toc388259932"/>
      <w:r>
        <w:t>7 Übergangsregelungen</w:t>
      </w:r>
      <w:bookmarkEnd w:id="23"/>
    </w:p>
    <w:p>
      <w:pPr>
        <w:pStyle w:val="berschrift3"/>
        <w:jc w:val="left"/>
      </w:pPr>
      <w:bookmarkStart w:id="24" w:name="_Toc388259933"/>
      <w:r>
        <w:t>7.1 Fortgeltung anerkannter Kurse</w:t>
      </w:r>
      <w:bookmarkEnd w:id="24"/>
    </w:p>
    <w:p>
      <w:pPr>
        <w:pStyle w:val="GesAbsatz"/>
      </w:pPr>
      <w:r>
        <w:t>Nach § 117 Abs. 12 StrlSchV gelten vor dem 01. August 2001 anerkannte Kurse zur Vermittlung der Fachkunde im Sinne des § 30 StrlSchV bis zum 01. August 2006 als anerkannt fort, sofern die Anerkennung keine kürzere Frist enthält.</w:t>
      </w:r>
    </w:p>
    <w:p>
      <w:pPr>
        <w:pStyle w:val="GesAbsatz"/>
      </w:pPr>
      <w:r>
        <w:t>Satz 1 gilt auch für nach dem 01. August 2001, aber vor Inkrafttreten dieser Richtlinie anerkannte Kurse.</w:t>
      </w:r>
    </w:p>
    <w:p>
      <w:pPr>
        <w:pStyle w:val="berschrift3"/>
        <w:jc w:val="left"/>
      </w:pPr>
      <w:bookmarkStart w:id="25" w:name="_Toc388259934"/>
      <w:r>
        <w:t>7.2 Aktualisierung von nicht nach dieser Richtlinie erworbener Fachkunde</w:t>
      </w:r>
      <w:bookmarkEnd w:id="25"/>
    </w:p>
    <w:p>
      <w:pPr>
        <w:pStyle w:val="GesAbsatz"/>
      </w:pPr>
      <w:r>
        <w:t>Eine Aktualisierung der Fachkunde, die vor dem 01. August 2001 erworben wurde, erfolgt durch die erfolgreiche Teilnahme an einer Aktualisierung für die nach dieser Richtlinie erforderliche Fachkundegruppe. Hierbei sind die in § 117 Abs. 11 StrlSchV festgelegten Fristen maßgeblich.</w:t>
      </w:r>
    </w:p>
    <w:p>
      <w:pPr>
        <w:pStyle w:val="GesAbsatz"/>
      </w:pPr>
      <w:r>
        <w:t>Satz 1 gilt auch für die Aktualisierung einer Fachkunde, die nach dem 01. August 2001 in Kursen, die nach „Richtlinie über die Fachkunde im Strahlenschutz“ vom 17. September 1982 (RdSchr. d. BMI v. 17.9.1982 – RS II 3-515 040/3) anerkannt wurden, erworben wurde.</w:t>
      </w:r>
    </w:p>
    <w:p>
      <w:pPr>
        <w:tabs>
          <w:tab w:val="clear" w:pos="425"/>
        </w:tabs>
        <w:overflowPunct/>
        <w:autoSpaceDE/>
        <w:autoSpaceDN/>
        <w:adjustRightInd/>
        <w:spacing w:before="0" w:after="0"/>
        <w:jc w:val="left"/>
        <w:textAlignment w:val="auto"/>
        <w:rPr>
          <w:color w:val="000000"/>
        </w:rPr>
      </w:pPr>
    </w:p>
    <w:p>
      <w:pPr>
        <w:pStyle w:val="berschrift2"/>
        <w:jc w:val="left"/>
        <w:sectPr>
          <w:headerReference w:type="default" r:id="rId8"/>
          <w:footerReference w:type="even" r:id="rId9"/>
          <w:footerReference w:type="default" r:id="rId10"/>
          <w:pgSz w:w="11906" w:h="16838" w:code="9"/>
          <w:pgMar w:top="1134" w:right="851" w:bottom="1134" w:left="1418" w:header="567" w:footer="851" w:gutter="0"/>
          <w:cols w:space="720" w:equalWidth="0">
            <w:col w:w="9637" w:space="639"/>
          </w:cols>
        </w:sectPr>
      </w:pPr>
    </w:p>
    <w:p>
      <w:pPr>
        <w:pStyle w:val="berschrift2"/>
        <w:jc w:val="left"/>
      </w:pPr>
      <w:bookmarkStart w:id="26" w:name="_Toc388259935"/>
      <w:r>
        <w:lastRenderedPageBreak/>
        <w:t>Anlage A</w:t>
      </w:r>
      <w:bookmarkEnd w:id="26"/>
    </w:p>
    <w:p>
      <w:pPr>
        <w:pStyle w:val="GesAbsatz"/>
        <w:jc w:val="center"/>
        <w:rPr>
          <w:b/>
        </w:rPr>
      </w:pPr>
      <w:r>
        <w:rPr>
          <w:b/>
        </w:rPr>
        <w:t>Einteilung der Fachkundegruppen und Zuordnung von Modulen, die im Rahmen von Kursen durchzuführen sind</w:t>
      </w:r>
    </w:p>
    <w:p>
      <w:pPr>
        <w:pStyle w:val="GesAbsatz"/>
      </w:pPr>
    </w:p>
    <w:tbl>
      <w:tblPr>
        <w:tblStyle w:val="Tabellenraster"/>
        <w:tblW w:w="14463" w:type="dxa"/>
        <w:tblLayout w:type="fixed"/>
        <w:tblLook w:val="04A0" w:firstRow="1" w:lastRow="0" w:firstColumn="1" w:lastColumn="0" w:noHBand="0" w:noVBand="1"/>
      </w:tblPr>
      <w:tblGrid>
        <w:gridCol w:w="959"/>
        <w:gridCol w:w="4819"/>
        <w:gridCol w:w="1629"/>
        <w:gridCol w:w="1629"/>
        <w:gridCol w:w="1630"/>
        <w:gridCol w:w="1630"/>
        <w:gridCol w:w="2167"/>
      </w:tblGrid>
      <w:tr>
        <w:trPr>
          <w:tblHeader/>
        </w:trPr>
        <w:tc>
          <w:tcPr>
            <w:tcW w:w="5778" w:type="dxa"/>
            <w:gridSpan w:val="2"/>
            <w:vMerge w:val="restart"/>
            <w:vAlign w:val="center"/>
          </w:tcPr>
          <w:p>
            <w:pPr>
              <w:pStyle w:val="GesAbsatz"/>
              <w:jc w:val="center"/>
              <w:rPr>
                <w:b/>
              </w:rPr>
            </w:pPr>
            <w:r>
              <w:rPr>
                <w:b/>
              </w:rPr>
              <w:t>Fachkundegruppen</w:t>
            </w:r>
          </w:p>
        </w:tc>
        <w:tc>
          <w:tcPr>
            <w:tcW w:w="1629" w:type="dxa"/>
            <w:vMerge w:val="restart"/>
            <w:vAlign w:val="center"/>
          </w:tcPr>
          <w:p>
            <w:pPr>
              <w:pStyle w:val="GesAbsatz"/>
              <w:jc w:val="center"/>
            </w:pPr>
            <w:r>
              <w:t>Bezug (AtG. StrlSchV)</w:t>
            </w:r>
          </w:p>
        </w:tc>
        <w:tc>
          <w:tcPr>
            <w:tcW w:w="3259" w:type="dxa"/>
            <w:gridSpan w:val="2"/>
            <w:vAlign w:val="center"/>
          </w:tcPr>
          <w:p>
            <w:pPr>
              <w:pStyle w:val="GesAbsatz"/>
              <w:jc w:val="center"/>
            </w:pPr>
            <w:r>
              <w:t>Erwerb</w:t>
            </w:r>
          </w:p>
        </w:tc>
        <w:tc>
          <w:tcPr>
            <w:tcW w:w="3797" w:type="dxa"/>
            <w:gridSpan w:val="2"/>
            <w:vAlign w:val="center"/>
          </w:tcPr>
          <w:p>
            <w:pPr>
              <w:pStyle w:val="GesAbsatz"/>
              <w:jc w:val="center"/>
            </w:pPr>
            <w:r>
              <w:t>Aktualisierung</w:t>
            </w:r>
          </w:p>
        </w:tc>
      </w:tr>
      <w:tr>
        <w:trPr>
          <w:tblHeader/>
        </w:trPr>
        <w:tc>
          <w:tcPr>
            <w:tcW w:w="5778" w:type="dxa"/>
            <w:gridSpan w:val="2"/>
            <w:vMerge/>
          </w:tcPr>
          <w:p>
            <w:pPr>
              <w:pStyle w:val="GesAbsatz"/>
            </w:pPr>
          </w:p>
        </w:tc>
        <w:tc>
          <w:tcPr>
            <w:tcW w:w="1629" w:type="dxa"/>
            <w:vMerge/>
          </w:tcPr>
          <w:p>
            <w:pPr>
              <w:pStyle w:val="GesAbsatz"/>
            </w:pPr>
          </w:p>
        </w:tc>
        <w:tc>
          <w:tcPr>
            <w:tcW w:w="1629" w:type="dxa"/>
            <w:vAlign w:val="center"/>
          </w:tcPr>
          <w:p>
            <w:pPr>
              <w:pStyle w:val="GesAbsatz"/>
              <w:jc w:val="center"/>
            </w:pPr>
            <w:r>
              <w:t>erforderliche Module</w:t>
            </w:r>
            <w:r>
              <w:rPr>
                <w:rStyle w:val="Funotenzeichen"/>
              </w:rPr>
              <w:footnoteReference w:id="13"/>
            </w:r>
          </w:p>
        </w:tc>
        <w:tc>
          <w:tcPr>
            <w:tcW w:w="1630" w:type="dxa"/>
            <w:vAlign w:val="center"/>
          </w:tcPr>
          <w:p>
            <w:pPr>
              <w:pStyle w:val="GesAbsatz"/>
              <w:jc w:val="center"/>
            </w:pPr>
            <w:r>
              <w:t>Anzahl der Unterrichtseinheiten</w:t>
            </w:r>
          </w:p>
        </w:tc>
        <w:tc>
          <w:tcPr>
            <w:tcW w:w="1630" w:type="dxa"/>
            <w:vAlign w:val="center"/>
          </w:tcPr>
          <w:p>
            <w:pPr>
              <w:pStyle w:val="GesAbsatz"/>
              <w:jc w:val="center"/>
            </w:pPr>
            <w:r>
              <w:t>erforderliche Module</w:t>
            </w:r>
          </w:p>
        </w:tc>
        <w:tc>
          <w:tcPr>
            <w:tcW w:w="2167" w:type="dxa"/>
            <w:vAlign w:val="center"/>
          </w:tcPr>
          <w:p>
            <w:pPr>
              <w:pStyle w:val="GesAbsatz"/>
              <w:jc w:val="center"/>
            </w:pPr>
            <w:r>
              <w:t>Anzahl der Unterrichtseinheiten</w:t>
            </w:r>
          </w:p>
        </w:tc>
      </w:tr>
      <w:tr>
        <w:trPr>
          <w:tblHeader/>
        </w:trPr>
        <w:tc>
          <w:tcPr>
            <w:tcW w:w="959" w:type="dxa"/>
          </w:tcPr>
          <w:p>
            <w:pPr>
              <w:pStyle w:val="GesAbsatz"/>
              <w:jc w:val="center"/>
            </w:pPr>
            <w:r>
              <w:t>1</w:t>
            </w:r>
          </w:p>
        </w:tc>
        <w:tc>
          <w:tcPr>
            <w:tcW w:w="4819" w:type="dxa"/>
          </w:tcPr>
          <w:p>
            <w:pPr>
              <w:pStyle w:val="GesAbsatz"/>
              <w:jc w:val="center"/>
            </w:pPr>
            <w:r>
              <w:t>2</w:t>
            </w:r>
          </w:p>
        </w:tc>
        <w:tc>
          <w:tcPr>
            <w:tcW w:w="1629" w:type="dxa"/>
          </w:tcPr>
          <w:p>
            <w:pPr>
              <w:pStyle w:val="GesAbsatz"/>
              <w:jc w:val="center"/>
            </w:pPr>
            <w:r>
              <w:t>3</w:t>
            </w:r>
          </w:p>
        </w:tc>
        <w:tc>
          <w:tcPr>
            <w:tcW w:w="1629" w:type="dxa"/>
            <w:vAlign w:val="center"/>
          </w:tcPr>
          <w:p>
            <w:pPr>
              <w:pStyle w:val="GesAbsatz"/>
              <w:jc w:val="center"/>
            </w:pPr>
            <w:r>
              <w:t>4</w:t>
            </w:r>
          </w:p>
        </w:tc>
        <w:tc>
          <w:tcPr>
            <w:tcW w:w="1630" w:type="dxa"/>
            <w:vAlign w:val="center"/>
          </w:tcPr>
          <w:p>
            <w:pPr>
              <w:pStyle w:val="GesAbsatz"/>
              <w:jc w:val="center"/>
            </w:pPr>
            <w:r>
              <w:t>5</w:t>
            </w:r>
          </w:p>
        </w:tc>
        <w:tc>
          <w:tcPr>
            <w:tcW w:w="1630" w:type="dxa"/>
            <w:vAlign w:val="center"/>
          </w:tcPr>
          <w:p>
            <w:pPr>
              <w:pStyle w:val="GesAbsatz"/>
              <w:jc w:val="center"/>
            </w:pPr>
            <w:r>
              <w:t>6</w:t>
            </w:r>
          </w:p>
        </w:tc>
        <w:tc>
          <w:tcPr>
            <w:tcW w:w="2167" w:type="dxa"/>
            <w:vAlign w:val="center"/>
          </w:tcPr>
          <w:p>
            <w:pPr>
              <w:pStyle w:val="GesAbsatz"/>
              <w:jc w:val="center"/>
            </w:pPr>
            <w:r>
              <w:t>7</w:t>
            </w:r>
          </w:p>
        </w:tc>
      </w:tr>
      <w:tr>
        <w:tc>
          <w:tcPr>
            <w:tcW w:w="5778" w:type="dxa"/>
            <w:gridSpan w:val="2"/>
          </w:tcPr>
          <w:p>
            <w:pPr>
              <w:pStyle w:val="GesAbsatz"/>
              <w:rPr>
                <w:b/>
              </w:rPr>
            </w:pPr>
            <w:r>
              <w:rPr>
                <w:b/>
              </w:rPr>
              <w:t>Genehmigungsbedürftiger Umgang mit</w:t>
            </w:r>
          </w:p>
          <w:p>
            <w:pPr>
              <w:pStyle w:val="GesAbsatz"/>
              <w:tabs>
                <w:tab w:val="clear" w:pos="425"/>
              </w:tabs>
              <w:ind w:left="709" w:hanging="425"/>
              <w:rPr>
                <w:b/>
              </w:rPr>
            </w:pPr>
            <w:r>
              <w:rPr>
                <w:b/>
              </w:rPr>
              <w:t>-</w:t>
            </w:r>
            <w:r>
              <w:rPr>
                <w:b/>
              </w:rPr>
              <w:tab/>
              <w:t>bauartzugelassenen Vorrichtungen</w:t>
            </w:r>
          </w:p>
          <w:p>
            <w:pPr>
              <w:pStyle w:val="GesAbsatz"/>
              <w:tabs>
                <w:tab w:val="clear" w:pos="425"/>
              </w:tabs>
              <w:ind w:left="709" w:hanging="425"/>
              <w:rPr>
                <w:b/>
              </w:rPr>
            </w:pPr>
            <w:r>
              <w:rPr>
                <w:b/>
              </w:rPr>
              <w:t>-</w:t>
            </w:r>
            <w:r>
              <w:rPr>
                <w:b/>
              </w:rPr>
              <w:tab/>
              <w:t>Vorrichtungen, deren Ausführung den Anforderungen der Bauartzulassung entspricht</w:t>
            </w:r>
          </w:p>
          <w:p>
            <w:pPr>
              <w:pStyle w:val="GesAbsatz"/>
              <w:tabs>
                <w:tab w:val="clear" w:pos="425"/>
              </w:tabs>
              <w:ind w:left="709" w:hanging="425"/>
              <w:rPr>
                <w:b/>
              </w:rPr>
            </w:pPr>
            <w:r>
              <w:rPr>
                <w:b/>
              </w:rPr>
              <w:t>-</w:t>
            </w:r>
            <w:r>
              <w:rPr>
                <w:b/>
              </w:rPr>
              <w:tab/>
              <w:t>nicht bauartzugelassenen Vorrichtungen, die fest eingebaute radioaktive Stoffe enthalten</w:t>
            </w:r>
          </w:p>
          <w:p>
            <w:pPr>
              <w:pStyle w:val="GesAbsatz"/>
            </w:pPr>
            <w:r>
              <w:rPr>
                <w:b/>
              </w:rPr>
              <w:t>Anzeigebedürftiger Umgang nach § 4 Abs. 1 StrlSchV vom 30. Juni 1989 i.V.m. § 117 Abs. 7 Satz 2, 3 oder 4 StrSchV, sofern nicht in der Fachkundegruppe S7.1 enthalten</w:t>
            </w:r>
          </w:p>
        </w:tc>
        <w:tc>
          <w:tcPr>
            <w:tcW w:w="1629" w:type="dxa"/>
          </w:tcPr>
          <w:p>
            <w:pPr>
              <w:pStyle w:val="GesAbsatz"/>
              <w:jc w:val="center"/>
            </w:pPr>
            <w:r>
              <w:t>§§ 7, 117 StrlSchV</w:t>
            </w:r>
          </w:p>
        </w:tc>
        <w:tc>
          <w:tcPr>
            <w:tcW w:w="1629" w:type="dxa"/>
            <w:vAlign w:val="center"/>
          </w:tcPr>
          <w:p>
            <w:pPr>
              <w:pStyle w:val="GesAbsatz"/>
              <w:jc w:val="center"/>
            </w:pPr>
          </w:p>
        </w:tc>
        <w:tc>
          <w:tcPr>
            <w:tcW w:w="1630" w:type="dxa"/>
            <w:vAlign w:val="center"/>
          </w:tcPr>
          <w:p>
            <w:pPr>
              <w:pStyle w:val="GesAbsatz"/>
              <w:jc w:val="center"/>
            </w:pPr>
          </w:p>
        </w:tc>
        <w:tc>
          <w:tcPr>
            <w:tcW w:w="1630" w:type="dxa"/>
            <w:vAlign w:val="center"/>
          </w:tcPr>
          <w:p>
            <w:pPr>
              <w:pStyle w:val="GesAbsatz"/>
              <w:jc w:val="center"/>
            </w:pPr>
          </w:p>
        </w:tc>
        <w:tc>
          <w:tcPr>
            <w:tcW w:w="2167" w:type="dxa"/>
            <w:vAlign w:val="center"/>
          </w:tcPr>
          <w:p>
            <w:pPr>
              <w:pStyle w:val="GesAbsatz"/>
              <w:jc w:val="center"/>
            </w:pPr>
          </w:p>
        </w:tc>
      </w:tr>
      <w:tr>
        <w:tc>
          <w:tcPr>
            <w:tcW w:w="959" w:type="dxa"/>
          </w:tcPr>
          <w:p>
            <w:pPr>
              <w:pStyle w:val="GesAbsatz"/>
              <w:rPr>
                <w:b/>
              </w:rPr>
            </w:pPr>
            <w:r>
              <w:rPr>
                <w:b/>
              </w:rPr>
              <w:t>S1.1</w:t>
            </w:r>
          </w:p>
        </w:tc>
        <w:tc>
          <w:tcPr>
            <w:tcW w:w="4819" w:type="dxa"/>
          </w:tcPr>
          <w:p>
            <w:pPr>
              <w:pStyle w:val="GesAbsatz"/>
            </w:pPr>
            <w:r>
              <w:t>Lagerung von Vorrichtungen, deren Bauart nach § 25 Abs. 1 Satz 1 i.V.m. Anlage V Teil A StrlSchV zugelassen ist, mit einer Gesamtaktivität der radioaktiven Stoffe von mehr als dem 10</w:t>
            </w:r>
            <w:r>
              <w:rPr>
                <w:vertAlign w:val="superscript"/>
              </w:rPr>
              <w:t>3</w:t>
            </w:r>
            <w:r>
              <w:t>fachen der Freigrenze der Anlage III Tabelle 1 Spalte 2 StrlSchV</w:t>
            </w:r>
          </w:p>
        </w:tc>
        <w:tc>
          <w:tcPr>
            <w:tcW w:w="1629" w:type="dxa"/>
          </w:tcPr>
          <w:p>
            <w:pPr>
              <w:pStyle w:val="GesAbsatz"/>
            </w:pPr>
          </w:p>
        </w:tc>
        <w:tc>
          <w:tcPr>
            <w:tcW w:w="1629" w:type="dxa"/>
            <w:vAlign w:val="center"/>
          </w:tcPr>
          <w:p>
            <w:pPr>
              <w:pStyle w:val="GesAbsatz"/>
              <w:jc w:val="center"/>
            </w:pPr>
            <w:r>
              <w:t>GG</w:t>
            </w:r>
          </w:p>
        </w:tc>
        <w:tc>
          <w:tcPr>
            <w:tcW w:w="1630" w:type="dxa"/>
            <w:vAlign w:val="center"/>
          </w:tcPr>
          <w:p>
            <w:pPr>
              <w:pStyle w:val="GesAbsatz"/>
              <w:jc w:val="center"/>
            </w:pPr>
            <w:r>
              <w:t>14</w:t>
            </w:r>
          </w:p>
        </w:tc>
        <w:tc>
          <w:tcPr>
            <w:tcW w:w="1630" w:type="dxa"/>
            <w:vAlign w:val="center"/>
          </w:tcPr>
          <w:p>
            <w:pPr>
              <w:pStyle w:val="GesAbsatz"/>
              <w:jc w:val="center"/>
            </w:pPr>
            <w:r>
              <w:t>AR, AU</w:t>
            </w:r>
          </w:p>
        </w:tc>
        <w:tc>
          <w:tcPr>
            <w:tcW w:w="2167" w:type="dxa"/>
            <w:vAlign w:val="center"/>
          </w:tcPr>
          <w:p>
            <w:pPr>
              <w:pStyle w:val="GesAbsatz"/>
              <w:jc w:val="center"/>
            </w:pPr>
            <w:r>
              <w:t>6</w:t>
            </w:r>
          </w:p>
        </w:tc>
      </w:tr>
      <w:tr>
        <w:tc>
          <w:tcPr>
            <w:tcW w:w="959" w:type="dxa"/>
          </w:tcPr>
          <w:p>
            <w:pPr>
              <w:pStyle w:val="GesAbsatz"/>
              <w:rPr>
                <w:b/>
              </w:rPr>
            </w:pPr>
            <w:r>
              <w:rPr>
                <w:b/>
              </w:rPr>
              <w:t>S1.2</w:t>
            </w:r>
          </w:p>
        </w:tc>
        <w:tc>
          <w:tcPr>
            <w:tcW w:w="4819" w:type="dxa"/>
          </w:tcPr>
          <w:p>
            <w:pPr>
              <w:pStyle w:val="GesAbsatz"/>
            </w:pPr>
            <w:r>
              <w:t>Bestimmungsgemäße Verwendung von Elektroneneinfangdetektoren (ECD) in Gaschromatographen mit Ni63 oder H-3</w:t>
            </w:r>
          </w:p>
        </w:tc>
        <w:tc>
          <w:tcPr>
            <w:tcW w:w="1629" w:type="dxa"/>
          </w:tcPr>
          <w:p>
            <w:pPr>
              <w:pStyle w:val="GesAbsatz"/>
            </w:pPr>
          </w:p>
        </w:tc>
        <w:tc>
          <w:tcPr>
            <w:tcW w:w="1629" w:type="dxa"/>
            <w:vAlign w:val="center"/>
          </w:tcPr>
          <w:p>
            <w:pPr>
              <w:pStyle w:val="GesAbsatz"/>
              <w:jc w:val="center"/>
            </w:pPr>
            <w:r>
              <w:t>GG</w:t>
            </w:r>
          </w:p>
        </w:tc>
        <w:tc>
          <w:tcPr>
            <w:tcW w:w="1630" w:type="dxa"/>
            <w:vAlign w:val="center"/>
          </w:tcPr>
          <w:p>
            <w:pPr>
              <w:pStyle w:val="GesAbsatz"/>
              <w:jc w:val="center"/>
            </w:pPr>
            <w:r>
              <w:t>14</w:t>
            </w:r>
          </w:p>
        </w:tc>
        <w:tc>
          <w:tcPr>
            <w:tcW w:w="1630" w:type="dxa"/>
            <w:vAlign w:val="center"/>
          </w:tcPr>
          <w:p>
            <w:pPr>
              <w:pStyle w:val="GesAbsatz"/>
              <w:jc w:val="center"/>
            </w:pPr>
            <w:r>
              <w:t>AR, AU</w:t>
            </w:r>
          </w:p>
        </w:tc>
        <w:tc>
          <w:tcPr>
            <w:tcW w:w="2167" w:type="dxa"/>
            <w:vAlign w:val="center"/>
          </w:tcPr>
          <w:p>
            <w:pPr>
              <w:pStyle w:val="GesAbsatz"/>
              <w:jc w:val="center"/>
            </w:pPr>
            <w:r>
              <w:t>6</w:t>
            </w:r>
          </w:p>
        </w:tc>
      </w:tr>
      <w:tr>
        <w:tc>
          <w:tcPr>
            <w:tcW w:w="959" w:type="dxa"/>
          </w:tcPr>
          <w:p>
            <w:pPr>
              <w:pStyle w:val="GesAbsatz"/>
              <w:rPr>
                <w:b/>
              </w:rPr>
            </w:pPr>
            <w:r>
              <w:rPr>
                <w:b/>
              </w:rPr>
              <w:t>S1.3</w:t>
            </w:r>
          </w:p>
        </w:tc>
        <w:tc>
          <w:tcPr>
            <w:tcW w:w="4819" w:type="dxa"/>
          </w:tcPr>
          <w:p>
            <w:pPr>
              <w:pStyle w:val="GesAbsatz"/>
            </w:pPr>
            <w:r>
              <w:t>Genehmigungsbedürftiger Umgang:</w:t>
            </w:r>
          </w:p>
          <w:p>
            <w:pPr>
              <w:pStyle w:val="GesAbsatz"/>
              <w:tabs>
                <w:tab w:val="clear" w:pos="425"/>
              </w:tabs>
              <w:ind w:left="317" w:hanging="317"/>
            </w:pPr>
            <w:r>
              <w:lastRenderedPageBreak/>
              <w:t>-</w:t>
            </w:r>
            <w:r>
              <w:tab/>
              <w:t>mit nicht bauartzugelassenen Vorrichtungen, die fest eingebaute, umschlossene radioaktive Stoffe enthalten</w:t>
            </w:r>
          </w:p>
          <w:p>
            <w:pPr>
              <w:pStyle w:val="GesAbsatz"/>
              <w:tabs>
                <w:tab w:val="clear" w:pos="425"/>
              </w:tabs>
              <w:ind w:left="317" w:hanging="317"/>
            </w:pPr>
            <w:r>
              <w:t>-</w:t>
            </w:r>
            <w:r>
              <w:tab/>
              <w:t>mit Vorrichtungen, für die vor dem 1. August 2001 eine Bauartzulassung erteilt wurde und die nicht nach § 23 Abs. 2 Satz 3 StrlSchV von 1989 (vgl. § 117 Abs. 7 StrlSchV) weiter betrieben werden</w:t>
            </w:r>
          </w:p>
          <w:p>
            <w:pPr>
              <w:pStyle w:val="GesAbsatz"/>
              <w:tabs>
                <w:tab w:val="clear" w:pos="425"/>
              </w:tabs>
              <w:ind w:left="317" w:hanging="317"/>
            </w:pPr>
            <w:r>
              <w:t>-</w:t>
            </w:r>
            <w:r>
              <w:tab/>
              <w:t>zwecks Ein-, Ausbau oder Wartung von Vorrichtungen, deren Bauart nach § 25 Abs. 1 Satz 1 i.V.m. Anlage V Teil A StrlSchV zugelassen ist</w:t>
            </w:r>
          </w:p>
          <w:p>
            <w:pPr>
              <w:pStyle w:val="GesAbsatz"/>
            </w:pPr>
            <w:r>
              <w:t>Anzeigebedürftiger Umgang nach § 4 Abs. 1 StrlSchV vom 30. Juni 1989 i.V.m. § 117 Abs. 7 StrlSchV, sofern nicht in der Fachkundegruppe S7.1 enthalten</w:t>
            </w:r>
          </w:p>
        </w:tc>
        <w:tc>
          <w:tcPr>
            <w:tcW w:w="1629" w:type="dxa"/>
          </w:tcPr>
          <w:p>
            <w:pPr>
              <w:pStyle w:val="GesAbsatz"/>
            </w:pPr>
          </w:p>
        </w:tc>
        <w:tc>
          <w:tcPr>
            <w:tcW w:w="1629" w:type="dxa"/>
            <w:vAlign w:val="center"/>
          </w:tcPr>
          <w:p>
            <w:pPr>
              <w:pStyle w:val="GesAbsatz"/>
              <w:jc w:val="center"/>
            </w:pPr>
            <w:r>
              <w:t>GG</w:t>
            </w:r>
          </w:p>
        </w:tc>
        <w:tc>
          <w:tcPr>
            <w:tcW w:w="1630" w:type="dxa"/>
            <w:vAlign w:val="center"/>
          </w:tcPr>
          <w:p>
            <w:pPr>
              <w:pStyle w:val="GesAbsatz"/>
              <w:jc w:val="center"/>
            </w:pPr>
            <w:r>
              <w:t>14</w:t>
            </w:r>
          </w:p>
        </w:tc>
        <w:tc>
          <w:tcPr>
            <w:tcW w:w="1630" w:type="dxa"/>
            <w:vAlign w:val="center"/>
          </w:tcPr>
          <w:p>
            <w:pPr>
              <w:pStyle w:val="GesAbsatz"/>
              <w:jc w:val="center"/>
            </w:pPr>
            <w:r>
              <w:t>AR, AU</w:t>
            </w:r>
          </w:p>
        </w:tc>
        <w:tc>
          <w:tcPr>
            <w:tcW w:w="2167" w:type="dxa"/>
            <w:vAlign w:val="center"/>
          </w:tcPr>
          <w:p>
            <w:pPr>
              <w:pStyle w:val="GesAbsatz"/>
              <w:jc w:val="center"/>
            </w:pPr>
            <w:r>
              <w:t>6</w:t>
            </w:r>
          </w:p>
        </w:tc>
      </w:tr>
      <w:tr>
        <w:tc>
          <w:tcPr>
            <w:tcW w:w="5778" w:type="dxa"/>
            <w:gridSpan w:val="2"/>
          </w:tcPr>
          <w:p>
            <w:pPr>
              <w:pStyle w:val="GesAbsatz"/>
              <w:rPr>
                <w:b/>
              </w:rPr>
            </w:pPr>
            <w:r>
              <w:rPr>
                <w:b/>
              </w:rPr>
              <w:t>Genehmigungsbedürftiger Umgang mit umschlossenen radioaktiven Stoffen</w:t>
            </w:r>
          </w:p>
        </w:tc>
        <w:tc>
          <w:tcPr>
            <w:tcW w:w="1629" w:type="dxa"/>
          </w:tcPr>
          <w:p>
            <w:pPr>
              <w:pStyle w:val="GesAbsatz"/>
              <w:jc w:val="center"/>
              <w:rPr>
                <w:b/>
              </w:rPr>
            </w:pPr>
            <w:r>
              <w:rPr>
                <w:b/>
              </w:rPr>
              <w:t>§ 7 StrlSchV, § 9 AtG</w:t>
            </w:r>
          </w:p>
        </w:tc>
        <w:tc>
          <w:tcPr>
            <w:tcW w:w="1629" w:type="dxa"/>
            <w:vAlign w:val="center"/>
          </w:tcPr>
          <w:p>
            <w:pPr>
              <w:pStyle w:val="GesAbsatz"/>
              <w:jc w:val="center"/>
            </w:pPr>
          </w:p>
        </w:tc>
        <w:tc>
          <w:tcPr>
            <w:tcW w:w="1630" w:type="dxa"/>
            <w:vAlign w:val="center"/>
          </w:tcPr>
          <w:p>
            <w:pPr>
              <w:pStyle w:val="GesAbsatz"/>
              <w:jc w:val="center"/>
            </w:pPr>
          </w:p>
        </w:tc>
        <w:tc>
          <w:tcPr>
            <w:tcW w:w="1630" w:type="dxa"/>
            <w:vAlign w:val="center"/>
          </w:tcPr>
          <w:p>
            <w:pPr>
              <w:pStyle w:val="GesAbsatz"/>
              <w:jc w:val="center"/>
            </w:pPr>
          </w:p>
        </w:tc>
        <w:tc>
          <w:tcPr>
            <w:tcW w:w="2167" w:type="dxa"/>
            <w:vAlign w:val="center"/>
          </w:tcPr>
          <w:p>
            <w:pPr>
              <w:pStyle w:val="GesAbsatz"/>
              <w:jc w:val="center"/>
            </w:pPr>
          </w:p>
        </w:tc>
      </w:tr>
      <w:tr>
        <w:tc>
          <w:tcPr>
            <w:tcW w:w="959" w:type="dxa"/>
          </w:tcPr>
          <w:p>
            <w:pPr>
              <w:pStyle w:val="GesAbsatz"/>
              <w:rPr>
                <w:b/>
              </w:rPr>
            </w:pPr>
            <w:r>
              <w:rPr>
                <w:b/>
              </w:rPr>
              <w:t>S2.1</w:t>
            </w:r>
          </w:p>
        </w:tc>
        <w:tc>
          <w:tcPr>
            <w:tcW w:w="4819" w:type="dxa"/>
          </w:tcPr>
          <w:p>
            <w:pPr>
              <w:pStyle w:val="GesAbsatz"/>
            </w:pPr>
            <w:r>
              <w:t>Lagerung und bestimmungsgemäße Verwendung von Vorrichtungen, die fest eingebaute umschlossene radioaktive Stoffe mit Aktivitäten in einer Vorrichtung bis zum 10</w:t>
            </w:r>
            <w:r>
              <w:rPr>
                <w:vertAlign w:val="superscript"/>
              </w:rPr>
              <w:t>6</w:t>
            </w:r>
            <w:r>
              <w:t>fach der Freigrenze der Anlage III Tabelle 1 Spalte 2 StrlSchV enthalten, aber die Werte der Anlage III Tabelle 1 Spalte 3a unterschreiten, sofern nicht durch Fachkundegruppe S1.1, S1.2 oder S1.3 abgedeckt</w:t>
            </w:r>
            <w:r>
              <w:rPr>
                <w:rStyle w:val="Funotenzeichen"/>
              </w:rPr>
              <w:footnoteReference w:id="14"/>
            </w:r>
          </w:p>
        </w:tc>
        <w:tc>
          <w:tcPr>
            <w:tcW w:w="1629" w:type="dxa"/>
          </w:tcPr>
          <w:p>
            <w:pPr>
              <w:pStyle w:val="GesAbsatz"/>
            </w:pPr>
          </w:p>
        </w:tc>
        <w:tc>
          <w:tcPr>
            <w:tcW w:w="1629" w:type="dxa"/>
            <w:vAlign w:val="center"/>
          </w:tcPr>
          <w:p>
            <w:pPr>
              <w:pStyle w:val="GesAbsatz"/>
              <w:jc w:val="center"/>
            </w:pPr>
            <w:r>
              <w:t>GG</w:t>
            </w:r>
          </w:p>
        </w:tc>
        <w:tc>
          <w:tcPr>
            <w:tcW w:w="1630" w:type="dxa"/>
            <w:vAlign w:val="center"/>
          </w:tcPr>
          <w:p>
            <w:pPr>
              <w:pStyle w:val="GesAbsatz"/>
              <w:jc w:val="center"/>
            </w:pPr>
            <w:r>
              <w:t>14</w:t>
            </w:r>
          </w:p>
        </w:tc>
        <w:tc>
          <w:tcPr>
            <w:tcW w:w="1630" w:type="dxa"/>
            <w:vAlign w:val="center"/>
          </w:tcPr>
          <w:p>
            <w:pPr>
              <w:pStyle w:val="GesAbsatz"/>
              <w:jc w:val="center"/>
            </w:pPr>
            <w:r>
              <w:t>AR, AU</w:t>
            </w:r>
          </w:p>
        </w:tc>
        <w:tc>
          <w:tcPr>
            <w:tcW w:w="2167" w:type="dxa"/>
            <w:vAlign w:val="center"/>
          </w:tcPr>
          <w:p>
            <w:pPr>
              <w:pStyle w:val="GesAbsatz"/>
              <w:jc w:val="center"/>
            </w:pPr>
            <w:r>
              <w:t>6</w:t>
            </w:r>
          </w:p>
        </w:tc>
      </w:tr>
      <w:tr>
        <w:tc>
          <w:tcPr>
            <w:tcW w:w="959" w:type="dxa"/>
          </w:tcPr>
          <w:p>
            <w:pPr>
              <w:pStyle w:val="GesAbsatz"/>
              <w:rPr>
                <w:b/>
              </w:rPr>
            </w:pPr>
            <w:r>
              <w:rPr>
                <w:b/>
              </w:rPr>
              <w:lastRenderedPageBreak/>
              <w:t>S2.2</w:t>
            </w:r>
          </w:p>
        </w:tc>
        <w:tc>
          <w:tcPr>
            <w:tcW w:w="4819" w:type="dxa"/>
          </w:tcPr>
          <w:p>
            <w:pPr>
              <w:pStyle w:val="GesAbsatz"/>
            </w:pPr>
            <w:r>
              <w:t>Umgang mit umschlossenen radioaktiven Stoffen mit Aktivitäten bis zum 10</w:t>
            </w:r>
            <w:r>
              <w:rPr>
                <w:vertAlign w:val="superscript"/>
              </w:rPr>
              <w:t>6</w:t>
            </w:r>
            <w:r>
              <w:t>fachen der Freigrenze der Anlage III Tabelle 1 Spalte 2 StrlSchV, aber die die Werte der Anlage III Tabelle 1 Spalte 3a unterschreiten, sofern nicht durch Fachkundegruppe S2.1 abgedeckt.</w:t>
            </w:r>
          </w:p>
        </w:tc>
        <w:tc>
          <w:tcPr>
            <w:tcW w:w="1629" w:type="dxa"/>
          </w:tcPr>
          <w:p>
            <w:pPr>
              <w:pStyle w:val="GesAbsatz"/>
            </w:pPr>
          </w:p>
        </w:tc>
        <w:tc>
          <w:tcPr>
            <w:tcW w:w="1629" w:type="dxa"/>
            <w:vAlign w:val="center"/>
          </w:tcPr>
          <w:p>
            <w:pPr>
              <w:pStyle w:val="GesAbsatz"/>
              <w:jc w:val="center"/>
            </w:pPr>
            <w:r>
              <w:t>GH</w:t>
            </w:r>
          </w:p>
        </w:tc>
        <w:tc>
          <w:tcPr>
            <w:tcW w:w="1630" w:type="dxa"/>
            <w:vAlign w:val="center"/>
          </w:tcPr>
          <w:p>
            <w:pPr>
              <w:pStyle w:val="GesAbsatz"/>
              <w:jc w:val="center"/>
            </w:pPr>
            <w:r>
              <w:t>26</w:t>
            </w:r>
          </w:p>
        </w:tc>
        <w:tc>
          <w:tcPr>
            <w:tcW w:w="1630" w:type="dxa"/>
            <w:vAlign w:val="center"/>
          </w:tcPr>
          <w:p>
            <w:pPr>
              <w:pStyle w:val="GesAbsatz"/>
              <w:jc w:val="center"/>
            </w:pPr>
            <w:r>
              <w:t>AR, AU</w:t>
            </w:r>
          </w:p>
        </w:tc>
        <w:tc>
          <w:tcPr>
            <w:tcW w:w="2167" w:type="dxa"/>
            <w:vAlign w:val="center"/>
          </w:tcPr>
          <w:p>
            <w:pPr>
              <w:pStyle w:val="GesAbsatz"/>
              <w:jc w:val="center"/>
            </w:pPr>
            <w:r>
              <w:t>6</w:t>
            </w:r>
          </w:p>
        </w:tc>
      </w:tr>
      <w:tr>
        <w:tc>
          <w:tcPr>
            <w:tcW w:w="959" w:type="dxa"/>
          </w:tcPr>
          <w:p>
            <w:pPr>
              <w:pStyle w:val="GesAbsatz"/>
              <w:rPr>
                <w:b/>
              </w:rPr>
            </w:pPr>
            <w:r>
              <w:rPr>
                <w:b/>
              </w:rPr>
              <w:t>S2.3</w:t>
            </w:r>
          </w:p>
        </w:tc>
        <w:tc>
          <w:tcPr>
            <w:tcW w:w="4819" w:type="dxa"/>
          </w:tcPr>
          <w:p>
            <w:pPr>
              <w:pStyle w:val="GesAbsatz"/>
            </w:pPr>
            <w:r>
              <w:t>Umgang mit umschlossenen radioaktiven Stoffen, sofern nicht durch Fachkundegruppe S2.1 oder S.2.2 abgedeckt</w:t>
            </w:r>
          </w:p>
        </w:tc>
        <w:tc>
          <w:tcPr>
            <w:tcW w:w="1629" w:type="dxa"/>
          </w:tcPr>
          <w:p>
            <w:pPr>
              <w:pStyle w:val="GesAbsatz"/>
            </w:pPr>
          </w:p>
        </w:tc>
        <w:tc>
          <w:tcPr>
            <w:tcW w:w="1629" w:type="dxa"/>
            <w:vAlign w:val="center"/>
          </w:tcPr>
          <w:p>
            <w:pPr>
              <w:pStyle w:val="GesAbsatz"/>
              <w:jc w:val="center"/>
            </w:pPr>
            <w:r>
              <w:t>GH, UH</w:t>
            </w:r>
          </w:p>
        </w:tc>
        <w:tc>
          <w:tcPr>
            <w:tcW w:w="1630" w:type="dxa"/>
            <w:vAlign w:val="center"/>
          </w:tcPr>
          <w:p>
            <w:pPr>
              <w:pStyle w:val="GesAbsatz"/>
              <w:jc w:val="center"/>
            </w:pPr>
            <w:r>
              <w:t>39</w:t>
            </w:r>
          </w:p>
        </w:tc>
        <w:tc>
          <w:tcPr>
            <w:tcW w:w="1630" w:type="dxa"/>
            <w:vAlign w:val="center"/>
          </w:tcPr>
          <w:p>
            <w:pPr>
              <w:pStyle w:val="GesAbsatz"/>
              <w:jc w:val="center"/>
            </w:pPr>
            <w:r>
              <w:t>AR, AU</w:t>
            </w:r>
          </w:p>
        </w:tc>
        <w:tc>
          <w:tcPr>
            <w:tcW w:w="2167" w:type="dxa"/>
            <w:vAlign w:val="center"/>
          </w:tcPr>
          <w:p>
            <w:pPr>
              <w:pStyle w:val="GesAbsatz"/>
              <w:jc w:val="center"/>
            </w:pPr>
            <w:r>
              <w:t>6</w:t>
            </w:r>
          </w:p>
        </w:tc>
      </w:tr>
      <w:tr>
        <w:tc>
          <w:tcPr>
            <w:tcW w:w="5778" w:type="dxa"/>
            <w:gridSpan w:val="2"/>
          </w:tcPr>
          <w:p>
            <w:pPr>
              <w:pStyle w:val="GesAbsatz"/>
              <w:rPr>
                <w:b/>
              </w:rPr>
            </w:pPr>
            <w:r>
              <w:rPr>
                <w:b/>
              </w:rPr>
              <w:t>Genehmigungsbedürftiger Umgang mit umschlossenen radioaktiven Stoffen in der technischen Radiographie und Radioskopie</w:t>
            </w:r>
          </w:p>
        </w:tc>
        <w:tc>
          <w:tcPr>
            <w:tcW w:w="1629" w:type="dxa"/>
            <w:vAlign w:val="center"/>
          </w:tcPr>
          <w:p>
            <w:pPr>
              <w:pStyle w:val="GesAbsatz"/>
              <w:jc w:val="center"/>
              <w:rPr>
                <w:b/>
              </w:rPr>
            </w:pPr>
            <w:r>
              <w:rPr>
                <w:b/>
              </w:rPr>
              <w:t>§ 7 StrlSchV</w:t>
            </w:r>
          </w:p>
        </w:tc>
        <w:tc>
          <w:tcPr>
            <w:tcW w:w="1629" w:type="dxa"/>
            <w:vAlign w:val="center"/>
          </w:tcPr>
          <w:p>
            <w:pPr>
              <w:pStyle w:val="GesAbsatz"/>
              <w:jc w:val="center"/>
            </w:pPr>
          </w:p>
        </w:tc>
        <w:tc>
          <w:tcPr>
            <w:tcW w:w="1630" w:type="dxa"/>
            <w:vAlign w:val="center"/>
          </w:tcPr>
          <w:p>
            <w:pPr>
              <w:pStyle w:val="GesAbsatz"/>
              <w:jc w:val="center"/>
            </w:pPr>
          </w:p>
        </w:tc>
        <w:tc>
          <w:tcPr>
            <w:tcW w:w="1630" w:type="dxa"/>
            <w:vAlign w:val="center"/>
          </w:tcPr>
          <w:p>
            <w:pPr>
              <w:pStyle w:val="GesAbsatz"/>
              <w:jc w:val="center"/>
            </w:pPr>
          </w:p>
        </w:tc>
        <w:tc>
          <w:tcPr>
            <w:tcW w:w="2167" w:type="dxa"/>
            <w:vAlign w:val="center"/>
          </w:tcPr>
          <w:p>
            <w:pPr>
              <w:pStyle w:val="GesAbsatz"/>
              <w:jc w:val="center"/>
            </w:pPr>
          </w:p>
        </w:tc>
      </w:tr>
      <w:tr>
        <w:tc>
          <w:tcPr>
            <w:tcW w:w="959" w:type="dxa"/>
          </w:tcPr>
          <w:p>
            <w:pPr>
              <w:pStyle w:val="GesAbsatz"/>
              <w:rPr>
                <w:b/>
              </w:rPr>
            </w:pPr>
            <w:r>
              <w:rPr>
                <w:b/>
              </w:rPr>
              <w:t>S3.1</w:t>
            </w:r>
          </w:p>
        </w:tc>
        <w:tc>
          <w:tcPr>
            <w:tcW w:w="4819" w:type="dxa"/>
          </w:tcPr>
          <w:p>
            <w:pPr>
              <w:pStyle w:val="GesAbsatz"/>
            </w:pPr>
            <w:r>
              <w:t>Beaufsichtigung des Umgangs vor Ort (eingeschränkter Entscheidungsbereich</w:t>
            </w:r>
          </w:p>
        </w:tc>
        <w:tc>
          <w:tcPr>
            <w:tcW w:w="1629" w:type="dxa"/>
            <w:vAlign w:val="center"/>
          </w:tcPr>
          <w:p>
            <w:pPr>
              <w:pStyle w:val="GesAbsatz"/>
              <w:jc w:val="center"/>
            </w:pPr>
          </w:p>
        </w:tc>
        <w:tc>
          <w:tcPr>
            <w:tcW w:w="1629" w:type="dxa"/>
            <w:vAlign w:val="center"/>
          </w:tcPr>
          <w:p>
            <w:pPr>
              <w:pStyle w:val="GesAbsatz"/>
              <w:jc w:val="center"/>
            </w:pPr>
            <w:r>
              <w:t>GG, TRG</w:t>
            </w:r>
          </w:p>
        </w:tc>
        <w:tc>
          <w:tcPr>
            <w:tcW w:w="1630" w:type="dxa"/>
            <w:vAlign w:val="center"/>
          </w:tcPr>
          <w:p>
            <w:pPr>
              <w:pStyle w:val="GesAbsatz"/>
              <w:jc w:val="center"/>
            </w:pPr>
            <w:r>
              <w:t>32</w:t>
            </w:r>
            <w:r>
              <w:rPr>
                <w:rStyle w:val="Funotenzeichen"/>
              </w:rPr>
              <w:footnoteReference w:id="15"/>
            </w:r>
          </w:p>
        </w:tc>
        <w:tc>
          <w:tcPr>
            <w:tcW w:w="1630" w:type="dxa"/>
            <w:vAlign w:val="center"/>
          </w:tcPr>
          <w:p>
            <w:pPr>
              <w:pStyle w:val="GesAbsatz"/>
              <w:jc w:val="center"/>
            </w:pPr>
            <w:r>
              <w:t>AR, AU</w:t>
            </w:r>
          </w:p>
        </w:tc>
        <w:tc>
          <w:tcPr>
            <w:tcW w:w="2167" w:type="dxa"/>
            <w:vAlign w:val="center"/>
          </w:tcPr>
          <w:p>
            <w:pPr>
              <w:pStyle w:val="GesAbsatz"/>
              <w:jc w:val="center"/>
            </w:pPr>
            <w:r>
              <w:t>6</w:t>
            </w:r>
            <w:r>
              <w:rPr>
                <w:rStyle w:val="Funotenzeichen"/>
              </w:rPr>
              <w:footnoteReference w:id="16"/>
            </w:r>
          </w:p>
        </w:tc>
      </w:tr>
      <w:tr>
        <w:tc>
          <w:tcPr>
            <w:tcW w:w="959" w:type="dxa"/>
          </w:tcPr>
          <w:p>
            <w:pPr>
              <w:pStyle w:val="GesAbsatz"/>
              <w:rPr>
                <w:b/>
              </w:rPr>
            </w:pPr>
            <w:r>
              <w:rPr>
                <w:b/>
              </w:rPr>
              <w:t>S3.2</w:t>
            </w:r>
          </w:p>
        </w:tc>
        <w:tc>
          <w:tcPr>
            <w:tcW w:w="4819" w:type="dxa"/>
          </w:tcPr>
          <w:p>
            <w:pPr>
              <w:pStyle w:val="GesAbsatz"/>
            </w:pPr>
            <w:r>
              <w:t>Leitung des gesamten Umgangs</w:t>
            </w:r>
          </w:p>
        </w:tc>
        <w:tc>
          <w:tcPr>
            <w:tcW w:w="1629" w:type="dxa"/>
            <w:vAlign w:val="center"/>
          </w:tcPr>
          <w:p>
            <w:pPr>
              <w:pStyle w:val="GesAbsatz"/>
              <w:jc w:val="center"/>
            </w:pPr>
          </w:p>
        </w:tc>
        <w:tc>
          <w:tcPr>
            <w:tcW w:w="1629" w:type="dxa"/>
            <w:vAlign w:val="center"/>
          </w:tcPr>
          <w:p>
            <w:pPr>
              <w:pStyle w:val="GesAbsatz"/>
              <w:jc w:val="center"/>
            </w:pPr>
            <w:r>
              <w:t>GH, TRH</w:t>
            </w:r>
          </w:p>
        </w:tc>
        <w:tc>
          <w:tcPr>
            <w:tcW w:w="1630" w:type="dxa"/>
            <w:vAlign w:val="center"/>
          </w:tcPr>
          <w:p>
            <w:pPr>
              <w:pStyle w:val="GesAbsatz"/>
              <w:jc w:val="center"/>
            </w:pPr>
            <w:r>
              <w:t>38</w:t>
            </w:r>
            <w:r>
              <w:rPr>
                <w:rStyle w:val="Funotenzeichen"/>
              </w:rPr>
              <w:footnoteReference w:id="17"/>
            </w:r>
          </w:p>
        </w:tc>
        <w:tc>
          <w:tcPr>
            <w:tcW w:w="1630" w:type="dxa"/>
            <w:vAlign w:val="center"/>
          </w:tcPr>
          <w:p>
            <w:pPr>
              <w:pStyle w:val="GesAbsatz"/>
              <w:jc w:val="center"/>
            </w:pPr>
            <w:r>
              <w:t>AR, AU</w:t>
            </w:r>
          </w:p>
        </w:tc>
        <w:tc>
          <w:tcPr>
            <w:tcW w:w="2167" w:type="dxa"/>
            <w:vAlign w:val="center"/>
          </w:tcPr>
          <w:p>
            <w:pPr>
              <w:pStyle w:val="GesAbsatz"/>
              <w:jc w:val="center"/>
            </w:pPr>
            <w:r>
              <w:t>6</w:t>
            </w:r>
            <w:r>
              <w:rPr>
                <w:vertAlign w:val="superscript"/>
              </w:rPr>
              <w:t>16</w:t>
            </w:r>
          </w:p>
        </w:tc>
      </w:tr>
      <w:tr>
        <w:tc>
          <w:tcPr>
            <w:tcW w:w="5778" w:type="dxa"/>
            <w:gridSpan w:val="2"/>
          </w:tcPr>
          <w:p>
            <w:pPr>
              <w:pStyle w:val="GesAbsatz"/>
              <w:rPr>
                <w:b/>
              </w:rPr>
            </w:pPr>
            <w:r>
              <w:rPr>
                <w:b/>
              </w:rPr>
              <w:t>Genehmigungsbedürftiger Umgang mit offenen radioaktiven Stoffen</w:t>
            </w:r>
          </w:p>
        </w:tc>
        <w:tc>
          <w:tcPr>
            <w:tcW w:w="1629" w:type="dxa"/>
            <w:vAlign w:val="center"/>
          </w:tcPr>
          <w:p>
            <w:pPr>
              <w:pStyle w:val="GesAbsatz"/>
              <w:jc w:val="center"/>
              <w:rPr>
                <w:b/>
              </w:rPr>
            </w:pPr>
            <w:r>
              <w:rPr>
                <w:b/>
              </w:rPr>
              <w:t>§ 7 StrlSchV, §§ 6, 7, 9, 9b AtG</w:t>
            </w:r>
          </w:p>
        </w:tc>
        <w:tc>
          <w:tcPr>
            <w:tcW w:w="1629" w:type="dxa"/>
            <w:vAlign w:val="center"/>
          </w:tcPr>
          <w:p>
            <w:pPr>
              <w:pStyle w:val="GesAbsatz"/>
              <w:jc w:val="center"/>
            </w:pPr>
          </w:p>
        </w:tc>
        <w:tc>
          <w:tcPr>
            <w:tcW w:w="1630" w:type="dxa"/>
            <w:vAlign w:val="center"/>
          </w:tcPr>
          <w:p>
            <w:pPr>
              <w:pStyle w:val="GesAbsatz"/>
              <w:jc w:val="center"/>
            </w:pPr>
          </w:p>
        </w:tc>
        <w:tc>
          <w:tcPr>
            <w:tcW w:w="1630" w:type="dxa"/>
            <w:vAlign w:val="center"/>
          </w:tcPr>
          <w:p>
            <w:pPr>
              <w:pStyle w:val="GesAbsatz"/>
              <w:jc w:val="center"/>
            </w:pPr>
          </w:p>
        </w:tc>
        <w:tc>
          <w:tcPr>
            <w:tcW w:w="2167" w:type="dxa"/>
            <w:vAlign w:val="center"/>
          </w:tcPr>
          <w:p>
            <w:pPr>
              <w:pStyle w:val="GesAbsatz"/>
              <w:jc w:val="center"/>
            </w:pPr>
          </w:p>
        </w:tc>
      </w:tr>
      <w:tr>
        <w:tc>
          <w:tcPr>
            <w:tcW w:w="959" w:type="dxa"/>
          </w:tcPr>
          <w:p>
            <w:pPr>
              <w:pStyle w:val="GesAbsatz"/>
              <w:rPr>
                <w:b/>
              </w:rPr>
            </w:pPr>
            <w:r>
              <w:rPr>
                <w:b/>
              </w:rPr>
              <w:t>S4.1</w:t>
            </w:r>
          </w:p>
        </w:tc>
        <w:tc>
          <w:tcPr>
            <w:tcW w:w="4819" w:type="dxa"/>
          </w:tcPr>
          <w:p>
            <w:pPr>
              <w:pStyle w:val="GesAbsatz"/>
            </w:pPr>
            <w:r>
              <w:t>Umgang mit offenen radioaktiven Stoffen mit Aktivitäten bis zum 10</w:t>
            </w:r>
            <w:r>
              <w:rPr>
                <w:vertAlign w:val="superscript"/>
              </w:rPr>
              <w:t>5</w:t>
            </w:r>
            <w:r>
              <w:t>fachen der Freigrenze nach Anlage III Tabelle 1 Spalte 2 StrlSchV</w:t>
            </w:r>
          </w:p>
        </w:tc>
        <w:tc>
          <w:tcPr>
            <w:tcW w:w="1629" w:type="dxa"/>
            <w:vAlign w:val="center"/>
          </w:tcPr>
          <w:p>
            <w:pPr>
              <w:pStyle w:val="GesAbsatz"/>
              <w:jc w:val="center"/>
            </w:pPr>
            <w:r>
              <w:t>§ 7 StrlSchV</w:t>
            </w:r>
          </w:p>
        </w:tc>
        <w:tc>
          <w:tcPr>
            <w:tcW w:w="1629" w:type="dxa"/>
            <w:vAlign w:val="center"/>
          </w:tcPr>
          <w:p>
            <w:pPr>
              <w:pStyle w:val="GesAbsatz"/>
              <w:jc w:val="center"/>
            </w:pPr>
            <w:r>
              <w:t>GH, OG</w:t>
            </w:r>
          </w:p>
        </w:tc>
        <w:tc>
          <w:tcPr>
            <w:tcW w:w="1630" w:type="dxa"/>
            <w:vAlign w:val="center"/>
          </w:tcPr>
          <w:p>
            <w:pPr>
              <w:pStyle w:val="GesAbsatz"/>
              <w:jc w:val="center"/>
            </w:pPr>
            <w:r>
              <w:t>39</w:t>
            </w:r>
          </w:p>
        </w:tc>
        <w:tc>
          <w:tcPr>
            <w:tcW w:w="1630" w:type="dxa"/>
            <w:vAlign w:val="center"/>
          </w:tcPr>
          <w:p>
            <w:pPr>
              <w:pStyle w:val="GesAbsatz"/>
              <w:jc w:val="center"/>
            </w:pPr>
            <w:r>
              <w:t>AR, AU, AO</w:t>
            </w:r>
          </w:p>
        </w:tc>
        <w:tc>
          <w:tcPr>
            <w:tcW w:w="2167" w:type="dxa"/>
            <w:vAlign w:val="center"/>
          </w:tcPr>
          <w:p>
            <w:pPr>
              <w:pStyle w:val="GesAbsatz"/>
              <w:jc w:val="center"/>
            </w:pPr>
            <w:r>
              <w:t>9</w:t>
            </w:r>
          </w:p>
        </w:tc>
      </w:tr>
      <w:tr>
        <w:tc>
          <w:tcPr>
            <w:tcW w:w="959" w:type="dxa"/>
          </w:tcPr>
          <w:p>
            <w:pPr>
              <w:pStyle w:val="GesAbsatz"/>
              <w:rPr>
                <w:b/>
              </w:rPr>
            </w:pPr>
            <w:r>
              <w:rPr>
                <w:b/>
              </w:rPr>
              <w:lastRenderedPageBreak/>
              <w:t>S4.2</w:t>
            </w:r>
          </w:p>
        </w:tc>
        <w:tc>
          <w:tcPr>
            <w:tcW w:w="4819" w:type="dxa"/>
          </w:tcPr>
          <w:p>
            <w:pPr>
              <w:pStyle w:val="GesAbsatz"/>
            </w:pPr>
            <w:r>
              <w:t>Umgang mit offenen radioaktiven Stoffen mit Aktivitäten über dem 10</w:t>
            </w:r>
            <w:r>
              <w:rPr>
                <w:vertAlign w:val="superscript"/>
              </w:rPr>
              <w:t>5</w:t>
            </w:r>
            <w:r>
              <w:t>fachen der Freigrenze nach Anlage III Tabelle 1 Spalte 2 StrlSchV</w:t>
            </w:r>
          </w:p>
        </w:tc>
        <w:tc>
          <w:tcPr>
            <w:tcW w:w="1629" w:type="dxa"/>
            <w:vAlign w:val="center"/>
          </w:tcPr>
          <w:p>
            <w:pPr>
              <w:pStyle w:val="GesAbsatz"/>
              <w:jc w:val="center"/>
            </w:pPr>
            <w:r>
              <w:t>§ 7 StrlSchV</w:t>
            </w:r>
          </w:p>
        </w:tc>
        <w:tc>
          <w:tcPr>
            <w:tcW w:w="1629" w:type="dxa"/>
            <w:vAlign w:val="center"/>
          </w:tcPr>
          <w:p>
            <w:pPr>
              <w:pStyle w:val="GesAbsatz"/>
              <w:jc w:val="center"/>
            </w:pPr>
            <w:r>
              <w:t>GH, OH</w:t>
            </w:r>
          </w:p>
        </w:tc>
        <w:tc>
          <w:tcPr>
            <w:tcW w:w="1630" w:type="dxa"/>
            <w:vAlign w:val="center"/>
          </w:tcPr>
          <w:p>
            <w:pPr>
              <w:pStyle w:val="GesAbsatz"/>
              <w:jc w:val="center"/>
            </w:pPr>
            <w:r>
              <w:t>54</w:t>
            </w:r>
          </w:p>
        </w:tc>
        <w:tc>
          <w:tcPr>
            <w:tcW w:w="1630" w:type="dxa"/>
            <w:vAlign w:val="center"/>
          </w:tcPr>
          <w:p>
            <w:pPr>
              <w:pStyle w:val="GesAbsatz"/>
              <w:jc w:val="center"/>
            </w:pPr>
            <w:r>
              <w:t>AR, AU, AO</w:t>
            </w:r>
          </w:p>
        </w:tc>
        <w:tc>
          <w:tcPr>
            <w:tcW w:w="2167" w:type="dxa"/>
            <w:vAlign w:val="center"/>
          </w:tcPr>
          <w:p>
            <w:pPr>
              <w:pStyle w:val="GesAbsatz"/>
              <w:jc w:val="center"/>
            </w:pPr>
            <w:r>
              <w:t>9</w:t>
            </w:r>
          </w:p>
        </w:tc>
      </w:tr>
      <w:tr>
        <w:tc>
          <w:tcPr>
            <w:tcW w:w="959" w:type="dxa"/>
          </w:tcPr>
          <w:p>
            <w:pPr>
              <w:pStyle w:val="GesAbsatz"/>
              <w:rPr>
                <w:b/>
              </w:rPr>
            </w:pPr>
            <w:r>
              <w:rPr>
                <w:b/>
              </w:rPr>
              <w:t>S4.3</w:t>
            </w:r>
          </w:p>
        </w:tc>
        <w:tc>
          <w:tcPr>
            <w:tcW w:w="4819" w:type="dxa"/>
          </w:tcPr>
          <w:p>
            <w:pPr>
              <w:pStyle w:val="GesAbsatz"/>
            </w:pPr>
            <w:r>
              <w:t>Aufbewahrung von Kernbrennstoffen nach § 6 AtG</w:t>
            </w:r>
          </w:p>
          <w:p>
            <w:pPr>
              <w:pStyle w:val="GesAbsatz"/>
            </w:pPr>
            <w:r>
              <w:t>Errichtung, Betrieb oder sonstige Innehabung, Stilllegung, sicherer Einschluss einer Anlage sowie Abbau einer Anlage oder von Anlagenteilen zur</w:t>
            </w:r>
          </w:p>
          <w:p>
            <w:pPr>
              <w:pStyle w:val="GesAbsatz"/>
              <w:ind w:left="317" w:hanging="317"/>
            </w:pPr>
            <w:r>
              <w:t>-</w:t>
            </w:r>
            <w:r>
              <w:tab/>
              <w:t>Bearbeitung oder Verarbeitung von Kernbrennstoffen</w:t>
            </w:r>
          </w:p>
          <w:p>
            <w:pPr>
              <w:pStyle w:val="GesAbsatz"/>
              <w:ind w:left="317" w:hanging="317"/>
            </w:pPr>
            <w:r>
              <w:t>-</w:t>
            </w:r>
            <w:r>
              <w:tab/>
              <w:t>Aufarbeitung bestrahlter Kernbrennstoffe</w:t>
            </w:r>
          </w:p>
          <w:p>
            <w:pPr>
              <w:pStyle w:val="GesAbsatz"/>
            </w:pPr>
            <w:r>
              <w:t>nach § 7 AtG</w:t>
            </w:r>
          </w:p>
          <w:p>
            <w:pPr>
              <w:pStyle w:val="GesAbsatz"/>
            </w:pPr>
            <w:r>
              <w:t>Bearbeitung, Verarbeitung und sonstige Verwendung von Kernbrennstoffen außerhalb genehmigungspflichtiger Anlagen nach § 9 AtG</w:t>
            </w:r>
          </w:p>
          <w:p>
            <w:pPr>
              <w:pStyle w:val="GesAbsatz"/>
            </w:pPr>
            <w:r>
              <w:t>Planfeststellungsverfahren nach § 9b AtG</w:t>
            </w:r>
          </w:p>
        </w:tc>
        <w:tc>
          <w:tcPr>
            <w:tcW w:w="1629" w:type="dxa"/>
            <w:vAlign w:val="center"/>
          </w:tcPr>
          <w:p>
            <w:pPr>
              <w:pStyle w:val="GesAbsatz"/>
              <w:jc w:val="center"/>
            </w:pPr>
            <w:r>
              <w:t>§§ 6, 7, 9, 9b AtG</w:t>
            </w:r>
          </w:p>
        </w:tc>
        <w:tc>
          <w:tcPr>
            <w:tcW w:w="1629" w:type="dxa"/>
            <w:vAlign w:val="center"/>
          </w:tcPr>
          <w:p>
            <w:pPr>
              <w:pStyle w:val="GesAbsatz"/>
              <w:jc w:val="center"/>
            </w:pPr>
            <w:r>
              <w:t>GH, OH, K</w:t>
            </w:r>
          </w:p>
        </w:tc>
        <w:tc>
          <w:tcPr>
            <w:tcW w:w="1630" w:type="dxa"/>
            <w:vAlign w:val="center"/>
          </w:tcPr>
          <w:p>
            <w:pPr>
              <w:pStyle w:val="GesAbsatz"/>
              <w:jc w:val="center"/>
            </w:pPr>
            <w:r>
              <w:t>60</w:t>
            </w:r>
          </w:p>
        </w:tc>
        <w:tc>
          <w:tcPr>
            <w:tcW w:w="1630" w:type="dxa"/>
            <w:vAlign w:val="center"/>
          </w:tcPr>
          <w:p>
            <w:pPr>
              <w:pStyle w:val="GesAbsatz"/>
              <w:jc w:val="center"/>
            </w:pPr>
            <w:r>
              <w:t>AR, AU O</w:t>
            </w:r>
          </w:p>
        </w:tc>
        <w:tc>
          <w:tcPr>
            <w:tcW w:w="2167" w:type="dxa"/>
            <w:vAlign w:val="center"/>
          </w:tcPr>
          <w:p>
            <w:pPr>
              <w:pStyle w:val="GesAbsatz"/>
              <w:jc w:val="center"/>
            </w:pPr>
            <w:r>
              <w:t>9</w:t>
            </w:r>
          </w:p>
        </w:tc>
      </w:tr>
      <w:tr>
        <w:tc>
          <w:tcPr>
            <w:tcW w:w="959" w:type="dxa"/>
          </w:tcPr>
          <w:p>
            <w:pPr>
              <w:pStyle w:val="GesAbsatz"/>
              <w:rPr>
                <w:b/>
              </w:rPr>
            </w:pPr>
            <w:r>
              <w:rPr>
                <w:b/>
              </w:rPr>
              <w:t>S5</w:t>
            </w:r>
          </w:p>
        </w:tc>
        <w:tc>
          <w:tcPr>
            <w:tcW w:w="4819" w:type="dxa"/>
          </w:tcPr>
          <w:p>
            <w:pPr>
              <w:pStyle w:val="GesAbsatz"/>
            </w:pPr>
            <w:r>
              <w:t>Genehmigungsbedürftige Beschäftigung in fremden Anlagen oder Einrichtungen</w:t>
            </w:r>
          </w:p>
        </w:tc>
        <w:tc>
          <w:tcPr>
            <w:tcW w:w="1629" w:type="dxa"/>
            <w:vAlign w:val="center"/>
          </w:tcPr>
          <w:p>
            <w:pPr>
              <w:pStyle w:val="GesAbsatz"/>
              <w:jc w:val="center"/>
            </w:pPr>
            <w:r>
              <w:t>§ 15 StrlSchV</w:t>
            </w:r>
          </w:p>
        </w:tc>
        <w:tc>
          <w:tcPr>
            <w:tcW w:w="1629" w:type="dxa"/>
            <w:vAlign w:val="center"/>
          </w:tcPr>
          <w:p>
            <w:pPr>
              <w:pStyle w:val="GesAbsatz"/>
              <w:jc w:val="center"/>
            </w:pPr>
            <w:r>
              <w:t>GG, FA</w:t>
            </w:r>
          </w:p>
        </w:tc>
        <w:tc>
          <w:tcPr>
            <w:tcW w:w="1630" w:type="dxa"/>
            <w:vAlign w:val="center"/>
          </w:tcPr>
          <w:p>
            <w:pPr>
              <w:pStyle w:val="GesAbsatz"/>
              <w:jc w:val="center"/>
            </w:pPr>
            <w:r>
              <w:t>20</w:t>
            </w:r>
          </w:p>
        </w:tc>
        <w:tc>
          <w:tcPr>
            <w:tcW w:w="1630" w:type="dxa"/>
            <w:vAlign w:val="center"/>
          </w:tcPr>
          <w:p>
            <w:pPr>
              <w:pStyle w:val="GesAbsatz"/>
              <w:jc w:val="center"/>
            </w:pPr>
            <w:r>
              <w:t>AR, AU, AFA</w:t>
            </w:r>
          </w:p>
        </w:tc>
        <w:tc>
          <w:tcPr>
            <w:tcW w:w="2167" w:type="dxa"/>
            <w:vAlign w:val="center"/>
          </w:tcPr>
          <w:p>
            <w:pPr>
              <w:pStyle w:val="GesAbsatz"/>
              <w:jc w:val="center"/>
            </w:pPr>
            <w:r>
              <w:t>7</w:t>
            </w:r>
          </w:p>
        </w:tc>
      </w:tr>
      <w:tr>
        <w:tc>
          <w:tcPr>
            <w:tcW w:w="5778" w:type="dxa"/>
            <w:gridSpan w:val="2"/>
          </w:tcPr>
          <w:p>
            <w:pPr>
              <w:pStyle w:val="GesAbsatz"/>
              <w:rPr>
                <w:b/>
              </w:rPr>
            </w:pPr>
            <w:r>
              <w:rPr>
                <w:b/>
              </w:rPr>
              <w:t>Tätigkeiten an Anlagen zur Erzeugung ionisierender Strahlen</w:t>
            </w:r>
          </w:p>
        </w:tc>
        <w:tc>
          <w:tcPr>
            <w:tcW w:w="1629" w:type="dxa"/>
            <w:vAlign w:val="center"/>
          </w:tcPr>
          <w:p>
            <w:pPr>
              <w:pStyle w:val="GesAbsatz"/>
              <w:jc w:val="center"/>
              <w:rPr>
                <w:b/>
              </w:rPr>
            </w:pPr>
            <w:r>
              <w:rPr>
                <w:b/>
              </w:rPr>
              <w:t>§§ 11, 12 StrlSchV</w:t>
            </w:r>
          </w:p>
        </w:tc>
        <w:tc>
          <w:tcPr>
            <w:tcW w:w="1629" w:type="dxa"/>
            <w:vAlign w:val="center"/>
          </w:tcPr>
          <w:p>
            <w:pPr>
              <w:pStyle w:val="GesAbsatz"/>
              <w:jc w:val="center"/>
            </w:pPr>
          </w:p>
        </w:tc>
        <w:tc>
          <w:tcPr>
            <w:tcW w:w="1630" w:type="dxa"/>
            <w:vAlign w:val="center"/>
          </w:tcPr>
          <w:p>
            <w:pPr>
              <w:pStyle w:val="GesAbsatz"/>
              <w:jc w:val="center"/>
            </w:pPr>
          </w:p>
        </w:tc>
        <w:tc>
          <w:tcPr>
            <w:tcW w:w="1630" w:type="dxa"/>
            <w:vAlign w:val="center"/>
          </w:tcPr>
          <w:p>
            <w:pPr>
              <w:pStyle w:val="GesAbsatz"/>
              <w:jc w:val="center"/>
            </w:pPr>
          </w:p>
        </w:tc>
        <w:tc>
          <w:tcPr>
            <w:tcW w:w="2167" w:type="dxa"/>
            <w:vAlign w:val="center"/>
          </w:tcPr>
          <w:p>
            <w:pPr>
              <w:pStyle w:val="GesAbsatz"/>
              <w:jc w:val="center"/>
            </w:pPr>
          </w:p>
        </w:tc>
      </w:tr>
      <w:tr>
        <w:tc>
          <w:tcPr>
            <w:tcW w:w="959" w:type="dxa"/>
          </w:tcPr>
          <w:p>
            <w:pPr>
              <w:pStyle w:val="GesAbsatz"/>
              <w:rPr>
                <w:b/>
              </w:rPr>
            </w:pPr>
            <w:r>
              <w:rPr>
                <w:b/>
              </w:rPr>
              <w:t>S6.1</w:t>
            </w:r>
          </w:p>
        </w:tc>
        <w:tc>
          <w:tcPr>
            <w:tcW w:w="4819" w:type="dxa"/>
          </w:tcPr>
          <w:p>
            <w:pPr>
              <w:pStyle w:val="GesAbsatz"/>
            </w:pPr>
            <w:r>
              <w:t>Anzeigebedürftiger Betrieb von Anlagen zur Erzeugung ionisierender Strahlen</w:t>
            </w:r>
          </w:p>
        </w:tc>
        <w:tc>
          <w:tcPr>
            <w:tcW w:w="1629" w:type="dxa"/>
            <w:vAlign w:val="center"/>
          </w:tcPr>
          <w:p>
            <w:pPr>
              <w:pStyle w:val="GesAbsatz"/>
              <w:jc w:val="center"/>
            </w:pPr>
            <w:r>
              <w:t>§ 12 StrlSchV</w:t>
            </w:r>
          </w:p>
        </w:tc>
        <w:tc>
          <w:tcPr>
            <w:tcW w:w="1629" w:type="dxa"/>
            <w:vAlign w:val="center"/>
          </w:tcPr>
          <w:p>
            <w:pPr>
              <w:pStyle w:val="GesAbsatz"/>
              <w:jc w:val="center"/>
            </w:pPr>
            <w:r>
              <w:t>GG</w:t>
            </w:r>
          </w:p>
        </w:tc>
        <w:tc>
          <w:tcPr>
            <w:tcW w:w="1630" w:type="dxa"/>
            <w:vAlign w:val="center"/>
          </w:tcPr>
          <w:p>
            <w:pPr>
              <w:pStyle w:val="GesAbsatz"/>
              <w:jc w:val="center"/>
            </w:pPr>
            <w:r>
              <w:t>14</w:t>
            </w:r>
          </w:p>
        </w:tc>
        <w:tc>
          <w:tcPr>
            <w:tcW w:w="1630" w:type="dxa"/>
            <w:vAlign w:val="center"/>
          </w:tcPr>
          <w:p>
            <w:pPr>
              <w:pStyle w:val="GesAbsatz"/>
              <w:jc w:val="center"/>
            </w:pPr>
            <w:r>
              <w:t>AR, AU</w:t>
            </w:r>
          </w:p>
        </w:tc>
        <w:tc>
          <w:tcPr>
            <w:tcW w:w="2167" w:type="dxa"/>
            <w:vAlign w:val="center"/>
          </w:tcPr>
          <w:p>
            <w:pPr>
              <w:pStyle w:val="GesAbsatz"/>
              <w:jc w:val="center"/>
            </w:pPr>
            <w:r>
              <w:t>6</w:t>
            </w:r>
          </w:p>
        </w:tc>
      </w:tr>
      <w:tr>
        <w:tc>
          <w:tcPr>
            <w:tcW w:w="959" w:type="dxa"/>
          </w:tcPr>
          <w:p>
            <w:pPr>
              <w:pStyle w:val="GesAbsatz"/>
              <w:rPr>
                <w:b/>
              </w:rPr>
            </w:pPr>
            <w:r>
              <w:rPr>
                <w:b/>
              </w:rPr>
              <w:t>S6.2</w:t>
            </w:r>
          </w:p>
        </w:tc>
        <w:tc>
          <w:tcPr>
            <w:tcW w:w="4819" w:type="dxa"/>
          </w:tcPr>
          <w:p>
            <w:pPr>
              <w:pStyle w:val="GesAbsatz"/>
            </w:pPr>
            <w:r>
              <w:t xml:space="preserve">Bestimmungemäßer, genehmigungsbedürftiger Betrieb von Anlagen zur Erzeugung ionisierender Strahlen, die keiner Genehmigung zur Errichtung </w:t>
            </w:r>
            <w:r>
              <w:lastRenderedPageBreak/>
              <w:t>nach § 11 Abs. 1 Nr. 2 StrlSchV bedürfen</w:t>
            </w:r>
            <w:r>
              <w:rPr>
                <w:rStyle w:val="Funotenzeichen"/>
              </w:rPr>
              <w:footnoteReference w:id="18"/>
            </w:r>
            <w:r>
              <w:t>, sofern nicht über S6.3 abgedeckt</w:t>
            </w:r>
          </w:p>
        </w:tc>
        <w:tc>
          <w:tcPr>
            <w:tcW w:w="1629" w:type="dxa"/>
            <w:vAlign w:val="center"/>
          </w:tcPr>
          <w:p>
            <w:pPr>
              <w:pStyle w:val="GesAbsatz"/>
              <w:jc w:val="center"/>
            </w:pPr>
            <w:r>
              <w:lastRenderedPageBreak/>
              <w:t>§ 11 Abs. 2 StrlSchV</w:t>
            </w:r>
          </w:p>
        </w:tc>
        <w:tc>
          <w:tcPr>
            <w:tcW w:w="1629" w:type="dxa"/>
            <w:vAlign w:val="center"/>
          </w:tcPr>
          <w:p>
            <w:pPr>
              <w:pStyle w:val="GesAbsatz"/>
              <w:jc w:val="center"/>
            </w:pPr>
            <w:r>
              <w:t>GH, BG</w:t>
            </w:r>
          </w:p>
        </w:tc>
        <w:tc>
          <w:tcPr>
            <w:tcW w:w="1630" w:type="dxa"/>
            <w:vAlign w:val="center"/>
          </w:tcPr>
          <w:p>
            <w:pPr>
              <w:pStyle w:val="GesAbsatz"/>
              <w:jc w:val="center"/>
            </w:pPr>
            <w:r>
              <w:t>39</w:t>
            </w:r>
          </w:p>
        </w:tc>
        <w:tc>
          <w:tcPr>
            <w:tcW w:w="1630" w:type="dxa"/>
            <w:vAlign w:val="center"/>
          </w:tcPr>
          <w:p>
            <w:pPr>
              <w:pStyle w:val="GesAbsatz"/>
              <w:jc w:val="center"/>
            </w:pPr>
            <w:r>
              <w:t>AR, AU, AB</w:t>
            </w:r>
          </w:p>
        </w:tc>
        <w:tc>
          <w:tcPr>
            <w:tcW w:w="2167" w:type="dxa"/>
            <w:vAlign w:val="center"/>
          </w:tcPr>
          <w:p>
            <w:pPr>
              <w:pStyle w:val="GesAbsatz"/>
              <w:jc w:val="center"/>
            </w:pPr>
            <w:r>
              <w:t>8</w:t>
            </w:r>
          </w:p>
        </w:tc>
      </w:tr>
      <w:tr>
        <w:tc>
          <w:tcPr>
            <w:tcW w:w="959" w:type="dxa"/>
          </w:tcPr>
          <w:p>
            <w:pPr>
              <w:pStyle w:val="GesAbsatz"/>
              <w:rPr>
                <w:b/>
              </w:rPr>
            </w:pPr>
            <w:r>
              <w:rPr>
                <w:b/>
              </w:rPr>
              <w:t>S6.3</w:t>
            </w:r>
          </w:p>
        </w:tc>
        <w:tc>
          <w:tcPr>
            <w:tcW w:w="4819" w:type="dxa"/>
          </w:tcPr>
          <w:p>
            <w:pPr>
              <w:pStyle w:val="GesAbsatz"/>
            </w:pPr>
            <w:r>
              <w:t>Geschäftsmäßige Planung, Erprobung, Wartung und Instandsetzung von Anlagen zur Erzeugung ionisierender Strahlen, die keiner Genehmigung zur Errichtung nach § 11 Abs. 1 StrlSchV bedürfen, im Sinne des § 66 Abs. 2 Satz 1 StrlSchV</w:t>
            </w:r>
          </w:p>
        </w:tc>
        <w:tc>
          <w:tcPr>
            <w:tcW w:w="1629" w:type="dxa"/>
            <w:vAlign w:val="center"/>
          </w:tcPr>
          <w:p>
            <w:pPr>
              <w:pStyle w:val="GesAbsatz"/>
              <w:jc w:val="center"/>
            </w:pPr>
            <w:r>
              <w:t>§ 11 Abs. 2 StrlSchV</w:t>
            </w:r>
          </w:p>
        </w:tc>
        <w:tc>
          <w:tcPr>
            <w:tcW w:w="1629" w:type="dxa"/>
            <w:vAlign w:val="center"/>
          </w:tcPr>
          <w:p>
            <w:pPr>
              <w:pStyle w:val="GesAbsatz"/>
              <w:jc w:val="center"/>
            </w:pPr>
            <w:r>
              <w:t>GH, OG, BG</w:t>
            </w:r>
          </w:p>
        </w:tc>
        <w:tc>
          <w:tcPr>
            <w:tcW w:w="1630" w:type="dxa"/>
            <w:vAlign w:val="center"/>
          </w:tcPr>
          <w:p>
            <w:pPr>
              <w:pStyle w:val="GesAbsatz"/>
              <w:jc w:val="center"/>
            </w:pPr>
            <w:r>
              <w:t>52</w:t>
            </w:r>
          </w:p>
        </w:tc>
        <w:tc>
          <w:tcPr>
            <w:tcW w:w="1630" w:type="dxa"/>
            <w:vAlign w:val="center"/>
          </w:tcPr>
          <w:p>
            <w:pPr>
              <w:pStyle w:val="GesAbsatz"/>
              <w:jc w:val="center"/>
            </w:pPr>
            <w:r>
              <w:t>AR, AU, AO, AB</w:t>
            </w:r>
          </w:p>
        </w:tc>
        <w:tc>
          <w:tcPr>
            <w:tcW w:w="2167" w:type="dxa"/>
            <w:vAlign w:val="center"/>
          </w:tcPr>
          <w:p>
            <w:pPr>
              <w:pStyle w:val="GesAbsatz"/>
              <w:jc w:val="center"/>
            </w:pPr>
            <w:r>
              <w:t>11</w:t>
            </w:r>
          </w:p>
        </w:tc>
      </w:tr>
      <w:tr>
        <w:tc>
          <w:tcPr>
            <w:tcW w:w="959" w:type="dxa"/>
          </w:tcPr>
          <w:p>
            <w:pPr>
              <w:pStyle w:val="GesAbsatz"/>
              <w:rPr>
                <w:b/>
              </w:rPr>
            </w:pPr>
            <w:r>
              <w:rPr>
                <w:b/>
              </w:rPr>
              <w:t>S6.4</w:t>
            </w:r>
          </w:p>
        </w:tc>
        <w:tc>
          <w:tcPr>
            <w:tcW w:w="4819" w:type="dxa"/>
          </w:tcPr>
          <w:p>
            <w:pPr>
              <w:pStyle w:val="GesAbsatz"/>
            </w:pPr>
            <w:r>
              <w:t>Errichtung und Betrieb von Anlagen zur Erzeugung ionisierender Strahlen, die einer Genehmigung zur Errichtung nach § 11 Abs. 1 StrlSchV bedürfen</w:t>
            </w:r>
          </w:p>
        </w:tc>
        <w:tc>
          <w:tcPr>
            <w:tcW w:w="1629" w:type="dxa"/>
            <w:vAlign w:val="center"/>
          </w:tcPr>
          <w:p>
            <w:pPr>
              <w:pStyle w:val="GesAbsatz"/>
              <w:jc w:val="center"/>
            </w:pPr>
            <w:r>
              <w:t>§ 11 Abs.1 und 2 StrlSchV</w:t>
            </w:r>
          </w:p>
        </w:tc>
        <w:tc>
          <w:tcPr>
            <w:tcW w:w="1629" w:type="dxa"/>
            <w:vAlign w:val="center"/>
          </w:tcPr>
          <w:p>
            <w:pPr>
              <w:pStyle w:val="GesAbsatz"/>
              <w:jc w:val="center"/>
            </w:pPr>
            <w:r>
              <w:t>GH, OH, BH</w:t>
            </w:r>
          </w:p>
        </w:tc>
        <w:tc>
          <w:tcPr>
            <w:tcW w:w="1630" w:type="dxa"/>
            <w:vAlign w:val="center"/>
          </w:tcPr>
          <w:p>
            <w:pPr>
              <w:pStyle w:val="GesAbsatz"/>
              <w:jc w:val="center"/>
            </w:pPr>
            <w:r>
              <w:t>75</w:t>
            </w:r>
          </w:p>
        </w:tc>
        <w:tc>
          <w:tcPr>
            <w:tcW w:w="1630" w:type="dxa"/>
            <w:vAlign w:val="center"/>
          </w:tcPr>
          <w:p>
            <w:pPr>
              <w:pStyle w:val="GesAbsatz"/>
              <w:jc w:val="center"/>
            </w:pPr>
            <w:r>
              <w:t>AR, AU, AO, AB</w:t>
            </w:r>
          </w:p>
        </w:tc>
        <w:tc>
          <w:tcPr>
            <w:tcW w:w="2167" w:type="dxa"/>
            <w:vAlign w:val="center"/>
          </w:tcPr>
          <w:p>
            <w:pPr>
              <w:pStyle w:val="GesAbsatz"/>
              <w:jc w:val="center"/>
            </w:pPr>
            <w:r>
              <w:t>11</w:t>
            </w:r>
          </w:p>
        </w:tc>
      </w:tr>
      <w:tr>
        <w:tc>
          <w:tcPr>
            <w:tcW w:w="5778" w:type="dxa"/>
            <w:gridSpan w:val="2"/>
          </w:tcPr>
          <w:p>
            <w:pPr>
              <w:pStyle w:val="GesAbsatz"/>
              <w:rPr>
                <w:b/>
              </w:rPr>
            </w:pPr>
            <w:r>
              <w:rPr>
                <w:b/>
              </w:rPr>
              <w:t>Spezielle Tätigkeiten</w:t>
            </w:r>
          </w:p>
        </w:tc>
        <w:tc>
          <w:tcPr>
            <w:tcW w:w="1629" w:type="dxa"/>
            <w:vAlign w:val="center"/>
          </w:tcPr>
          <w:p>
            <w:pPr>
              <w:pStyle w:val="GesAbsatz"/>
              <w:jc w:val="center"/>
            </w:pPr>
          </w:p>
        </w:tc>
        <w:tc>
          <w:tcPr>
            <w:tcW w:w="1629" w:type="dxa"/>
            <w:vAlign w:val="center"/>
          </w:tcPr>
          <w:p>
            <w:pPr>
              <w:pStyle w:val="GesAbsatz"/>
              <w:jc w:val="center"/>
            </w:pPr>
          </w:p>
        </w:tc>
        <w:tc>
          <w:tcPr>
            <w:tcW w:w="1630" w:type="dxa"/>
            <w:vAlign w:val="center"/>
          </w:tcPr>
          <w:p>
            <w:pPr>
              <w:pStyle w:val="GesAbsatz"/>
              <w:jc w:val="center"/>
            </w:pPr>
          </w:p>
        </w:tc>
        <w:tc>
          <w:tcPr>
            <w:tcW w:w="1630" w:type="dxa"/>
            <w:vAlign w:val="center"/>
          </w:tcPr>
          <w:p>
            <w:pPr>
              <w:pStyle w:val="GesAbsatz"/>
              <w:jc w:val="center"/>
            </w:pPr>
          </w:p>
        </w:tc>
        <w:tc>
          <w:tcPr>
            <w:tcW w:w="2167" w:type="dxa"/>
            <w:vAlign w:val="center"/>
          </w:tcPr>
          <w:p>
            <w:pPr>
              <w:pStyle w:val="GesAbsatz"/>
              <w:jc w:val="center"/>
            </w:pPr>
          </w:p>
        </w:tc>
      </w:tr>
      <w:tr>
        <w:tc>
          <w:tcPr>
            <w:tcW w:w="959" w:type="dxa"/>
          </w:tcPr>
          <w:p>
            <w:pPr>
              <w:pStyle w:val="GesAbsatz"/>
              <w:rPr>
                <w:b/>
              </w:rPr>
            </w:pPr>
            <w:r>
              <w:rPr>
                <w:b/>
              </w:rPr>
              <w:t>S7.1</w:t>
            </w:r>
          </w:p>
        </w:tc>
        <w:tc>
          <w:tcPr>
            <w:tcW w:w="4819" w:type="dxa"/>
          </w:tcPr>
          <w:p>
            <w:pPr>
              <w:pStyle w:val="GesAbsatz"/>
            </w:pPr>
            <w:r>
              <w:t xml:space="preserve">Sonderkurs für Strahlenschutzbeauftragte an Schulen für den Umgang mit radioaktiven Stoffen sowie den Betrieb von Schulröntgeneinrichtungen oder Störstrahlern </w:t>
            </w:r>
            <w:r>
              <w:rPr>
                <w:b/>
              </w:rPr>
              <w:t>(„Lehrerkurs“)</w:t>
            </w:r>
            <w:r>
              <w:rPr>
                <w:rStyle w:val="Funotenzeichen"/>
              </w:rPr>
              <w:footnoteReference w:id="19"/>
            </w:r>
          </w:p>
        </w:tc>
        <w:tc>
          <w:tcPr>
            <w:tcW w:w="1629" w:type="dxa"/>
            <w:vAlign w:val="center"/>
          </w:tcPr>
          <w:p>
            <w:pPr>
              <w:pStyle w:val="GesAbsatz"/>
              <w:jc w:val="center"/>
            </w:pPr>
            <w:r>
              <w:t>§ 117 Abs.7 i.V.m. Anlage VI Nr. 4 StrlSchV von 1989, § 13 Abs. 4 RöV</w:t>
            </w:r>
          </w:p>
        </w:tc>
        <w:tc>
          <w:tcPr>
            <w:tcW w:w="1629" w:type="dxa"/>
            <w:vAlign w:val="center"/>
          </w:tcPr>
          <w:p>
            <w:pPr>
              <w:pStyle w:val="GesAbsatz"/>
              <w:jc w:val="center"/>
            </w:pPr>
            <w:r>
              <w:t>GL</w:t>
            </w:r>
            <w:r>
              <w:rPr>
                <w:rStyle w:val="Funotenzeichen"/>
              </w:rPr>
              <w:footnoteReference w:id="20"/>
            </w:r>
          </w:p>
        </w:tc>
        <w:tc>
          <w:tcPr>
            <w:tcW w:w="1630" w:type="dxa"/>
            <w:vAlign w:val="center"/>
          </w:tcPr>
          <w:p>
            <w:pPr>
              <w:pStyle w:val="GesAbsatz"/>
              <w:jc w:val="center"/>
            </w:pPr>
            <w:r>
              <w:t>16</w:t>
            </w:r>
          </w:p>
        </w:tc>
        <w:tc>
          <w:tcPr>
            <w:tcW w:w="1630" w:type="dxa"/>
            <w:vAlign w:val="center"/>
          </w:tcPr>
          <w:p>
            <w:pPr>
              <w:pStyle w:val="GesAbsatz"/>
              <w:jc w:val="center"/>
            </w:pPr>
            <w:r>
              <w:t>AL</w:t>
            </w:r>
            <w:r>
              <w:rPr>
                <w:rStyle w:val="Funotenzeichen"/>
              </w:rPr>
              <w:footnoteReference w:id="21"/>
            </w:r>
          </w:p>
        </w:tc>
        <w:tc>
          <w:tcPr>
            <w:tcW w:w="2167" w:type="dxa"/>
            <w:vAlign w:val="center"/>
          </w:tcPr>
          <w:p>
            <w:pPr>
              <w:pStyle w:val="GesAbsatz"/>
              <w:jc w:val="center"/>
            </w:pPr>
            <w:r>
              <w:t>6</w:t>
            </w:r>
          </w:p>
        </w:tc>
      </w:tr>
      <w:tr>
        <w:tc>
          <w:tcPr>
            <w:tcW w:w="959" w:type="dxa"/>
          </w:tcPr>
          <w:p>
            <w:pPr>
              <w:pStyle w:val="GesAbsatz"/>
              <w:rPr>
                <w:b/>
              </w:rPr>
            </w:pPr>
            <w:r>
              <w:rPr>
                <w:b/>
              </w:rPr>
              <w:t>S7.2</w:t>
            </w:r>
          </w:p>
        </w:tc>
        <w:tc>
          <w:tcPr>
            <w:tcW w:w="4819" w:type="dxa"/>
          </w:tcPr>
          <w:p>
            <w:pPr>
              <w:pStyle w:val="GesAbsatz"/>
            </w:pPr>
            <w:r>
              <w:t>Stilllegung und Sanierung der Betriebsanlagen und Betriebsstätten des Uranbergbaus</w:t>
            </w:r>
          </w:p>
        </w:tc>
        <w:tc>
          <w:tcPr>
            <w:tcW w:w="1629" w:type="dxa"/>
            <w:vAlign w:val="center"/>
          </w:tcPr>
          <w:p>
            <w:pPr>
              <w:pStyle w:val="GesAbsatz"/>
              <w:jc w:val="center"/>
            </w:pPr>
            <w:r>
              <w:t>§ 188 Abs. 1 StrlSchV</w:t>
            </w:r>
          </w:p>
        </w:tc>
        <w:tc>
          <w:tcPr>
            <w:tcW w:w="1629" w:type="dxa"/>
            <w:vAlign w:val="center"/>
          </w:tcPr>
          <w:p>
            <w:pPr>
              <w:pStyle w:val="GesAbsatz"/>
              <w:jc w:val="center"/>
            </w:pPr>
            <w:r>
              <w:t>GH, NU</w:t>
            </w:r>
            <w:r>
              <w:rPr>
                <w:rStyle w:val="Funotenzeichen"/>
              </w:rPr>
              <w:footnoteReference w:id="22"/>
            </w:r>
          </w:p>
        </w:tc>
        <w:tc>
          <w:tcPr>
            <w:tcW w:w="1630" w:type="dxa"/>
            <w:vAlign w:val="center"/>
          </w:tcPr>
          <w:p>
            <w:pPr>
              <w:pStyle w:val="GesAbsatz"/>
              <w:jc w:val="center"/>
            </w:pPr>
            <w:r>
              <w:t>40</w:t>
            </w:r>
          </w:p>
        </w:tc>
        <w:tc>
          <w:tcPr>
            <w:tcW w:w="1630" w:type="dxa"/>
            <w:vAlign w:val="center"/>
          </w:tcPr>
          <w:p>
            <w:pPr>
              <w:pStyle w:val="GesAbsatz"/>
              <w:jc w:val="center"/>
            </w:pPr>
            <w:r>
              <w:t>AR, AU, AN</w:t>
            </w:r>
            <w:r>
              <w:rPr>
                <w:vertAlign w:val="superscript"/>
              </w:rPr>
              <w:t>22</w:t>
            </w:r>
          </w:p>
        </w:tc>
        <w:tc>
          <w:tcPr>
            <w:tcW w:w="2167" w:type="dxa"/>
            <w:vAlign w:val="center"/>
          </w:tcPr>
          <w:p>
            <w:pPr>
              <w:pStyle w:val="GesAbsatz"/>
              <w:jc w:val="center"/>
            </w:pPr>
            <w:r>
              <w:t>8</w:t>
            </w:r>
          </w:p>
        </w:tc>
      </w:tr>
      <w:tr>
        <w:tc>
          <w:tcPr>
            <w:tcW w:w="959" w:type="dxa"/>
          </w:tcPr>
          <w:p>
            <w:pPr>
              <w:pStyle w:val="GesAbsatz"/>
              <w:rPr>
                <w:b/>
              </w:rPr>
            </w:pPr>
            <w:r>
              <w:rPr>
                <w:b/>
              </w:rPr>
              <w:lastRenderedPageBreak/>
              <w:t>S7.3</w:t>
            </w:r>
          </w:p>
        </w:tc>
        <w:tc>
          <w:tcPr>
            <w:tcW w:w="4819" w:type="dxa"/>
          </w:tcPr>
          <w:p>
            <w:pPr>
              <w:pStyle w:val="GesAbsatz"/>
            </w:pPr>
            <w:r>
              <w:t>Aufsuchen, Gewinnen oder Aufbereiten radioaktiver Bodenschätze</w:t>
            </w:r>
          </w:p>
        </w:tc>
        <w:tc>
          <w:tcPr>
            <w:tcW w:w="1629" w:type="dxa"/>
            <w:vAlign w:val="center"/>
          </w:tcPr>
          <w:p>
            <w:pPr>
              <w:pStyle w:val="GesAbsatz"/>
              <w:jc w:val="center"/>
            </w:pPr>
            <w:r>
              <w:t>§ 7 StrlSchV</w:t>
            </w:r>
          </w:p>
        </w:tc>
        <w:tc>
          <w:tcPr>
            <w:tcW w:w="1629" w:type="dxa"/>
            <w:vAlign w:val="center"/>
          </w:tcPr>
          <w:p>
            <w:pPr>
              <w:pStyle w:val="GesAbsatz"/>
              <w:jc w:val="center"/>
            </w:pPr>
            <w:r>
              <w:t>GH, NG</w:t>
            </w:r>
            <w:r>
              <w:rPr>
                <w:vertAlign w:val="superscript"/>
              </w:rPr>
              <w:t>22</w:t>
            </w:r>
          </w:p>
        </w:tc>
        <w:tc>
          <w:tcPr>
            <w:tcW w:w="1630" w:type="dxa"/>
            <w:vAlign w:val="center"/>
          </w:tcPr>
          <w:p>
            <w:pPr>
              <w:pStyle w:val="GesAbsatz"/>
              <w:jc w:val="center"/>
            </w:pPr>
            <w:r>
              <w:t>40</w:t>
            </w:r>
          </w:p>
        </w:tc>
        <w:tc>
          <w:tcPr>
            <w:tcW w:w="1630" w:type="dxa"/>
            <w:vAlign w:val="center"/>
          </w:tcPr>
          <w:p>
            <w:pPr>
              <w:pStyle w:val="GesAbsatz"/>
              <w:jc w:val="center"/>
            </w:pPr>
            <w:r>
              <w:t>AR, AU, AN</w:t>
            </w:r>
            <w:r>
              <w:rPr>
                <w:vertAlign w:val="superscript"/>
              </w:rPr>
              <w:t>22</w:t>
            </w:r>
          </w:p>
        </w:tc>
        <w:tc>
          <w:tcPr>
            <w:tcW w:w="2167" w:type="dxa"/>
            <w:vAlign w:val="center"/>
          </w:tcPr>
          <w:p>
            <w:pPr>
              <w:pStyle w:val="GesAbsatz"/>
              <w:jc w:val="center"/>
            </w:pPr>
            <w:r>
              <w:t>8</w:t>
            </w:r>
          </w:p>
        </w:tc>
      </w:tr>
      <w:tr>
        <w:tc>
          <w:tcPr>
            <w:tcW w:w="959" w:type="dxa"/>
          </w:tcPr>
          <w:p>
            <w:pPr>
              <w:pStyle w:val="GesAbsatz"/>
              <w:rPr>
                <w:b/>
              </w:rPr>
            </w:pPr>
            <w:r>
              <w:rPr>
                <w:b/>
              </w:rPr>
              <w:t>S7.4</w:t>
            </w:r>
          </w:p>
        </w:tc>
        <w:tc>
          <w:tcPr>
            <w:tcW w:w="4819" w:type="dxa"/>
          </w:tcPr>
          <w:p>
            <w:pPr>
              <w:pStyle w:val="GesAbsatz"/>
            </w:pPr>
            <w:r>
              <w:t>Bei Tätigkeiten außerhalb der übrigen Fachkundegruppen</w:t>
            </w:r>
            <w:r>
              <w:rPr>
                <w:rStyle w:val="Funotenzeichen"/>
              </w:rPr>
              <w:footnoteReference w:id="23"/>
            </w:r>
          </w:p>
        </w:tc>
        <w:tc>
          <w:tcPr>
            <w:tcW w:w="1629" w:type="dxa"/>
            <w:vAlign w:val="center"/>
          </w:tcPr>
          <w:p>
            <w:pPr>
              <w:pStyle w:val="GesAbsatz"/>
              <w:jc w:val="center"/>
            </w:pPr>
          </w:p>
        </w:tc>
        <w:tc>
          <w:tcPr>
            <w:tcW w:w="1629" w:type="dxa"/>
            <w:vAlign w:val="center"/>
          </w:tcPr>
          <w:p>
            <w:pPr>
              <w:pStyle w:val="GesAbsatz"/>
              <w:jc w:val="center"/>
            </w:pPr>
          </w:p>
        </w:tc>
        <w:tc>
          <w:tcPr>
            <w:tcW w:w="1630" w:type="dxa"/>
            <w:vAlign w:val="center"/>
          </w:tcPr>
          <w:p>
            <w:pPr>
              <w:pStyle w:val="GesAbsatz"/>
              <w:jc w:val="center"/>
            </w:pPr>
          </w:p>
        </w:tc>
        <w:tc>
          <w:tcPr>
            <w:tcW w:w="1630" w:type="dxa"/>
            <w:vAlign w:val="center"/>
          </w:tcPr>
          <w:p>
            <w:pPr>
              <w:pStyle w:val="GesAbsatz"/>
              <w:jc w:val="center"/>
            </w:pPr>
          </w:p>
        </w:tc>
        <w:tc>
          <w:tcPr>
            <w:tcW w:w="2167" w:type="dxa"/>
            <w:vAlign w:val="center"/>
          </w:tcPr>
          <w:p>
            <w:pPr>
              <w:pStyle w:val="GesAbsatz"/>
              <w:jc w:val="center"/>
            </w:pPr>
          </w:p>
        </w:tc>
      </w:tr>
    </w:tbl>
    <w:p>
      <w:pPr>
        <w:pStyle w:val="berschrift2"/>
        <w:jc w:val="left"/>
      </w:pPr>
      <w:bookmarkStart w:id="27" w:name="_Toc388259936"/>
      <w:r>
        <w:t>Anlage B</w:t>
      </w:r>
      <w:bookmarkEnd w:id="27"/>
    </w:p>
    <w:p>
      <w:pPr>
        <w:pStyle w:val="GesAbsatz"/>
        <w:jc w:val="center"/>
        <w:rPr>
          <w:b/>
        </w:rPr>
      </w:pPr>
      <w:r>
        <w:rPr>
          <w:b/>
        </w:rPr>
        <w:t>Module zum Erwerb und zur Aktualisierung der Fachkunde</w:t>
      </w:r>
    </w:p>
    <w:p>
      <w:pPr>
        <w:pStyle w:val="GesAbsatz"/>
      </w:pPr>
    </w:p>
    <w:tbl>
      <w:tblPr>
        <w:tblStyle w:val="Tabellenraster"/>
        <w:tblW w:w="0" w:type="auto"/>
        <w:tblLook w:val="04A0" w:firstRow="1" w:lastRow="0" w:firstColumn="1" w:lastColumn="0" w:noHBand="0" w:noVBand="1"/>
      </w:tblPr>
      <w:tblGrid>
        <w:gridCol w:w="2235"/>
        <w:gridCol w:w="6804"/>
        <w:gridCol w:w="2835"/>
        <w:gridCol w:w="2543"/>
      </w:tblGrid>
      <w:tr>
        <w:trPr>
          <w:tblHeader/>
        </w:trPr>
        <w:tc>
          <w:tcPr>
            <w:tcW w:w="2235" w:type="dxa"/>
            <w:vAlign w:val="center"/>
          </w:tcPr>
          <w:p>
            <w:pPr>
              <w:pStyle w:val="GesAbsatz"/>
              <w:tabs>
                <w:tab w:val="clear" w:pos="425"/>
              </w:tabs>
              <w:jc w:val="center"/>
            </w:pPr>
            <w:r>
              <w:t>Kürzel der Module</w:t>
            </w:r>
          </w:p>
        </w:tc>
        <w:tc>
          <w:tcPr>
            <w:tcW w:w="6804" w:type="dxa"/>
            <w:vAlign w:val="center"/>
          </w:tcPr>
          <w:p>
            <w:pPr>
              <w:pStyle w:val="GesAbsatz"/>
              <w:tabs>
                <w:tab w:val="clear" w:pos="425"/>
              </w:tabs>
              <w:jc w:val="center"/>
            </w:pPr>
            <w:r>
              <w:t>Module</w:t>
            </w:r>
          </w:p>
        </w:tc>
        <w:tc>
          <w:tcPr>
            <w:tcW w:w="2835" w:type="dxa"/>
            <w:vAlign w:val="center"/>
          </w:tcPr>
          <w:p>
            <w:pPr>
              <w:pStyle w:val="GesAbsatz"/>
              <w:tabs>
                <w:tab w:val="clear" w:pos="425"/>
              </w:tabs>
              <w:jc w:val="center"/>
            </w:pPr>
            <w:r>
              <w:t>Modul, dessen Lehrinhalte zusätzlich abgedeckt sind</w:t>
            </w:r>
          </w:p>
        </w:tc>
        <w:tc>
          <w:tcPr>
            <w:tcW w:w="2543" w:type="dxa"/>
            <w:vAlign w:val="center"/>
          </w:tcPr>
          <w:p>
            <w:pPr>
              <w:pStyle w:val="GesAbsatz"/>
              <w:tabs>
                <w:tab w:val="clear" w:pos="425"/>
              </w:tabs>
              <w:jc w:val="center"/>
            </w:pPr>
            <w:r>
              <w:t>Mindest-Unterrichtseinheit</w:t>
            </w:r>
          </w:p>
        </w:tc>
      </w:tr>
      <w:tr>
        <w:tc>
          <w:tcPr>
            <w:tcW w:w="14417" w:type="dxa"/>
            <w:gridSpan w:val="4"/>
          </w:tcPr>
          <w:p>
            <w:pPr>
              <w:pStyle w:val="GesAbsatz"/>
              <w:tabs>
                <w:tab w:val="clear" w:pos="425"/>
              </w:tabs>
            </w:pPr>
            <w:r>
              <w:rPr>
                <w:b/>
              </w:rPr>
              <w:t>Erwerb der Fachkunde</w:t>
            </w:r>
          </w:p>
        </w:tc>
      </w:tr>
      <w:tr>
        <w:tc>
          <w:tcPr>
            <w:tcW w:w="2235" w:type="dxa"/>
          </w:tcPr>
          <w:p>
            <w:pPr>
              <w:pStyle w:val="GesAbsatz"/>
              <w:tabs>
                <w:tab w:val="clear" w:pos="425"/>
              </w:tabs>
            </w:pPr>
            <w:r>
              <w:t>GG</w:t>
            </w:r>
          </w:p>
        </w:tc>
        <w:tc>
          <w:tcPr>
            <w:tcW w:w="6804" w:type="dxa"/>
          </w:tcPr>
          <w:p>
            <w:pPr>
              <w:pStyle w:val="GesAbsatz"/>
              <w:tabs>
                <w:tab w:val="clear" w:pos="425"/>
              </w:tabs>
            </w:pPr>
            <w:r>
              <w:t>Grundlagen für Fachkundegruppen mit geringem Anforderungsniveau</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14</w:t>
            </w:r>
          </w:p>
        </w:tc>
      </w:tr>
      <w:tr>
        <w:tc>
          <w:tcPr>
            <w:tcW w:w="2235" w:type="dxa"/>
          </w:tcPr>
          <w:p>
            <w:pPr>
              <w:pStyle w:val="GesAbsatz"/>
              <w:tabs>
                <w:tab w:val="clear" w:pos="425"/>
              </w:tabs>
            </w:pPr>
            <w:r>
              <w:t>GH</w:t>
            </w:r>
          </w:p>
        </w:tc>
        <w:tc>
          <w:tcPr>
            <w:tcW w:w="6804" w:type="dxa"/>
          </w:tcPr>
          <w:p>
            <w:pPr>
              <w:pStyle w:val="GesAbsatz"/>
              <w:tabs>
                <w:tab w:val="clear" w:pos="425"/>
              </w:tabs>
            </w:pPr>
            <w:r>
              <w:t>Grundlagen für Fachkundegruppen mit erhöhtem Anforderungsniveau</w:t>
            </w:r>
          </w:p>
        </w:tc>
        <w:tc>
          <w:tcPr>
            <w:tcW w:w="2835" w:type="dxa"/>
          </w:tcPr>
          <w:p>
            <w:pPr>
              <w:pStyle w:val="GesAbsatz"/>
              <w:tabs>
                <w:tab w:val="clear" w:pos="425"/>
              </w:tabs>
              <w:jc w:val="center"/>
            </w:pPr>
            <w:r>
              <w:t>GG</w:t>
            </w:r>
          </w:p>
        </w:tc>
        <w:tc>
          <w:tcPr>
            <w:tcW w:w="2543" w:type="dxa"/>
          </w:tcPr>
          <w:p>
            <w:pPr>
              <w:pStyle w:val="GesAbsatz"/>
              <w:tabs>
                <w:tab w:val="clear" w:pos="425"/>
              </w:tabs>
              <w:jc w:val="center"/>
            </w:pPr>
            <w:r>
              <w:t>26</w:t>
            </w:r>
          </w:p>
        </w:tc>
      </w:tr>
      <w:tr>
        <w:tc>
          <w:tcPr>
            <w:tcW w:w="2235" w:type="dxa"/>
          </w:tcPr>
          <w:p>
            <w:pPr>
              <w:pStyle w:val="GesAbsatz"/>
              <w:tabs>
                <w:tab w:val="clear" w:pos="425"/>
              </w:tabs>
            </w:pPr>
            <w:r>
              <w:t>UH</w:t>
            </w:r>
          </w:p>
        </w:tc>
        <w:tc>
          <w:tcPr>
            <w:tcW w:w="6804" w:type="dxa"/>
          </w:tcPr>
          <w:p>
            <w:pPr>
              <w:pStyle w:val="GesAbsatz"/>
              <w:tabs>
                <w:tab w:val="clear" w:pos="425"/>
              </w:tabs>
            </w:pPr>
            <w:r>
              <w:t>Umgang mit umschlossenen radioaktiven Stoffen: Erhöhtes Anforderungsniveau</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13</w:t>
            </w:r>
          </w:p>
        </w:tc>
      </w:tr>
      <w:tr>
        <w:tc>
          <w:tcPr>
            <w:tcW w:w="2235" w:type="dxa"/>
          </w:tcPr>
          <w:p>
            <w:pPr>
              <w:pStyle w:val="GesAbsatz"/>
              <w:tabs>
                <w:tab w:val="clear" w:pos="425"/>
              </w:tabs>
            </w:pPr>
            <w:r>
              <w:t>TRG</w:t>
            </w:r>
          </w:p>
        </w:tc>
        <w:tc>
          <w:tcPr>
            <w:tcW w:w="6804" w:type="dxa"/>
          </w:tcPr>
          <w:p>
            <w:pPr>
              <w:pStyle w:val="GesAbsatz"/>
              <w:tabs>
                <w:tab w:val="clear" w:pos="425"/>
              </w:tabs>
            </w:pPr>
            <w:r>
              <w:t>Technische Radiographie und Radioskopie: Beaufsichtigung des Umgangs vor Ort</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18</w:t>
            </w:r>
          </w:p>
        </w:tc>
      </w:tr>
      <w:tr>
        <w:tc>
          <w:tcPr>
            <w:tcW w:w="2235" w:type="dxa"/>
          </w:tcPr>
          <w:p>
            <w:pPr>
              <w:pStyle w:val="GesAbsatz"/>
              <w:tabs>
                <w:tab w:val="clear" w:pos="425"/>
              </w:tabs>
            </w:pPr>
            <w:r>
              <w:t>TRH</w:t>
            </w:r>
          </w:p>
        </w:tc>
        <w:tc>
          <w:tcPr>
            <w:tcW w:w="6804" w:type="dxa"/>
          </w:tcPr>
          <w:p>
            <w:pPr>
              <w:pStyle w:val="GesAbsatz"/>
              <w:tabs>
                <w:tab w:val="clear" w:pos="425"/>
              </w:tabs>
            </w:pPr>
            <w:r>
              <w:t>Technische Radiographie und Radioskopie: Leitung des gesamten Umgangs</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12</w:t>
            </w:r>
          </w:p>
        </w:tc>
      </w:tr>
      <w:tr>
        <w:tc>
          <w:tcPr>
            <w:tcW w:w="2235" w:type="dxa"/>
          </w:tcPr>
          <w:p>
            <w:pPr>
              <w:pStyle w:val="GesAbsatz"/>
              <w:tabs>
                <w:tab w:val="clear" w:pos="425"/>
              </w:tabs>
            </w:pPr>
            <w:r>
              <w:t>OG</w:t>
            </w:r>
          </w:p>
        </w:tc>
        <w:tc>
          <w:tcPr>
            <w:tcW w:w="6804" w:type="dxa"/>
          </w:tcPr>
          <w:p>
            <w:pPr>
              <w:pStyle w:val="GesAbsatz"/>
              <w:tabs>
                <w:tab w:val="clear" w:pos="425"/>
              </w:tabs>
            </w:pPr>
            <w:r>
              <w:t>Umgang mit offenen radioaktiven Stoffen: Geringes Anforderungsniveau</w:t>
            </w:r>
          </w:p>
        </w:tc>
        <w:tc>
          <w:tcPr>
            <w:tcW w:w="2835" w:type="dxa"/>
          </w:tcPr>
          <w:p>
            <w:pPr>
              <w:pStyle w:val="GesAbsatz"/>
              <w:tabs>
                <w:tab w:val="clear" w:pos="425"/>
              </w:tabs>
              <w:jc w:val="center"/>
            </w:pPr>
            <w:r>
              <w:t>FA</w:t>
            </w:r>
          </w:p>
        </w:tc>
        <w:tc>
          <w:tcPr>
            <w:tcW w:w="2543" w:type="dxa"/>
          </w:tcPr>
          <w:p>
            <w:pPr>
              <w:pStyle w:val="GesAbsatz"/>
              <w:tabs>
                <w:tab w:val="clear" w:pos="425"/>
              </w:tabs>
              <w:jc w:val="center"/>
            </w:pPr>
            <w:r>
              <w:t>13</w:t>
            </w:r>
          </w:p>
        </w:tc>
      </w:tr>
      <w:tr>
        <w:tc>
          <w:tcPr>
            <w:tcW w:w="2235" w:type="dxa"/>
          </w:tcPr>
          <w:p>
            <w:pPr>
              <w:pStyle w:val="GesAbsatz"/>
              <w:tabs>
                <w:tab w:val="clear" w:pos="425"/>
              </w:tabs>
            </w:pPr>
            <w:r>
              <w:lastRenderedPageBreak/>
              <w:t>OH</w:t>
            </w:r>
          </w:p>
        </w:tc>
        <w:tc>
          <w:tcPr>
            <w:tcW w:w="6804" w:type="dxa"/>
          </w:tcPr>
          <w:p>
            <w:pPr>
              <w:pStyle w:val="GesAbsatz"/>
              <w:tabs>
                <w:tab w:val="clear" w:pos="425"/>
              </w:tabs>
            </w:pPr>
            <w:r>
              <w:t>Umgang mit offenen radioaktiven Stoffen: Erhöhtes Anforderungsniveau</w:t>
            </w:r>
          </w:p>
        </w:tc>
        <w:tc>
          <w:tcPr>
            <w:tcW w:w="2835" w:type="dxa"/>
          </w:tcPr>
          <w:p>
            <w:pPr>
              <w:pStyle w:val="GesAbsatz"/>
              <w:tabs>
                <w:tab w:val="clear" w:pos="425"/>
              </w:tabs>
              <w:jc w:val="center"/>
            </w:pPr>
            <w:r>
              <w:t>OG, UH, FA</w:t>
            </w:r>
          </w:p>
        </w:tc>
        <w:tc>
          <w:tcPr>
            <w:tcW w:w="2543" w:type="dxa"/>
          </w:tcPr>
          <w:p>
            <w:pPr>
              <w:pStyle w:val="GesAbsatz"/>
              <w:tabs>
                <w:tab w:val="clear" w:pos="425"/>
              </w:tabs>
              <w:jc w:val="center"/>
            </w:pPr>
            <w:r>
              <w:t>28</w:t>
            </w:r>
          </w:p>
        </w:tc>
      </w:tr>
      <w:tr>
        <w:tc>
          <w:tcPr>
            <w:tcW w:w="2235" w:type="dxa"/>
          </w:tcPr>
          <w:p>
            <w:pPr>
              <w:pStyle w:val="GesAbsatz"/>
              <w:tabs>
                <w:tab w:val="clear" w:pos="425"/>
              </w:tabs>
            </w:pPr>
            <w:r>
              <w:t>K</w:t>
            </w:r>
          </w:p>
        </w:tc>
        <w:tc>
          <w:tcPr>
            <w:tcW w:w="6804" w:type="dxa"/>
          </w:tcPr>
          <w:p>
            <w:pPr>
              <w:pStyle w:val="GesAbsatz"/>
              <w:tabs>
                <w:tab w:val="clear" w:pos="425"/>
              </w:tabs>
            </w:pPr>
            <w:r>
              <w:t>Kritikalität</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6</w:t>
            </w:r>
          </w:p>
        </w:tc>
      </w:tr>
      <w:tr>
        <w:tc>
          <w:tcPr>
            <w:tcW w:w="2235" w:type="dxa"/>
          </w:tcPr>
          <w:p>
            <w:pPr>
              <w:pStyle w:val="GesAbsatz"/>
              <w:tabs>
                <w:tab w:val="clear" w:pos="425"/>
              </w:tabs>
            </w:pPr>
            <w:r>
              <w:t>FA</w:t>
            </w:r>
          </w:p>
        </w:tc>
        <w:tc>
          <w:tcPr>
            <w:tcW w:w="6804" w:type="dxa"/>
          </w:tcPr>
          <w:p>
            <w:pPr>
              <w:pStyle w:val="GesAbsatz"/>
              <w:tabs>
                <w:tab w:val="clear" w:pos="425"/>
              </w:tabs>
            </w:pPr>
            <w:r>
              <w:t>Beschäftigung in fremden Anlagen oder Einrichtungen</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6</w:t>
            </w:r>
          </w:p>
        </w:tc>
      </w:tr>
      <w:tr>
        <w:tc>
          <w:tcPr>
            <w:tcW w:w="2235" w:type="dxa"/>
          </w:tcPr>
          <w:p>
            <w:pPr>
              <w:pStyle w:val="GesAbsatz"/>
              <w:tabs>
                <w:tab w:val="clear" w:pos="425"/>
              </w:tabs>
            </w:pPr>
            <w:r>
              <w:t>BG</w:t>
            </w:r>
          </w:p>
        </w:tc>
        <w:tc>
          <w:tcPr>
            <w:tcW w:w="6804" w:type="dxa"/>
          </w:tcPr>
          <w:p>
            <w:pPr>
              <w:pStyle w:val="GesAbsatz"/>
              <w:tabs>
                <w:tab w:val="clear" w:pos="425"/>
              </w:tabs>
            </w:pPr>
            <w:r>
              <w:t>Betrieb von Anlagen zur Erzeugung ionisierender Strahlen, die keiner Errichtungsgenehmigung bedürfen</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13</w:t>
            </w:r>
          </w:p>
        </w:tc>
      </w:tr>
      <w:tr>
        <w:tc>
          <w:tcPr>
            <w:tcW w:w="2235" w:type="dxa"/>
          </w:tcPr>
          <w:p>
            <w:pPr>
              <w:pStyle w:val="GesAbsatz"/>
              <w:tabs>
                <w:tab w:val="clear" w:pos="425"/>
              </w:tabs>
            </w:pPr>
            <w:r>
              <w:t>BH</w:t>
            </w:r>
          </w:p>
        </w:tc>
        <w:tc>
          <w:tcPr>
            <w:tcW w:w="6804" w:type="dxa"/>
          </w:tcPr>
          <w:p>
            <w:pPr>
              <w:pStyle w:val="GesAbsatz"/>
              <w:tabs>
                <w:tab w:val="clear" w:pos="425"/>
              </w:tabs>
            </w:pPr>
            <w:r>
              <w:t>Errichtung oder Betrieb von Anlagen zur Erzeugung ionisierender Strahlen, die einer Errichtungsgenehmigung bedürfen</w:t>
            </w:r>
          </w:p>
        </w:tc>
        <w:tc>
          <w:tcPr>
            <w:tcW w:w="2835" w:type="dxa"/>
          </w:tcPr>
          <w:p>
            <w:pPr>
              <w:pStyle w:val="GesAbsatz"/>
              <w:tabs>
                <w:tab w:val="clear" w:pos="425"/>
              </w:tabs>
              <w:jc w:val="center"/>
            </w:pPr>
            <w:r>
              <w:t>BG</w:t>
            </w:r>
          </w:p>
        </w:tc>
        <w:tc>
          <w:tcPr>
            <w:tcW w:w="2543" w:type="dxa"/>
          </w:tcPr>
          <w:p>
            <w:pPr>
              <w:pStyle w:val="GesAbsatz"/>
              <w:tabs>
                <w:tab w:val="clear" w:pos="425"/>
              </w:tabs>
              <w:jc w:val="center"/>
            </w:pPr>
            <w:r>
              <w:t>21</w:t>
            </w:r>
          </w:p>
        </w:tc>
      </w:tr>
      <w:tr>
        <w:tc>
          <w:tcPr>
            <w:tcW w:w="2235" w:type="dxa"/>
          </w:tcPr>
          <w:p>
            <w:pPr>
              <w:pStyle w:val="GesAbsatz"/>
              <w:tabs>
                <w:tab w:val="clear" w:pos="425"/>
              </w:tabs>
            </w:pPr>
            <w:r>
              <w:t>GL</w:t>
            </w:r>
          </w:p>
        </w:tc>
        <w:tc>
          <w:tcPr>
            <w:tcW w:w="6804" w:type="dxa"/>
          </w:tcPr>
          <w:p>
            <w:pPr>
              <w:pStyle w:val="GesAbsatz"/>
              <w:tabs>
                <w:tab w:val="clear" w:pos="425"/>
              </w:tabs>
            </w:pPr>
            <w:r>
              <w:t>Sondermodul: Strahlenschutz an Schulen</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16</w:t>
            </w:r>
          </w:p>
        </w:tc>
      </w:tr>
      <w:tr>
        <w:tc>
          <w:tcPr>
            <w:tcW w:w="2235" w:type="dxa"/>
          </w:tcPr>
          <w:p>
            <w:pPr>
              <w:pStyle w:val="GesAbsatz"/>
              <w:tabs>
                <w:tab w:val="clear" w:pos="425"/>
              </w:tabs>
            </w:pPr>
            <w:r>
              <w:t>NU</w:t>
            </w:r>
          </w:p>
        </w:tc>
        <w:tc>
          <w:tcPr>
            <w:tcW w:w="6804" w:type="dxa"/>
          </w:tcPr>
          <w:p>
            <w:pPr>
              <w:pStyle w:val="GesAbsatz"/>
              <w:tabs>
                <w:tab w:val="clear" w:pos="425"/>
              </w:tabs>
            </w:pPr>
            <w:r>
              <w:t>Sondermodul: Stilllegung und Sanierung der Betriebsanlagen und Betriebsstätten des Uranerzbergbaus</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16</w:t>
            </w:r>
          </w:p>
        </w:tc>
      </w:tr>
      <w:tr>
        <w:tc>
          <w:tcPr>
            <w:tcW w:w="2235" w:type="dxa"/>
          </w:tcPr>
          <w:p>
            <w:pPr>
              <w:pStyle w:val="GesAbsatz"/>
              <w:tabs>
                <w:tab w:val="clear" w:pos="425"/>
              </w:tabs>
            </w:pPr>
            <w:r>
              <w:t>NG</w:t>
            </w:r>
          </w:p>
        </w:tc>
        <w:tc>
          <w:tcPr>
            <w:tcW w:w="6804" w:type="dxa"/>
          </w:tcPr>
          <w:p>
            <w:pPr>
              <w:pStyle w:val="GesAbsatz"/>
              <w:tabs>
                <w:tab w:val="clear" w:pos="425"/>
              </w:tabs>
            </w:pPr>
            <w:r>
              <w:t>Sondermodul: Aufsuchen, Gewinnen oder Aufbereiten radioaktiver Bodenschätze</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16</w:t>
            </w:r>
          </w:p>
        </w:tc>
      </w:tr>
      <w:tr>
        <w:tc>
          <w:tcPr>
            <w:tcW w:w="14417" w:type="dxa"/>
            <w:gridSpan w:val="4"/>
          </w:tcPr>
          <w:p>
            <w:pPr>
              <w:pStyle w:val="GesAbsatz"/>
              <w:tabs>
                <w:tab w:val="clear" w:pos="425"/>
              </w:tabs>
              <w:rPr>
                <w:b/>
              </w:rPr>
            </w:pPr>
            <w:r>
              <w:rPr>
                <w:b/>
              </w:rPr>
              <w:t>Aktualisierung der Fachkunde</w:t>
            </w:r>
            <w:r>
              <w:rPr>
                <w:rStyle w:val="Funotenzeichen"/>
              </w:rPr>
              <w:footnoteReference w:id="24"/>
            </w:r>
          </w:p>
        </w:tc>
      </w:tr>
      <w:tr>
        <w:tc>
          <w:tcPr>
            <w:tcW w:w="2235" w:type="dxa"/>
          </w:tcPr>
          <w:p>
            <w:pPr>
              <w:pStyle w:val="GesAbsatz"/>
              <w:tabs>
                <w:tab w:val="clear" w:pos="425"/>
              </w:tabs>
            </w:pPr>
            <w:r>
              <w:t>AR</w:t>
            </w:r>
          </w:p>
        </w:tc>
        <w:tc>
          <w:tcPr>
            <w:tcW w:w="6804" w:type="dxa"/>
          </w:tcPr>
          <w:p>
            <w:pPr>
              <w:pStyle w:val="GesAbsatz"/>
              <w:tabs>
                <w:tab w:val="clear" w:pos="425"/>
              </w:tabs>
            </w:pPr>
            <w:r>
              <w:t>Rechtsgrundlagen zu Tätigkeiten nach StrlSchV</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3</w:t>
            </w:r>
          </w:p>
        </w:tc>
      </w:tr>
      <w:tr>
        <w:tc>
          <w:tcPr>
            <w:tcW w:w="2235" w:type="dxa"/>
          </w:tcPr>
          <w:p>
            <w:pPr>
              <w:pStyle w:val="GesAbsatz"/>
              <w:tabs>
                <w:tab w:val="clear" w:pos="425"/>
              </w:tabs>
            </w:pPr>
            <w:r>
              <w:t>AU</w:t>
            </w:r>
          </w:p>
        </w:tc>
        <w:tc>
          <w:tcPr>
            <w:tcW w:w="6804" w:type="dxa"/>
          </w:tcPr>
          <w:p>
            <w:pPr>
              <w:pStyle w:val="GesAbsatz"/>
              <w:tabs>
                <w:tab w:val="clear" w:pos="425"/>
              </w:tabs>
            </w:pPr>
            <w:r>
              <w:t>Umgang mit umschlossenen radioaktiven Stoffen</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3</w:t>
            </w:r>
          </w:p>
        </w:tc>
      </w:tr>
      <w:tr>
        <w:tc>
          <w:tcPr>
            <w:tcW w:w="2235" w:type="dxa"/>
          </w:tcPr>
          <w:p>
            <w:pPr>
              <w:pStyle w:val="GesAbsatz"/>
              <w:tabs>
                <w:tab w:val="clear" w:pos="425"/>
              </w:tabs>
            </w:pPr>
            <w:r>
              <w:t>AO</w:t>
            </w:r>
          </w:p>
        </w:tc>
        <w:tc>
          <w:tcPr>
            <w:tcW w:w="6804" w:type="dxa"/>
          </w:tcPr>
          <w:p>
            <w:pPr>
              <w:pStyle w:val="GesAbsatz"/>
              <w:tabs>
                <w:tab w:val="clear" w:pos="425"/>
              </w:tabs>
            </w:pPr>
            <w:r>
              <w:t>Umgang mit offenen radioaktiven Stoffen</w:t>
            </w:r>
          </w:p>
        </w:tc>
        <w:tc>
          <w:tcPr>
            <w:tcW w:w="2835" w:type="dxa"/>
          </w:tcPr>
          <w:p>
            <w:pPr>
              <w:pStyle w:val="GesAbsatz"/>
              <w:tabs>
                <w:tab w:val="clear" w:pos="425"/>
              </w:tabs>
              <w:jc w:val="center"/>
            </w:pPr>
            <w:r>
              <w:t>AFA</w:t>
            </w:r>
          </w:p>
        </w:tc>
        <w:tc>
          <w:tcPr>
            <w:tcW w:w="2543" w:type="dxa"/>
          </w:tcPr>
          <w:p>
            <w:pPr>
              <w:pStyle w:val="GesAbsatz"/>
              <w:tabs>
                <w:tab w:val="clear" w:pos="425"/>
              </w:tabs>
              <w:jc w:val="center"/>
            </w:pPr>
            <w:r>
              <w:t>3</w:t>
            </w:r>
          </w:p>
        </w:tc>
      </w:tr>
      <w:tr>
        <w:tc>
          <w:tcPr>
            <w:tcW w:w="2235" w:type="dxa"/>
          </w:tcPr>
          <w:p>
            <w:pPr>
              <w:pStyle w:val="GesAbsatz"/>
              <w:tabs>
                <w:tab w:val="clear" w:pos="425"/>
              </w:tabs>
            </w:pPr>
            <w:r>
              <w:t>AFA</w:t>
            </w:r>
          </w:p>
        </w:tc>
        <w:tc>
          <w:tcPr>
            <w:tcW w:w="6804" w:type="dxa"/>
          </w:tcPr>
          <w:p>
            <w:pPr>
              <w:pStyle w:val="GesAbsatz"/>
              <w:tabs>
                <w:tab w:val="clear" w:pos="425"/>
              </w:tabs>
            </w:pPr>
            <w:r>
              <w:t>Beschäftigung in fremden Anlagen</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1</w:t>
            </w:r>
          </w:p>
        </w:tc>
      </w:tr>
      <w:tr>
        <w:tc>
          <w:tcPr>
            <w:tcW w:w="2235" w:type="dxa"/>
          </w:tcPr>
          <w:p>
            <w:pPr>
              <w:pStyle w:val="GesAbsatz"/>
              <w:tabs>
                <w:tab w:val="clear" w:pos="425"/>
              </w:tabs>
            </w:pPr>
            <w:r>
              <w:t>AB</w:t>
            </w:r>
          </w:p>
        </w:tc>
        <w:tc>
          <w:tcPr>
            <w:tcW w:w="6804" w:type="dxa"/>
          </w:tcPr>
          <w:p>
            <w:pPr>
              <w:pStyle w:val="GesAbsatz"/>
              <w:tabs>
                <w:tab w:val="clear" w:pos="425"/>
              </w:tabs>
            </w:pPr>
            <w:r>
              <w:t>Anlagen zur Erzeugung ionisierender Strahlen</w:t>
            </w:r>
          </w:p>
        </w:tc>
        <w:tc>
          <w:tcPr>
            <w:tcW w:w="2835" w:type="dxa"/>
          </w:tcPr>
          <w:p>
            <w:pPr>
              <w:pStyle w:val="GesAbsatz"/>
              <w:tabs>
                <w:tab w:val="clear" w:pos="425"/>
              </w:tabs>
              <w:jc w:val="center"/>
            </w:pPr>
            <w:r>
              <w:t>AFA</w:t>
            </w:r>
          </w:p>
        </w:tc>
        <w:tc>
          <w:tcPr>
            <w:tcW w:w="2543" w:type="dxa"/>
          </w:tcPr>
          <w:p>
            <w:pPr>
              <w:pStyle w:val="GesAbsatz"/>
              <w:tabs>
                <w:tab w:val="clear" w:pos="425"/>
              </w:tabs>
              <w:jc w:val="center"/>
            </w:pPr>
            <w:r>
              <w:t>2</w:t>
            </w:r>
          </w:p>
        </w:tc>
      </w:tr>
      <w:tr>
        <w:tc>
          <w:tcPr>
            <w:tcW w:w="2235" w:type="dxa"/>
          </w:tcPr>
          <w:p>
            <w:pPr>
              <w:pStyle w:val="GesAbsatz"/>
              <w:tabs>
                <w:tab w:val="clear" w:pos="425"/>
              </w:tabs>
            </w:pPr>
            <w:r>
              <w:t>AL</w:t>
            </w:r>
          </w:p>
        </w:tc>
        <w:tc>
          <w:tcPr>
            <w:tcW w:w="6804" w:type="dxa"/>
          </w:tcPr>
          <w:p>
            <w:pPr>
              <w:pStyle w:val="GesAbsatz"/>
              <w:tabs>
                <w:tab w:val="clear" w:pos="425"/>
              </w:tabs>
            </w:pPr>
            <w:r>
              <w:t>Sondermodul: Strahlenschutz an Schulen</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6</w:t>
            </w:r>
          </w:p>
        </w:tc>
      </w:tr>
      <w:tr>
        <w:tc>
          <w:tcPr>
            <w:tcW w:w="2235" w:type="dxa"/>
          </w:tcPr>
          <w:p>
            <w:pPr>
              <w:pStyle w:val="GesAbsatz"/>
              <w:tabs>
                <w:tab w:val="clear" w:pos="425"/>
              </w:tabs>
            </w:pPr>
            <w:r>
              <w:t>AN</w:t>
            </w:r>
          </w:p>
        </w:tc>
        <w:tc>
          <w:tcPr>
            <w:tcW w:w="6804" w:type="dxa"/>
          </w:tcPr>
          <w:p>
            <w:pPr>
              <w:pStyle w:val="GesAbsatz"/>
              <w:tabs>
                <w:tab w:val="clear" w:pos="425"/>
              </w:tabs>
            </w:pPr>
            <w:r>
              <w:t>Sondermodul: Aktualisierungsmodul zu den Module NU und NG</w:t>
            </w:r>
          </w:p>
        </w:tc>
        <w:tc>
          <w:tcPr>
            <w:tcW w:w="2835" w:type="dxa"/>
          </w:tcPr>
          <w:p>
            <w:pPr>
              <w:pStyle w:val="GesAbsatz"/>
              <w:tabs>
                <w:tab w:val="clear" w:pos="425"/>
              </w:tabs>
              <w:jc w:val="center"/>
            </w:pPr>
            <w:r>
              <w:t>-</w:t>
            </w:r>
          </w:p>
        </w:tc>
        <w:tc>
          <w:tcPr>
            <w:tcW w:w="2543" w:type="dxa"/>
          </w:tcPr>
          <w:p>
            <w:pPr>
              <w:pStyle w:val="GesAbsatz"/>
              <w:tabs>
                <w:tab w:val="clear" w:pos="425"/>
              </w:tabs>
              <w:jc w:val="center"/>
            </w:pPr>
            <w:r>
              <w:t>2</w:t>
            </w:r>
          </w:p>
        </w:tc>
      </w:tr>
    </w:tbl>
    <w:p>
      <w:pPr>
        <w:pStyle w:val="GesAbsatz"/>
      </w:pP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28" w:name="_Toc388259937"/>
      <w:r>
        <w:lastRenderedPageBreak/>
        <w:t>Anlage C</w:t>
      </w:r>
      <w:bookmarkEnd w:id="28"/>
    </w:p>
    <w:p>
      <w:pPr>
        <w:pStyle w:val="GesAbsatz"/>
        <w:jc w:val="center"/>
        <w:rPr>
          <w:b/>
        </w:rPr>
      </w:pPr>
      <w:r>
        <w:rPr>
          <w:b/>
        </w:rPr>
        <w:t>Darstellung der Kombinationsmöglichkeiten von Modulen als Beitrag zum Erwerb der Fachkunde</w:t>
      </w:r>
    </w:p>
    <w:p>
      <w:pPr>
        <w:pStyle w:val="GesAbsatz"/>
      </w:pPr>
      <w:r>
        <w:t>In der Abbildung sind die Beziehungen verschiedener Module, wie sie sich aus den Inhalten der zu erwerbenden Fachkunde ergeben, und deren Beitrag zum Erwerb der Fachkunde dargestellt. Hierbei sind die aufbauenden Module durch das „+“ Zeichen kenntlich gemacht. Die sich ergebende Fachkundegruppe ist dem jeweiligen Modul in der Abbildung zugeordnet, wobei zu beachten ist, dass sich bei aufbauenden Modulen die Fachkundegruppe nur nach Absolvieren der zugeordneten Basismodule ergibt.</w:t>
      </w:r>
    </w:p>
    <w:p>
      <w:pPr>
        <w:pStyle w:val="GesAbsatz"/>
      </w:pPr>
      <w:r>
        <w:rPr>
          <w:noProof/>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200025</wp:posOffset>
                </wp:positionV>
                <wp:extent cx="2105025" cy="323850"/>
                <wp:effectExtent l="0" t="0" r="2857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23850"/>
                        </a:xfrm>
                        <a:prstGeom prst="rect">
                          <a:avLst/>
                        </a:prstGeom>
                        <a:solidFill>
                          <a:srgbClr val="FFFFFF"/>
                        </a:solidFill>
                        <a:ln w="9525">
                          <a:solidFill>
                            <a:srgbClr val="000000"/>
                          </a:solidFill>
                          <a:miter lim="800000"/>
                          <a:headEnd/>
                          <a:tailEnd/>
                        </a:ln>
                      </wps:spPr>
                      <wps:txbx>
                        <w:txbxContent>
                          <w:p>
                            <w:r>
                              <w:rPr>
                                <w:highlight w:val="lightGray"/>
                              </w:rPr>
                              <w:t>GG:</w:t>
                            </w:r>
                            <w:r>
                              <w:t xml:space="preserve"> S1.1, S1.2, S1.3, S2.1, S6.1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5.75pt;margin-top:15.75pt;width:165.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">
                <v:textbox>
                  <w:txbxContent>
                    <w:p>
                      <w:r>
                        <w:rPr>
                          <w:highlight w:val="lightGray"/>
                        </w:rPr>
                        <w:t>GG:</w:t>
                      </w:r>
                      <w:r>
                        <w:t xml:space="preserve"> S1.1, S1.2, S1.3, S2.1, S6.1</w:t>
                      </w:r>
                    </w:p>
                  </w:txbxContent>
                </v:textbox>
              </v:shape>
            </w:pict>
          </mc:Fallback>
        </mc:AlternateContent>
      </w:r>
    </w:p>
    <w:p>
      <w:pPr>
        <w:pStyle w:val="GesAbsatz"/>
      </w:pPr>
      <w:r>
        <w:rPr>
          <w:noProof/>
        </w:rPr>
        <mc:AlternateContent>
          <mc:Choice Requires="wps">
            <w:drawing>
              <wp:anchor distT="0" distB="0" distL="114300" distR="114300" simplePos="0" relativeHeight="251663360" behindDoc="0" locked="0" layoutInCell="1" allowOverlap="1">
                <wp:simplePos x="0" y="0"/>
                <wp:positionH relativeFrom="column">
                  <wp:posOffset>8245475</wp:posOffset>
                </wp:positionH>
                <wp:positionV relativeFrom="paragraph">
                  <wp:posOffset>9525</wp:posOffset>
                </wp:positionV>
                <wp:extent cx="762000" cy="1403985"/>
                <wp:effectExtent l="0" t="0" r="19050" b="203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
                              <w:rPr>
                                <w:highlight w:val="lightGray"/>
                              </w:rPr>
                              <w:t>GL:</w:t>
                            </w:r>
                            <w:r>
                              <w:t xml:space="preserve"> S7.1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49.25pt;margin-top:.75pt;width:60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">
                <v:textbox style="mso-fit-shape-to-text:t">
                  <w:txbxContent>
                    <w:p>
                      <w:r>
                        <w:rPr>
                          <w:highlight w:val="lightGray"/>
                        </w:rPr>
                        <w:t>GL:</w:t>
                      </w:r>
                      <w:r>
                        <w:t xml:space="preserve"> S7.1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2381250" cy="1403985"/>
                <wp:effectExtent l="0" t="0" r="19050" b="2032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3985"/>
                        </a:xfrm>
                        <a:prstGeom prst="rect">
                          <a:avLst/>
                        </a:prstGeom>
                        <a:solidFill>
                          <a:srgbClr val="FFFFFF"/>
                        </a:solidFill>
                        <a:ln w="9525">
                          <a:solidFill>
                            <a:srgbClr val="000000"/>
                          </a:solidFill>
                          <a:miter lim="800000"/>
                          <a:headEnd/>
                          <a:tailEnd/>
                        </a:ln>
                      </wps:spPr>
                      <wps:txbx>
                        <w:txbxContent>
                          <w:p>
                            <w:r>
                              <w:rPr>
                                <w:highlight w:val="lightGray"/>
                              </w:rPr>
                              <w:t>GH:</w:t>
                            </w:r>
                            <w:r>
                              <w:t xml:space="preserve"> S1.1, S1.2, S2.2, S1.3, S2.1, S6.1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0;width:187.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">
                <v:textbox style="mso-fit-shape-to-text:t">
                  <w:txbxContent>
                    <w:p>
                      <w:r>
                        <w:rPr>
                          <w:highlight w:val="lightGray"/>
                        </w:rPr>
                        <w:t>GH:</w:t>
                      </w:r>
                      <w:r>
                        <w:t xml:space="preserve"> S1.1, S1.2, S2.2, S1.3, S2.1, S6.1</w:t>
                      </w:r>
                    </w:p>
                  </w:txbxContent>
                </v:textbox>
              </v:shape>
            </w:pict>
          </mc:Fallback>
        </mc:AlternateContent>
      </w:r>
    </w:p>
    <w:p>
      <w:pPr>
        <w:pStyle w:val="GesAbsatz"/>
      </w:pPr>
      <w:r>
        <w:rPr>
          <w:noProof/>
        </w:rPr>
        <mc:AlternateContent>
          <mc:Choice Requires="wps">
            <w:drawing>
              <wp:anchor distT="0" distB="0" distL="114300" distR="114300" simplePos="0" relativeHeight="251701248" behindDoc="0" locked="0" layoutInCell="1" allowOverlap="1">
                <wp:simplePos x="0" y="0"/>
                <wp:positionH relativeFrom="column">
                  <wp:posOffset>1137285</wp:posOffset>
                </wp:positionH>
                <wp:positionV relativeFrom="paragraph">
                  <wp:posOffset>121920</wp:posOffset>
                </wp:positionV>
                <wp:extent cx="638175" cy="1504950"/>
                <wp:effectExtent l="0" t="0" r="66675" b="57150"/>
                <wp:wrapNone/>
                <wp:docPr id="25" name="Gerade Verbindung mit Pfeil 25"/>
                <wp:cNvGraphicFramePr/>
                <a:graphic xmlns:a="http://schemas.openxmlformats.org/drawingml/2006/main">
                  <a:graphicData uri="http://schemas.microsoft.com/office/word/2010/wordprocessingShape">
                    <wps:wsp>
                      <wps:cNvCnPr/>
                      <wps:spPr>
                        <a:xfrm>
                          <a:off x="0" y="0"/>
                          <a:ext cx="638175" cy="1504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25" o:spid="_x0000_s1026" type="#_x0000_t32" style="position:absolute;margin-left:89.55pt;margin-top:9.6pt;width:50.25pt;height:118.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" strokecolor="black [3040]">
                <v:stroke endarrow="open"/>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546735</wp:posOffset>
                </wp:positionH>
                <wp:positionV relativeFrom="paragraph">
                  <wp:posOffset>121920</wp:posOffset>
                </wp:positionV>
                <wp:extent cx="590550" cy="1504950"/>
                <wp:effectExtent l="57150" t="0" r="19050" b="57150"/>
                <wp:wrapNone/>
                <wp:docPr id="24" name="Gerade Verbindung mit Pfeil 24"/>
                <wp:cNvGraphicFramePr/>
                <a:graphic xmlns:a="http://schemas.openxmlformats.org/drawingml/2006/main">
                  <a:graphicData uri="http://schemas.microsoft.com/office/word/2010/wordprocessingShape">
                    <wps:wsp>
                      <wps:cNvCnPr/>
                      <wps:spPr>
                        <a:xfrm flipH="1">
                          <a:off x="0" y="0"/>
                          <a:ext cx="590550" cy="1504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4" o:spid="_x0000_s1026" type="#_x0000_t32" style="position:absolute;margin-left:43.05pt;margin-top:9.6pt;width:46.5pt;height:118.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" strokecolor="black [3040]">
                <v:stroke endarrow="open"/>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4613910</wp:posOffset>
                </wp:positionH>
                <wp:positionV relativeFrom="paragraph">
                  <wp:posOffset>121920</wp:posOffset>
                </wp:positionV>
                <wp:extent cx="762000" cy="581025"/>
                <wp:effectExtent l="0" t="0" r="76200" b="47625"/>
                <wp:wrapNone/>
                <wp:docPr id="23" name="Gerade Verbindung mit Pfeil 23"/>
                <wp:cNvGraphicFramePr/>
                <a:graphic xmlns:a="http://schemas.openxmlformats.org/drawingml/2006/main">
                  <a:graphicData uri="http://schemas.microsoft.com/office/word/2010/wordprocessingShape">
                    <wps:wsp>
                      <wps:cNvCnPr/>
                      <wps:spPr>
                        <a:xfrm>
                          <a:off x="0" y="0"/>
                          <a:ext cx="76200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3" o:spid="_x0000_s1026" type="#_x0000_t32" style="position:absolute;margin-left:363.3pt;margin-top:9.6pt;width:60pt;height:45.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" strokecolor="black [3040]">
                <v:stroke endarrow="ope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4623434</wp:posOffset>
                </wp:positionH>
                <wp:positionV relativeFrom="paragraph">
                  <wp:posOffset>121920</wp:posOffset>
                </wp:positionV>
                <wp:extent cx="1266825" cy="1447800"/>
                <wp:effectExtent l="0" t="0" r="66675" b="57150"/>
                <wp:wrapNone/>
                <wp:docPr id="22" name="Gerade Verbindung mit Pfeil 22"/>
                <wp:cNvGraphicFramePr/>
                <a:graphic xmlns:a="http://schemas.openxmlformats.org/drawingml/2006/main">
                  <a:graphicData uri="http://schemas.microsoft.com/office/word/2010/wordprocessingShape">
                    <wps:wsp>
                      <wps:cNvCnPr/>
                      <wps:spPr>
                        <a:xfrm>
                          <a:off x="0" y="0"/>
                          <a:ext cx="1266825" cy="1447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2" o:spid="_x0000_s1026" type="#_x0000_t32" style="position:absolute;margin-left:364.05pt;margin-top:9.6pt;width:99.75pt;height:11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" strokecolor="black [3040]">
                <v:stroke endarrow="open"/>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2956560</wp:posOffset>
                </wp:positionH>
                <wp:positionV relativeFrom="paragraph">
                  <wp:posOffset>121920</wp:posOffset>
                </wp:positionV>
                <wp:extent cx="1657350" cy="2028825"/>
                <wp:effectExtent l="38100" t="0" r="19050" b="47625"/>
                <wp:wrapNone/>
                <wp:docPr id="21" name="Gerade Verbindung mit Pfeil 21"/>
                <wp:cNvGraphicFramePr/>
                <a:graphic xmlns:a="http://schemas.openxmlformats.org/drawingml/2006/main">
                  <a:graphicData uri="http://schemas.microsoft.com/office/word/2010/wordprocessingShape">
                    <wps:wsp>
                      <wps:cNvCnPr/>
                      <wps:spPr>
                        <a:xfrm flipH="1">
                          <a:off x="0" y="0"/>
                          <a:ext cx="1657350" cy="2028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1" o:spid="_x0000_s1026" type="#_x0000_t32" style="position:absolute;margin-left:232.8pt;margin-top:9.6pt;width:130.5pt;height:159.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" strokecolor="black [3040]">
                <v:stroke endarrow="open"/>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3099435</wp:posOffset>
                </wp:positionH>
                <wp:positionV relativeFrom="paragraph">
                  <wp:posOffset>121920</wp:posOffset>
                </wp:positionV>
                <wp:extent cx="1524000" cy="1181100"/>
                <wp:effectExtent l="38100" t="0" r="19050" b="57150"/>
                <wp:wrapNone/>
                <wp:docPr id="20" name="Gerade Verbindung mit Pfeil 20"/>
                <wp:cNvGraphicFramePr/>
                <a:graphic xmlns:a="http://schemas.openxmlformats.org/drawingml/2006/main">
                  <a:graphicData uri="http://schemas.microsoft.com/office/word/2010/wordprocessingShape">
                    <wps:wsp>
                      <wps:cNvCnPr/>
                      <wps:spPr>
                        <a:xfrm flipH="1">
                          <a:off x="0" y="0"/>
                          <a:ext cx="1524000" cy="1181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0" o:spid="_x0000_s1026" type="#_x0000_t32" style="position:absolute;margin-left:244.05pt;margin-top:9.6pt;width:120pt;height:93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" strokecolor="black [3040]">
                <v:stroke endarrow="ope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3537585</wp:posOffset>
                </wp:positionH>
                <wp:positionV relativeFrom="paragraph">
                  <wp:posOffset>121920</wp:posOffset>
                </wp:positionV>
                <wp:extent cx="1076325" cy="581025"/>
                <wp:effectExtent l="38100" t="0" r="28575" b="66675"/>
                <wp:wrapNone/>
                <wp:docPr id="19" name="Gerade Verbindung mit Pfeil 19"/>
                <wp:cNvGraphicFramePr/>
                <a:graphic xmlns:a="http://schemas.openxmlformats.org/drawingml/2006/main">
                  <a:graphicData uri="http://schemas.microsoft.com/office/word/2010/wordprocessingShape">
                    <wps:wsp>
                      <wps:cNvCnPr/>
                      <wps:spPr>
                        <a:xfrm flipH="1">
                          <a:off x="0" y="0"/>
                          <a:ext cx="1076325"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9" o:spid="_x0000_s1026" type="#_x0000_t32" style="position:absolute;margin-left:278.55pt;margin-top:9.6pt;width:84.75pt;height:45.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" strokecolor="black [3040]">
                <v:stroke endarrow="open"/>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4613910</wp:posOffset>
                </wp:positionH>
                <wp:positionV relativeFrom="paragraph">
                  <wp:posOffset>120650</wp:posOffset>
                </wp:positionV>
                <wp:extent cx="9525" cy="1449070"/>
                <wp:effectExtent l="76200" t="0" r="66675" b="55880"/>
                <wp:wrapNone/>
                <wp:docPr id="18" name="Gerade Verbindung mit Pfeil 18"/>
                <wp:cNvGraphicFramePr/>
                <a:graphic xmlns:a="http://schemas.openxmlformats.org/drawingml/2006/main">
                  <a:graphicData uri="http://schemas.microsoft.com/office/word/2010/wordprocessingShape">
                    <wps:wsp>
                      <wps:cNvCnPr/>
                      <wps:spPr>
                        <a:xfrm>
                          <a:off x="0" y="0"/>
                          <a:ext cx="9525" cy="14490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8" o:spid="_x0000_s1026" type="#_x0000_t32" style="position:absolute;margin-left:363.3pt;margin-top:9.5pt;width:.75pt;height:114.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" strokecolor="black [3040]">
                <v:stroke endarrow="open"/>
              </v:shape>
            </w:pict>
          </mc:Fallback>
        </mc:AlternateContent>
      </w:r>
    </w:p>
    <w:p>
      <w:pPr>
        <w:pStyle w:val="GesAbsatz"/>
      </w:pPr>
    </w:p>
    <w:p>
      <w:pPr>
        <w:pStyle w:val="GesAbsatz"/>
      </w:pPr>
      <w:r>
        <w:rPr>
          <w:noProof/>
        </w:rPr>
        <mc:AlternateContent>
          <mc:Choice Requires="wps">
            <w:drawing>
              <wp:anchor distT="0" distB="0" distL="114300" distR="114300" simplePos="0" relativeHeight="251667456" behindDoc="0" locked="0" layoutInCell="1" allowOverlap="1">
                <wp:simplePos x="0" y="0"/>
                <wp:positionH relativeFrom="column">
                  <wp:posOffset>5378450</wp:posOffset>
                </wp:positionH>
                <wp:positionV relativeFrom="paragraph">
                  <wp:posOffset>104775</wp:posOffset>
                </wp:positionV>
                <wp:extent cx="1343025" cy="1403985"/>
                <wp:effectExtent l="0" t="0" r="28575" b="2032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solidFill>
                          <a:srgbClr val="FFFFFF"/>
                        </a:solidFill>
                        <a:ln w="9525">
                          <a:solidFill>
                            <a:srgbClr val="000000"/>
                          </a:solidFill>
                          <a:miter lim="800000"/>
                          <a:headEnd/>
                          <a:tailEnd/>
                        </a:ln>
                      </wps:spPr>
                      <wps:txbx>
                        <w:txbxContent>
                          <w:p>
                            <w:r>
                              <w:rPr>
                                <w:highlight w:val="lightGray"/>
                              </w:rPr>
                              <w:t>+ TRH:</w:t>
                            </w:r>
                            <w:r>
                              <w:t xml:space="preserve"> S3.1, S3.2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3.5pt;margin-top:8.25pt;width:105.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">
                <v:textbox style="mso-fit-shape-to-text:t">
                  <w:txbxContent>
                    <w:p>
                      <w:r>
                        <w:rPr>
                          <w:highlight w:val="lightGray"/>
                        </w:rPr>
                        <w:t>+ TRH:</w:t>
                      </w:r>
                      <w:r>
                        <w:t xml:space="preserve"> S3.1, S3.2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2625725</wp:posOffset>
                </wp:positionH>
                <wp:positionV relativeFrom="paragraph">
                  <wp:posOffset>95250</wp:posOffset>
                </wp:positionV>
                <wp:extent cx="914400" cy="1403985"/>
                <wp:effectExtent l="0" t="0" r="19050" b="2032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
                              <w:rPr>
                                <w:highlight w:val="lightGray"/>
                              </w:rPr>
                              <w:t>+ UH:</w:t>
                            </w:r>
                            <w:r>
                              <w:t xml:space="preserve"> S2.3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06.75pt;margin-top:7.5pt;width:1in;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">
                <v:textbox style="mso-fit-shape-to-text:t">
                  <w:txbxContent>
                    <w:p>
                      <w:r>
                        <w:rPr>
                          <w:highlight w:val="lightGray"/>
                        </w:rPr>
                        <w:t>+ UH:</w:t>
                      </w:r>
                      <w:r>
                        <w:t xml:space="preserve"> S2.3</w:t>
                      </w:r>
                    </w:p>
                  </w:txbxContent>
                </v:textbox>
              </v:shape>
            </w:pict>
          </mc:Fallback>
        </mc:AlternateContent>
      </w:r>
    </w:p>
    <w:p>
      <w:pPr>
        <w:pStyle w:val="GesAbsatz"/>
      </w:pPr>
    </w:p>
    <w:p>
      <w:pPr>
        <w:pStyle w:val="GesAbsatz"/>
      </w:pPr>
    </w:p>
    <w:p>
      <w:pPr>
        <w:pStyle w:val="GesAbsatz"/>
      </w:pPr>
      <w:r>
        <w:rPr>
          <w:noProof/>
        </w:rPr>
        <mc:AlternateContent>
          <mc:Choice Requires="wps">
            <w:drawing>
              <wp:anchor distT="0" distB="0" distL="114300" distR="114300" simplePos="0" relativeHeight="251669504" behindDoc="0" locked="0" layoutInCell="1" allowOverlap="1">
                <wp:simplePos x="0" y="0"/>
                <wp:positionH relativeFrom="column">
                  <wp:posOffset>2178050</wp:posOffset>
                </wp:positionH>
                <wp:positionV relativeFrom="paragraph">
                  <wp:posOffset>95250</wp:posOffset>
                </wp:positionV>
                <wp:extent cx="923925" cy="1403985"/>
                <wp:effectExtent l="0" t="0" r="28575" b="2032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3985"/>
                        </a:xfrm>
                        <a:prstGeom prst="rect">
                          <a:avLst/>
                        </a:prstGeom>
                        <a:solidFill>
                          <a:srgbClr val="FFFFFF"/>
                        </a:solidFill>
                        <a:ln w="9525">
                          <a:solidFill>
                            <a:srgbClr val="000000"/>
                          </a:solidFill>
                          <a:miter lim="800000"/>
                          <a:headEnd/>
                          <a:tailEnd/>
                        </a:ln>
                      </wps:spPr>
                      <wps:txbx>
                        <w:txbxContent>
                          <w:p>
                            <w:r>
                              <w:rPr>
                                <w:highlight w:val="lightGray"/>
                              </w:rPr>
                              <w:t>+ NU:</w:t>
                            </w:r>
                            <w:r>
                              <w:t xml:space="preserve"> S7.2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71.5pt;margin-top:7.5pt;width:72.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">
                <v:textbox style="mso-fit-shape-to-text:t">
                  <w:txbxContent>
                    <w:p>
                      <w:r>
                        <w:rPr>
                          <w:highlight w:val="lightGray"/>
                        </w:rPr>
                        <w:t>+ NU:</w:t>
                      </w:r>
                      <w:r>
                        <w:t xml:space="preserve"> S7.2</w:t>
                      </w:r>
                    </w:p>
                  </w:txbxContent>
                </v:textbox>
              </v:shape>
            </w:pict>
          </mc:Fallback>
        </mc:AlternateContent>
      </w:r>
    </w:p>
    <w:p>
      <w:pPr>
        <w:pStyle w:val="GesAbsatz"/>
      </w:pPr>
    </w:p>
    <w:p>
      <w:pPr>
        <w:pStyle w:val="GesAbsatz"/>
      </w:pPr>
      <w:r>
        <w:rPr>
          <w:noProof/>
          <w:color w:val="auto"/>
          <w:kern w:val="28"/>
          <w:sz w:val="40"/>
          <w:szCs w:val="40"/>
        </w:rPr>
        <mc:AlternateContent>
          <mc:Choice Requires="wps">
            <w:drawing>
              <wp:anchor distT="0" distB="0" distL="114300" distR="114300" simplePos="0" relativeHeight="251678720" behindDoc="0" locked="0" layoutInCell="1" allowOverlap="1">
                <wp:simplePos x="0" y="0"/>
                <wp:positionH relativeFrom="column">
                  <wp:posOffset>5711825</wp:posOffset>
                </wp:positionH>
                <wp:positionV relativeFrom="paragraph">
                  <wp:posOffset>104775</wp:posOffset>
                </wp:positionV>
                <wp:extent cx="1876425" cy="1403985"/>
                <wp:effectExtent l="0" t="0" r="28575" b="2032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solidFill>
                            <a:srgbClr val="000000"/>
                          </a:solidFill>
                          <a:miter lim="800000"/>
                          <a:headEnd/>
                          <a:tailEnd/>
                        </a:ln>
                      </wps:spPr>
                      <wps:txbx>
                        <w:txbxContent>
                          <w:p>
                            <w:r>
                              <w:rPr>
                                <w:highlight w:val="lightGray"/>
                              </w:rPr>
                              <w:t>+ OH:</w:t>
                            </w:r>
                            <w:r>
                              <w:t xml:space="preserve"> S4.2, S4.1, S2.3, S5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49.75pt;margin-top:8.25pt;width:147.7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">
                <v:textbox style="mso-fit-shape-to-text:t">
                  <w:txbxContent>
                    <w:p>
                      <w:r>
                        <w:rPr>
                          <w:highlight w:val="lightGray"/>
                        </w:rPr>
                        <w:t>+ OH:</w:t>
                      </w:r>
                      <w:r>
                        <w:t xml:space="preserve"> S4.2, S4.1, S2.3, S5</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3937635</wp:posOffset>
                </wp:positionH>
                <wp:positionV relativeFrom="paragraph">
                  <wp:posOffset>102870</wp:posOffset>
                </wp:positionV>
                <wp:extent cx="1219200" cy="322580"/>
                <wp:effectExtent l="0" t="0" r="19050" b="20320"/>
                <wp:wrapNone/>
                <wp:docPr id="9" name="Textfeld 9"/>
                <wp:cNvGraphicFramePr/>
                <a:graphic xmlns:a="http://schemas.openxmlformats.org/drawingml/2006/main">
                  <a:graphicData uri="http://schemas.microsoft.com/office/word/2010/wordprocessingShape">
                    <wps:wsp>
                      <wps:cNvSpPr txBox="1"/>
                      <wps:spPr>
                        <a:xfrm>
                          <a:off x="0" y="0"/>
                          <a:ext cx="1219200" cy="32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highlight w:val="lightGray"/>
                              </w:rPr>
                              <w:t>+ OG:</w:t>
                            </w:r>
                            <w:r>
                              <w:t xml:space="preserve"> S4.1, S5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33" type="#_x0000_t202" style="position:absolute;left:0;text-align:left;margin-left:310.05pt;margin-top:8.1pt;width:96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" fillcolor="white [3201]" strokeweight=".5pt">
                <v:textbox>
                  <w:txbxContent>
                    <w:p>
                      <w:r>
                        <w:rPr>
                          <w:highlight w:val="lightGray"/>
                        </w:rPr>
                        <w:t>+ OG:</w:t>
                      </w:r>
                      <w:r>
                        <w:t xml:space="preserve"> S4.1, S5</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1511300</wp:posOffset>
                </wp:positionH>
                <wp:positionV relativeFrom="paragraph">
                  <wp:posOffset>161925</wp:posOffset>
                </wp:positionV>
                <wp:extent cx="762000" cy="1403985"/>
                <wp:effectExtent l="0" t="0" r="19050" b="2032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
                              <w:rPr>
                                <w:highlight w:val="lightGray"/>
                              </w:rPr>
                              <w:t>+FA:</w:t>
                            </w:r>
                            <w:r>
                              <w:t xml:space="preserve"> S5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19pt;margin-top:12.75pt;width:60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">
                <v:textbox style="mso-fit-shape-to-text:t">
                  <w:txbxContent>
                    <w:p>
                      <w:r>
                        <w:rPr>
                          <w:highlight w:val="lightGray"/>
                        </w:rPr>
                        <w:t>+FA:</w:t>
                      </w:r>
                      <w:r>
                        <w:t xml:space="preserve"> S5</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225425</wp:posOffset>
                </wp:positionH>
                <wp:positionV relativeFrom="paragraph">
                  <wp:posOffset>161925</wp:posOffset>
                </wp:positionV>
                <wp:extent cx="914400" cy="1403985"/>
                <wp:effectExtent l="0" t="0" r="19050" b="2032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
                              <w:rPr>
                                <w:highlight w:val="lightGray"/>
                              </w:rPr>
                              <w:t>+TRG:</w:t>
                            </w:r>
                            <w:r>
                              <w:t xml:space="preserve"> S3.1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7.75pt;margin-top:12.75pt;width:1in;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">
                <v:textbox style="mso-fit-shape-to-text:t">
                  <w:txbxContent>
                    <w:p>
                      <w:r>
                        <w:rPr>
                          <w:highlight w:val="lightGray"/>
                        </w:rPr>
                        <w:t>+TRG:</w:t>
                      </w:r>
                      <w:r>
                        <w:t xml:space="preserve"> S3.1</w:t>
                      </w:r>
                    </w:p>
                  </w:txbxContent>
                </v:textbox>
              </v:shape>
            </w:pict>
          </mc:Fallback>
        </mc:AlternateContent>
      </w:r>
    </w:p>
    <w:p>
      <w:pPr>
        <w:pStyle w:val="GesAbsatz"/>
      </w:pPr>
    </w:p>
    <w:p>
      <w:pPr>
        <w:pStyle w:val="GesAbsatz"/>
      </w:pPr>
      <w:r>
        <w:rPr>
          <w:noProof/>
        </w:rPr>
        <mc:AlternateContent>
          <mc:Choice Requires="wps">
            <w:drawing>
              <wp:anchor distT="0" distB="0" distL="114300" distR="114300" simplePos="0" relativeHeight="251703296" behindDoc="0" locked="0" layoutInCell="1" allowOverlap="1">
                <wp:simplePos x="0" y="0"/>
                <wp:positionH relativeFrom="column">
                  <wp:posOffset>4623435</wp:posOffset>
                </wp:positionH>
                <wp:positionV relativeFrom="paragraph">
                  <wp:posOffset>7620</wp:posOffset>
                </wp:positionV>
                <wp:extent cx="704850" cy="942975"/>
                <wp:effectExtent l="0" t="0" r="76200" b="47625"/>
                <wp:wrapNone/>
                <wp:docPr id="27" name="Gerade Verbindung mit Pfeil 27"/>
                <wp:cNvGraphicFramePr/>
                <a:graphic xmlns:a="http://schemas.openxmlformats.org/drawingml/2006/main">
                  <a:graphicData uri="http://schemas.microsoft.com/office/word/2010/wordprocessingShape">
                    <wps:wsp>
                      <wps:cNvCnPr/>
                      <wps:spPr>
                        <a:xfrm>
                          <a:off x="0" y="0"/>
                          <a:ext cx="704850" cy="942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Gerade Verbindung mit Pfeil 27" o:spid="_x0000_s1026" type="#_x0000_t32" style="position:absolute;margin-left:364.05pt;margin-top:.6pt;width:55.5pt;height:74.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" strokecolor="black [3040]">
                <v:stroke endarrow="open"/>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6318885</wp:posOffset>
                </wp:positionH>
                <wp:positionV relativeFrom="paragraph">
                  <wp:posOffset>7620</wp:posOffset>
                </wp:positionV>
                <wp:extent cx="723900" cy="638175"/>
                <wp:effectExtent l="0" t="0" r="76200" b="47625"/>
                <wp:wrapNone/>
                <wp:docPr id="29" name="Gerade Verbindung mit Pfeil 29"/>
                <wp:cNvGraphicFramePr/>
                <a:graphic xmlns:a="http://schemas.openxmlformats.org/drawingml/2006/main">
                  <a:graphicData uri="http://schemas.microsoft.com/office/word/2010/wordprocessingShape">
                    <wps:wsp>
                      <wps:cNvCnPr/>
                      <wps:spPr>
                        <a:xfrm>
                          <a:off x="0" y="0"/>
                          <a:ext cx="723900" cy="638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9" o:spid="_x0000_s1026" type="#_x0000_t32" style="position:absolute;margin-left:497.55pt;margin-top:.6pt;width:57pt;height:50.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" strokecolor="black [3040]">
                <v:stroke endarrow="open"/>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6318885</wp:posOffset>
                </wp:positionH>
                <wp:positionV relativeFrom="paragraph">
                  <wp:posOffset>7619</wp:posOffset>
                </wp:positionV>
                <wp:extent cx="495300" cy="942975"/>
                <wp:effectExtent l="0" t="0" r="76200" b="66675"/>
                <wp:wrapNone/>
                <wp:docPr id="28" name="Gerade Verbindung mit Pfeil 28"/>
                <wp:cNvGraphicFramePr/>
                <a:graphic xmlns:a="http://schemas.openxmlformats.org/drawingml/2006/main">
                  <a:graphicData uri="http://schemas.microsoft.com/office/word/2010/wordprocessingShape">
                    <wps:wsp>
                      <wps:cNvCnPr/>
                      <wps:spPr>
                        <a:xfrm>
                          <a:off x="0" y="0"/>
                          <a:ext cx="495300" cy="942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8" o:spid="_x0000_s1026" type="#_x0000_t32" style="position:absolute;margin-left:497.55pt;margin-top:.6pt;width:39pt;height:74.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" strokecolor="black [3040]">
                <v:stroke endarrow="open"/>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4042410</wp:posOffset>
                </wp:positionH>
                <wp:positionV relativeFrom="paragraph">
                  <wp:posOffset>6349</wp:posOffset>
                </wp:positionV>
                <wp:extent cx="542925" cy="944245"/>
                <wp:effectExtent l="38100" t="0" r="28575" b="65405"/>
                <wp:wrapNone/>
                <wp:docPr id="26" name="Gerade Verbindung mit Pfeil 26"/>
                <wp:cNvGraphicFramePr/>
                <a:graphic xmlns:a="http://schemas.openxmlformats.org/drawingml/2006/main">
                  <a:graphicData uri="http://schemas.microsoft.com/office/word/2010/wordprocessingShape">
                    <wps:wsp>
                      <wps:cNvCnPr/>
                      <wps:spPr>
                        <a:xfrm flipH="1">
                          <a:off x="0" y="0"/>
                          <a:ext cx="542925" cy="944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6" o:spid="_x0000_s1026" type="#_x0000_t32" style="position:absolute;margin-left:318.3pt;margin-top:.5pt;width:42.75pt;height:74.3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" strokecolor="black [3040]">
                <v:stroke endarrow="open"/>
              </v:shape>
            </w:pict>
          </mc:Fallback>
        </mc:AlternateContent>
      </w:r>
    </w:p>
    <w:p>
      <w:pPr>
        <w:pStyle w:val="GesAbsatz"/>
      </w:pPr>
      <w:r>
        <w:rPr>
          <w:noProof/>
        </w:rPr>
        <mc:AlternateContent>
          <mc:Choice Requires="wps">
            <w:drawing>
              <wp:anchor distT="0" distB="0" distL="114300" distR="114300" simplePos="0" relativeHeight="251675648" behindDoc="0" locked="0" layoutInCell="1" allowOverlap="1">
                <wp:simplePos x="0" y="0"/>
                <wp:positionH relativeFrom="column">
                  <wp:posOffset>2273300</wp:posOffset>
                </wp:positionH>
                <wp:positionV relativeFrom="paragraph">
                  <wp:posOffset>57150</wp:posOffset>
                </wp:positionV>
                <wp:extent cx="942975" cy="1403985"/>
                <wp:effectExtent l="0" t="0" r="28575" b="2032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solidFill>
                          <a:srgbClr val="FFFFFF"/>
                        </a:solidFill>
                        <a:ln w="9525">
                          <a:solidFill>
                            <a:srgbClr val="000000"/>
                          </a:solidFill>
                          <a:miter lim="800000"/>
                          <a:headEnd/>
                          <a:tailEnd/>
                        </a:ln>
                      </wps:spPr>
                      <wps:txbx>
                        <w:txbxContent>
                          <w:p>
                            <w:r>
                              <w:rPr>
                                <w:highlight w:val="lightGray"/>
                              </w:rPr>
                              <w:t>+ NG:</w:t>
                            </w:r>
                            <w:r>
                              <w:t xml:space="preserve"> S7.3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79pt;margin-top:4.5pt;width:74.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">
                <v:textbox style="mso-fit-shape-to-text:t">
                  <w:txbxContent>
                    <w:p>
                      <w:r>
                        <w:rPr>
                          <w:highlight w:val="lightGray"/>
                        </w:rPr>
                        <w:t>+ NG:</w:t>
                      </w:r>
                      <w:r>
                        <w:t xml:space="preserve"> S7.3</w:t>
                      </w:r>
                    </w:p>
                  </w:txbxContent>
                </v:textbox>
              </v:shape>
            </w:pict>
          </mc:Fallback>
        </mc:AlternateContent>
      </w:r>
    </w:p>
    <w:p>
      <w:pPr>
        <w:pStyle w:val="GesAbsatz"/>
      </w:pPr>
      <w:r>
        <w:rPr>
          <w:noProof/>
        </w:rPr>
        <mc:AlternateContent>
          <mc:Choice Requires="wps">
            <w:drawing>
              <wp:anchor distT="0" distB="0" distL="114300" distR="114300" simplePos="0" relativeHeight="251693056" behindDoc="0" locked="0" layoutInCell="1" allowOverlap="1">
                <wp:simplePos x="0" y="0"/>
                <wp:positionH relativeFrom="column">
                  <wp:posOffset>7045325</wp:posOffset>
                </wp:positionH>
                <wp:positionV relativeFrom="paragraph">
                  <wp:posOffset>47625</wp:posOffset>
                </wp:positionV>
                <wp:extent cx="809625" cy="1403985"/>
                <wp:effectExtent l="0" t="0" r="28575" b="2032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headEnd/>
                          <a:tailEnd/>
                        </a:ln>
                      </wps:spPr>
                      <wps:txbx>
                        <w:txbxContent>
                          <w:p>
                            <w:r>
                              <w:rPr>
                                <w:highlight w:val="lightGray"/>
                              </w:rPr>
                              <w:t>+ K:</w:t>
                            </w:r>
                            <w:r>
                              <w:t xml:space="preserve"> S4.3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554.75pt;margin-top:3.75pt;width:63.7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">
                <v:textbox style="mso-fit-shape-to-text:t">
                  <w:txbxContent>
                    <w:p>
                      <w:r>
                        <w:rPr>
                          <w:highlight w:val="lightGray"/>
                        </w:rPr>
                        <w:t>+ K:</w:t>
                      </w:r>
                      <w:r>
                        <w:t xml:space="preserve"> S4.3</w:t>
                      </w:r>
                    </w:p>
                  </w:txbxContent>
                </v:textbox>
              </v:shape>
            </w:pict>
          </mc:Fallback>
        </mc:AlternateContent>
      </w:r>
    </w:p>
    <w:p>
      <w:pPr>
        <w:pStyle w:val="GesAbsatz"/>
      </w:pPr>
    </w:p>
    <w:p>
      <w:pPr>
        <w:pStyle w:val="GesAbsatz"/>
      </w:pPr>
      <w:r>
        <w:rPr>
          <w:noProof/>
        </w:rPr>
        <mc:AlternateContent>
          <mc:Choice Requires="wps">
            <w:drawing>
              <wp:anchor distT="0" distB="0" distL="114300" distR="114300" simplePos="0" relativeHeight="251691008" behindDoc="0" locked="0" layoutInCell="1" allowOverlap="1">
                <wp:simplePos x="0" y="0"/>
                <wp:positionH relativeFrom="column">
                  <wp:posOffset>6550025</wp:posOffset>
                </wp:positionH>
                <wp:positionV relativeFrom="paragraph">
                  <wp:posOffset>114300</wp:posOffset>
                </wp:positionV>
                <wp:extent cx="1162050" cy="1403985"/>
                <wp:effectExtent l="0" t="0" r="19050" b="2032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rgbClr val="FFFFFF"/>
                        </a:solidFill>
                        <a:ln w="9525">
                          <a:solidFill>
                            <a:srgbClr val="000000"/>
                          </a:solidFill>
                          <a:miter lim="800000"/>
                          <a:headEnd/>
                          <a:tailEnd/>
                        </a:ln>
                      </wps:spPr>
                      <wps:txbx>
                        <w:txbxContent>
                          <w:p>
                            <w:r>
                              <w:t>S6.4, S6.3, S6.2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515.75pt;margin-top:9pt;width:91.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">
                <v:textbox style="mso-fit-shape-to-text:t">
                  <w:txbxContent>
                    <w:p>
                      <w:r>
                        <w:t>S6.4, S6.3, S6.2</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6007100</wp:posOffset>
                </wp:positionH>
                <wp:positionV relativeFrom="paragraph">
                  <wp:posOffset>114300</wp:posOffset>
                </wp:positionV>
                <wp:extent cx="542925" cy="1403985"/>
                <wp:effectExtent l="0" t="0" r="28575" b="2032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r>
                              <w:rPr>
                                <w:highlight w:val="lightGray"/>
                              </w:rPr>
                              <w:t>+ BH: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73pt;margin-top:9pt;width:42.7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">
                <v:textbox style="mso-fit-shape-to-text:t">
                  <w:txbxContent>
                    <w:p>
                      <w:r>
                        <w:rPr>
                          <w:highlight w:val="lightGray"/>
                        </w:rPr>
                        <w:t>+ BH:</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5159375</wp:posOffset>
                </wp:positionH>
                <wp:positionV relativeFrom="paragraph">
                  <wp:posOffset>114300</wp:posOffset>
                </wp:positionV>
                <wp:extent cx="847725" cy="1403985"/>
                <wp:effectExtent l="0" t="0" r="28575" b="2032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solidFill>
                            <a:srgbClr val="000000"/>
                          </a:solidFill>
                          <a:miter lim="800000"/>
                          <a:headEnd/>
                          <a:tailEnd/>
                        </a:ln>
                      </wps:spPr>
                      <wps:txbx>
                        <w:txbxContent>
                          <w:p>
                            <w:r>
                              <w:t>S6.3, S6.2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406.25pt;margin-top:9pt;width:66.7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">
                <v:textbox style="mso-fit-shape-to-text:t">
                  <w:txbxContent>
                    <w:p>
                      <w:r>
                        <w:t>S6.3, S6.2</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3692525</wp:posOffset>
                </wp:positionH>
                <wp:positionV relativeFrom="paragraph">
                  <wp:posOffset>114300</wp:posOffset>
                </wp:positionV>
                <wp:extent cx="866775" cy="1403985"/>
                <wp:effectExtent l="0" t="0" r="28575" b="2032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3985"/>
                        </a:xfrm>
                        <a:prstGeom prst="rect">
                          <a:avLst/>
                        </a:prstGeom>
                        <a:solidFill>
                          <a:srgbClr val="FFFFFF"/>
                        </a:solidFill>
                        <a:ln w="9525">
                          <a:solidFill>
                            <a:srgbClr val="000000"/>
                          </a:solidFill>
                          <a:miter lim="800000"/>
                          <a:headEnd/>
                          <a:tailEnd/>
                        </a:ln>
                      </wps:spPr>
                      <wps:txbx>
                        <w:txbxContent>
                          <w:p>
                            <w:r>
                              <w:t>S6.3, S6.2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90.75pt;margin-top:9pt;width:68.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">
                <v:textbox style="mso-fit-shape-to-text:t">
                  <w:txbxContent>
                    <w:p>
                      <w:r>
                        <w:t>S6.3, S6.2</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3101975</wp:posOffset>
                </wp:positionH>
                <wp:positionV relativeFrom="paragraph">
                  <wp:posOffset>114300</wp:posOffset>
                </wp:positionV>
                <wp:extent cx="590550" cy="1403985"/>
                <wp:effectExtent l="0" t="0" r="19050" b="2032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3985"/>
                        </a:xfrm>
                        <a:prstGeom prst="rect">
                          <a:avLst/>
                        </a:prstGeom>
                        <a:solidFill>
                          <a:srgbClr val="FFFFFF"/>
                        </a:solidFill>
                        <a:ln w="9525">
                          <a:solidFill>
                            <a:srgbClr val="000000"/>
                          </a:solidFill>
                          <a:miter lim="800000"/>
                          <a:headEnd/>
                          <a:tailEnd/>
                        </a:ln>
                      </wps:spPr>
                      <wps:txbx>
                        <w:txbxContent>
                          <w:p>
                            <w:r>
                              <w:rPr>
                                <w:highlight w:val="lightGray"/>
                              </w:rPr>
                              <w:t>+ BG: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44.25pt;margin-top:9pt;width:46.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">
                <v:textbox style="mso-fit-shape-to-text:t">
                  <w:txbxContent>
                    <w:p>
                      <w:r>
                        <w:rPr>
                          <w:highlight w:val="lightGray"/>
                        </w:rPr>
                        <w:t>+ BG:</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2397125</wp:posOffset>
                </wp:positionH>
                <wp:positionV relativeFrom="paragraph">
                  <wp:posOffset>113030</wp:posOffset>
                </wp:positionV>
                <wp:extent cx="704850" cy="1403985"/>
                <wp:effectExtent l="0" t="0" r="19050" b="2032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
                              <w:t>S6.2, S5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188.75pt;margin-top:8.9pt;width:5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">
                <v:textbox style="mso-fit-shape-to-text:t">
                  <w:txbxContent>
                    <w:p>
                      <w:r>
                        <w:t>S6.2, S5</w:t>
                      </w:r>
                    </w:p>
                  </w:txbxContent>
                </v:textbox>
              </v:shape>
            </w:pict>
          </mc:Fallback>
        </mc:AlternateContent>
      </w:r>
    </w:p>
    <w:p>
      <w:pPr>
        <w:pStyle w:val="GesAbsatz"/>
      </w:pPr>
    </w:p>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29" w:name="_Toc388259938"/>
      <w:r>
        <w:lastRenderedPageBreak/>
        <w:t>Anlage D</w:t>
      </w:r>
      <w:bookmarkEnd w:id="29"/>
    </w:p>
    <w:p>
      <w:pPr>
        <w:pStyle w:val="GesAbsatz"/>
        <w:jc w:val="center"/>
        <w:rPr>
          <w:b/>
        </w:rPr>
      </w:pPr>
      <w:r>
        <w:rPr>
          <w:b/>
        </w:rPr>
        <w:t>Notwendige Module für Fachkundegruppen</w:t>
      </w:r>
    </w:p>
    <w:p>
      <w:pPr>
        <w:pStyle w:val="GesAbsatz"/>
      </w:pPr>
    </w:p>
    <w:tbl>
      <w:tblPr>
        <w:tblStyle w:val="Tabellenraster"/>
        <w:tblW w:w="15102" w:type="dxa"/>
        <w:tblLayout w:type="fixed"/>
        <w:tblLook w:val="04A0" w:firstRow="1" w:lastRow="0" w:firstColumn="1" w:lastColumn="0" w:noHBand="0" w:noVBand="1"/>
      </w:tblPr>
      <w:tblGrid>
        <w:gridCol w:w="817"/>
        <w:gridCol w:w="751"/>
        <w:gridCol w:w="751"/>
        <w:gridCol w:w="751"/>
        <w:gridCol w:w="752"/>
        <w:gridCol w:w="752"/>
        <w:gridCol w:w="752"/>
        <w:gridCol w:w="752"/>
        <w:gridCol w:w="752"/>
        <w:gridCol w:w="752"/>
        <w:gridCol w:w="752"/>
        <w:gridCol w:w="752"/>
        <w:gridCol w:w="752"/>
        <w:gridCol w:w="752"/>
        <w:gridCol w:w="752"/>
        <w:gridCol w:w="752"/>
        <w:gridCol w:w="752"/>
        <w:gridCol w:w="752"/>
        <w:gridCol w:w="752"/>
        <w:gridCol w:w="752"/>
      </w:tblGrid>
      <w:tr>
        <w:tc>
          <w:tcPr>
            <w:tcW w:w="817" w:type="dxa"/>
            <w:vMerge w:val="restart"/>
            <w:vAlign w:val="center"/>
          </w:tcPr>
          <w:p>
            <w:pPr>
              <w:pStyle w:val="GesAbsatz"/>
              <w:tabs>
                <w:tab w:val="clear" w:pos="425"/>
              </w:tabs>
              <w:jc w:val="center"/>
              <w:rPr>
                <w:lang w:val="en-US"/>
              </w:rPr>
            </w:pPr>
            <w:r>
              <w:rPr>
                <w:lang w:val="en-US"/>
              </w:rPr>
              <w:t>Modul</w:t>
            </w:r>
          </w:p>
        </w:tc>
        <w:tc>
          <w:tcPr>
            <w:tcW w:w="14285" w:type="dxa"/>
            <w:gridSpan w:val="19"/>
          </w:tcPr>
          <w:p>
            <w:pPr>
              <w:pStyle w:val="GesAbsatz"/>
              <w:tabs>
                <w:tab w:val="clear" w:pos="425"/>
              </w:tabs>
              <w:jc w:val="center"/>
              <w:rPr>
                <w:lang w:val="en-US"/>
              </w:rPr>
            </w:pPr>
            <w:r>
              <w:rPr>
                <w:lang w:val="en-US"/>
              </w:rPr>
              <w:t>Fachkundegruppe</w:t>
            </w:r>
          </w:p>
        </w:tc>
      </w:tr>
      <w:tr>
        <w:tc>
          <w:tcPr>
            <w:tcW w:w="817" w:type="dxa"/>
            <w:vMerge/>
          </w:tcPr>
          <w:p>
            <w:pPr>
              <w:pStyle w:val="GesAbsatz"/>
              <w:tabs>
                <w:tab w:val="clear" w:pos="425"/>
              </w:tabs>
              <w:rPr>
                <w:lang w:val="en-US"/>
              </w:rPr>
            </w:pPr>
          </w:p>
        </w:tc>
        <w:tc>
          <w:tcPr>
            <w:tcW w:w="751" w:type="dxa"/>
          </w:tcPr>
          <w:p>
            <w:pPr>
              <w:pStyle w:val="GesAbsatz"/>
              <w:tabs>
                <w:tab w:val="clear" w:pos="425"/>
              </w:tabs>
              <w:rPr>
                <w:lang w:val="en-US"/>
              </w:rPr>
            </w:pPr>
            <w:r>
              <w:rPr>
                <w:lang w:val="en-US"/>
              </w:rPr>
              <w:t xml:space="preserve">S1.1 </w:t>
            </w:r>
          </w:p>
        </w:tc>
        <w:tc>
          <w:tcPr>
            <w:tcW w:w="751" w:type="dxa"/>
          </w:tcPr>
          <w:p>
            <w:pPr>
              <w:pStyle w:val="GesAbsatz"/>
              <w:tabs>
                <w:tab w:val="clear" w:pos="425"/>
              </w:tabs>
              <w:rPr>
                <w:lang w:val="en-US"/>
              </w:rPr>
            </w:pPr>
            <w:r>
              <w:rPr>
                <w:lang w:val="en-US"/>
              </w:rPr>
              <w:t xml:space="preserve">S1.2 </w:t>
            </w:r>
          </w:p>
        </w:tc>
        <w:tc>
          <w:tcPr>
            <w:tcW w:w="751" w:type="dxa"/>
          </w:tcPr>
          <w:p>
            <w:pPr>
              <w:pStyle w:val="GesAbsatz"/>
              <w:tabs>
                <w:tab w:val="clear" w:pos="425"/>
              </w:tabs>
              <w:rPr>
                <w:lang w:val="en-US"/>
              </w:rPr>
            </w:pPr>
            <w:r>
              <w:rPr>
                <w:lang w:val="en-US"/>
              </w:rPr>
              <w:t xml:space="preserve">S1.3 </w:t>
            </w:r>
          </w:p>
        </w:tc>
        <w:tc>
          <w:tcPr>
            <w:tcW w:w="752" w:type="dxa"/>
          </w:tcPr>
          <w:p>
            <w:pPr>
              <w:pStyle w:val="GesAbsatz"/>
              <w:tabs>
                <w:tab w:val="clear" w:pos="425"/>
              </w:tabs>
              <w:rPr>
                <w:lang w:val="en-US"/>
              </w:rPr>
            </w:pPr>
            <w:r>
              <w:rPr>
                <w:lang w:val="en-US"/>
              </w:rPr>
              <w:t xml:space="preserve">S2.1 </w:t>
            </w:r>
          </w:p>
        </w:tc>
        <w:tc>
          <w:tcPr>
            <w:tcW w:w="752" w:type="dxa"/>
          </w:tcPr>
          <w:p>
            <w:pPr>
              <w:pStyle w:val="GesAbsatz"/>
              <w:tabs>
                <w:tab w:val="clear" w:pos="425"/>
              </w:tabs>
              <w:rPr>
                <w:lang w:val="en-US"/>
              </w:rPr>
            </w:pPr>
            <w:r>
              <w:rPr>
                <w:lang w:val="en-US"/>
              </w:rPr>
              <w:t xml:space="preserve">S2.2 </w:t>
            </w:r>
          </w:p>
        </w:tc>
        <w:tc>
          <w:tcPr>
            <w:tcW w:w="752" w:type="dxa"/>
          </w:tcPr>
          <w:p>
            <w:pPr>
              <w:pStyle w:val="GesAbsatz"/>
              <w:tabs>
                <w:tab w:val="clear" w:pos="425"/>
              </w:tabs>
              <w:rPr>
                <w:lang w:val="en-US"/>
              </w:rPr>
            </w:pPr>
            <w:r>
              <w:rPr>
                <w:lang w:val="en-US"/>
              </w:rPr>
              <w:t>S2.3</w:t>
            </w:r>
          </w:p>
        </w:tc>
        <w:tc>
          <w:tcPr>
            <w:tcW w:w="752" w:type="dxa"/>
          </w:tcPr>
          <w:p>
            <w:pPr>
              <w:pStyle w:val="GesAbsatz"/>
              <w:tabs>
                <w:tab w:val="clear" w:pos="425"/>
              </w:tabs>
              <w:rPr>
                <w:lang w:val="en-US"/>
              </w:rPr>
            </w:pPr>
            <w:r>
              <w:rPr>
                <w:lang w:val="en-US"/>
              </w:rPr>
              <w:t xml:space="preserve">S3.1 </w:t>
            </w:r>
          </w:p>
        </w:tc>
        <w:tc>
          <w:tcPr>
            <w:tcW w:w="752" w:type="dxa"/>
          </w:tcPr>
          <w:p>
            <w:pPr>
              <w:pStyle w:val="GesAbsatz"/>
              <w:tabs>
                <w:tab w:val="clear" w:pos="425"/>
              </w:tabs>
              <w:rPr>
                <w:lang w:val="en-US"/>
              </w:rPr>
            </w:pPr>
            <w:r>
              <w:rPr>
                <w:lang w:val="en-US"/>
              </w:rPr>
              <w:t xml:space="preserve">S3.2 </w:t>
            </w:r>
          </w:p>
        </w:tc>
        <w:tc>
          <w:tcPr>
            <w:tcW w:w="752" w:type="dxa"/>
          </w:tcPr>
          <w:p>
            <w:pPr>
              <w:pStyle w:val="GesAbsatz"/>
              <w:tabs>
                <w:tab w:val="clear" w:pos="425"/>
              </w:tabs>
              <w:rPr>
                <w:lang w:val="en-US"/>
              </w:rPr>
            </w:pPr>
            <w:r>
              <w:rPr>
                <w:lang w:val="en-US"/>
              </w:rPr>
              <w:t xml:space="preserve">S4.1 </w:t>
            </w:r>
          </w:p>
        </w:tc>
        <w:tc>
          <w:tcPr>
            <w:tcW w:w="752" w:type="dxa"/>
          </w:tcPr>
          <w:p>
            <w:pPr>
              <w:pStyle w:val="GesAbsatz"/>
              <w:tabs>
                <w:tab w:val="clear" w:pos="425"/>
              </w:tabs>
              <w:rPr>
                <w:lang w:val="en-US"/>
              </w:rPr>
            </w:pPr>
            <w:r>
              <w:rPr>
                <w:lang w:val="en-US"/>
              </w:rPr>
              <w:t xml:space="preserve">S4.2 </w:t>
            </w:r>
          </w:p>
        </w:tc>
        <w:tc>
          <w:tcPr>
            <w:tcW w:w="752" w:type="dxa"/>
          </w:tcPr>
          <w:p>
            <w:pPr>
              <w:pStyle w:val="GesAbsatz"/>
              <w:tabs>
                <w:tab w:val="clear" w:pos="425"/>
              </w:tabs>
              <w:rPr>
                <w:lang w:val="en-US"/>
              </w:rPr>
            </w:pPr>
            <w:r>
              <w:rPr>
                <w:lang w:val="en-US"/>
              </w:rPr>
              <w:t xml:space="preserve">S4.3 </w:t>
            </w:r>
          </w:p>
        </w:tc>
        <w:tc>
          <w:tcPr>
            <w:tcW w:w="752" w:type="dxa"/>
          </w:tcPr>
          <w:p>
            <w:pPr>
              <w:pStyle w:val="GesAbsatz"/>
              <w:tabs>
                <w:tab w:val="clear" w:pos="425"/>
              </w:tabs>
              <w:rPr>
                <w:lang w:val="en-US"/>
              </w:rPr>
            </w:pPr>
            <w:r>
              <w:rPr>
                <w:lang w:val="en-US"/>
              </w:rPr>
              <w:t xml:space="preserve">S5 </w:t>
            </w:r>
          </w:p>
        </w:tc>
        <w:tc>
          <w:tcPr>
            <w:tcW w:w="752" w:type="dxa"/>
          </w:tcPr>
          <w:p>
            <w:pPr>
              <w:pStyle w:val="GesAbsatz"/>
              <w:tabs>
                <w:tab w:val="clear" w:pos="425"/>
              </w:tabs>
              <w:rPr>
                <w:lang w:val="en-US"/>
              </w:rPr>
            </w:pPr>
            <w:r>
              <w:rPr>
                <w:lang w:val="en-US"/>
              </w:rPr>
              <w:t xml:space="preserve">S6.1 </w:t>
            </w:r>
          </w:p>
        </w:tc>
        <w:tc>
          <w:tcPr>
            <w:tcW w:w="752" w:type="dxa"/>
          </w:tcPr>
          <w:p>
            <w:pPr>
              <w:pStyle w:val="GesAbsatz"/>
              <w:tabs>
                <w:tab w:val="clear" w:pos="425"/>
              </w:tabs>
              <w:rPr>
                <w:lang w:val="en-US"/>
              </w:rPr>
            </w:pPr>
            <w:r>
              <w:rPr>
                <w:lang w:val="en-US"/>
              </w:rPr>
              <w:t xml:space="preserve">S6.2 </w:t>
            </w:r>
          </w:p>
        </w:tc>
        <w:tc>
          <w:tcPr>
            <w:tcW w:w="752" w:type="dxa"/>
          </w:tcPr>
          <w:p>
            <w:pPr>
              <w:pStyle w:val="GesAbsatz"/>
              <w:tabs>
                <w:tab w:val="clear" w:pos="425"/>
              </w:tabs>
              <w:rPr>
                <w:lang w:val="en-US"/>
              </w:rPr>
            </w:pPr>
            <w:r>
              <w:rPr>
                <w:lang w:val="en-US"/>
              </w:rPr>
              <w:t>S6.3</w:t>
            </w:r>
          </w:p>
        </w:tc>
        <w:tc>
          <w:tcPr>
            <w:tcW w:w="752" w:type="dxa"/>
          </w:tcPr>
          <w:p>
            <w:pPr>
              <w:pStyle w:val="GesAbsatz"/>
              <w:tabs>
                <w:tab w:val="clear" w:pos="425"/>
              </w:tabs>
              <w:rPr>
                <w:lang w:val="en-US"/>
              </w:rPr>
            </w:pPr>
            <w:r>
              <w:rPr>
                <w:lang w:val="en-US"/>
              </w:rPr>
              <w:t xml:space="preserve">S6.4 </w:t>
            </w:r>
          </w:p>
        </w:tc>
        <w:tc>
          <w:tcPr>
            <w:tcW w:w="752" w:type="dxa"/>
          </w:tcPr>
          <w:p>
            <w:pPr>
              <w:pStyle w:val="GesAbsatz"/>
              <w:tabs>
                <w:tab w:val="clear" w:pos="425"/>
              </w:tabs>
              <w:rPr>
                <w:lang w:val="en-US"/>
              </w:rPr>
            </w:pPr>
            <w:r>
              <w:rPr>
                <w:lang w:val="en-US"/>
              </w:rPr>
              <w:t xml:space="preserve">S7.1 </w:t>
            </w:r>
          </w:p>
        </w:tc>
        <w:tc>
          <w:tcPr>
            <w:tcW w:w="752" w:type="dxa"/>
          </w:tcPr>
          <w:p>
            <w:pPr>
              <w:pStyle w:val="GesAbsatz"/>
              <w:tabs>
                <w:tab w:val="clear" w:pos="425"/>
              </w:tabs>
              <w:rPr>
                <w:lang w:val="en-US"/>
              </w:rPr>
            </w:pPr>
            <w:r>
              <w:rPr>
                <w:lang w:val="en-US"/>
              </w:rPr>
              <w:t xml:space="preserve">S7.2 </w:t>
            </w:r>
          </w:p>
        </w:tc>
        <w:tc>
          <w:tcPr>
            <w:tcW w:w="752" w:type="dxa"/>
          </w:tcPr>
          <w:p>
            <w:pPr>
              <w:pStyle w:val="GesAbsatz"/>
              <w:tabs>
                <w:tab w:val="clear" w:pos="425"/>
              </w:tabs>
              <w:rPr>
                <w:lang w:val="en-US"/>
              </w:rPr>
            </w:pPr>
            <w:r>
              <w:rPr>
                <w:lang w:val="en-US"/>
              </w:rPr>
              <w:t>S7.3</w:t>
            </w:r>
          </w:p>
        </w:tc>
      </w:tr>
      <w:tr>
        <w:tc>
          <w:tcPr>
            <w:tcW w:w="817" w:type="dxa"/>
          </w:tcPr>
          <w:p>
            <w:pPr>
              <w:pStyle w:val="GesAbsatz"/>
              <w:tabs>
                <w:tab w:val="clear" w:pos="425"/>
              </w:tabs>
              <w:rPr>
                <w:lang w:val="en-US"/>
              </w:rPr>
            </w:pPr>
            <w:r>
              <w:rPr>
                <w:lang w:val="en-US"/>
              </w:rPr>
              <w:t>GG</w:t>
            </w:r>
          </w:p>
        </w:tc>
        <w:tc>
          <w:tcPr>
            <w:tcW w:w="751" w:type="dxa"/>
          </w:tcPr>
          <w:p>
            <w:pPr>
              <w:pStyle w:val="GesAbsatz"/>
              <w:tabs>
                <w:tab w:val="clear" w:pos="425"/>
              </w:tabs>
              <w:rPr>
                <w:lang w:val="en-US"/>
              </w:rPr>
            </w:pPr>
            <w:r>
              <w:rPr>
                <w:lang w:val="en-US"/>
              </w:rPr>
              <w:t>X</w:t>
            </w:r>
          </w:p>
        </w:tc>
        <w:tc>
          <w:tcPr>
            <w:tcW w:w="751" w:type="dxa"/>
          </w:tcPr>
          <w:p>
            <w:pPr>
              <w:pStyle w:val="GesAbsatz"/>
              <w:tabs>
                <w:tab w:val="clear" w:pos="425"/>
              </w:tabs>
              <w:rPr>
                <w:lang w:val="en-US"/>
              </w:rPr>
            </w:pPr>
            <w:r>
              <w:rPr>
                <w:lang w:val="en-US"/>
              </w:rPr>
              <w:t>X</w:t>
            </w:r>
          </w:p>
        </w:tc>
        <w:tc>
          <w:tcPr>
            <w:tcW w:w="751"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GH</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r>
      <w:tr>
        <w:tc>
          <w:tcPr>
            <w:tcW w:w="817" w:type="dxa"/>
          </w:tcPr>
          <w:p>
            <w:pPr>
              <w:pStyle w:val="GesAbsatz"/>
              <w:tabs>
                <w:tab w:val="clear" w:pos="425"/>
              </w:tabs>
              <w:rPr>
                <w:lang w:val="en-US"/>
              </w:rPr>
            </w:pPr>
            <w:r>
              <w:rPr>
                <w:lang w:val="en-US"/>
              </w:rPr>
              <w:t>UH</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TRG</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TRH</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OG</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OH</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K</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FA</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BG</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BH</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GL</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NU</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c>
          <w:tcPr>
            <w:tcW w:w="752" w:type="dxa"/>
          </w:tcPr>
          <w:p>
            <w:pPr>
              <w:pStyle w:val="GesAbsatz"/>
              <w:tabs>
                <w:tab w:val="clear" w:pos="425"/>
              </w:tabs>
              <w:rPr>
                <w:lang w:val="en-US"/>
              </w:rPr>
            </w:pPr>
          </w:p>
        </w:tc>
      </w:tr>
      <w:tr>
        <w:tc>
          <w:tcPr>
            <w:tcW w:w="817" w:type="dxa"/>
          </w:tcPr>
          <w:p>
            <w:pPr>
              <w:pStyle w:val="GesAbsatz"/>
              <w:tabs>
                <w:tab w:val="clear" w:pos="425"/>
              </w:tabs>
              <w:rPr>
                <w:lang w:val="en-US"/>
              </w:rPr>
            </w:pPr>
            <w:r>
              <w:rPr>
                <w:lang w:val="en-US"/>
              </w:rPr>
              <w:t>NG</w:t>
            </w: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1"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p>
        </w:tc>
        <w:tc>
          <w:tcPr>
            <w:tcW w:w="752" w:type="dxa"/>
          </w:tcPr>
          <w:p>
            <w:pPr>
              <w:pStyle w:val="GesAbsatz"/>
              <w:tabs>
                <w:tab w:val="clear" w:pos="425"/>
              </w:tabs>
              <w:rPr>
                <w:lang w:val="en-US"/>
              </w:rPr>
            </w:pPr>
            <w:r>
              <w:rPr>
                <w:lang w:val="en-US"/>
              </w:rPr>
              <w:t>X</w:t>
            </w:r>
          </w:p>
        </w:tc>
      </w:tr>
    </w:tbl>
    <w:p>
      <w:pPr>
        <w:pStyle w:val="GesAbsatz"/>
        <w:rPr>
          <w:lang w:val="en-US"/>
        </w:rPr>
      </w:pPr>
    </w:p>
    <w:p>
      <w:pPr>
        <w:pStyle w:val="GesAbsatz"/>
      </w:pPr>
      <w:r>
        <w:t>Die Abkürzungen für die Module sind in Anhang B, die Beschreibungen der Fachkundegruppen sind in Anhang A erläutert.</w:t>
      </w:r>
    </w:p>
    <w:p>
      <w:pPr>
        <w:pStyle w:val="GesAbsatz"/>
      </w:pP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30" w:name="_Toc388259939"/>
      <w:r>
        <w:lastRenderedPageBreak/>
        <w:t>Anlage E</w:t>
      </w:r>
      <w:bookmarkEnd w:id="30"/>
    </w:p>
    <w:p>
      <w:pPr>
        <w:pStyle w:val="GesAbsatz"/>
        <w:jc w:val="center"/>
        <w:rPr>
          <w:b/>
        </w:rPr>
      </w:pPr>
      <w:r>
        <w:rPr>
          <w:b/>
        </w:rPr>
        <w:t>Lehrinhalte der Module</w:t>
      </w:r>
    </w:p>
    <w:p>
      <w:pPr>
        <w:pStyle w:val="GesAbsatz"/>
      </w:pPr>
      <w:r>
        <w:t>Die Zahlenangaben neben den Hauptüberschriften der Lehrinhalte bezeichnen die Mindestanzahl an Unterrichtseinheiten zu 45 Minuten.</w:t>
      </w:r>
    </w:p>
    <w:tbl>
      <w:tblPr>
        <w:tblStyle w:val="Tabellenraster"/>
        <w:tblW w:w="0" w:type="auto"/>
        <w:tblLayout w:type="fixed"/>
        <w:tblLook w:val="04A0" w:firstRow="1" w:lastRow="0" w:firstColumn="1" w:lastColumn="0" w:noHBand="0" w:noVBand="1"/>
      </w:tblPr>
      <w:tblGrid>
        <w:gridCol w:w="7054"/>
        <w:gridCol w:w="718"/>
        <w:gridCol w:w="709"/>
        <w:gridCol w:w="691"/>
        <w:gridCol w:w="717"/>
        <w:gridCol w:w="630"/>
        <w:gridCol w:w="606"/>
        <w:gridCol w:w="670"/>
        <w:gridCol w:w="709"/>
        <w:gridCol w:w="708"/>
        <w:gridCol w:w="709"/>
        <w:gridCol w:w="717"/>
      </w:tblGrid>
      <w:tr>
        <w:trPr>
          <w:tblHeader/>
        </w:trPr>
        <w:tc>
          <w:tcPr>
            <w:tcW w:w="7054" w:type="dxa"/>
          </w:tcPr>
          <w:p>
            <w:pPr>
              <w:pStyle w:val="GesAbsatz"/>
              <w:jc w:val="center"/>
              <w:rPr>
                <w:b/>
              </w:rPr>
            </w:pPr>
            <w:r>
              <w:rPr>
                <w:b/>
              </w:rPr>
              <w:t>Lehrinhalte</w:t>
            </w:r>
          </w:p>
        </w:tc>
        <w:tc>
          <w:tcPr>
            <w:tcW w:w="7584" w:type="dxa"/>
            <w:gridSpan w:val="11"/>
          </w:tcPr>
          <w:p>
            <w:pPr>
              <w:pStyle w:val="GesAbsatz"/>
              <w:jc w:val="center"/>
              <w:rPr>
                <w:b/>
              </w:rPr>
            </w:pPr>
            <w:r>
              <w:rPr>
                <w:b/>
              </w:rPr>
              <w:t>Module</w:t>
            </w:r>
          </w:p>
        </w:tc>
      </w:tr>
      <w:tr>
        <w:trPr>
          <w:tblHeader/>
        </w:trPr>
        <w:tc>
          <w:tcPr>
            <w:tcW w:w="7054" w:type="dxa"/>
          </w:tcPr>
          <w:p>
            <w:pPr>
              <w:pStyle w:val="GesAbsatz"/>
            </w:pPr>
          </w:p>
        </w:tc>
        <w:tc>
          <w:tcPr>
            <w:tcW w:w="718" w:type="dxa"/>
          </w:tcPr>
          <w:p>
            <w:pPr>
              <w:pStyle w:val="GesAbsatz"/>
              <w:jc w:val="center"/>
            </w:pPr>
            <w:r>
              <w:t>GG</w:t>
            </w:r>
          </w:p>
        </w:tc>
        <w:tc>
          <w:tcPr>
            <w:tcW w:w="709" w:type="dxa"/>
          </w:tcPr>
          <w:p>
            <w:pPr>
              <w:pStyle w:val="GesAbsatz"/>
              <w:jc w:val="center"/>
            </w:pPr>
            <w:r>
              <w:t>GH</w:t>
            </w:r>
          </w:p>
        </w:tc>
        <w:tc>
          <w:tcPr>
            <w:tcW w:w="691" w:type="dxa"/>
          </w:tcPr>
          <w:p>
            <w:pPr>
              <w:pStyle w:val="GesAbsatz"/>
              <w:jc w:val="center"/>
            </w:pPr>
            <w:r>
              <w:t>UH</w:t>
            </w:r>
          </w:p>
        </w:tc>
        <w:tc>
          <w:tcPr>
            <w:tcW w:w="717" w:type="dxa"/>
          </w:tcPr>
          <w:p>
            <w:pPr>
              <w:pStyle w:val="GesAbsatz"/>
              <w:jc w:val="center"/>
            </w:pPr>
            <w:r>
              <w:t>TRG</w:t>
            </w:r>
          </w:p>
        </w:tc>
        <w:tc>
          <w:tcPr>
            <w:tcW w:w="630" w:type="dxa"/>
          </w:tcPr>
          <w:p>
            <w:pPr>
              <w:pStyle w:val="GesAbsatz"/>
              <w:jc w:val="center"/>
            </w:pPr>
            <w:r>
              <w:t>TRH</w:t>
            </w:r>
          </w:p>
        </w:tc>
        <w:tc>
          <w:tcPr>
            <w:tcW w:w="606" w:type="dxa"/>
          </w:tcPr>
          <w:p>
            <w:pPr>
              <w:pStyle w:val="GesAbsatz"/>
              <w:jc w:val="center"/>
            </w:pPr>
            <w:r>
              <w:t>OG</w:t>
            </w:r>
          </w:p>
        </w:tc>
        <w:tc>
          <w:tcPr>
            <w:tcW w:w="670" w:type="dxa"/>
          </w:tcPr>
          <w:p>
            <w:pPr>
              <w:pStyle w:val="GesAbsatz"/>
              <w:jc w:val="center"/>
            </w:pPr>
            <w:r>
              <w:t>OH</w:t>
            </w:r>
          </w:p>
        </w:tc>
        <w:tc>
          <w:tcPr>
            <w:tcW w:w="709" w:type="dxa"/>
          </w:tcPr>
          <w:p>
            <w:pPr>
              <w:pStyle w:val="GesAbsatz"/>
              <w:jc w:val="center"/>
            </w:pPr>
            <w:r>
              <w:t>K</w:t>
            </w:r>
          </w:p>
        </w:tc>
        <w:tc>
          <w:tcPr>
            <w:tcW w:w="708" w:type="dxa"/>
          </w:tcPr>
          <w:p>
            <w:pPr>
              <w:pStyle w:val="GesAbsatz"/>
              <w:jc w:val="center"/>
            </w:pPr>
            <w:r>
              <w:t>FA</w:t>
            </w:r>
            <w:r>
              <w:rPr>
                <w:rStyle w:val="Funotenzeichen"/>
              </w:rPr>
              <w:footnoteReference w:id="25"/>
            </w:r>
          </w:p>
        </w:tc>
        <w:tc>
          <w:tcPr>
            <w:tcW w:w="709" w:type="dxa"/>
          </w:tcPr>
          <w:p>
            <w:pPr>
              <w:pStyle w:val="GesAbsatz"/>
              <w:jc w:val="center"/>
            </w:pPr>
            <w:r>
              <w:t>BG</w:t>
            </w:r>
          </w:p>
        </w:tc>
        <w:tc>
          <w:tcPr>
            <w:tcW w:w="717" w:type="dxa"/>
          </w:tcPr>
          <w:p>
            <w:pPr>
              <w:pStyle w:val="GesAbsatz"/>
              <w:jc w:val="center"/>
            </w:pPr>
            <w:r>
              <w:t>BH</w:t>
            </w:r>
          </w:p>
        </w:tc>
      </w:tr>
      <w:tr>
        <w:tc>
          <w:tcPr>
            <w:tcW w:w="7054" w:type="dxa"/>
          </w:tcPr>
          <w:p>
            <w:pPr>
              <w:pStyle w:val="GesAbsatz"/>
              <w:rPr>
                <w:b/>
              </w:rPr>
            </w:pPr>
            <w:r>
              <w:rPr>
                <w:b/>
              </w:rPr>
              <w:t>Gesetzliche Grundlagen, Empfehlungen und Richtlinien</w:t>
            </w:r>
          </w:p>
        </w:tc>
        <w:tc>
          <w:tcPr>
            <w:tcW w:w="718" w:type="dxa"/>
          </w:tcPr>
          <w:p>
            <w:pPr>
              <w:pStyle w:val="GesAbsatz"/>
              <w:jc w:val="center"/>
              <w:rPr>
                <w:b/>
              </w:rPr>
            </w:pPr>
            <w:r>
              <w:rPr>
                <w:b/>
              </w:rPr>
              <w:t>0,50</w:t>
            </w:r>
          </w:p>
        </w:tc>
        <w:tc>
          <w:tcPr>
            <w:tcW w:w="709" w:type="dxa"/>
          </w:tcPr>
          <w:p>
            <w:pPr>
              <w:pStyle w:val="GesAbsatz"/>
              <w:jc w:val="center"/>
              <w:rPr>
                <w:b/>
              </w:rPr>
            </w:pPr>
            <w:r>
              <w:rPr>
                <w:b/>
              </w:rPr>
              <w:t>1,00</w:t>
            </w:r>
          </w:p>
        </w:tc>
        <w:tc>
          <w:tcPr>
            <w:tcW w:w="691" w:type="dxa"/>
          </w:tcPr>
          <w:p>
            <w:pPr>
              <w:pStyle w:val="GesAbsatz"/>
              <w:jc w:val="center"/>
              <w:rPr>
                <w:b/>
              </w:rPr>
            </w:pPr>
            <w:r>
              <w:rPr>
                <w:b/>
              </w:rPr>
              <w:t>-</w:t>
            </w:r>
          </w:p>
        </w:tc>
        <w:tc>
          <w:tcPr>
            <w:tcW w:w="717" w:type="dxa"/>
          </w:tcPr>
          <w:p>
            <w:pPr>
              <w:pStyle w:val="GesAbsatz"/>
              <w:jc w:val="center"/>
              <w:rPr>
                <w:b/>
              </w:rPr>
            </w:pPr>
            <w:r>
              <w:rPr>
                <w:b/>
              </w:rPr>
              <w:t>0,25</w:t>
            </w:r>
          </w:p>
        </w:tc>
        <w:tc>
          <w:tcPr>
            <w:tcW w:w="630" w:type="dxa"/>
          </w:tcPr>
          <w:p>
            <w:pPr>
              <w:pStyle w:val="GesAbsatz"/>
              <w:jc w:val="center"/>
              <w:rPr>
                <w:b/>
              </w:rPr>
            </w:pPr>
            <w:r>
              <w:rPr>
                <w:b/>
              </w:rPr>
              <w:t>0,25</w:t>
            </w:r>
          </w:p>
        </w:tc>
        <w:tc>
          <w:tcPr>
            <w:tcW w:w="606" w:type="dxa"/>
          </w:tcPr>
          <w:p>
            <w:pPr>
              <w:pStyle w:val="GesAbsatz"/>
              <w:jc w:val="center"/>
              <w:rPr>
                <w:b/>
              </w:rPr>
            </w:pPr>
            <w:r>
              <w:rPr>
                <w:b/>
              </w:rPr>
              <w:t>0,25</w:t>
            </w:r>
          </w:p>
        </w:tc>
        <w:tc>
          <w:tcPr>
            <w:tcW w:w="670" w:type="dxa"/>
          </w:tcPr>
          <w:p>
            <w:pPr>
              <w:pStyle w:val="GesAbsatz"/>
              <w:jc w:val="center"/>
              <w:rPr>
                <w:b/>
              </w:rPr>
            </w:pPr>
            <w:r>
              <w:rPr>
                <w:b/>
              </w:rPr>
              <w:t>0,50</w:t>
            </w:r>
          </w:p>
        </w:tc>
        <w:tc>
          <w:tcPr>
            <w:tcW w:w="709" w:type="dxa"/>
          </w:tcPr>
          <w:p>
            <w:pPr>
              <w:pStyle w:val="GesAbsatz"/>
              <w:jc w:val="center"/>
              <w:rPr>
                <w:b/>
              </w:rPr>
            </w:pPr>
            <w:r>
              <w:rPr>
                <w:b/>
              </w:rPr>
              <w:t>0,50</w:t>
            </w:r>
          </w:p>
        </w:tc>
        <w:tc>
          <w:tcPr>
            <w:tcW w:w="708" w:type="dxa"/>
          </w:tcPr>
          <w:p>
            <w:pPr>
              <w:pStyle w:val="GesAbsatz"/>
              <w:jc w:val="center"/>
              <w:rPr>
                <w:b/>
              </w:rPr>
            </w:pPr>
            <w:r>
              <w:rPr>
                <w:b/>
              </w:rPr>
              <w:t>0,50</w:t>
            </w:r>
          </w:p>
        </w:tc>
        <w:tc>
          <w:tcPr>
            <w:tcW w:w="709" w:type="dxa"/>
          </w:tcPr>
          <w:p>
            <w:pPr>
              <w:pStyle w:val="GesAbsatz"/>
              <w:jc w:val="center"/>
              <w:rPr>
                <w:b/>
              </w:rPr>
            </w:pPr>
            <w:r>
              <w:rPr>
                <w:b/>
              </w:rPr>
              <w:t>0,50</w:t>
            </w:r>
          </w:p>
        </w:tc>
        <w:tc>
          <w:tcPr>
            <w:tcW w:w="717" w:type="dxa"/>
          </w:tcPr>
          <w:p>
            <w:pPr>
              <w:pStyle w:val="GesAbsatz"/>
              <w:jc w:val="center"/>
              <w:rPr>
                <w:b/>
              </w:rPr>
            </w:pPr>
            <w:r>
              <w:rPr>
                <w:b/>
              </w:rPr>
              <w:t>0,50</w:t>
            </w:r>
          </w:p>
        </w:tc>
      </w:tr>
      <w:tr>
        <w:tc>
          <w:tcPr>
            <w:tcW w:w="7054" w:type="dxa"/>
          </w:tcPr>
          <w:p>
            <w:pPr>
              <w:pStyle w:val="GesAbsatz"/>
            </w:pPr>
            <w:r>
              <w:t>Euratom-Grundnormen</w:t>
            </w:r>
          </w:p>
        </w:tc>
        <w:tc>
          <w:tcPr>
            <w:tcW w:w="718" w:type="dxa"/>
          </w:tcPr>
          <w:p>
            <w:pPr>
              <w:pStyle w:val="GesAbsatz"/>
              <w:jc w:val="center"/>
            </w:pP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Atomgesetz</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Strahlenschutzverordnung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Andere Gesetze und Verordnungen (z.B. RöV, StrVG, ArbSchG)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Gefahrgutvorschriften (z.B. GGVSE)</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r>
              <w:t>+</w:t>
            </w: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Wasserrecht, Abfallrecht</w:t>
            </w:r>
          </w:p>
        </w:tc>
        <w:tc>
          <w:tcPr>
            <w:tcW w:w="718" w:type="dxa"/>
          </w:tcPr>
          <w:p>
            <w:pPr>
              <w:pStyle w:val="GesAbsatz"/>
              <w:jc w:val="center"/>
            </w:pP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Internationale Empfehlungen (z.B. ICRP, IAEO)</w:t>
            </w:r>
          </w:p>
        </w:tc>
        <w:tc>
          <w:tcPr>
            <w:tcW w:w="718" w:type="dxa"/>
          </w:tcPr>
          <w:p>
            <w:pPr>
              <w:pStyle w:val="GesAbsatz"/>
              <w:jc w:val="center"/>
            </w:pP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Verwaltungsvorschriften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Sonstige Vorschriften und Regeln (z.B Normen, KTA-Regeln, BG-Vorschriften)</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rPr>
                <w:b/>
              </w:rPr>
            </w:pPr>
            <w:r>
              <w:rPr>
                <w:b/>
              </w:rPr>
              <w:t>Aufgaben und Pflichten des Strahlenschutzverantwortlichen und des Strahlenschutzbeauftragten</w:t>
            </w:r>
          </w:p>
        </w:tc>
        <w:tc>
          <w:tcPr>
            <w:tcW w:w="718" w:type="dxa"/>
          </w:tcPr>
          <w:p>
            <w:pPr>
              <w:pStyle w:val="GesAbsatz"/>
              <w:jc w:val="center"/>
              <w:rPr>
                <w:b/>
              </w:rPr>
            </w:pPr>
            <w:r>
              <w:rPr>
                <w:b/>
              </w:rPr>
              <w:t>3,50</w:t>
            </w:r>
          </w:p>
        </w:tc>
        <w:tc>
          <w:tcPr>
            <w:tcW w:w="709" w:type="dxa"/>
          </w:tcPr>
          <w:p>
            <w:pPr>
              <w:pStyle w:val="GesAbsatz"/>
              <w:jc w:val="center"/>
              <w:rPr>
                <w:b/>
              </w:rPr>
            </w:pPr>
            <w:r>
              <w:rPr>
                <w:b/>
              </w:rPr>
              <w:t>4,00</w:t>
            </w:r>
          </w:p>
        </w:tc>
        <w:tc>
          <w:tcPr>
            <w:tcW w:w="691" w:type="dxa"/>
          </w:tcPr>
          <w:p>
            <w:pPr>
              <w:pStyle w:val="GesAbsatz"/>
              <w:jc w:val="center"/>
              <w:rPr>
                <w:b/>
              </w:rPr>
            </w:pPr>
            <w:r>
              <w:rPr>
                <w:b/>
              </w:rPr>
              <w:t>-</w:t>
            </w:r>
          </w:p>
        </w:tc>
        <w:tc>
          <w:tcPr>
            <w:tcW w:w="717" w:type="dxa"/>
          </w:tcPr>
          <w:p>
            <w:pPr>
              <w:pStyle w:val="GesAbsatz"/>
              <w:jc w:val="center"/>
              <w:rPr>
                <w:b/>
              </w:rPr>
            </w:pPr>
            <w:r>
              <w:rPr>
                <w:b/>
              </w:rPr>
              <w:t>0,50</w:t>
            </w:r>
          </w:p>
        </w:tc>
        <w:tc>
          <w:tcPr>
            <w:tcW w:w="630" w:type="dxa"/>
          </w:tcPr>
          <w:p>
            <w:pPr>
              <w:pStyle w:val="GesAbsatz"/>
              <w:jc w:val="center"/>
              <w:rPr>
                <w:b/>
              </w:rPr>
            </w:pPr>
            <w:r>
              <w:rPr>
                <w:b/>
              </w:rPr>
              <w:t>0,75</w:t>
            </w:r>
          </w:p>
        </w:tc>
        <w:tc>
          <w:tcPr>
            <w:tcW w:w="606" w:type="dxa"/>
          </w:tcPr>
          <w:p>
            <w:pPr>
              <w:pStyle w:val="GesAbsatz"/>
              <w:jc w:val="center"/>
              <w:rPr>
                <w:b/>
              </w:rPr>
            </w:pPr>
            <w:r>
              <w:rPr>
                <w:b/>
              </w:rPr>
              <w:t>0,75</w:t>
            </w:r>
          </w:p>
        </w:tc>
        <w:tc>
          <w:tcPr>
            <w:tcW w:w="670" w:type="dxa"/>
          </w:tcPr>
          <w:p>
            <w:pPr>
              <w:pStyle w:val="GesAbsatz"/>
              <w:jc w:val="center"/>
              <w:rPr>
                <w:b/>
              </w:rPr>
            </w:pPr>
            <w:r>
              <w:rPr>
                <w:b/>
              </w:rPr>
              <w:t>1,50</w:t>
            </w:r>
          </w:p>
        </w:tc>
        <w:tc>
          <w:tcPr>
            <w:tcW w:w="709" w:type="dxa"/>
          </w:tcPr>
          <w:p>
            <w:pPr>
              <w:pStyle w:val="GesAbsatz"/>
              <w:jc w:val="center"/>
              <w:rPr>
                <w:b/>
              </w:rPr>
            </w:pPr>
            <w:r>
              <w:rPr>
                <w:b/>
              </w:rPr>
              <w:t>1,00</w:t>
            </w:r>
          </w:p>
        </w:tc>
        <w:tc>
          <w:tcPr>
            <w:tcW w:w="708" w:type="dxa"/>
          </w:tcPr>
          <w:p>
            <w:pPr>
              <w:pStyle w:val="GesAbsatz"/>
              <w:jc w:val="center"/>
              <w:rPr>
                <w:b/>
              </w:rPr>
            </w:pPr>
            <w:r>
              <w:rPr>
                <w:b/>
              </w:rPr>
              <w:t>1,00</w:t>
            </w:r>
          </w:p>
        </w:tc>
        <w:tc>
          <w:tcPr>
            <w:tcW w:w="709" w:type="dxa"/>
          </w:tcPr>
          <w:p>
            <w:pPr>
              <w:pStyle w:val="GesAbsatz"/>
              <w:jc w:val="center"/>
              <w:rPr>
                <w:b/>
              </w:rPr>
            </w:pPr>
            <w:r>
              <w:rPr>
                <w:b/>
              </w:rPr>
              <w:t>0,50</w:t>
            </w:r>
          </w:p>
        </w:tc>
        <w:tc>
          <w:tcPr>
            <w:tcW w:w="717" w:type="dxa"/>
          </w:tcPr>
          <w:p>
            <w:pPr>
              <w:pStyle w:val="GesAbsatz"/>
              <w:jc w:val="center"/>
              <w:rPr>
                <w:b/>
              </w:rPr>
            </w:pPr>
            <w:r>
              <w:rPr>
                <w:b/>
              </w:rPr>
              <w:t>0,50</w:t>
            </w:r>
          </w:p>
        </w:tc>
      </w:tr>
      <w:tr>
        <w:tc>
          <w:tcPr>
            <w:tcW w:w="7054" w:type="dxa"/>
          </w:tcPr>
          <w:p>
            <w:pPr>
              <w:pStyle w:val="GesAbsatz"/>
            </w:pPr>
            <w:r>
              <w:t>Organisation des Strahlenschutzes</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Strahlenschutzgrundsätze, Grundpflichten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Rechtsstellung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Genehmigungs- und Anzeigeverfahren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lastRenderedPageBreak/>
              <w:t>Entscheidungsbereiche, Befugnisse</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Unterweisung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Buchführung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Kennzeichnung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Strahlenschutzanweisung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Einteilung und Überwachung von Strahlenschutzbereichen und Personen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Dichtheitsprüfung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r>
              <w:t>+</w:t>
            </w: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Wartung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r>
              <w:t>+</w:t>
            </w: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Mitteilungen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Arbeitsmedizinische Vorsorge</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Lagerung und Sicherung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r>
              <w:t>+</w:t>
            </w: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Vorbereitung der Schadensbekämpfung</w:t>
            </w:r>
          </w:p>
        </w:tc>
        <w:tc>
          <w:tcPr>
            <w:tcW w:w="718" w:type="dxa"/>
          </w:tcPr>
          <w:p>
            <w:pPr>
              <w:pStyle w:val="GesAbsatz"/>
              <w:jc w:val="center"/>
            </w:pP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Abgabe radioaktiver Stoffe bzw. Abfälle</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Freigabe</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Beschäftigungsverbote und -beschränkungen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Abgrenzungsvertrag, Strahlenpass</w:t>
            </w:r>
          </w:p>
        </w:tc>
        <w:tc>
          <w:tcPr>
            <w:tcW w:w="718" w:type="dxa"/>
          </w:tcPr>
          <w:p>
            <w:pPr>
              <w:pStyle w:val="GesAbsatz"/>
              <w:jc w:val="center"/>
            </w:pP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Eichung von Strahlungsmessgeräten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rPr>
                <w:b/>
              </w:rPr>
            </w:pPr>
            <w:r>
              <w:rPr>
                <w:b/>
              </w:rPr>
              <w:t>Naturwissenschaftliche Grundlagen</w:t>
            </w:r>
          </w:p>
        </w:tc>
        <w:tc>
          <w:tcPr>
            <w:tcW w:w="718" w:type="dxa"/>
          </w:tcPr>
          <w:p>
            <w:pPr>
              <w:pStyle w:val="GesAbsatz"/>
              <w:jc w:val="center"/>
              <w:rPr>
                <w:b/>
              </w:rPr>
            </w:pPr>
            <w:r>
              <w:rPr>
                <w:b/>
              </w:rPr>
              <w:t>4,00</w:t>
            </w:r>
          </w:p>
        </w:tc>
        <w:tc>
          <w:tcPr>
            <w:tcW w:w="709" w:type="dxa"/>
          </w:tcPr>
          <w:p>
            <w:pPr>
              <w:pStyle w:val="GesAbsatz"/>
              <w:jc w:val="center"/>
              <w:rPr>
                <w:b/>
              </w:rPr>
            </w:pPr>
            <w:r>
              <w:rPr>
                <w:b/>
              </w:rPr>
              <w:t>6,00</w:t>
            </w:r>
          </w:p>
        </w:tc>
        <w:tc>
          <w:tcPr>
            <w:tcW w:w="691" w:type="dxa"/>
          </w:tcPr>
          <w:p>
            <w:pPr>
              <w:pStyle w:val="GesAbsatz"/>
              <w:jc w:val="center"/>
              <w:rPr>
                <w:b/>
              </w:rPr>
            </w:pPr>
            <w:r>
              <w:rPr>
                <w:b/>
              </w:rPr>
              <w:t>1,00</w:t>
            </w:r>
          </w:p>
        </w:tc>
        <w:tc>
          <w:tcPr>
            <w:tcW w:w="717" w:type="dxa"/>
          </w:tcPr>
          <w:p>
            <w:pPr>
              <w:pStyle w:val="GesAbsatz"/>
              <w:jc w:val="center"/>
              <w:rPr>
                <w:b/>
              </w:rPr>
            </w:pPr>
            <w:r>
              <w:rPr>
                <w:b/>
              </w:rPr>
              <w:t>0,25</w:t>
            </w:r>
          </w:p>
        </w:tc>
        <w:tc>
          <w:tcPr>
            <w:tcW w:w="630" w:type="dxa"/>
          </w:tcPr>
          <w:p>
            <w:pPr>
              <w:pStyle w:val="GesAbsatz"/>
              <w:jc w:val="center"/>
              <w:rPr>
                <w:b/>
              </w:rPr>
            </w:pPr>
            <w:r>
              <w:rPr>
                <w:b/>
              </w:rPr>
              <w:t>0,50</w:t>
            </w:r>
          </w:p>
        </w:tc>
        <w:tc>
          <w:tcPr>
            <w:tcW w:w="606" w:type="dxa"/>
          </w:tcPr>
          <w:p>
            <w:pPr>
              <w:pStyle w:val="GesAbsatz"/>
              <w:jc w:val="center"/>
              <w:rPr>
                <w:b/>
              </w:rPr>
            </w:pPr>
            <w:r>
              <w:rPr>
                <w:b/>
              </w:rPr>
              <w:t>1,50</w:t>
            </w:r>
          </w:p>
        </w:tc>
        <w:tc>
          <w:tcPr>
            <w:tcW w:w="670" w:type="dxa"/>
          </w:tcPr>
          <w:p>
            <w:pPr>
              <w:pStyle w:val="GesAbsatz"/>
              <w:jc w:val="center"/>
              <w:rPr>
                <w:b/>
              </w:rPr>
            </w:pPr>
            <w:r>
              <w:rPr>
                <w:b/>
              </w:rPr>
              <w:t>4,00</w:t>
            </w:r>
          </w:p>
        </w:tc>
        <w:tc>
          <w:tcPr>
            <w:tcW w:w="709" w:type="dxa"/>
          </w:tcPr>
          <w:p>
            <w:pPr>
              <w:pStyle w:val="GesAbsatz"/>
              <w:jc w:val="center"/>
              <w:rPr>
                <w:b/>
              </w:rPr>
            </w:pPr>
            <w:r>
              <w:rPr>
                <w:b/>
              </w:rPr>
              <w:t>1,00</w:t>
            </w:r>
          </w:p>
        </w:tc>
        <w:tc>
          <w:tcPr>
            <w:tcW w:w="708" w:type="dxa"/>
          </w:tcPr>
          <w:p>
            <w:pPr>
              <w:pStyle w:val="GesAbsatz"/>
              <w:jc w:val="center"/>
              <w:rPr>
                <w:b/>
              </w:rPr>
            </w:pPr>
            <w:r>
              <w:rPr>
                <w:b/>
              </w:rPr>
              <w:t>-</w:t>
            </w:r>
          </w:p>
        </w:tc>
        <w:tc>
          <w:tcPr>
            <w:tcW w:w="709" w:type="dxa"/>
          </w:tcPr>
          <w:p>
            <w:pPr>
              <w:pStyle w:val="GesAbsatz"/>
              <w:jc w:val="center"/>
              <w:rPr>
                <w:b/>
              </w:rPr>
            </w:pPr>
            <w:r>
              <w:rPr>
                <w:b/>
              </w:rPr>
              <w:t>2,00</w:t>
            </w:r>
          </w:p>
        </w:tc>
        <w:tc>
          <w:tcPr>
            <w:tcW w:w="717" w:type="dxa"/>
          </w:tcPr>
          <w:p>
            <w:pPr>
              <w:pStyle w:val="GesAbsatz"/>
              <w:jc w:val="center"/>
              <w:rPr>
                <w:b/>
              </w:rPr>
            </w:pPr>
            <w:r>
              <w:rPr>
                <w:b/>
              </w:rPr>
              <w:t>4,00</w:t>
            </w:r>
          </w:p>
        </w:tc>
      </w:tr>
      <w:tr>
        <w:tc>
          <w:tcPr>
            <w:tcW w:w="7054" w:type="dxa"/>
          </w:tcPr>
          <w:p>
            <w:pPr>
              <w:pStyle w:val="GesAbsatz"/>
            </w:pPr>
            <w:r>
              <w:t>Strahlenphysikalische Grundlagen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Aktivierung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Radiochemische Grundlagen</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lastRenderedPageBreak/>
              <w:t>Strahlenbiologische Grundlagen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Strahlenrisiko</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Dosisbegriffe und -einheiten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Ermittlung externer Strahlenexpositionen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Ermittlung interner Strahlenexpositionen</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Strahlenexposition des Menschen (natürliche, zivilisatorische)</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rPr>
                <w:b/>
              </w:rPr>
            </w:pPr>
            <w:r>
              <w:rPr>
                <w:b/>
              </w:rPr>
              <w:t>Strahlenschutz-Messtechnik</w:t>
            </w:r>
          </w:p>
        </w:tc>
        <w:tc>
          <w:tcPr>
            <w:tcW w:w="718" w:type="dxa"/>
          </w:tcPr>
          <w:p>
            <w:pPr>
              <w:pStyle w:val="GesAbsatz"/>
              <w:jc w:val="center"/>
              <w:rPr>
                <w:b/>
              </w:rPr>
            </w:pPr>
            <w:r>
              <w:rPr>
                <w:b/>
              </w:rPr>
              <w:t>1,50</w:t>
            </w:r>
          </w:p>
        </w:tc>
        <w:tc>
          <w:tcPr>
            <w:tcW w:w="709" w:type="dxa"/>
          </w:tcPr>
          <w:p>
            <w:pPr>
              <w:pStyle w:val="GesAbsatz"/>
              <w:jc w:val="center"/>
              <w:rPr>
                <w:b/>
              </w:rPr>
            </w:pPr>
            <w:r>
              <w:rPr>
                <w:b/>
              </w:rPr>
              <w:t>3,00</w:t>
            </w:r>
          </w:p>
        </w:tc>
        <w:tc>
          <w:tcPr>
            <w:tcW w:w="691" w:type="dxa"/>
          </w:tcPr>
          <w:p>
            <w:pPr>
              <w:pStyle w:val="GesAbsatz"/>
              <w:jc w:val="center"/>
              <w:rPr>
                <w:b/>
              </w:rPr>
            </w:pPr>
            <w:r>
              <w:rPr>
                <w:b/>
              </w:rPr>
              <w:t>1,00</w:t>
            </w:r>
          </w:p>
        </w:tc>
        <w:tc>
          <w:tcPr>
            <w:tcW w:w="717" w:type="dxa"/>
          </w:tcPr>
          <w:p>
            <w:pPr>
              <w:pStyle w:val="GesAbsatz"/>
              <w:jc w:val="center"/>
              <w:rPr>
                <w:b/>
              </w:rPr>
            </w:pPr>
            <w:r>
              <w:rPr>
                <w:b/>
              </w:rPr>
              <w:t>1,00</w:t>
            </w:r>
          </w:p>
        </w:tc>
        <w:tc>
          <w:tcPr>
            <w:tcW w:w="630" w:type="dxa"/>
          </w:tcPr>
          <w:p>
            <w:pPr>
              <w:pStyle w:val="GesAbsatz"/>
              <w:jc w:val="center"/>
              <w:rPr>
                <w:b/>
              </w:rPr>
            </w:pPr>
            <w:r>
              <w:rPr>
                <w:b/>
              </w:rPr>
              <w:t>1,00</w:t>
            </w:r>
          </w:p>
        </w:tc>
        <w:tc>
          <w:tcPr>
            <w:tcW w:w="606" w:type="dxa"/>
          </w:tcPr>
          <w:p>
            <w:pPr>
              <w:pStyle w:val="GesAbsatz"/>
              <w:jc w:val="center"/>
              <w:rPr>
                <w:b/>
              </w:rPr>
            </w:pPr>
            <w:r>
              <w:rPr>
                <w:b/>
              </w:rPr>
              <w:t>2,00</w:t>
            </w:r>
          </w:p>
        </w:tc>
        <w:tc>
          <w:tcPr>
            <w:tcW w:w="670" w:type="dxa"/>
          </w:tcPr>
          <w:p>
            <w:pPr>
              <w:pStyle w:val="GesAbsatz"/>
              <w:jc w:val="center"/>
              <w:rPr>
                <w:b/>
              </w:rPr>
            </w:pPr>
            <w:r>
              <w:rPr>
                <w:b/>
              </w:rPr>
              <w:t>5,00</w:t>
            </w:r>
          </w:p>
        </w:tc>
        <w:tc>
          <w:tcPr>
            <w:tcW w:w="709" w:type="dxa"/>
          </w:tcPr>
          <w:p>
            <w:pPr>
              <w:pStyle w:val="GesAbsatz"/>
              <w:jc w:val="center"/>
              <w:rPr>
                <w:b/>
              </w:rPr>
            </w:pPr>
            <w:r>
              <w:rPr>
                <w:b/>
              </w:rPr>
              <w:t>1,00</w:t>
            </w:r>
          </w:p>
        </w:tc>
        <w:tc>
          <w:tcPr>
            <w:tcW w:w="708" w:type="dxa"/>
          </w:tcPr>
          <w:p>
            <w:pPr>
              <w:pStyle w:val="GesAbsatz"/>
              <w:jc w:val="center"/>
              <w:rPr>
                <w:b/>
              </w:rPr>
            </w:pPr>
            <w:r>
              <w:rPr>
                <w:b/>
              </w:rPr>
              <w:t>1,00</w:t>
            </w:r>
          </w:p>
        </w:tc>
        <w:tc>
          <w:tcPr>
            <w:tcW w:w="709" w:type="dxa"/>
          </w:tcPr>
          <w:p>
            <w:pPr>
              <w:pStyle w:val="GesAbsatz"/>
              <w:jc w:val="center"/>
              <w:rPr>
                <w:b/>
              </w:rPr>
            </w:pPr>
            <w:r>
              <w:rPr>
                <w:b/>
              </w:rPr>
              <w:t>3,00</w:t>
            </w:r>
          </w:p>
        </w:tc>
        <w:tc>
          <w:tcPr>
            <w:tcW w:w="717" w:type="dxa"/>
          </w:tcPr>
          <w:p>
            <w:pPr>
              <w:pStyle w:val="GesAbsatz"/>
              <w:jc w:val="center"/>
              <w:rPr>
                <w:b/>
              </w:rPr>
            </w:pPr>
            <w:r>
              <w:rPr>
                <w:b/>
              </w:rPr>
              <w:t>3,00</w:t>
            </w:r>
          </w:p>
        </w:tc>
      </w:tr>
      <w:tr>
        <w:tc>
          <w:tcPr>
            <w:tcW w:w="7054" w:type="dxa"/>
          </w:tcPr>
          <w:p>
            <w:pPr>
              <w:pStyle w:val="GesAbsatz"/>
            </w:pPr>
            <w:r>
              <w:t>Messverfahren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r>
              <w:t>+</w:t>
            </w:r>
          </w:p>
        </w:tc>
      </w:tr>
      <w:tr>
        <w:tc>
          <w:tcPr>
            <w:tcW w:w="7054" w:type="dxa"/>
          </w:tcPr>
          <w:p>
            <w:pPr>
              <w:pStyle w:val="GesAbsatz"/>
            </w:pPr>
            <w:r>
              <w:t>Messgeräte</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Ortsdosisleistungsmessung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Ortsdosismessung (Anlagendosimetrie)</w:t>
            </w:r>
          </w:p>
        </w:tc>
        <w:tc>
          <w:tcPr>
            <w:tcW w:w="718" w:type="dxa"/>
          </w:tcPr>
          <w:p>
            <w:pPr>
              <w:pStyle w:val="GesAbsatz"/>
              <w:jc w:val="center"/>
            </w:pP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Personendosismessung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r>
              <w:t>+</w:t>
            </w:r>
          </w:p>
        </w:tc>
      </w:tr>
      <w:tr>
        <w:tc>
          <w:tcPr>
            <w:tcW w:w="7054" w:type="dxa"/>
          </w:tcPr>
          <w:p>
            <w:pPr>
              <w:pStyle w:val="GesAbsatz"/>
            </w:pPr>
            <w:r>
              <w:t>Inkorporationsmessung und -überwachung</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p>
        </w:tc>
      </w:tr>
      <w:tr>
        <w:tc>
          <w:tcPr>
            <w:tcW w:w="7054" w:type="dxa"/>
          </w:tcPr>
          <w:p>
            <w:pPr>
              <w:pStyle w:val="GesAbsatz"/>
            </w:pPr>
            <w:r>
              <w:t>Körperdosisermittlung</w:t>
            </w:r>
          </w:p>
        </w:tc>
        <w:tc>
          <w:tcPr>
            <w:tcW w:w="718" w:type="dxa"/>
          </w:tcPr>
          <w:p>
            <w:pPr>
              <w:pStyle w:val="GesAbsatz"/>
              <w:jc w:val="center"/>
            </w:pP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Kontaminationsmessung und -überwachung</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p>
        </w:tc>
      </w:tr>
      <w:tr>
        <w:tc>
          <w:tcPr>
            <w:tcW w:w="7054" w:type="dxa"/>
          </w:tcPr>
          <w:p>
            <w:pPr>
              <w:pStyle w:val="GesAbsatz"/>
            </w:pPr>
            <w:r>
              <w:t>Aktivitätsbestimmung (Luft; Wasser, Boden)</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Nuklididentifikation</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Funktionskontrolle von Messgeräten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Fehlermöglichkeiten bei der Messung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Kalibrierung, Auswertung</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r>
              <w:t>+</w:t>
            </w:r>
          </w:p>
        </w:tc>
      </w:tr>
      <w:tr>
        <w:tc>
          <w:tcPr>
            <w:tcW w:w="7054" w:type="dxa"/>
          </w:tcPr>
          <w:p>
            <w:pPr>
              <w:pStyle w:val="GesAbsatz"/>
            </w:pP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rPr>
                <w:b/>
              </w:rPr>
            </w:pPr>
            <w:r>
              <w:rPr>
                <w:b/>
              </w:rPr>
              <w:lastRenderedPageBreak/>
              <w:t>Strahlenschutz-Technik</w:t>
            </w:r>
          </w:p>
        </w:tc>
        <w:tc>
          <w:tcPr>
            <w:tcW w:w="718" w:type="dxa"/>
          </w:tcPr>
          <w:p>
            <w:pPr>
              <w:pStyle w:val="GesAbsatz"/>
              <w:jc w:val="center"/>
              <w:rPr>
                <w:b/>
              </w:rPr>
            </w:pPr>
            <w:r>
              <w:rPr>
                <w:b/>
              </w:rPr>
              <w:t>1,0</w:t>
            </w:r>
          </w:p>
        </w:tc>
        <w:tc>
          <w:tcPr>
            <w:tcW w:w="709" w:type="dxa"/>
          </w:tcPr>
          <w:p>
            <w:pPr>
              <w:pStyle w:val="GesAbsatz"/>
              <w:jc w:val="center"/>
              <w:rPr>
                <w:b/>
              </w:rPr>
            </w:pPr>
            <w:r>
              <w:rPr>
                <w:b/>
              </w:rPr>
              <w:t>3,0</w:t>
            </w:r>
          </w:p>
        </w:tc>
        <w:tc>
          <w:tcPr>
            <w:tcW w:w="691" w:type="dxa"/>
          </w:tcPr>
          <w:p>
            <w:pPr>
              <w:pStyle w:val="GesAbsatz"/>
              <w:jc w:val="center"/>
              <w:rPr>
                <w:b/>
              </w:rPr>
            </w:pPr>
            <w:r>
              <w:rPr>
                <w:b/>
              </w:rPr>
              <w:t>3,0</w:t>
            </w:r>
          </w:p>
        </w:tc>
        <w:tc>
          <w:tcPr>
            <w:tcW w:w="717" w:type="dxa"/>
          </w:tcPr>
          <w:p>
            <w:pPr>
              <w:pStyle w:val="GesAbsatz"/>
              <w:jc w:val="center"/>
              <w:rPr>
                <w:b/>
              </w:rPr>
            </w:pPr>
            <w:r>
              <w:rPr>
                <w:b/>
              </w:rPr>
              <w:t>6,0</w:t>
            </w:r>
          </w:p>
        </w:tc>
        <w:tc>
          <w:tcPr>
            <w:tcW w:w="630" w:type="dxa"/>
          </w:tcPr>
          <w:p>
            <w:pPr>
              <w:pStyle w:val="GesAbsatz"/>
              <w:jc w:val="center"/>
              <w:rPr>
                <w:b/>
              </w:rPr>
            </w:pPr>
            <w:r>
              <w:rPr>
                <w:b/>
              </w:rPr>
              <w:t>3,0</w:t>
            </w:r>
          </w:p>
        </w:tc>
        <w:tc>
          <w:tcPr>
            <w:tcW w:w="606" w:type="dxa"/>
          </w:tcPr>
          <w:p>
            <w:pPr>
              <w:pStyle w:val="GesAbsatz"/>
              <w:jc w:val="center"/>
              <w:rPr>
                <w:b/>
              </w:rPr>
            </w:pPr>
            <w:r>
              <w:rPr>
                <w:b/>
              </w:rPr>
              <w:t>2,0</w:t>
            </w:r>
          </w:p>
        </w:tc>
        <w:tc>
          <w:tcPr>
            <w:tcW w:w="670" w:type="dxa"/>
          </w:tcPr>
          <w:p>
            <w:pPr>
              <w:pStyle w:val="GesAbsatz"/>
              <w:jc w:val="center"/>
              <w:rPr>
                <w:b/>
              </w:rPr>
            </w:pPr>
            <w:r>
              <w:rPr>
                <w:b/>
              </w:rPr>
              <w:t>4,0</w:t>
            </w:r>
          </w:p>
        </w:tc>
        <w:tc>
          <w:tcPr>
            <w:tcW w:w="709" w:type="dxa"/>
          </w:tcPr>
          <w:p>
            <w:pPr>
              <w:pStyle w:val="GesAbsatz"/>
              <w:jc w:val="center"/>
              <w:rPr>
                <w:b/>
              </w:rPr>
            </w:pPr>
            <w:r>
              <w:rPr>
                <w:b/>
              </w:rPr>
              <w:t>1,5</w:t>
            </w:r>
          </w:p>
        </w:tc>
        <w:tc>
          <w:tcPr>
            <w:tcW w:w="708" w:type="dxa"/>
          </w:tcPr>
          <w:p>
            <w:pPr>
              <w:pStyle w:val="GesAbsatz"/>
              <w:jc w:val="center"/>
              <w:rPr>
                <w:b/>
              </w:rPr>
            </w:pPr>
            <w:r>
              <w:rPr>
                <w:b/>
              </w:rPr>
              <w:t>1,5</w:t>
            </w:r>
          </w:p>
        </w:tc>
        <w:tc>
          <w:tcPr>
            <w:tcW w:w="709" w:type="dxa"/>
          </w:tcPr>
          <w:p>
            <w:pPr>
              <w:pStyle w:val="GesAbsatz"/>
              <w:jc w:val="center"/>
              <w:rPr>
                <w:b/>
              </w:rPr>
            </w:pPr>
            <w:r>
              <w:rPr>
                <w:b/>
              </w:rPr>
              <w:t>2,0</w:t>
            </w:r>
          </w:p>
        </w:tc>
        <w:tc>
          <w:tcPr>
            <w:tcW w:w="717" w:type="dxa"/>
          </w:tcPr>
          <w:p>
            <w:pPr>
              <w:pStyle w:val="GesAbsatz"/>
              <w:jc w:val="center"/>
              <w:rPr>
                <w:b/>
              </w:rPr>
            </w:pPr>
            <w:r>
              <w:rPr>
                <w:b/>
              </w:rPr>
              <w:t>3,0</w:t>
            </w:r>
          </w:p>
        </w:tc>
      </w:tr>
      <w:tr>
        <w:tc>
          <w:tcPr>
            <w:tcW w:w="7054" w:type="dxa"/>
          </w:tcPr>
          <w:p>
            <w:pPr>
              <w:pStyle w:val="GesAbsatz"/>
            </w:pPr>
            <w:r>
              <w:t>Strahlenschutzplanung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Arbeitsplanung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Ableitung radioaktiver Stoffe</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p>
        </w:tc>
      </w:tr>
      <w:tr>
        <w:tc>
          <w:tcPr>
            <w:tcW w:w="7054" w:type="dxa"/>
          </w:tcPr>
          <w:p>
            <w:pPr>
              <w:pStyle w:val="GesAbsatz"/>
            </w:pPr>
            <w:r>
              <w:t>Dekontamination von Oberflächen und Materialien</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Radioaktive Abfälle</w:t>
            </w:r>
          </w:p>
        </w:tc>
        <w:tc>
          <w:tcPr>
            <w:tcW w:w="718" w:type="dxa"/>
          </w:tcPr>
          <w:p>
            <w:pPr>
              <w:pStyle w:val="GesAbsatz"/>
              <w:jc w:val="center"/>
            </w:pP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p>
        </w:tc>
      </w:tr>
      <w:tr>
        <w:tc>
          <w:tcPr>
            <w:tcW w:w="7054" w:type="dxa"/>
          </w:tcPr>
          <w:p>
            <w:pPr>
              <w:pStyle w:val="GesAbsatz"/>
            </w:pPr>
            <w:r>
              <w:t>Kritikalität</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Strahlenschutzbereiche</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Technische Schutzmaßnahmen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Laboreinrichtungen</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Materialverhalten unter Strahlenexposition</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r>
              <w:t>+</w:t>
            </w: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Atemschutzgeräte</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p>
        </w:tc>
      </w:tr>
      <w:tr>
        <w:tc>
          <w:tcPr>
            <w:tcW w:w="7054" w:type="dxa"/>
          </w:tcPr>
          <w:p>
            <w:pPr>
              <w:pStyle w:val="GesAbsatz"/>
              <w:rPr>
                <w:b/>
              </w:rPr>
            </w:pPr>
            <w:r>
              <w:rPr>
                <w:b/>
              </w:rPr>
              <w:t>Strahlenschutz-Sicherheit</w:t>
            </w:r>
          </w:p>
        </w:tc>
        <w:tc>
          <w:tcPr>
            <w:tcW w:w="718" w:type="dxa"/>
          </w:tcPr>
          <w:p>
            <w:pPr>
              <w:pStyle w:val="GesAbsatz"/>
              <w:jc w:val="center"/>
              <w:rPr>
                <w:b/>
              </w:rPr>
            </w:pPr>
            <w:r>
              <w:rPr>
                <w:b/>
              </w:rPr>
              <w:t>0,5</w:t>
            </w:r>
          </w:p>
        </w:tc>
        <w:tc>
          <w:tcPr>
            <w:tcW w:w="709" w:type="dxa"/>
          </w:tcPr>
          <w:p>
            <w:pPr>
              <w:pStyle w:val="GesAbsatz"/>
              <w:jc w:val="center"/>
              <w:rPr>
                <w:b/>
              </w:rPr>
            </w:pPr>
            <w:r>
              <w:rPr>
                <w:b/>
              </w:rPr>
              <w:t>1,5</w:t>
            </w:r>
          </w:p>
        </w:tc>
        <w:tc>
          <w:tcPr>
            <w:tcW w:w="691" w:type="dxa"/>
          </w:tcPr>
          <w:p>
            <w:pPr>
              <w:pStyle w:val="GesAbsatz"/>
              <w:jc w:val="center"/>
              <w:rPr>
                <w:b/>
              </w:rPr>
            </w:pPr>
            <w:r>
              <w:rPr>
                <w:b/>
              </w:rPr>
              <w:t>1,0</w:t>
            </w:r>
          </w:p>
        </w:tc>
        <w:tc>
          <w:tcPr>
            <w:tcW w:w="717" w:type="dxa"/>
          </w:tcPr>
          <w:p>
            <w:pPr>
              <w:pStyle w:val="GesAbsatz"/>
              <w:jc w:val="center"/>
              <w:rPr>
                <w:b/>
              </w:rPr>
            </w:pPr>
            <w:r>
              <w:rPr>
                <w:b/>
              </w:rPr>
              <w:t>1,0</w:t>
            </w:r>
          </w:p>
        </w:tc>
        <w:tc>
          <w:tcPr>
            <w:tcW w:w="630" w:type="dxa"/>
          </w:tcPr>
          <w:p>
            <w:pPr>
              <w:pStyle w:val="GesAbsatz"/>
              <w:jc w:val="center"/>
              <w:rPr>
                <w:b/>
              </w:rPr>
            </w:pPr>
            <w:r>
              <w:rPr>
                <w:b/>
              </w:rPr>
              <w:t>1,0</w:t>
            </w:r>
          </w:p>
        </w:tc>
        <w:tc>
          <w:tcPr>
            <w:tcW w:w="606" w:type="dxa"/>
          </w:tcPr>
          <w:p>
            <w:pPr>
              <w:pStyle w:val="GesAbsatz"/>
              <w:jc w:val="center"/>
              <w:rPr>
                <w:b/>
              </w:rPr>
            </w:pPr>
            <w:r>
              <w:rPr>
                <w:b/>
              </w:rPr>
              <w:t>1,0</w:t>
            </w:r>
          </w:p>
        </w:tc>
        <w:tc>
          <w:tcPr>
            <w:tcW w:w="670" w:type="dxa"/>
          </w:tcPr>
          <w:p>
            <w:pPr>
              <w:pStyle w:val="GesAbsatz"/>
              <w:jc w:val="center"/>
              <w:rPr>
                <w:b/>
              </w:rPr>
            </w:pPr>
            <w:r>
              <w:rPr>
                <w:b/>
              </w:rPr>
              <w:t>2,0</w:t>
            </w:r>
          </w:p>
        </w:tc>
        <w:tc>
          <w:tcPr>
            <w:tcW w:w="709" w:type="dxa"/>
          </w:tcPr>
          <w:p>
            <w:pPr>
              <w:pStyle w:val="GesAbsatz"/>
              <w:jc w:val="center"/>
              <w:rPr>
                <w:b/>
              </w:rPr>
            </w:pPr>
            <w:r>
              <w:rPr>
                <w:b/>
              </w:rPr>
              <w:t>0,5</w:t>
            </w:r>
          </w:p>
        </w:tc>
        <w:tc>
          <w:tcPr>
            <w:tcW w:w="708" w:type="dxa"/>
          </w:tcPr>
          <w:p>
            <w:pPr>
              <w:pStyle w:val="GesAbsatz"/>
              <w:jc w:val="center"/>
              <w:rPr>
                <w:b/>
              </w:rPr>
            </w:pPr>
            <w:r>
              <w:rPr>
                <w:b/>
              </w:rPr>
              <w:t>0,5</w:t>
            </w:r>
          </w:p>
        </w:tc>
        <w:tc>
          <w:tcPr>
            <w:tcW w:w="709" w:type="dxa"/>
          </w:tcPr>
          <w:p>
            <w:pPr>
              <w:pStyle w:val="GesAbsatz"/>
              <w:jc w:val="center"/>
              <w:rPr>
                <w:b/>
              </w:rPr>
            </w:pPr>
            <w:r>
              <w:rPr>
                <w:b/>
              </w:rPr>
              <w:t>1,0</w:t>
            </w:r>
          </w:p>
        </w:tc>
        <w:tc>
          <w:tcPr>
            <w:tcW w:w="717" w:type="dxa"/>
          </w:tcPr>
          <w:p>
            <w:pPr>
              <w:pStyle w:val="GesAbsatz"/>
              <w:jc w:val="center"/>
              <w:rPr>
                <w:b/>
              </w:rPr>
            </w:pPr>
            <w:r>
              <w:rPr>
                <w:b/>
              </w:rPr>
              <w:t>1,0</w:t>
            </w:r>
          </w:p>
        </w:tc>
      </w:tr>
      <w:tr>
        <w:tc>
          <w:tcPr>
            <w:tcW w:w="7054" w:type="dxa"/>
          </w:tcPr>
          <w:p>
            <w:pPr>
              <w:pStyle w:val="GesAbsatz"/>
            </w:pPr>
            <w:r>
              <w:t>Persönliche Schutzausrüstung</w:t>
            </w:r>
          </w:p>
        </w:tc>
        <w:tc>
          <w:tcPr>
            <w:tcW w:w="718" w:type="dxa"/>
          </w:tcPr>
          <w:p>
            <w:pPr>
              <w:pStyle w:val="GesAbsatz"/>
              <w:jc w:val="center"/>
            </w:pPr>
            <w:r>
              <w:t>+</w:t>
            </w:r>
          </w:p>
        </w:tc>
        <w:tc>
          <w:tcPr>
            <w:tcW w:w="709" w:type="dxa"/>
          </w:tcPr>
          <w:p>
            <w:pPr>
              <w:pStyle w:val="GesAbsatz"/>
              <w:jc w:val="center"/>
            </w:pP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Personendekontamination</w:t>
            </w: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p>
        </w:tc>
      </w:tr>
      <w:tr>
        <w:tc>
          <w:tcPr>
            <w:tcW w:w="7054" w:type="dxa"/>
          </w:tcPr>
          <w:p>
            <w:pPr>
              <w:pStyle w:val="GesAbsatz"/>
            </w:pPr>
            <w:r>
              <w:t>Personen-Sicherheitssysteme</w:t>
            </w:r>
          </w:p>
        </w:tc>
        <w:tc>
          <w:tcPr>
            <w:tcW w:w="718" w:type="dxa"/>
          </w:tcPr>
          <w:p>
            <w:pPr>
              <w:pStyle w:val="GesAbsatz"/>
              <w:jc w:val="center"/>
            </w:pP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Maßnahmen und Verhalten bei Stör- und Unfällen</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r>
              <w:t>+</w:t>
            </w: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r>
              <w:t>+</w:t>
            </w:r>
          </w:p>
        </w:tc>
        <w:tc>
          <w:tcPr>
            <w:tcW w:w="708" w:type="dxa"/>
          </w:tcPr>
          <w:p>
            <w:pPr>
              <w:pStyle w:val="GesAbsatz"/>
              <w:jc w:val="center"/>
            </w:pPr>
            <w:r>
              <w:t>+</w:t>
            </w:r>
          </w:p>
        </w:tc>
        <w:tc>
          <w:tcPr>
            <w:tcW w:w="709" w:type="dxa"/>
          </w:tcPr>
          <w:p>
            <w:pPr>
              <w:pStyle w:val="GesAbsatz"/>
              <w:jc w:val="center"/>
            </w:pPr>
            <w:r>
              <w:t>+</w:t>
            </w:r>
          </w:p>
        </w:tc>
        <w:tc>
          <w:tcPr>
            <w:tcW w:w="717" w:type="dxa"/>
          </w:tcPr>
          <w:p>
            <w:pPr>
              <w:pStyle w:val="GesAbsatz"/>
              <w:jc w:val="center"/>
            </w:pPr>
            <w:r>
              <w:t>+</w:t>
            </w:r>
          </w:p>
        </w:tc>
      </w:tr>
      <w:tr>
        <w:tc>
          <w:tcPr>
            <w:tcW w:w="7054" w:type="dxa"/>
          </w:tcPr>
          <w:p>
            <w:pPr>
              <w:pStyle w:val="GesAbsatz"/>
            </w:pPr>
            <w:r>
              <w:t>Abhandenkommen, Diebstahlsicherung</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r>
              <w:t>+</w:t>
            </w: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p>
        </w:tc>
        <w:tc>
          <w:tcPr>
            <w:tcW w:w="709" w:type="dxa"/>
          </w:tcPr>
          <w:p>
            <w:pPr>
              <w:pStyle w:val="GesAbsatz"/>
              <w:jc w:val="center"/>
            </w:pPr>
            <w:r>
              <w:t>+</w:t>
            </w: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r>
              <w:t>Brandschutz</w:t>
            </w:r>
          </w:p>
        </w:tc>
        <w:tc>
          <w:tcPr>
            <w:tcW w:w="718" w:type="dxa"/>
          </w:tcPr>
          <w:p>
            <w:pPr>
              <w:pStyle w:val="GesAbsatz"/>
              <w:jc w:val="center"/>
            </w:pPr>
            <w:r>
              <w:t>+</w:t>
            </w:r>
          </w:p>
        </w:tc>
        <w:tc>
          <w:tcPr>
            <w:tcW w:w="709" w:type="dxa"/>
          </w:tcPr>
          <w:p>
            <w:pPr>
              <w:pStyle w:val="GesAbsatz"/>
              <w:jc w:val="center"/>
            </w:pPr>
            <w:r>
              <w:t>+</w:t>
            </w: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r>
              <w:t>+</w:t>
            </w:r>
          </w:p>
        </w:tc>
        <w:tc>
          <w:tcPr>
            <w:tcW w:w="606" w:type="dxa"/>
          </w:tcPr>
          <w:p>
            <w:pPr>
              <w:pStyle w:val="GesAbsatz"/>
              <w:jc w:val="center"/>
            </w:pPr>
            <w:r>
              <w:t>+</w:t>
            </w:r>
          </w:p>
        </w:tc>
        <w:tc>
          <w:tcPr>
            <w:tcW w:w="670" w:type="dxa"/>
          </w:tcPr>
          <w:p>
            <w:pPr>
              <w:pStyle w:val="GesAbsatz"/>
              <w:jc w:val="center"/>
            </w:pPr>
            <w:r>
              <w:t>+</w:t>
            </w: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pPr>
          </w:p>
        </w:tc>
        <w:tc>
          <w:tcPr>
            <w:tcW w:w="718" w:type="dxa"/>
          </w:tcPr>
          <w:p>
            <w:pPr>
              <w:pStyle w:val="GesAbsatz"/>
              <w:jc w:val="center"/>
            </w:pPr>
          </w:p>
        </w:tc>
        <w:tc>
          <w:tcPr>
            <w:tcW w:w="709" w:type="dxa"/>
          </w:tcPr>
          <w:p>
            <w:pPr>
              <w:pStyle w:val="GesAbsatz"/>
              <w:jc w:val="center"/>
            </w:pPr>
          </w:p>
        </w:tc>
        <w:tc>
          <w:tcPr>
            <w:tcW w:w="691" w:type="dxa"/>
          </w:tcPr>
          <w:p>
            <w:pPr>
              <w:pStyle w:val="GesAbsatz"/>
              <w:jc w:val="center"/>
            </w:pPr>
          </w:p>
        </w:tc>
        <w:tc>
          <w:tcPr>
            <w:tcW w:w="717" w:type="dxa"/>
          </w:tcPr>
          <w:p>
            <w:pPr>
              <w:pStyle w:val="GesAbsatz"/>
              <w:jc w:val="center"/>
            </w:pPr>
          </w:p>
        </w:tc>
        <w:tc>
          <w:tcPr>
            <w:tcW w:w="630" w:type="dxa"/>
          </w:tcPr>
          <w:p>
            <w:pPr>
              <w:pStyle w:val="GesAbsatz"/>
              <w:jc w:val="center"/>
            </w:pPr>
          </w:p>
        </w:tc>
        <w:tc>
          <w:tcPr>
            <w:tcW w:w="606" w:type="dxa"/>
          </w:tcPr>
          <w:p>
            <w:pPr>
              <w:pStyle w:val="GesAbsatz"/>
              <w:jc w:val="center"/>
            </w:pPr>
          </w:p>
        </w:tc>
        <w:tc>
          <w:tcPr>
            <w:tcW w:w="670" w:type="dxa"/>
          </w:tcPr>
          <w:p>
            <w:pPr>
              <w:pStyle w:val="GesAbsatz"/>
              <w:jc w:val="center"/>
            </w:pPr>
          </w:p>
        </w:tc>
        <w:tc>
          <w:tcPr>
            <w:tcW w:w="709" w:type="dxa"/>
          </w:tcPr>
          <w:p>
            <w:pPr>
              <w:pStyle w:val="GesAbsatz"/>
              <w:jc w:val="center"/>
            </w:pPr>
          </w:p>
        </w:tc>
        <w:tc>
          <w:tcPr>
            <w:tcW w:w="708" w:type="dxa"/>
          </w:tcPr>
          <w:p>
            <w:pPr>
              <w:pStyle w:val="GesAbsatz"/>
              <w:jc w:val="center"/>
            </w:pPr>
          </w:p>
        </w:tc>
        <w:tc>
          <w:tcPr>
            <w:tcW w:w="709" w:type="dxa"/>
          </w:tcPr>
          <w:p>
            <w:pPr>
              <w:pStyle w:val="GesAbsatz"/>
              <w:jc w:val="center"/>
            </w:pPr>
          </w:p>
        </w:tc>
        <w:tc>
          <w:tcPr>
            <w:tcW w:w="717" w:type="dxa"/>
          </w:tcPr>
          <w:p>
            <w:pPr>
              <w:pStyle w:val="GesAbsatz"/>
              <w:jc w:val="center"/>
            </w:pPr>
          </w:p>
        </w:tc>
      </w:tr>
      <w:tr>
        <w:tc>
          <w:tcPr>
            <w:tcW w:w="7054" w:type="dxa"/>
          </w:tcPr>
          <w:p>
            <w:pPr>
              <w:pStyle w:val="GesAbsatz"/>
              <w:rPr>
                <w:b/>
              </w:rPr>
            </w:pPr>
            <w:r>
              <w:rPr>
                <w:b/>
              </w:rPr>
              <w:t>Praktikum</w:t>
            </w:r>
          </w:p>
        </w:tc>
        <w:tc>
          <w:tcPr>
            <w:tcW w:w="718" w:type="dxa"/>
          </w:tcPr>
          <w:p>
            <w:pPr>
              <w:pStyle w:val="GesAbsatz"/>
              <w:jc w:val="center"/>
              <w:rPr>
                <w:b/>
              </w:rPr>
            </w:pPr>
            <w:r>
              <w:rPr>
                <w:b/>
              </w:rPr>
              <w:t>-</w:t>
            </w:r>
          </w:p>
        </w:tc>
        <w:tc>
          <w:tcPr>
            <w:tcW w:w="709" w:type="dxa"/>
          </w:tcPr>
          <w:p>
            <w:pPr>
              <w:pStyle w:val="GesAbsatz"/>
              <w:jc w:val="center"/>
              <w:rPr>
                <w:b/>
              </w:rPr>
            </w:pPr>
            <w:r>
              <w:rPr>
                <w:b/>
              </w:rPr>
              <w:t>4,0</w:t>
            </w:r>
          </w:p>
        </w:tc>
        <w:tc>
          <w:tcPr>
            <w:tcW w:w="691" w:type="dxa"/>
          </w:tcPr>
          <w:p>
            <w:pPr>
              <w:pStyle w:val="GesAbsatz"/>
              <w:jc w:val="center"/>
              <w:rPr>
                <w:b/>
              </w:rPr>
            </w:pPr>
            <w:r>
              <w:rPr>
                <w:b/>
              </w:rPr>
              <w:t>2,0</w:t>
            </w:r>
          </w:p>
        </w:tc>
        <w:tc>
          <w:tcPr>
            <w:tcW w:w="717" w:type="dxa"/>
          </w:tcPr>
          <w:p>
            <w:pPr>
              <w:pStyle w:val="GesAbsatz"/>
              <w:jc w:val="center"/>
              <w:rPr>
                <w:b/>
              </w:rPr>
            </w:pPr>
            <w:r>
              <w:rPr>
                <w:b/>
              </w:rPr>
              <w:t>2,0</w:t>
            </w:r>
          </w:p>
        </w:tc>
        <w:tc>
          <w:tcPr>
            <w:tcW w:w="630" w:type="dxa"/>
          </w:tcPr>
          <w:p>
            <w:pPr>
              <w:pStyle w:val="GesAbsatz"/>
              <w:jc w:val="center"/>
              <w:rPr>
                <w:b/>
              </w:rPr>
            </w:pPr>
            <w:r>
              <w:rPr>
                <w:b/>
              </w:rPr>
              <w:t>1,0</w:t>
            </w:r>
          </w:p>
        </w:tc>
        <w:tc>
          <w:tcPr>
            <w:tcW w:w="606" w:type="dxa"/>
          </w:tcPr>
          <w:p>
            <w:pPr>
              <w:pStyle w:val="GesAbsatz"/>
              <w:jc w:val="center"/>
              <w:rPr>
                <w:b/>
              </w:rPr>
            </w:pPr>
            <w:r>
              <w:rPr>
                <w:b/>
              </w:rPr>
              <w:t>3,0</w:t>
            </w:r>
          </w:p>
        </w:tc>
        <w:tc>
          <w:tcPr>
            <w:tcW w:w="670" w:type="dxa"/>
          </w:tcPr>
          <w:p>
            <w:pPr>
              <w:pStyle w:val="GesAbsatz"/>
              <w:jc w:val="center"/>
              <w:rPr>
                <w:b/>
              </w:rPr>
            </w:pPr>
            <w:r>
              <w:rPr>
                <w:b/>
              </w:rPr>
              <w:t>6,0</w:t>
            </w:r>
          </w:p>
        </w:tc>
        <w:tc>
          <w:tcPr>
            <w:tcW w:w="709" w:type="dxa"/>
          </w:tcPr>
          <w:p>
            <w:pPr>
              <w:pStyle w:val="GesAbsatz"/>
              <w:jc w:val="center"/>
              <w:rPr>
                <w:b/>
              </w:rPr>
            </w:pPr>
            <w:r>
              <w:rPr>
                <w:b/>
              </w:rPr>
              <w:t>-</w:t>
            </w:r>
          </w:p>
        </w:tc>
        <w:tc>
          <w:tcPr>
            <w:tcW w:w="708" w:type="dxa"/>
          </w:tcPr>
          <w:p>
            <w:pPr>
              <w:pStyle w:val="GesAbsatz"/>
              <w:jc w:val="center"/>
              <w:rPr>
                <w:b/>
              </w:rPr>
            </w:pPr>
            <w:r>
              <w:rPr>
                <w:b/>
              </w:rPr>
              <w:t>-</w:t>
            </w:r>
          </w:p>
        </w:tc>
        <w:tc>
          <w:tcPr>
            <w:tcW w:w="709" w:type="dxa"/>
          </w:tcPr>
          <w:p>
            <w:pPr>
              <w:pStyle w:val="GesAbsatz"/>
              <w:jc w:val="center"/>
              <w:rPr>
                <w:b/>
              </w:rPr>
            </w:pPr>
            <w:r>
              <w:rPr>
                <w:b/>
              </w:rPr>
              <w:t>-</w:t>
            </w:r>
          </w:p>
        </w:tc>
        <w:tc>
          <w:tcPr>
            <w:tcW w:w="717" w:type="dxa"/>
          </w:tcPr>
          <w:p>
            <w:pPr>
              <w:pStyle w:val="GesAbsatz"/>
              <w:jc w:val="center"/>
              <w:rPr>
                <w:b/>
              </w:rPr>
            </w:pPr>
            <w:r>
              <w:rPr>
                <w:b/>
              </w:rPr>
              <w:t>-</w:t>
            </w:r>
          </w:p>
        </w:tc>
      </w:tr>
      <w:tr>
        <w:tc>
          <w:tcPr>
            <w:tcW w:w="7054" w:type="dxa"/>
          </w:tcPr>
          <w:p>
            <w:pPr>
              <w:pStyle w:val="GesAbsatz"/>
              <w:rPr>
                <w:b/>
              </w:rPr>
            </w:pPr>
            <w:r>
              <w:rPr>
                <w:b/>
              </w:rPr>
              <w:lastRenderedPageBreak/>
              <w:t>Demonstrationsübungen</w:t>
            </w:r>
          </w:p>
        </w:tc>
        <w:tc>
          <w:tcPr>
            <w:tcW w:w="718" w:type="dxa"/>
          </w:tcPr>
          <w:p>
            <w:pPr>
              <w:pStyle w:val="GesAbsatz"/>
              <w:jc w:val="center"/>
              <w:rPr>
                <w:b/>
              </w:rPr>
            </w:pPr>
            <w:r>
              <w:rPr>
                <w:b/>
              </w:rPr>
              <w:t>1,0</w:t>
            </w:r>
          </w:p>
        </w:tc>
        <w:tc>
          <w:tcPr>
            <w:tcW w:w="709" w:type="dxa"/>
          </w:tcPr>
          <w:p>
            <w:pPr>
              <w:pStyle w:val="GesAbsatz"/>
              <w:jc w:val="center"/>
              <w:rPr>
                <w:b/>
              </w:rPr>
            </w:pPr>
            <w:r>
              <w:rPr>
                <w:b/>
              </w:rPr>
              <w:t>-</w:t>
            </w:r>
          </w:p>
        </w:tc>
        <w:tc>
          <w:tcPr>
            <w:tcW w:w="691" w:type="dxa"/>
          </w:tcPr>
          <w:p>
            <w:pPr>
              <w:pStyle w:val="GesAbsatz"/>
              <w:jc w:val="center"/>
              <w:rPr>
                <w:b/>
              </w:rPr>
            </w:pPr>
            <w:r>
              <w:rPr>
                <w:b/>
              </w:rPr>
              <w:t>-</w:t>
            </w:r>
          </w:p>
        </w:tc>
        <w:tc>
          <w:tcPr>
            <w:tcW w:w="717" w:type="dxa"/>
          </w:tcPr>
          <w:p>
            <w:pPr>
              <w:pStyle w:val="GesAbsatz"/>
              <w:jc w:val="center"/>
              <w:rPr>
                <w:b/>
              </w:rPr>
            </w:pPr>
            <w:r>
              <w:rPr>
                <w:b/>
              </w:rPr>
              <w:t>2,0</w:t>
            </w:r>
          </w:p>
        </w:tc>
        <w:tc>
          <w:tcPr>
            <w:tcW w:w="630" w:type="dxa"/>
          </w:tcPr>
          <w:p>
            <w:pPr>
              <w:pStyle w:val="GesAbsatz"/>
              <w:jc w:val="center"/>
              <w:rPr>
                <w:b/>
              </w:rPr>
            </w:pPr>
            <w:r>
              <w:rPr>
                <w:b/>
              </w:rPr>
              <w:t>0,5</w:t>
            </w:r>
          </w:p>
        </w:tc>
        <w:tc>
          <w:tcPr>
            <w:tcW w:w="606" w:type="dxa"/>
          </w:tcPr>
          <w:p>
            <w:pPr>
              <w:pStyle w:val="GesAbsatz"/>
              <w:jc w:val="center"/>
              <w:rPr>
                <w:b/>
              </w:rPr>
            </w:pPr>
            <w:r>
              <w:rPr>
                <w:b/>
              </w:rPr>
              <w:t>-</w:t>
            </w:r>
          </w:p>
        </w:tc>
        <w:tc>
          <w:tcPr>
            <w:tcW w:w="670" w:type="dxa"/>
          </w:tcPr>
          <w:p>
            <w:pPr>
              <w:pStyle w:val="GesAbsatz"/>
              <w:jc w:val="center"/>
              <w:rPr>
                <w:b/>
              </w:rPr>
            </w:pPr>
            <w:r>
              <w:rPr>
                <w:b/>
              </w:rPr>
              <w:t>-</w:t>
            </w:r>
          </w:p>
        </w:tc>
        <w:tc>
          <w:tcPr>
            <w:tcW w:w="709" w:type="dxa"/>
          </w:tcPr>
          <w:p>
            <w:pPr>
              <w:pStyle w:val="GesAbsatz"/>
              <w:jc w:val="center"/>
              <w:rPr>
                <w:b/>
              </w:rPr>
            </w:pPr>
            <w:r>
              <w:rPr>
                <w:b/>
              </w:rPr>
              <w:t>-</w:t>
            </w:r>
          </w:p>
        </w:tc>
        <w:tc>
          <w:tcPr>
            <w:tcW w:w="708" w:type="dxa"/>
          </w:tcPr>
          <w:p>
            <w:pPr>
              <w:pStyle w:val="GesAbsatz"/>
              <w:jc w:val="center"/>
              <w:rPr>
                <w:b/>
              </w:rPr>
            </w:pPr>
            <w:r>
              <w:rPr>
                <w:b/>
              </w:rPr>
              <w:t>-</w:t>
            </w:r>
          </w:p>
        </w:tc>
        <w:tc>
          <w:tcPr>
            <w:tcW w:w="709" w:type="dxa"/>
          </w:tcPr>
          <w:p>
            <w:pPr>
              <w:pStyle w:val="GesAbsatz"/>
              <w:jc w:val="center"/>
              <w:rPr>
                <w:b/>
              </w:rPr>
            </w:pPr>
            <w:r>
              <w:rPr>
                <w:b/>
              </w:rPr>
              <w:t>1,5</w:t>
            </w:r>
          </w:p>
        </w:tc>
        <w:tc>
          <w:tcPr>
            <w:tcW w:w="717" w:type="dxa"/>
          </w:tcPr>
          <w:p>
            <w:pPr>
              <w:pStyle w:val="GesAbsatz"/>
              <w:jc w:val="center"/>
              <w:rPr>
                <w:b/>
              </w:rPr>
            </w:pPr>
            <w:r>
              <w:rPr>
                <w:b/>
              </w:rPr>
              <w:t>4,0</w:t>
            </w:r>
          </w:p>
        </w:tc>
      </w:tr>
      <w:tr>
        <w:tc>
          <w:tcPr>
            <w:tcW w:w="7054" w:type="dxa"/>
          </w:tcPr>
          <w:p>
            <w:pPr>
              <w:pStyle w:val="GesAbsatz"/>
              <w:rPr>
                <w:b/>
              </w:rPr>
            </w:pPr>
            <w:r>
              <w:rPr>
                <w:b/>
              </w:rPr>
              <w:t>Übungen</w:t>
            </w:r>
            <w:r>
              <w:rPr>
                <w:rStyle w:val="Funotenzeichen"/>
                <w:b/>
              </w:rPr>
              <w:footnoteReference w:id="26"/>
            </w:r>
            <w:r>
              <w:rPr>
                <w:b/>
              </w:rPr>
              <w:t xml:space="preserve"> </w:t>
            </w:r>
          </w:p>
        </w:tc>
        <w:tc>
          <w:tcPr>
            <w:tcW w:w="718" w:type="dxa"/>
          </w:tcPr>
          <w:p>
            <w:pPr>
              <w:pStyle w:val="GesAbsatz"/>
              <w:jc w:val="center"/>
              <w:rPr>
                <w:b/>
              </w:rPr>
            </w:pPr>
            <w:r>
              <w:rPr>
                <w:b/>
              </w:rPr>
              <w:t>1,0</w:t>
            </w:r>
          </w:p>
        </w:tc>
        <w:tc>
          <w:tcPr>
            <w:tcW w:w="709" w:type="dxa"/>
          </w:tcPr>
          <w:p>
            <w:pPr>
              <w:pStyle w:val="GesAbsatz"/>
              <w:jc w:val="center"/>
              <w:rPr>
                <w:b/>
              </w:rPr>
            </w:pPr>
            <w:r>
              <w:rPr>
                <w:b/>
              </w:rPr>
              <w:t>2,0</w:t>
            </w:r>
          </w:p>
        </w:tc>
        <w:tc>
          <w:tcPr>
            <w:tcW w:w="691" w:type="dxa"/>
          </w:tcPr>
          <w:p>
            <w:pPr>
              <w:pStyle w:val="GesAbsatz"/>
              <w:jc w:val="center"/>
              <w:rPr>
                <w:b/>
              </w:rPr>
            </w:pPr>
            <w:r>
              <w:rPr>
                <w:b/>
              </w:rPr>
              <w:t>4,0</w:t>
            </w:r>
          </w:p>
        </w:tc>
        <w:tc>
          <w:tcPr>
            <w:tcW w:w="717" w:type="dxa"/>
          </w:tcPr>
          <w:p>
            <w:pPr>
              <w:pStyle w:val="GesAbsatz"/>
              <w:jc w:val="center"/>
              <w:rPr>
                <w:b/>
              </w:rPr>
            </w:pPr>
            <w:r>
              <w:rPr>
                <w:b/>
              </w:rPr>
              <w:t>4,0</w:t>
            </w:r>
          </w:p>
        </w:tc>
        <w:tc>
          <w:tcPr>
            <w:tcW w:w="630" w:type="dxa"/>
          </w:tcPr>
          <w:p>
            <w:pPr>
              <w:pStyle w:val="GesAbsatz"/>
              <w:jc w:val="center"/>
              <w:rPr>
                <w:b/>
              </w:rPr>
            </w:pPr>
            <w:r>
              <w:rPr>
                <w:b/>
              </w:rPr>
              <w:t>3,0</w:t>
            </w:r>
          </w:p>
        </w:tc>
        <w:tc>
          <w:tcPr>
            <w:tcW w:w="606" w:type="dxa"/>
          </w:tcPr>
          <w:p>
            <w:pPr>
              <w:pStyle w:val="GesAbsatz"/>
              <w:jc w:val="center"/>
              <w:rPr>
                <w:b/>
              </w:rPr>
            </w:pPr>
            <w:r>
              <w:rPr>
                <w:b/>
              </w:rPr>
              <w:t>1,5</w:t>
            </w:r>
          </w:p>
        </w:tc>
        <w:tc>
          <w:tcPr>
            <w:tcW w:w="670" w:type="dxa"/>
          </w:tcPr>
          <w:p>
            <w:pPr>
              <w:pStyle w:val="GesAbsatz"/>
              <w:jc w:val="center"/>
              <w:rPr>
                <w:b/>
              </w:rPr>
            </w:pPr>
            <w:r>
              <w:rPr>
                <w:b/>
              </w:rPr>
              <w:t>4,0</w:t>
            </w:r>
          </w:p>
        </w:tc>
        <w:tc>
          <w:tcPr>
            <w:tcW w:w="709" w:type="dxa"/>
          </w:tcPr>
          <w:p>
            <w:pPr>
              <w:pStyle w:val="GesAbsatz"/>
              <w:jc w:val="center"/>
              <w:rPr>
                <w:b/>
              </w:rPr>
            </w:pPr>
            <w:r>
              <w:rPr>
                <w:b/>
              </w:rPr>
              <w:t>-</w:t>
            </w:r>
          </w:p>
        </w:tc>
        <w:tc>
          <w:tcPr>
            <w:tcW w:w="708" w:type="dxa"/>
          </w:tcPr>
          <w:p>
            <w:pPr>
              <w:pStyle w:val="GesAbsatz"/>
              <w:jc w:val="center"/>
              <w:rPr>
                <w:b/>
              </w:rPr>
            </w:pPr>
            <w:r>
              <w:rPr>
                <w:b/>
              </w:rPr>
              <w:t>1,0</w:t>
            </w:r>
          </w:p>
        </w:tc>
        <w:tc>
          <w:tcPr>
            <w:tcW w:w="709" w:type="dxa"/>
          </w:tcPr>
          <w:p>
            <w:pPr>
              <w:pStyle w:val="GesAbsatz"/>
              <w:jc w:val="center"/>
              <w:rPr>
                <w:b/>
              </w:rPr>
            </w:pPr>
            <w:r>
              <w:rPr>
                <w:b/>
              </w:rPr>
              <w:t>2,0</w:t>
            </w:r>
          </w:p>
        </w:tc>
        <w:tc>
          <w:tcPr>
            <w:tcW w:w="717" w:type="dxa"/>
          </w:tcPr>
          <w:p>
            <w:pPr>
              <w:pStyle w:val="GesAbsatz"/>
              <w:jc w:val="center"/>
              <w:rPr>
                <w:b/>
              </w:rPr>
            </w:pPr>
            <w:r>
              <w:rPr>
                <w:b/>
              </w:rPr>
              <w:t>4,0</w:t>
            </w:r>
          </w:p>
        </w:tc>
      </w:tr>
      <w:tr>
        <w:tc>
          <w:tcPr>
            <w:tcW w:w="7054" w:type="dxa"/>
          </w:tcPr>
          <w:p>
            <w:pPr>
              <w:pStyle w:val="GesAbsatz"/>
              <w:rPr>
                <w:b/>
              </w:rPr>
            </w:pPr>
            <w:r>
              <w:rPr>
                <w:b/>
              </w:rPr>
              <w:t>Prüfung</w:t>
            </w:r>
          </w:p>
        </w:tc>
        <w:tc>
          <w:tcPr>
            <w:tcW w:w="718" w:type="dxa"/>
          </w:tcPr>
          <w:p>
            <w:pPr>
              <w:pStyle w:val="GesAbsatz"/>
              <w:jc w:val="center"/>
              <w:rPr>
                <w:b/>
              </w:rPr>
            </w:pPr>
            <w:r>
              <w:rPr>
                <w:b/>
              </w:rPr>
              <w:t>1,00</w:t>
            </w:r>
          </w:p>
        </w:tc>
        <w:tc>
          <w:tcPr>
            <w:tcW w:w="709" w:type="dxa"/>
          </w:tcPr>
          <w:p>
            <w:pPr>
              <w:pStyle w:val="GesAbsatz"/>
              <w:jc w:val="center"/>
              <w:rPr>
                <w:b/>
              </w:rPr>
            </w:pPr>
            <w:r>
              <w:rPr>
                <w:b/>
              </w:rPr>
              <w:t>1,50</w:t>
            </w:r>
          </w:p>
        </w:tc>
        <w:tc>
          <w:tcPr>
            <w:tcW w:w="691" w:type="dxa"/>
          </w:tcPr>
          <w:p>
            <w:pPr>
              <w:pStyle w:val="GesAbsatz"/>
              <w:jc w:val="center"/>
              <w:rPr>
                <w:b/>
              </w:rPr>
            </w:pPr>
            <w:r>
              <w:rPr>
                <w:b/>
              </w:rPr>
              <w:t>1,00</w:t>
            </w:r>
          </w:p>
        </w:tc>
        <w:tc>
          <w:tcPr>
            <w:tcW w:w="717" w:type="dxa"/>
          </w:tcPr>
          <w:p>
            <w:pPr>
              <w:pStyle w:val="GesAbsatz"/>
              <w:jc w:val="center"/>
              <w:rPr>
                <w:b/>
              </w:rPr>
            </w:pPr>
            <w:r>
              <w:rPr>
                <w:b/>
              </w:rPr>
              <w:t>1,00</w:t>
            </w:r>
          </w:p>
        </w:tc>
        <w:tc>
          <w:tcPr>
            <w:tcW w:w="630" w:type="dxa"/>
          </w:tcPr>
          <w:p>
            <w:pPr>
              <w:pStyle w:val="GesAbsatz"/>
              <w:jc w:val="center"/>
              <w:rPr>
                <w:b/>
              </w:rPr>
            </w:pPr>
            <w:r>
              <w:rPr>
                <w:b/>
              </w:rPr>
              <w:t>1,00</w:t>
            </w:r>
          </w:p>
        </w:tc>
        <w:tc>
          <w:tcPr>
            <w:tcW w:w="606" w:type="dxa"/>
          </w:tcPr>
          <w:p>
            <w:pPr>
              <w:pStyle w:val="GesAbsatz"/>
              <w:jc w:val="center"/>
              <w:rPr>
                <w:b/>
              </w:rPr>
            </w:pPr>
            <w:r>
              <w:rPr>
                <w:b/>
              </w:rPr>
              <w:t>1,00</w:t>
            </w:r>
          </w:p>
        </w:tc>
        <w:tc>
          <w:tcPr>
            <w:tcW w:w="670" w:type="dxa"/>
          </w:tcPr>
          <w:p>
            <w:pPr>
              <w:pStyle w:val="GesAbsatz"/>
              <w:jc w:val="center"/>
              <w:rPr>
                <w:b/>
              </w:rPr>
            </w:pPr>
            <w:r>
              <w:rPr>
                <w:b/>
              </w:rPr>
              <w:t>1,00</w:t>
            </w:r>
          </w:p>
        </w:tc>
        <w:tc>
          <w:tcPr>
            <w:tcW w:w="709" w:type="dxa"/>
          </w:tcPr>
          <w:p>
            <w:pPr>
              <w:pStyle w:val="GesAbsatz"/>
              <w:jc w:val="center"/>
              <w:rPr>
                <w:b/>
              </w:rPr>
            </w:pPr>
            <w:r>
              <w:rPr>
                <w:b/>
              </w:rPr>
              <w:t>0,50</w:t>
            </w:r>
          </w:p>
        </w:tc>
        <w:tc>
          <w:tcPr>
            <w:tcW w:w="708" w:type="dxa"/>
          </w:tcPr>
          <w:p>
            <w:pPr>
              <w:pStyle w:val="GesAbsatz"/>
              <w:jc w:val="center"/>
              <w:rPr>
                <w:b/>
              </w:rPr>
            </w:pPr>
            <w:r>
              <w:rPr>
                <w:b/>
              </w:rPr>
              <w:t>0,50</w:t>
            </w:r>
          </w:p>
        </w:tc>
        <w:tc>
          <w:tcPr>
            <w:tcW w:w="709" w:type="dxa"/>
          </w:tcPr>
          <w:p>
            <w:pPr>
              <w:pStyle w:val="GesAbsatz"/>
              <w:jc w:val="center"/>
              <w:rPr>
                <w:b/>
              </w:rPr>
            </w:pPr>
            <w:r>
              <w:rPr>
                <w:b/>
              </w:rPr>
              <w:t>0,50</w:t>
            </w:r>
          </w:p>
        </w:tc>
        <w:tc>
          <w:tcPr>
            <w:tcW w:w="717" w:type="dxa"/>
          </w:tcPr>
          <w:p>
            <w:pPr>
              <w:pStyle w:val="GesAbsatz"/>
              <w:jc w:val="center"/>
              <w:rPr>
                <w:b/>
              </w:rPr>
            </w:pPr>
            <w:r>
              <w:rPr>
                <w:b/>
              </w:rPr>
              <w:t>1,00</w:t>
            </w:r>
          </w:p>
        </w:tc>
      </w:tr>
      <w:tr>
        <w:tc>
          <w:tcPr>
            <w:tcW w:w="7054" w:type="dxa"/>
          </w:tcPr>
          <w:p>
            <w:pPr>
              <w:pStyle w:val="GesAbsatz"/>
              <w:rPr>
                <w:b/>
              </w:rPr>
            </w:pPr>
            <w:r>
              <w:rPr>
                <w:b/>
              </w:rPr>
              <w:t xml:space="preserve">Gesamtzahl der Unterrichtseinheiten </w:t>
            </w:r>
          </w:p>
        </w:tc>
        <w:tc>
          <w:tcPr>
            <w:tcW w:w="718" w:type="dxa"/>
          </w:tcPr>
          <w:p>
            <w:pPr>
              <w:pStyle w:val="GesAbsatz"/>
              <w:jc w:val="center"/>
              <w:rPr>
                <w:b/>
              </w:rPr>
            </w:pPr>
            <w:r>
              <w:rPr>
                <w:b/>
              </w:rPr>
              <w:t>14</w:t>
            </w:r>
          </w:p>
        </w:tc>
        <w:tc>
          <w:tcPr>
            <w:tcW w:w="709" w:type="dxa"/>
          </w:tcPr>
          <w:p>
            <w:pPr>
              <w:pStyle w:val="GesAbsatz"/>
              <w:jc w:val="center"/>
              <w:rPr>
                <w:b/>
              </w:rPr>
            </w:pPr>
            <w:r>
              <w:rPr>
                <w:b/>
              </w:rPr>
              <w:t>26</w:t>
            </w:r>
          </w:p>
        </w:tc>
        <w:tc>
          <w:tcPr>
            <w:tcW w:w="691" w:type="dxa"/>
          </w:tcPr>
          <w:p>
            <w:pPr>
              <w:pStyle w:val="GesAbsatz"/>
              <w:jc w:val="center"/>
              <w:rPr>
                <w:b/>
              </w:rPr>
            </w:pPr>
            <w:r>
              <w:rPr>
                <w:b/>
              </w:rPr>
              <w:t>13</w:t>
            </w:r>
          </w:p>
        </w:tc>
        <w:tc>
          <w:tcPr>
            <w:tcW w:w="717" w:type="dxa"/>
          </w:tcPr>
          <w:p>
            <w:pPr>
              <w:pStyle w:val="GesAbsatz"/>
              <w:jc w:val="center"/>
              <w:rPr>
                <w:b/>
              </w:rPr>
            </w:pPr>
            <w:r>
              <w:rPr>
                <w:b/>
              </w:rPr>
              <w:t>18</w:t>
            </w:r>
          </w:p>
        </w:tc>
        <w:tc>
          <w:tcPr>
            <w:tcW w:w="630" w:type="dxa"/>
          </w:tcPr>
          <w:p>
            <w:pPr>
              <w:pStyle w:val="GesAbsatz"/>
              <w:jc w:val="center"/>
              <w:rPr>
                <w:b/>
              </w:rPr>
            </w:pPr>
            <w:r>
              <w:rPr>
                <w:b/>
              </w:rPr>
              <w:t>12</w:t>
            </w:r>
          </w:p>
        </w:tc>
        <w:tc>
          <w:tcPr>
            <w:tcW w:w="606" w:type="dxa"/>
          </w:tcPr>
          <w:p>
            <w:pPr>
              <w:pStyle w:val="GesAbsatz"/>
              <w:jc w:val="center"/>
              <w:rPr>
                <w:b/>
              </w:rPr>
            </w:pPr>
            <w:r>
              <w:rPr>
                <w:b/>
              </w:rPr>
              <w:t>13</w:t>
            </w:r>
          </w:p>
        </w:tc>
        <w:tc>
          <w:tcPr>
            <w:tcW w:w="670" w:type="dxa"/>
          </w:tcPr>
          <w:p>
            <w:pPr>
              <w:pStyle w:val="GesAbsatz"/>
              <w:jc w:val="center"/>
              <w:rPr>
                <w:b/>
              </w:rPr>
            </w:pPr>
            <w:r>
              <w:rPr>
                <w:b/>
              </w:rPr>
              <w:t>28</w:t>
            </w:r>
          </w:p>
        </w:tc>
        <w:tc>
          <w:tcPr>
            <w:tcW w:w="709" w:type="dxa"/>
          </w:tcPr>
          <w:p>
            <w:pPr>
              <w:pStyle w:val="GesAbsatz"/>
              <w:jc w:val="center"/>
              <w:rPr>
                <w:b/>
              </w:rPr>
            </w:pPr>
            <w:r>
              <w:rPr>
                <w:b/>
              </w:rPr>
              <w:t>6</w:t>
            </w:r>
          </w:p>
        </w:tc>
        <w:tc>
          <w:tcPr>
            <w:tcW w:w="708" w:type="dxa"/>
          </w:tcPr>
          <w:p>
            <w:pPr>
              <w:pStyle w:val="GesAbsatz"/>
              <w:jc w:val="center"/>
              <w:rPr>
                <w:b/>
              </w:rPr>
            </w:pPr>
            <w:r>
              <w:rPr>
                <w:b/>
              </w:rPr>
              <w:t>6</w:t>
            </w:r>
          </w:p>
        </w:tc>
        <w:tc>
          <w:tcPr>
            <w:tcW w:w="709" w:type="dxa"/>
          </w:tcPr>
          <w:p>
            <w:pPr>
              <w:pStyle w:val="GesAbsatz"/>
              <w:jc w:val="center"/>
              <w:rPr>
                <w:b/>
              </w:rPr>
            </w:pPr>
            <w:r>
              <w:rPr>
                <w:b/>
              </w:rPr>
              <w:t>13</w:t>
            </w:r>
          </w:p>
        </w:tc>
        <w:tc>
          <w:tcPr>
            <w:tcW w:w="717" w:type="dxa"/>
          </w:tcPr>
          <w:p>
            <w:pPr>
              <w:pStyle w:val="GesAbsatz"/>
              <w:jc w:val="center"/>
              <w:rPr>
                <w:b/>
              </w:rPr>
            </w:pPr>
            <w:r>
              <w:rPr>
                <w:b/>
              </w:rPr>
              <w:t>21</w:t>
            </w:r>
          </w:p>
        </w:tc>
      </w:tr>
    </w:tbl>
    <w:p>
      <w:pPr>
        <w:pStyle w:val="GesAbsatz"/>
      </w:pPr>
    </w:p>
    <w:p>
      <w:pPr>
        <w:pStyle w:val="GesAbsatz"/>
        <w:sectPr>
          <w:pgSz w:w="16838" w:h="11906" w:orient="landscape" w:code="9"/>
          <w:pgMar w:top="1418" w:right="1134" w:bottom="851" w:left="1134" w:header="567" w:footer="851" w:gutter="0"/>
          <w:cols w:space="720"/>
        </w:sectPr>
      </w:pPr>
    </w:p>
    <w:p>
      <w:pPr>
        <w:pStyle w:val="berschrift2"/>
        <w:jc w:val="left"/>
      </w:pPr>
      <w:bookmarkStart w:id="31" w:name="_Toc388259940"/>
      <w:r>
        <w:lastRenderedPageBreak/>
        <w:t>Anlage F</w:t>
      </w:r>
      <w:bookmarkEnd w:id="31"/>
    </w:p>
    <w:p>
      <w:pPr>
        <w:pStyle w:val="GesAbsatz"/>
        <w:jc w:val="center"/>
        <w:rPr>
          <w:b/>
        </w:rPr>
      </w:pPr>
      <w:r>
        <w:rPr>
          <w:b/>
        </w:rPr>
        <w:t>Mindestzeiten (in Monaten) für den Erwerb der praktischen Erfahrung in Abhängigkeit</w:t>
      </w:r>
      <w:r>
        <w:rPr>
          <w:b/>
        </w:rPr>
        <w:br/>
        <w:t>von der Fachkundegruppe und dem Ausbildungsabschluss:</w:t>
      </w:r>
    </w:p>
    <w:p>
      <w:pPr>
        <w:pStyle w:val="GesAbsatz"/>
      </w:pPr>
    </w:p>
    <w:tbl>
      <w:tblPr>
        <w:tblStyle w:val="Tabellenraster"/>
        <w:tblW w:w="0" w:type="auto"/>
        <w:tblLayout w:type="fixed"/>
        <w:tblLook w:val="04A0" w:firstRow="1" w:lastRow="0" w:firstColumn="1" w:lastColumn="0" w:noHBand="0" w:noVBand="1"/>
      </w:tblPr>
      <w:tblGrid>
        <w:gridCol w:w="1796"/>
        <w:gridCol w:w="2189"/>
        <w:gridCol w:w="1425"/>
        <w:gridCol w:w="2298"/>
        <w:gridCol w:w="2145"/>
      </w:tblGrid>
      <w:tr>
        <w:tc>
          <w:tcPr>
            <w:tcW w:w="1796" w:type="dxa"/>
            <w:vAlign w:val="center"/>
          </w:tcPr>
          <w:p>
            <w:pPr>
              <w:pStyle w:val="GesAbsatz"/>
              <w:tabs>
                <w:tab w:val="clear" w:pos="425"/>
              </w:tabs>
              <w:jc w:val="center"/>
              <w:rPr>
                <w:b/>
              </w:rPr>
            </w:pPr>
          </w:p>
        </w:tc>
        <w:tc>
          <w:tcPr>
            <w:tcW w:w="5912" w:type="dxa"/>
            <w:gridSpan w:val="3"/>
            <w:vAlign w:val="center"/>
          </w:tcPr>
          <w:p>
            <w:pPr>
              <w:pStyle w:val="GesAbsatz"/>
              <w:tabs>
                <w:tab w:val="clear" w:pos="425"/>
              </w:tabs>
              <w:jc w:val="center"/>
              <w:rPr>
                <w:b/>
              </w:rPr>
            </w:pPr>
            <w:r>
              <w:rPr>
                <w:b/>
              </w:rPr>
              <w:t>Ausbildungsabschluss im naturwissenschaftlich-technischen Bereich</w:t>
            </w:r>
          </w:p>
        </w:tc>
        <w:tc>
          <w:tcPr>
            <w:tcW w:w="2145" w:type="dxa"/>
            <w:vMerge w:val="restart"/>
            <w:vAlign w:val="center"/>
          </w:tcPr>
          <w:p>
            <w:pPr>
              <w:pStyle w:val="GesAbsatz"/>
              <w:tabs>
                <w:tab w:val="clear" w:pos="425"/>
              </w:tabs>
              <w:jc w:val="center"/>
              <w:rPr>
                <w:b/>
              </w:rPr>
            </w:pPr>
            <w:r>
              <w:rPr>
                <w:b/>
              </w:rPr>
              <w:t>Kein Abschluss im naturwissenschaftlich-technischen Bereich</w:t>
            </w:r>
          </w:p>
        </w:tc>
      </w:tr>
      <w:tr>
        <w:tc>
          <w:tcPr>
            <w:tcW w:w="1796" w:type="dxa"/>
            <w:vAlign w:val="center"/>
          </w:tcPr>
          <w:p>
            <w:pPr>
              <w:pStyle w:val="GesAbsatz"/>
              <w:tabs>
                <w:tab w:val="clear" w:pos="425"/>
              </w:tabs>
              <w:jc w:val="center"/>
              <w:rPr>
                <w:b/>
              </w:rPr>
            </w:pPr>
            <w:r>
              <w:rPr>
                <w:b/>
              </w:rPr>
              <w:t>Fachkundegruppe</w:t>
            </w:r>
          </w:p>
        </w:tc>
        <w:tc>
          <w:tcPr>
            <w:tcW w:w="2189" w:type="dxa"/>
            <w:vAlign w:val="center"/>
          </w:tcPr>
          <w:p>
            <w:pPr>
              <w:pStyle w:val="GesAbsatz"/>
              <w:tabs>
                <w:tab w:val="clear" w:pos="425"/>
              </w:tabs>
              <w:jc w:val="center"/>
              <w:rPr>
                <w:b/>
              </w:rPr>
            </w:pPr>
            <w:r>
              <w:rPr>
                <w:b/>
              </w:rPr>
              <w:t>Fachhochschul- oder Hochschulabsolventen</w:t>
            </w:r>
          </w:p>
        </w:tc>
        <w:tc>
          <w:tcPr>
            <w:tcW w:w="1425" w:type="dxa"/>
            <w:vAlign w:val="center"/>
          </w:tcPr>
          <w:p>
            <w:pPr>
              <w:pStyle w:val="GesAbsatz"/>
              <w:tabs>
                <w:tab w:val="clear" w:pos="425"/>
              </w:tabs>
              <w:jc w:val="center"/>
              <w:rPr>
                <w:b/>
              </w:rPr>
            </w:pPr>
            <w:r>
              <w:rPr>
                <w:b/>
              </w:rPr>
              <w:t>Techniker, Meister oder inhaltlich gleichwertiger Abschluss</w:t>
            </w:r>
          </w:p>
        </w:tc>
        <w:tc>
          <w:tcPr>
            <w:tcW w:w="2298" w:type="dxa"/>
            <w:vAlign w:val="center"/>
          </w:tcPr>
          <w:p>
            <w:pPr>
              <w:pStyle w:val="GesAbsatz"/>
              <w:tabs>
                <w:tab w:val="clear" w:pos="425"/>
              </w:tabs>
              <w:jc w:val="center"/>
              <w:rPr>
                <w:b/>
              </w:rPr>
            </w:pPr>
            <w:r>
              <w:rPr>
                <w:b/>
              </w:rPr>
              <w:t>Abschluss in einem naturwissenschaftlichen oder technischen oder gewerblichen Ausbildungsberuf</w:t>
            </w:r>
          </w:p>
        </w:tc>
        <w:tc>
          <w:tcPr>
            <w:tcW w:w="2145" w:type="dxa"/>
            <w:vMerge/>
          </w:tcPr>
          <w:p>
            <w:pPr>
              <w:pStyle w:val="GesAbsatz"/>
              <w:tabs>
                <w:tab w:val="clear" w:pos="425"/>
              </w:tabs>
            </w:pPr>
          </w:p>
        </w:tc>
      </w:tr>
      <w:tr>
        <w:tc>
          <w:tcPr>
            <w:tcW w:w="1796" w:type="dxa"/>
          </w:tcPr>
          <w:p>
            <w:pPr>
              <w:pStyle w:val="GesAbsatz"/>
              <w:tabs>
                <w:tab w:val="clear" w:pos="425"/>
              </w:tabs>
              <w:rPr>
                <w:lang w:val="en-US"/>
              </w:rPr>
            </w:pPr>
            <w:r>
              <w:rPr>
                <w:lang w:val="en-US"/>
              </w:rPr>
              <w:t>S1.1, S1.2, S1.3, S2.1</w:t>
            </w:r>
          </w:p>
        </w:tc>
        <w:tc>
          <w:tcPr>
            <w:tcW w:w="2189" w:type="dxa"/>
          </w:tcPr>
          <w:p>
            <w:pPr>
              <w:pStyle w:val="GesAbsatz"/>
              <w:tabs>
                <w:tab w:val="clear" w:pos="425"/>
              </w:tabs>
              <w:jc w:val="center"/>
              <w:rPr>
                <w:lang w:val="en-US"/>
              </w:rPr>
            </w:pPr>
            <w:r>
              <w:rPr>
                <w:lang w:val="en-US"/>
              </w:rPr>
              <w:t>0</w:t>
            </w:r>
          </w:p>
        </w:tc>
        <w:tc>
          <w:tcPr>
            <w:tcW w:w="1425" w:type="dxa"/>
          </w:tcPr>
          <w:p>
            <w:pPr>
              <w:pStyle w:val="GesAbsatz"/>
              <w:tabs>
                <w:tab w:val="clear" w:pos="425"/>
              </w:tabs>
              <w:jc w:val="center"/>
              <w:rPr>
                <w:lang w:val="en-US"/>
              </w:rPr>
            </w:pPr>
            <w:r>
              <w:rPr>
                <w:lang w:val="en-US"/>
              </w:rPr>
              <w:t>0</w:t>
            </w:r>
          </w:p>
        </w:tc>
        <w:tc>
          <w:tcPr>
            <w:tcW w:w="2298" w:type="dxa"/>
          </w:tcPr>
          <w:p>
            <w:pPr>
              <w:pStyle w:val="GesAbsatz"/>
              <w:tabs>
                <w:tab w:val="clear" w:pos="425"/>
              </w:tabs>
              <w:jc w:val="center"/>
              <w:rPr>
                <w:lang w:val="en-US"/>
              </w:rPr>
            </w:pPr>
            <w:r>
              <w:rPr>
                <w:lang w:val="en-US"/>
              </w:rPr>
              <w:t>0</w:t>
            </w:r>
          </w:p>
        </w:tc>
        <w:tc>
          <w:tcPr>
            <w:tcW w:w="2145" w:type="dxa"/>
          </w:tcPr>
          <w:p>
            <w:pPr>
              <w:pStyle w:val="GesAbsatz"/>
              <w:tabs>
                <w:tab w:val="clear" w:pos="425"/>
              </w:tabs>
              <w:jc w:val="center"/>
              <w:rPr>
                <w:lang w:val="en-US"/>
              </w:rPr>
            </w:pPr>
            <w:r>
              <w:rPr>
                <w:lang w:val="en-US"/>
              </w:rPr>
              <w:t>3</w:t>
            </w:r>
          </w:p>
        </w:tc>
      </w:tr>
      <w:tr>
        <w:tc>
          <w:tcPr>
            <w:tcW w:w="1796" w:type="dxa"/>
          </w:tcPr>
          <w:p>
            <w:pPr>
              <w:pStyle w:val="GesAbsatz"/>
              <w:tabs>
                <w:tab w:val="clear" w:pos="425"/>
              </w:tabs>
              <w:rPr>
                <w:lang w:val="en-US"/>
              </w:rPr>
            </w:pPr>
            <w:r>
              <w:rPr>
                <w:lang w:val="en-US"/>
              </w:rPr>
              <w:t>S2.2</w:t>
            </w:r>
          </w:p>
        </w:tc>
        <w:tc>
          <w:tcPr>
            <w:tcW w:w="2189" w:type="dxa"/>
          </w:tcPr>
          <w:p>
            <w:pPr>
              <w:pStyle w:val="GesAbsatz"/>
              <w:tabs>
                <w:tab w:val="clear" w:pos="425"/>
              </w:tabs>
              <w:jc w:val="center"/>
              <w:rPr>
                <w:lang w:val="en-US"/>
              </w:rPr>
            </w:pPr>
            <w:r>
              <w:rPr>
                <w:lang w:val="en-US"/>
              </w:rPr>
              <w:t>0</w:t>
            </w:r>
          </w:p>
        </w:tc>
        <w:tc>
          <w:tcPr>
            <w:tcW w:w="1425" w:type="dxa"/>
          </w:tcPr>
          <w:p>
            <w:pPr>
              <w:pStyle w:val="GesAbsatz"/>
              <w:tabs>
                <w:tab w:val="clear" w:pos="425"/>
              </w:tabs>
              <w:jc w:val="center"/>
              <w:rPr>
                <w:lang w:val="en-US"/>
              </w:rPr>
            </w:pPr>
            <w:r>
              <w:rPr>
                <w:lang w:val="en-US"/>
              </w:rPr>
              <w:t>3</w:t>
            </w:r>
          </w:p>
        </w:tc>
        <w:tc>
          <w:tcPr>
            <w:tcW w:w="2298" w:type="dxa"/>
          </w:tcPr>
          <w:p>
            <w:pPr>
              <w:pStyle w:val="GesAbsatz"/>
              <w:tabs>
                <w:tab w:val="clear" w:pos="425"/>
              </w:tabs>
              <w:jc w:val="center"/>
              <w:rPr>
                <w:lang w:val="en-US"/>
              </w:rPr>
            </w:pPr>
            <w:r>
              <w:rPr>
                <w:lang w:val="en-US"/>
              </w:rPr>
              <w:t>3</w:t>
            </w:r>
          </w:p>
        </w:tc>
        <w:tc>
          <w:tcPr>
            <w:tcW w:w="2145" w:type="dxa"/>
          </w:tcPr>
          <w:p>
            <w:pPr>
              <w:pStyle w:val="GesAbsatz"/>
              <w:tabs>
                <w:tab w:val="clear" w:pos="425"/>
              </w:tabs>
              <w:jc w:val="center"/>
              <w:rPr>
                <w:lang w:val="en-US"/>
              </w:rPr>
            </w:pPr>
            <w:r>
              <w:rPr>
                <w:lang w:val="en-US"/>
              </w:rPr>
              <w:t>12</w:t>
            </w:r>
          </w:p>
        </w:tc>
      </w:tr>
      <w:tr>
        <w:tc>
          <w:tcPr>
            <w:tcW w:w="1796" w:type="dxa"/>
          </w:tcPr>
          <w:p>
            <w:pPr>
              <w:pStyle w:val="GesAbsatz"/>
              <w:tabs>
                <w:tab w:val="clear" w:pos="425"/>
              </w:tabs>
              <w:rPr>
                <w:lang w:val="en-US"/>
              </w:rPr>
            </w:pPr>
            <w:r>
              <w:rPr>
                <w:lang w:val="en-US"/>
              </w:rPr>
              <w:t>S2.3</w:t>
            </w:r>
          </w:p>
        </w:tc>
        <w:tc>
          <w:tcPr>
            <w:tcW w:w="2189" w:type="dxa"/>
          </w:tcPr>
          <w:p>
            <w:pPr>
              <w:pStyle w:val="GesAbsatz"/>
              <w:tabs>
                <w:tab w:val="clear" w:pos="425"/>
              </w:tabs>
              <w:jc w:val="center"/>
              <w:rPr>
                <w:lang w:val="en-US"/>
              </w:rPr>
            </w:pPr>
            <w:r>
              <w:rPr>
                <w:lang w:val="en-US"/>
              </w:rPr>
              <w:t>3</w:t>
            </w:r>
          </w:p>
        </w:tc>
        <w:tc>
          <w:tcPr>
            <w:tcW w:w="1425" w:type="dxa"/>
          </w:tcPr>
          <w:p>
            <w:pPr>
              <w:pStyle w:val="GesAbsatz"/>
              <w:tabs>
                <w:tab w:val="clear" w:pos="425"/>
              </w:tabs>
              <w:jc w:val="center"/>
              <w:rPr>
                <w:lang w:val="en-US"/>
              </w:rPr>
            </w:pPr>
            <w:r>
              <w:rPr>
                <w:lang w:val="en-US"/>
              </w:rPr>
              <w:t>6</w:t>
            </w:r>
          </w:p>
        </w:tc>
        <w:tc>
          <w:tcPr>
            <w:tcW w:w="2298" w:type="dxa"/>
          </w:tcPr>
          <w:p>
            <w:pPr>
              <w:pStyle w:val="GesAbsatz"/>
              <w:tabs>
                <w:tab w:val="clear" w:pos="425"/>
              </w:tabs>
              <w:jc w:val="center"/>
              <w:rPr>
                <w:lang w:val="en-US"/>
              </w:rPr>
            </w:pPr>
            <w:r>
              <w:rPr>
                <w:lang w:val="en-US"/>
              </w:rPr>
              <w:t>12</w:t>
            </w:r>
          </w:p>
        </w:tc>
        <w:tc>
          <w:tcPr>
            <w:tcW w:w="2145" w:type="dxa"/>
          </w:tcPr>
          <w:p>
            <w:pPr>
              <w:pStyle w:val="GesAbsatz"/>
              <w:tabs>
                <w:tab w:val="clear" w:pos="425"/>
              </w:tabs>
              <w:jc w:val="center"/>
              <w:rPr>
                <w:lang w:val="en-US"/>
              </w:rPr>
            </w:pPr>
            <w:r>
              <w:rPr>
                <w:lang w:val="en-US"/>
              </w:rPr>
              <w:t>-</w:t>
            </w:r>
          </w:p>
        </w:tc>
      </w:tr>
      <w:tr>
        <w:tc>
          <w:tcPr>
            <w:tcW w:w="1796" w:type="dxa"/>
          </w:tcPr>
          <w:p>
            <w:pPr>
              <w:pStyle w:val="GesAbsatz"/>
              <w:tabs>
                <w:tab w:val="clear" w:pos="425"/>
              </w:tabs>
              <w:rPr>
                <w:lang w:val="en-US"/>
              </w:rPr>
            </w:pPr>
            <w:r>
              <w:rPr>
                <w:lang w:val="en-US"/>
              </w:rPr>
              <w:t>S3.1</w:t>
            </w:r>
          </w:p>
        </w:tc>
        <w:tc>
          <w:tcPr>
            <w:tcW w:w="2189" w:type="dxa"/>
          </w:tcPr>
          <w:p>
            <w:pPr>
              <w:pStyle w:val="GesAbsatz"/>
              <w:tabs>
                <w:tab w:val="clear" w:pos="425"/>
              </w:tabs>
              <w:jc w:val="center"/>
              <w:rPr>
                <w:lang w:val="en-US"/>
              </w:rPr>
            </w:pPr>
            <w:r>
              <w:rPr>
                <w:lang w:val="en-US"/>
              </w:rPr>
              <w:t>3</w:t>
            </w:r>
          </w:p>
        </w:tc>
        <w:tc>
          <w:tcPr>
            <w:tcW w:w="1425" w:type="dxa"/>
          </w:tcPr>
          <w:p>
            <w:pPr>
              <w:pStyle w:val="GesAbsatz"/>
              <w:tabs>
                <w:tab w:val="clear" w:pos="425"/>
              </w:tabs>
              <w:jc w:val="center"/>
              <w:rPr>
                <w:lang w:val="en-US"/>
              </w:rPr>
            </w:pPr>
            <w:r>
              <w:rPr>
                <w:lang w:val="en-US"/>
              </w:rPr>
              <w:t>3</w:t>
            </w:r>
          </w:p>
        </w:tc>
        <w:tc>
          <w:tcPr>
            <w:tcW w:w="2298" w:type="dxa"/>
          </w:tcPr>
          <w:p>
            <w:pPr>
              <w:pStyle w:val="GesAbsatz"/>
              <w:tabs>
                <w:tab w:val="clear" w:pos="425"/>
              </w:tabs>
              <w:jc w:val="center"/>
              <w:rPr>
                <w:lang w:val="en-US"/>
              </w:rPr>
            </w:pPr>
            <w:r>
              <w:rPr>
                <w:lang w:val="en-US"/>
              </w:rPr>
              <w:t>6</w:t>
            </w:r>
          </w:p>
        </w:tc>
        <w:tc>
          <w:tcPr>
            <w:tcW w:w="2145" w:type="dxa"/>
          </w:tcPr>
          <w:p>
            <w:pPr>
              <w:pStyle w:val="GesAbsatz"/>
              <w:tabs>
                <w:tab w:val="clear" w:pos="425"/>
              </w:tabs>
              <w:jc w:val="center"/>
              <w:rPr>
                <w:lang w:val="en-US"/>
              </w:rPr>
            </w:pPr>
            <w:r>
              <w:rPr>
                <w:lang w:val="en-US"/>
              </w:rPr>
              <w:t>12</w:t>
            </w:r>
          </w:p>
        </w:tc>
      </w:tr>
      <w:tr>
        <w:tc>
          <w:tcPr>
            <w:tcW w:w="1796" w:type="dxa"/>
          </w:tcPr>
          <w:p>
            <w:pPr>
              <w:pStyle w:val="GesAbsatz"/>
              <w:tabs>
                <w:tab w:val="clear" w:pos="425"/>
              </w:tabs>
              <w:rPr>
                <w:lang w:val="en-US"/>
              </w:rPr>
            </w:pPr>
            <w:r>
              <w:rPr>
                <w:lang w:val="en-US"/>
              </w:rPr>
              <w:t>S3.2</w:t>
            </w:r>
          </w:p>
        </w:tc>
        <w:tc>
          <w:tcPr>
            <w:tcW w:w="2189" w:type="dxa"/>
          </w:tcPr>
          <w:p>
            <w:pPr>
              <w:pStyle w:val="GesAbsatz"/>
              <w:tabs>
                <w:tab w:val="clear" w:pos="425"/>
              </w:tabs>
              <w:jc w:val="center"/>
              <w:rPr>
                <w:lang w:val="en-US"/>
              </w:rPr>
            </w:pPr>
            <w:r>
              <w:rPr>
                <w:lang w:val="en-US"/>
              </w:rPr>
              <w:t>3</w:t>
            </w:r>
          </w:p>
        </w:tc>
        <w:tc>
          <w:tcPr>
            <w:tcW w:w="1425" w:type="dxa"/>
          </w:tcPr>
          <w:p>
            <w:pPr>
              <w:pStyle w:val="GesAbsatz"/>
              <w:tabs>
                <w:tab w:val="clear" w:pos="425"/>
              </w:tabs>
              <w:jc w:val="center"/>
              <w:rPr>
                <w:lang w:val="en-US"/>
              </w:rPr>
            </w:pPr>
            <w:r>
              <w:rPr>
                <w:lang w:val="en-US"/>
              </w:rPr>
              <w:t>6</w:t>
            </w:r>
          </w:p>
        </w:tc>
        <w:tc>
          <w:tcPr>
            <w:tcW w:w="2298" w:type="dxa"/>
          </w:tcPr>
          <w:p>
            <w:pPr>
              <w:pStyle w:val="GesAbsatz"/>
              <w:tabs>
                <w:tab w:val="clear" w:pos="425"/>
              </w:tabs>
              <w:jc w:val="center"/>
              <w:rPr>
                <w:lang w:val="en-US"/>
              </w:rPr>
            </w:pPr>
            <w:r>
              <w:rPr>
                <w:lang w:val="en-US"/>
              </w:rPr>
              <w:t>12</w:t>
            </w:r>
          </w:p>
        </w:tc>
        <w:tc>
          <w:tcPr>
            <w:tcW w:w="2145" w:type="dxa"/>
          </w:tcPr>
          <w:p>
            <w:pPr>
              <w:pStyle w:val="GesAbsatz"/>
              <w:tabs>
                <w:tab w:val="clear" w:pos="425"/>
              </w:tabs>
              <w:jc w:val="center"/>
              <w:rPr>
                <w:lang w:val="en-US"/>
              </w:rPr>
            </w:pPr>
            <w:r>
              <w:rPr>
                <w:lang w:val="en-US"/>
              </w:rPr>
              <w:t>-</w:t>
            </w:r>
          </w:p>
        </w:tc>
      </w:tr>
      <w:tr>
        <w:tc>
          <w:tcPr>
            <w:tcW w:w="1796" w:type="dxa"/>
          </w:tcPr>
          <w:p>
            <w:pPr>
              <w:pStyle w:val="GesAbsatz"/>
              <w:tabs>
                <w:tab w:val="clear" w:pos="425"/>
              </w:tabs>
              <w:rPr>
                <w:lang w:val="en-US"/>
              </w:rPr>
            </w:pPr>
            <w:r>
              <w:rPr>
                <w:lang w:val="en-US"/>
              </w:rPr>
              <w:t>S4.1</w:t>
            </w:r>
          </w:p>
        </w:tc>
        <w:tc>
          <w:tcPr>
            <w:tcW w:w="2189" w:type="dxa"/>
          </w:tcPr>
          <w:p>
            <w:pPr>
              <w:pStyle w:val="GesAbsatz"/>
              <w:tabs>
                <w:tab w:val="clear" w:pos="425"/>
              </w:tabs>
              <w:jc w:val="center"/>
              <w:rPr>
                <w:lang w:val="en-US"/>
              </w:rPr>
            </w:pPr>
            <w:r>
              <w:rPr>
                <w:lang w:val="en-US"/>
              </w:rPr>
              <w:t>3</w:t>
            </w:r>
          </w:p>
        </w:tc>
        <w:tc>
          <w:tcPr>
            <w:tcW w:w="1425" w:type="dxa"/>
          </w:tcPr>
          <w:p>
            <w:pPr>
              <w:pStyle w:val="GesAbsatz"/>
              <w:tabs>
                <w:tab w:val="clear" w:pos="425"/>
              </w:tabs>
              <w:jc w:val="center"/>
              <w:rPr>
                <w:lang w:val="en-US"/>
              </w:rPr>
            </w:pPr>
            <w:r>
              <w:rPr>
                <w:lang w:val="en-US"/>
              </w:rPr>
              <w:t>6</w:t>
            </w:r>
          </w:p>
        </w:tc>
        <w:tc>
          <w:tcPr>
            <w:tcW w:w="2298" w:type="dxa"/>
          </w:tcPr>
          <w:p>
            <w:pPr>
              <w:pStyle w:val="GesAbsatz"/>
              <w:tabs>
                <w:tab w:val="clear" w:pos="425"/>
              </w:tabs>
              <w:jc w:val="center"/>
              <w:rPr>
                <w:lang w:val="en-US"/>
              </w:rPr>
            </w:pPr>
            <w:r>
              <w:rPr>
                <w:lang w:val="en-US"/>
              </w:rPr>
              <w:t>9</w:t>
            </w:r>
          </w:p>
        </w:tc>
        <w:tc>
          <w:tcPr>
            <w:tcW w:w="2145" w:type="dxa"/>
          </w:tcPr>
          <w:p>
            <w:pPr>
              <w:pStyle w:val="GesAbsatz"/>
              <w:tabs>
                <w:tab w:val="clear" w:pos="425"/>
              </w:tabs>
              <w:jc w:val="center"/>
              <w:rPr>
                <w:lang w:val="en-US"/>
              </w:rPr>
            </w:pPr>
            <w:r>
              <w:rPr>
                <w:lang w:val="en-US"/>
              </w:rPr>
              <w:t>24</w:t>
            </w:r>
          </w:p>
        </w:tc>
      </w:tr>
      <w:tr>
        <w:tc>
          <w:tcPr>
            <w:tcW w:w="1796" w:type="dxa"/>
          </w:tcPr>
          <w:p>
            <w:pPr>
              <w:pStyle w:val="GesAbsatz"/>
              <w:tabs>
                <w:tab w:val="clear" w:pos="425"/>
              </w:tabs>
              <w:rPr>
                <w:lang w:val="en-US"/>
              </w:rPr>
            </w:pPr>
            <w:r>
              <w:rPr>
                <w:lang w:val="en-US"/>
              </w:rPr>
              <w:t>S4.2</w:t>
            </w:r>
          </w:p>
        </w:tc>
        <w:tc>
          <w:tcPr>
            <w:tcW w:w="2189" w:type="dxa"/>
          </w:tcPr>
          <w:p>
            <w:pPr>
              <w:pStyle w:val="GesAbsatz"/>
              <w:tabs>
                <w:tab w:val="clear" w:pos="425"/>
              </w:tabs>
              <w:jc w:val="center"/>
              <w:rPr>
                <w:lang w:val="en-US"/>
              </w:rPr>
            </w:pPr>
            <w:r>
              <w:rPr>
                <w:lang w:val="en-US"/>
              </w:rPr>
              <w:t>6</w:t>
            </w:r>
          </w:p>
        </w:tc>
        <w:tc>
          <w:tcPr>
            <w:tcW w:w="1425" w:type="dxa"/>
          </w:tcPr>
          <w:p>
            <w:pPr>
              <w:pStyle w:val="GesAbsatz"/>
              <w:tabs>
                <w:tab w:val="clear" w:pos="425"/>
              </w:tabs>
              <w:jc w:val="center"/>
              <w:rPr>
                <w:lang w:val="en-US"/>
              </w:rPr>
            </w:pPr>
            <w:r>
              <w:rPr>
                <w:lang w:val="en-US"/>
              </w:rPr>
              <w:t>9</w:t>
            </w:r>
          </w:p>
        </w:tc>
        <w:tc>
          <w:tcPr>
            <w:tcW w:w="2298" w:type="dxa"/>
          </w:tcPr>
          <w:p>
            <w:pPr>
              <w:pStyle w:val="GesAbsatz"/>
              <w:tabs>
                <w:tab w:val="clear" w:pos="425"/>
              </w:tabs>
              <w:jc w:val="center"/>
              <w:rPr>
                <w:lang w:val="en-US"/>
              </w:rPr>
            </w:pPr>
            <w:r>
              <w:rPr>
                <w:lang w:val="en-US"/>
              </w:rPr>
              <w:t>24</w:t>
            </w:r>
          </w:p>
        </w:tc>
        <w:tc>
          <w:tcPr>
            <w:tcW w:w="2145" w:type="dxa"/>
          </w:tcPr>
          <w:p>
            <w:pPr>
              <w:pStyle w:val="GesAbsatz"/>
              <w:tabs>
                <w:tab w:val="clear" w:pos="425"/>
              </w:tabs>
              <w:jc w:val="center"/>
              <w:rPr>
                <w:lang w:val="en-US"/>
              </w:rPr>
            </w:pPr>
            <w:r>
              <w:rPr>
                <w:lang w:val="en-US"/>
              </w:rPr>
              <w:t>-</w:t>
            </w:r>
          </w:p>
        </w:tc>
      </w:tr>
      <w:tr>
        <w:tc>
          <w:tcPr>
            <w:tcW w:w="1796" w:type="dxa"/>
          </w:tcPr>
          <w:p>
            <w:pPr>
              <w:pStyle w:val="GesAbsatz"/>
              <w:tabs>
                <w:tab w:val="clear" w:pos="425"/>
              </w:tabs>
              <w:rPr>
                <w:lang w:val="en-US"/>
              </w:rPr>
            </w:pPr>
            <w:r>
              <w:rPr>
                <w:lang w:val="en-US"/>
              </w:rPr>
              <w:t>S4.3</w:t>
            </w:r>
          </w:p>
        </w:tc>
        <w:tc>
          <w:tcPr>
            <w:tcW w:w="2189" w:type="dxa"/>
          </w:tcPr>
          <w:p>
            <w:pPr>
              <w:pStyle w:val="GesAbsatz"/>
              <w:tabs>
                <w:tab w:val="clear" w:pos="425"/>
              </w:tabs>
              <w:jc w:val="center"/>
              <w:rPr>
                <w:lang w:val="en-US"/>
              </w:rPr>
            </w:pPr>
            <w:r>
              <w:rPr>
                <w:lang w:val="en-US"/>
              </w:rPr>
              <w:t>6</w:t>
            </w:r>
          </w:p>
        </w:tc>
        <w:tc>
          <w:tcPr>
            <w:tcW w:w="1425" w:type="dxa"/>
          </w:tcPr>
          <w:p>
            <w:pPr>
              <w:pStyle w:val="GesAbsatz"/>
              <w:tabs>
                <w:tab w:val="clear" w:pos="425"/>
              </w:tabs>
              <w:jc w:val="center"/>
              <w:rPr>
                <w:lang w:val="en-US"/>
              </w:rPr>
            </w:pPr>
            <w:r>
              <w:rPr>
                <w:lang w:val="en-US"/>
              </w:rPr>
              <w:t>9</w:t>
            </w:r>
          </w:p>
        </w:tc>
        <w:tc>
          <w:tcPr>
            <w:tcW w:w="2298" w:type="dxa"/>
          </w:tcPr>
          <w:p>
            <w:pPr>
              <w:pStyle w:val="GesAbsatz"/>
              <w:tabs>
                <w:tab w:val="clear" w:pos="425"/>
              </w:tabs>
              <w:jc w:val="center"/>
              <w:rPr>
                <w:lang w:val="en-US"/>
              </w:rPr>
            </w:pPr>
            <w:r>
              <w:rPr>
                <w:lang w:val="en-US"/>
              </w:rPr>
              <w:t>-</w:t>
            </w:r>
          </w:p>
        </w:tc>
        <w:tc>
          <w:tcPr>
            <w:tcW w:w="2145" w:type="dxa"/>
          </w:tcPr>
          <w:p>
            <w:pPr>
              <w:pStyle w:val="GesAbsatz"/>
              <w:tabs>
                <w:tab w:val="clear" w:pos="425"/>
              </w:tabs>
              <w:jc w:val="center"/>
              <w:rPr>
                <w:lang w:val="en-US"/>
              </w:rPr>
            </w:pPr>
            <w:r>
              <w:rPr>
                <w:lang w:val="en-US"/>
              </w:rPr>
              <w:t>-</w:t>
            </w:r>
          </w:p>
        </w:tc>
      </w:tr>
      <w:tr>
        <w:tc>
          <w:tcPr>
            <w:tcW w:w="1796" w:type="dxa"/>
          </w:tcPr>
          <w:p>
            <w:pPr>
              <w:pStyle w:val="GesAbsatz"/>
              <w:tabs>
                <w:tab w:val="clear" w:pos="425"/>
              </w:tabs>
            </w:pPr>
            <w:r>
              <w:t>S5</w:t>
            </w:r>
          </w:p>
        </w:tc>
        <w:tc>
          <w:tcPr>
            <w:tcW w:w="2189" w:type="dxa"/>
          </w:tcPr>
          <w:p>
            <w:pPr>
              <w:pStyle w:val="GesAbsatz"/>
              <w:tabs>
                <w:tab w:val="clear" w:pos="425"/>
              </w:tabs>
              <w:jc w:val="center"/>
            </w:pPr>
            <w:r>
              <w:t>0</w:t>
            </w:r>
          </w:p>
        </w:tc>
        <w:tc>
          <w:tcPr>
            <w:tcW w:w="1425" w:type="dxa"/>
          </w:tcPr>
          <w:p>
            <w:pPr>
              <w:pStyle w:val="GesAbsatz"/>
              <w:tabs>
                <w:tab w:val="clear" w:pos="425"/>
              </w:tabs>
              <w:jc w:val="center"/>
            </w:pPr>
            <w:r>
              <w:t>0</w:t>
            </w:r>
          </w:p>
        </w:tc>
        <w:tc>
          <w:tcPr>
            <w:tcW w:w="2298" w:type="dxa"/>
          </w:tcPr>
          <w:p>
            <w:pPr>
              <w:pStyle w:val="GesAbsatz"/>
              <w:tabs>
                <w:tab w:val="clear" w:pos="425"/>
              </w:tabs>
              <w:jc w:val="center"/>
            </w:pPr>
            <w:r>
              <w:t>0</w:t>
            </w:r>
          </w:p>
        </w:tc>
        <w:tc>
          <w:tcPr>
            <w:tcW w:w="2145" w:type="dxa"/>
          </w:tcPr>
          <w:p>
            <w:pPr>
              <w:pStyle w:val="GesAbsatz"/>
              <w:tabs>
                <w:tab w:val="clear" w:pos="425"/>
              </w:tabs>
              <w:jc w:val="center"/>
            </w:pPr>
            <w:r>
              <w:t>3</w:t>
            </w:r>
          </w:p>
        </w:tc>
      </w:tr>
      <w:tr>
        <w:tc>
          <w:tcPr>
            <w:tcW w:w="1796" w:type="dxa"/>
          </w:tcPr>
          <w:p>
            <w:pPr>
              <w:pStyle w:val="GesAbsatz"/>
              <w:tabs>
                <w:tab w:val="clear" w:pos="425"/>
              </w:tabs>
            </w:pPr>
            <w:r>
              <w:t>S6.1</w:t>
            </w:r>
          </w:p>
        </w:tc>
        <w:tc>
          <w:tcPr>
            <w:tcW w:w="2189" w:type="dxa"/>
          </w:tcPr>
          <w:p>
            <w:pPr>
              <w:pStyle w:val="GesAbsatz"/>
              <w:tabs>
                <w:tab w:val="clear" w:pos="425"/>
              </w:tabs>
              <w:jc w:val="center"/>
            </w:pPr>
            <w:r>
              <w:t>0</w:t>
            </w:r>
          </w:p>
        </w:tc>
        <w:tc>
          <w:tcPr>
            <w:tcW w:w="1425" w:type="dxa"/>
          </w:tcPr>
          <w:p>
            <w:pPr>
              <w:pStyle w:val="GesAbsatz"/>
              <w:tabs>
                <w:tab w:val="clear" w:pos="425"/>
              </w:tabs>
              <w:jc w:val="center"/>
            </w:pPr>
            <w:r>
              <w:t>0</w:t>
            </w:r>
          </w:p>
        </w:tc>
        <w:tc>
          <w:tcPr>
            <w:tcW w:w="2298" w:type="dxa"/>
          </w:tcPr>
          <w:p>
            <w:pPr>
              <w:pStyle w:val="GesAbsatz"/>
              <w:tabs>
                <w:tab w:val="clear" w:pos="425"/>
              </w:tabs>
              <w:jc w:val="center"/>
            </w:pPr>
            <w:r>
              <w:t>0</w:t>
            </w:r>
          </w:p>
        </w:tc>
        <w:tc>
          <w:tcPr>
            <w:tcW w:w="2145" w:type="dxa"/>
          </w:tcPr>
          <w:p>
            <w:pPr>
              <w:pStyle w:val="GesAbsatz"/>
              <w:tabs>
                <w:tab w:val="clear" w:pos="425"/>
              </w:tabs>
              <w:jc w:val="center"/>
            </w:pPr>
            <w:r>
              <w:t>3</w:t>
            </w:r>
          </w:p>
        </w:tc>
      </w:tr>
      <w:tr>
        <w:tc>
          <w:tcPr>
            <w:tcW w:w="1796" w:type="dxa"/>
          </w:tcPr>
          <w:p>
            <w:pPr>
              <w:pStyle w:val="GesAbsatz"/>
              <w:tabs>
                <w:tab w:val="clear" w:pos="425"/>
              </w:tabs>
            </w:pPr>
            <w:r>
              <w:t>S6.2</w:t>
            </w:r>
          </w:p>
        </w:tc>
        <w:tc>
          <w:tcPr>
            <w:tcW w:w="2189" w:type="dxa"/>
          </w:tcPr>
          <w:p>
            <w:pPr>
              <w:pStyle w:val="GesAbsatz"/>
              <w:tabs>
                <w:tab w:val="clear" w:pos="425"/>
              </w:tabs>
              <w:jc w:val="center"/>
            </w:pPr>
            <w:r>
              <w:t>9</w:t>
            </w:r>
          </w:p>
        </w:tc>
        <w:tc>
          <w:tcPr>
            <w:tcW w:w="1425" w:type="dxa"/>
          </w:tcPr>
          <w:p>
            <w:pPr>
              <w:pStyle w:val="GesAbsatz"/>
              <w:tabs>
                <w:tab w:val="clear" w:pos="425"/>
              </w:tabs>
              <w:jc w:val="center"/>
            </w:pPr>
            <w:r>
              <w:t>24</w:t>
            </w:r>
          </w:p>
        </w:tc>
        <w:tc>
          <w:tcPr>
            <w:tcW w:w="2298" w:type="dxa"/>
          </w:tcPr>
          <w:p>
            <w:pPr>
              <w:pStyle w:val="GesAbsatz"/>
              <w:tabs>
                <w:tab w:val="clear" w:pos="425"/>
              </w:tabs>
              <w:jc w:val="center"/>
            </w:pPr>
            <w:r>
              <w:t>-</w:t>
            </w:r>
          </w:p>
        </w:tc>
        <w:tc>
          <w:tcPr>
            <w:tcW w:w="2145" w:type="dxa"/>
          </w:tcPr>
          <w:p>
            <w:pPr>
              <w:pStyle w:val="GesAbsatz"/>
              <w:tabs>
                <w:tab w:val="clear" w:pos="425"/>
              </w:tabs>
              <w:jc w:val="center"/>
            </w:pPr>
            <w:r>
              <w:t>-</w:t>
            </w:r>
          </w:p>
        </w:tc>
      </w:tr>
      <w:tr>
        <w:tc>
          <w:tcPr>
            <w:tcW w:w="1796" w:type="dxa"/>
          </w:tcPr>
          <w:p>
            <w:pPr>
              <w:pStyle w:val="GesAbsatz"/>
              <w:tabs>
                <w:tab w:val="clear" w:pos="425"/>
              </w:tabs>
            </w:pPr>
            <w:r>
              <w:t>S6.3</w:t>
            </w:r>
          </w:p>
        </w:tc>
        <w:tc>
          <w:tcPr>
            <w:tcW w:w="2189" w:type="dxa"/>
          </w:tcPr>
          <w:p>
            <w:pPr>
              <w:pStyle w:val="GesAbsatz"/>
              <w:tabs>
                <w:tab w:val="clear" w:pos="425"/>
              </w:tabs>
              <w:jc w:val="center"/>
            </w:pPr>
            <w:r>
              <w:t>9</w:t>
            </w:r>
          </w:p>
        </w:tc>
        <w:tc>
          <w:tcPr>
            <w:tcW w:w="1425" w:type="dxa"/>
          </w:tcPr>
          <w:p>
            <w:pPr>
              <w:pStyle w:val="GesAbsatz"/>
              <w:tabs>
                <w:tab w:val="clear" w:pos="425"/>
              </w:tabs>
              <w:jc w:val="center"/>
            </w:pPr>
            <w:r>
              <w:t>24</w:t>
            </w:r>
          </w:p>
        </w:tc>
        <w:tc>
          <w:tcPr>
            <w:tcW w:w="2298" w:type="dxa"/>
          </w:tcPr>
          <w:p>
            <w:pPr>
              <w:pStyle w:val="GesAbsatz"/>
              <w:tabs>
                <w:tab w:val="clear" w:pos="425"/>
              </w:tabs>
              <w:jc w:val="center"/>
            </w:pPr>
            <w:r>
              <w:t>-</w:t>
            </w:r>
          </w:p>
        </w:tc>
        <w:tc>
          <w:tcPr>
            <w:tcW w:w="2145" w:type="dxa"/>
          </w:tcPr>
          <w:p>
            <w:pPr>
              <w:pStyle w:val="GesAbsatz"/>
              <w:tabs>
                <w:tab w:val="clear" w:pos="425"/>
              </w:tabs>
              <w:jc w:val="center"/>
            </w:pPr>
            <w:r>
              <w:t>-</w:t>
            </w:r>
          </w:p>
        </w:tc>
      </w:tr>
      <w:tr>
        <w:tc>
          <w:tcPr>
            <w:tcW w:w="1796" w:type="dxa"/>
          </w:tcPr>
          <w:p>
            <w:pPr>
              <w:pStyle w:val="GesAbsatz"/>
              <w:tabs>
                <w:tab w:val="clear" w:pos="425"/>
              </w:tabs>
            </w:pPr>
            <w:r>
              <w:t>S6.4</w:t>
            </w:r>
          </w:p>
        </w:tc>
        <w:tc>
          <w:tcPr>
            <w:tcW w:w="2189" w:type="dxa"/>
          </w:tcPr>
          <w:p>
            <w:pPr>
              <w:pStyle w:val="GesAbsatz"/>
              <w:tabs>
                <w:tab w:val="clear" w:pos="425"/>
              </w:tabs>
              <w:jc w:val="center"/>
            </w:pPr>
            <w:r>
              <w:t>24</w:t>
            </w:r>
          </w:p>
        </w:tc>
        <w:tc>
          <w:tcPr>
            <w:tcW w:w="1425" w:type="dxa"/>
          </w:tcPr>
          <w:p>
            <w:pPr>
              <w:pStyle w:val="GesAbsatz"/>
              <w:tabs>
                <w:tab w:val="clear" w:pos="425"/>
              </w:tabs>
              <w:jc w:val="center"/>
            </w:pPr>
            <w:r>
              <w:t>24</w:t>
            </w:r>
          </w:p>
        </w:tc>
        <w:tc>
          <w:tcPr>
            <w:tcW w:w="2298" w:type="dxa"/>
          </w:tcPr>
          <w:p>
            <w:pPr>
              <w:pStyle w:val="GesAbsatz"/>
              <w:tabs>
                <w:tab w:val="clear" w:pos="425"/>
              </w:tabs>
              <w:jc w:val="center"/>
            </w:pPr>
            <w:r>
              <w:t>-</w:t>
            </w:r>
          </w:p>
        </w:tc>
        <w:tc>
          <w:tcPr>
            <w:tcW w:w="2145" w:type="dxa"/>
          </w:tcPr>
          <w:p>
            <w:pPr>
              <w:pStyle w:val="GesAbsatz"/>
              <w:tabs>
                <w:tab w:val="clear" w:pos="425"/>
              </w:tabs>
              <w:jc w:val="center"/>
            </w:pPr>
            <w:r>
              <w:t>-</w:t>
            </w:r>
          </w:p>
        </w:tc>
      </w:tr>
      <w:tr>
        <w:tc>
          <w:tcPr>
            <w:tcW w:w="1796" w:type="dxa"/>
          </w:tcPr>
          <w:p>
            <w:pPr>
              <w:pStyle w:val="GesAbsatz"/>
              <w:tabs>
                <w:tab w:val="clear" w:pos="425"/>
              </w:tabs>
            </w:pPr>
            <w:r>
              <w:t>S7.1</w:t>
            </w:r>
          </w:p>
        </w:tc>
        <w:tc>
          <w:tcPr>
            <w:tcW w:w="2189" w:type="dxa"/>
          </w:tcPr>
          <w:p>
            <w:pPr>
              <w:pStyle w:val="GesAbsatz"/>
              <w:tabs>
                <w:tab w:val="clear" w:pos="425"/>
              </w:tabs>
              <w:jc w:val="center"/>
            </w:pPr>
            <w:r>
              <w:t>0</w:t>
            </w:r>
          </w:p>
        </w:tc>
        <w:tc>
          <w:tcPr>
            <w:tcW w:w="1425" w:type="dxa"/>
          </w:tcPr>
          <w:p>
            <w:pPr>
              <w:pStyle w:val="GesAbsatz"/>
              <w:tabs>
                <w:tab w:val="clear" w:pos="425"/>
              </w:tabs>
              <w:jc w:val="center"/>
            </w:pPr>
            <w:r>
              <w:t>0</w:t>
            </w:r>
          </w:p>
        </w:tc>
        <w:tc>
          <w:tcPr>
            <w:tcW w:w="2298" w:type="dxa"/>
          </w:tcPr>
          <w:p>
            <w:pPr>
              <w:pStyle w:val="GesAbsatz"/>
              <w:tabs>
                <w:tab w:val="clear" w:pos="425"/>
              </w:tabs>
              <w:jc w:val="center"/>
            </w:pPr>
            <w:r>
              <w:t>0</w:t>
            </w:r>
          </w:p>
        </w:tc>
        <w:tc>
          <w:tcPr>
            <w:tcW w:w="2145" w:type="dxa"/>
          </w:tcPr>
          <w:p>
            <w:pPr>
              <w:pStyle w:val="GesAbsatz"/>
              <w:tabs>
                <w:tab w:val="clear" w:pos="425"/>
              </w:tabs>
              <w:jc w:val="center"/>
            </w:pPr>
            <w:r>
              <w:t>3</w:t>
            </w:r>
          </w:p>
        </w:tc>
      </w:tr>
      <w:tr>
        <w:tc>
          <w:tcPr>
            <w:tcW w:w="1796" w:type="dxa"/>
          </w:tcPr>
          <w:p>
            <w:pPr>
              <w:pStyle w:val="GesAbsatz"/>
              <w:tabs>
                <w:tab w:val="clear" w:pos="425"/>
              </w:tabs>
            </w:pPr>
            <w:r>
              <w:t>S7.2</w:t>
            </w:r>
          </w:p>
        </w:tc>
        <w:tc>
          <w:tcPr>
            <w:tcW w:w="2189" w:type="dxa"/>
          </w:tcPr>
          <w:p>
            <w:pPr>
              <w:pStyle w:val="GesAbsatz"/>
              <w:tabs>
                <w:tab w:val="clear" w:pos="425"/>
              </w:tabs>
              <w:jc w:val="center"/>
            </w:pPr>
            <w:r>
              <w:t>3</w:t>
            </w:r>
          </w:p>
        </w:tc>
        <w:tc>
          <w:tcPr>
            <w:tcW w:w="1425" w:type="dxa"/>
          </w:tcPr>
          <w:p>
            <w:pPr>
              <w:pStyle w:val="GesAbsatz"/>
              <w:tabs>
                <w:tab w:val="clear" w:pos="425"/>
              </w:tabs>
              <w:jc w:val="center"/>
            </w:pPr>
            <w:r>
              <w:t>6</w:t>
            </w:r>
          </w:p>
        </w:tc>
        <w:tc>
          <w:tcPr>
            <w:tcW w:w="2298" w:type="dxa"/>
          </w:tcPr>
          <w:p>
            <w:pPr>
              <w:pStyle w:val="GesAbsatz"/>
              <w:tabs>
                <w:tab w:val="clear" w:pos="425"/>
              </w:tabs>
              <w:jc w:val="center"/>
            </w:pPr>
            <w:r>
              <w:t>9</w:t>
            </w:r>
          </w:p>
        </w:tc>
        <w:tc>
          <w:tcPr>
            <w:tcW w:w="2145" w:type="dxa"/>
          </w:tcPr>
          <w:p>
            <w:pPr>
              <w:pStyle w:val="GesAbsatz"/>
              <w:tabs>
                <w:tab w:val="clear" w:pos="425"/>
              </w:tabs>
              <w:jc w:val="center"/>
            </w:pPr>
            <w:r>
              <w:t>-</w:t>
            </w:r>
          </w:p>
        </w:tc>
      </w:tr>
      <w:tr>
        <w:tc>
          <w:tcPr>
            <w:tcW w:w="1796" w:type="dxa"/>
          </w:tcPr>
          <w:p>
            <w:pPr>
              <w:pStyle w:val="GesAbsatz"/>
              <w:tabs>
                <w:tab w:val="clear" w:pos="425"/>
              </w:tabs>
            </w:pPr>
            <w:r>
              <w:t>S7.3</w:t>
            </w:r>
          </w:p>
        </w:tc>
        <w:tc>
          <w:tcPr>
            <w:tcW w:w="2189" w:type="dxa"/>
          </w:tcPr>
          <w:p>
            <w:pPr>
              <w:pStyle w:val="GesAbsatz"/>
              <w:tabs>
                <w:tab w:val="clear" w:pos="425"/>
              </w:tabs>
              <w:jc w:val="center"/>
            </w:pPr>
            <w:r>
              <w:t>3</w:t>
            </w:r>
          </w:p>
        </w:tc>
        <w:tc>
          <w:tcPr>
            <w:tcW w:w="1425" w:type="dxa"/>
          </w:tcPr>
          <w:p>
            <w:pPr>
              <w:pStyle w:val="GesAbsatz"/>
              <w:tabs>
                <w:tab w:val="clear" w:pos="425"/>
              </w:tabs>
              <w:jc w:val="center"/>
            </w:pPr>
            <w:r>
              <w:t>6</w:t>
            </w:r>
          </w:p>
        </w:tc>
        <w:tc>
          <w:tcPr>
            <w:tcW w:w="2298" w:type="dxa"/>
          </w:tcPr>
          <w:p>
            <w:pPr>
              <w:pStyle w:val="GesAbsatz"/>
              <w:tabs>
                <w:tab w:val="clear" w:pos="425"/>
              </w:tabs>
              <w:jc w:val="center"/>
            </w:pPr>
            <w:r>
              <w:t>9</w:t>
            </w:r>
          </w:p>
        </w:tc>
        <w:tc>
          <w:tcPr>
            <w:tcW w:w="2145" w:type="dxa"/>
          </w:tcPr>
          <w:p>
            <w:pPr>
              <w:pStyle w:val="GesAbsatz"/>
              <w:tabs>
                <w:tab w:val="clear" w:pos="425"/>
              </w:tabs>
              <w:jc w:val="center"/>
            </w:pPr>
            <w:r>
              <w:t>-</w:t>
            </w:r>
          </w:p>
        </w:tc>
      </w:tr>
      <w:tr>
        <w:tc>
          <w:tcPr>
            <w:tcW w:w="9853" w:type="dxa"/>
            <w:gridSpan w:val="5"/>
          </w:tcPr>
          <w:p>
            <w:pPr>
              <w:pStyle w:val="GesAbsatz"/>
              <w:tabs>
                <w:tab w:val="clear" w:pos="425"/>
              </w:tabs>
              <w:rPr>
                <w:sz w:val="18"/>
                <w:szCs w:val="18"/>
              </w:rPr>
            </w:pPr>
            <w:r>
              <w:rPr>
                <w:sz w:val="18"/>
                <w:szCs w:val="18"/>
              </w:rPr>
              <w:t>„-“: nicht vorgesehen bei dem betreffenden Ausbildungsabschluss</w:t>
            </w:r>
          </w:p>
        </w:tc>
      </w:tr>
    </w:tbl>
    <w:p>
      <w:pPr>
        <w:pStyle w:val="GesAbsatz"/>
      </w:pP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32" w:name="_Toc388259941"/>
      <w:r>
        <w:lastRenderedPageBreak/>
        <w:t>Anlage G1</w:t>
      </w:r>
      <w:bookmarkEnd w:id="32"/>
    </w:p>
    <w:p>
      <w:pPr>
        <w:pStyle w:val="GesAbsatz"/>
        <w:jc w:val="center"/>
      </w:pPr>
      <w:r>
        <w:rPr>
          <w:b/>
        </w:rPr>
        <w:t>Muster</w:t>
      </w:r>
      <w:r>
        <w:br/>
        <w:t>für eine Bescheinigung</w:t>
      </w:r>
      <w:r>
        <w:rPr>
          <w:rStyle w:val="Funotenzeichen"/>
        </w:rPr>
        <w:footnoteReference w:id="27"/>
      </w:r>
      <w:r>
        <w:t>27 über die Teilnahme an einem Kurs als Beitrag zum Erwerb</w:t>
      </w:r>
      <w:r>
        <w:br/>
        <w:t>der Fachkunde im Strahlenschutz nach Strahlenschutzverordnung</w:t>
      </w:r>
    </w:p>
    <w:p>
      <w:pPr>
        <w:pStyle w:val="GesAbsatz"/>
      </w:pPr>
    </w:p>
    <w:p>
      <w:pPr>
        <w:pStyle w:val="GesAbsatz"/>
        <w:jc w:val="center"/>
        <w:rPr>
          <w:b/>
          <w:sz w:val="36"/>
        </w:rPr>
      </w:pPr>
      <w:r>
        <w:rPr>
          <w:b/>
          <w:sz w:val="36"/>
        </w:rPr>
        <w:t>Bescheinigung</w:t>
      </w:r>
    </w:p>
    <w:p>
      <w:pPr>
        <w:pStyle w:val="GesAbsatz"/>
      </w:pPr>
    </w:p>
    <w:p>
      <w:pPr>
        <w:pStyle w:val="GesAbsatz"/>
        <w:jc w:val="center"/>
      </w:pPr>
      <w:r>
        <w:t>über die Teilnahme an einem Strahlenschutzkurs nach Fachkundegruppe _______ / mit</w:t>
      </w:r>
      <w:r>
        <w:br/>
        <w:t>den Inhalten des Moduls/der Module _______ der Fachkunde-Richtlinie Technik vom</w:t>
      </w:r>
      <w:r>
        <w:br/>
        <w:t>(Datum) mit Anerkennungsbescheid der (Behörde/Stelle) vom (Datum und Aktenzeichen)</w:t>
      </w:r>
    </w:p>
    <w:p>
      <w:pPr>
        <w:pStyle w:val="GesAbsatz"/>
      </w:pPr>
    </w:p>
    <w:p>
      <w:pPr>
        <w:pStyle w:val="GesAbsatz"/>
      </w:pPr>
      <w:r>
        <w:t>Frau/Herr______________________</w:t>
      </w:r>
    </w:p>
    <w:p>
      <w:pPr>
        <w:pStyle w:val="GesAbsatz"/>
      </w:pPr>
      <w:r>
        <w:t>geboren am ________________ in_______________</w:t>
      </w:r>
    </w:p>
    <w:p>
      <w:pPr>
        <w:pStyle w:val="GesAbsatz"/>
      </w:pPr>
      <w:r>
        <w:t>wohnhaft in___________________________________________________________</w:t>
      </w:r>
    </w:p>
    <w:p>
      <w:pPr>
        <w:pStyle w:val="GesAbsatz"/>
      </w:pPr>
      <w:r>
        <w:t>hat bei (Institution)_____________________________________________________</w:t>
      </w:r>
    </w:p>
    <w:p>
      <w:pPr>
        <w:pStyle w:val="GesAbsatz"/>
      </w:pPr>
      <w:r>
        <w:t>vom_____________ bis __________________</w:t>
      </w:r>
    </w:p>
    <w:p>
      <w:pPr>
        <w:pStyle w:val="GesAbsatz"/>
      </w:pPr>
    </w:p>
    <w:p>
      <w:pPr>
        <w:pStyle w:val="GesAbsatz"/>
      </w:pPr>
      <w:r>
        <w:t>an einem Kurs als Beitrag zum Erwerb der Fachkunde nach der Verordnung über den Schutz vor ionisierenden Strahlen (Strahlenschutzverordnung – StrlSchV) vom 20.07.2001, (BGBl. I S. 1714, 2002 I S. 1459), zuletzt geändert durch Artikel 2 der Verordnung vom 18. Juni 2002 (BGBI. I S. 1869, 1903) regelmäßig teilgenommen und die Abschlussprüfung bestanden.</w:t>
      </w:r>
    </w:p>
    <w:p>
      <w:pPr>
        <w:pStyle w:val="GesAbsatz"/>
      </w:pPr>
    </w:p>
    <w:p>
      <w:pPr>
        <w:pStyle w:val="GesAbsatz"/>
      </w:pPr>
    </w:p>
    <w:p>
      <w:pPr>
        <w:pStyle w:val="GesAbsatz"/>
        <w:tabs>
          <w:tab w:val="left" w:pos="5670"/>
        </w:tabs>
        <w:ind w:left="1134"/>
      </w:pPr>
      <w:r>
        <w:t>Ort</w:t>
      </w:r>
      <w:r>
        <w:tab/>
        <w:t>Datum</w:t>
      </w:r>
    </w:p>
    <w:p>
      <w:pPr>
        <w:pStyle w:val="GesAbsatz"/>
        <w:ind w:left="1134"/>
      </w:pPr>
    </w:p>
    <w:p>
      <w:pPr>
        <w:pStyle w:val="GesAbsatz"/>
        <w:ind w:left="1134"/>
      </w:pPr>
      <w:r>
        <w:t>Unterschrift des verantwortlichen Leiters der Veranstaltung</w:t>
      </w:r>
    </w:p>
    <w:p>
      <w:pPr>
        <w:pStyle w:val="GesAbsatz"/>
      </w:pPr>
    </w:p>
    <w:p>
      <w:pPr>
        <w:pStyle w:val="GesAbsatz"/>
      </w:pPr>
      <w:r>
        <w:t>Siegel</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3" w:name="_Toc388259942"/>
      <w:r>
        <w:lastRenderedPageBreak/>
        <w:t>Anlage G2</w:t>
      </w:r>
      <w:bookmarkEnd w:id="33"/>
    </w:p>
    <w:p>
      <w:pPr>
        <w:pStyle w:val="GesAbsatz"/>
        <w:jc w:val="center"/>
      </w:pPr>
      <w:r>
        <w:rPr>
          <w:b/>
        </w:rPr>
        <w:t>Muster</w:t>
      </w:r>
      <w:r>
        <w:br/>
        <w:t>für eine Bescheinigung</w:t>
      </w:r>
      <w:r>
        <w:rPr>
          <w:rStyle w:val="Funotenzeichen"/>
        </w:rPr>
        <w:footnoteReference w:id="28"/>
      </w:r>
      <w:r>
        <w:t xml:space="preserve"> über die Teilnahme an einer Maßnahme zur Aktualisierung</w:t>
      </w:r>
      <w:r>
        <w:br/>
        <w:t>der Fachkunde im Strahlenschutz</w:t>
      </w:r>
    </w:p>
    <w:p>
      <w:pPr>
        <w:pStyle w:val="GesAbsatz"/>
      </w:pPr>
    </w:p>
    <w:p>
      <w:pPr>
        <w:pStyle w:val="GesAbsatz"/>
        <w:jc w:val="center"/>
        <w:rPr>
          <w:b/>
          <w:sz w:val="36"/>
          <w:szCs w:val="36"/>
        </w:rPr>
      </w:pPr>
      <w:r>
        <w:rPr>
          <w:b/>
          <w:sz w:val="36"/>
          <w:szCs w:val="36"/>
        </w:rPr>
        <w:t>Bescheinigung</w:t>
      </w:r>
    </w:p>
    <w:p>
      <w:pPr>
        <w:pStyle w:val="GesAbsatz"/>
      </w:pPr>
    </w:p>
    <w:p>
      <w:pPr>
        <w:pStyle w:val="GesAbsatz"/>
      </w:pPr>
      <w:r>
        <w:t>über die Teilnahme an einer Maßnahme zur Aktualisierung der Fachkunde im Strahlenschutz nach Fachkundegruppe _______ / mit den Inhalten des Moduls/der Module _______ der Fachkunde-Richtlinie Technik vom (Datum) mit Anerkennungsbescheid der (Behörde/Stelle) vom (Datum und Aktenzeichen)</w:t>
      </w:r>
    </w:p>
    <w:p>
      <w:pPr>
        <w:pStyle w:val="GesAbsatz"/>
      </w:pPr>
    </w:p>
    <w:p>
      <w:pPr>
        <w:pStyle w:val="GesAbsatz"/>
      </w:pPr>
      <w:r>
        <w:t>Frau/Herr _______________________________________</w:t>
      </w:r>
    </w:p>
    <w:p>
      <w:pPr>
        <w:pStyle w:val="GesAbsatz"/>
      </w:pPr>
      <w:r>
        <w:t>geboren am __________________ in _________________</w:t>
      </w:r>
    </w:p>
    <w:p>
      <w:pPr>
        <w:pStyle w:val="GesAbsatz"/>
      </w:pPr>
      <w:r>
        <w:t>wohnhaft in ______________________________________</w:t>
      </w:r>
    </w:p>
    <w:p>
      <w:pPr>
        <w:pStyle w:val="GesAbsatz"/>
      </w:pPr>
      <w:r>
        <w:t>hat bei (Institution) ________________________________</w:t>
      </w:r>
    </w:p>
    <w:p>
      <w:pPr>
        <w:pStyle w:val="GesAbsatz"/>
      </w:pPr>
      <w:r>
        <w:t>vom ___________________ bis _____________________</w:t>
      </w:r>
    </w:p>
    <w:p>
      <w:pPr>
        <w:pStyle w:val="GesAbsatz"/>
      </w:pPr>
      <w:r>
        <w:t>an der Maßnahme zur Aktualisierung der Fachkunde mit der Bezeichnung:</w:t>
      </w:r>
    </w:p>
    <w:p>
      <w:pPr>
        <w:pStyle w:val="GesAbsatz"/>
      </w:pPr>
      <w:r>
        <w:t>___________________________________________________________</w:t>
      </w:r>
    </w:p>
    <w:p>
      <w:pPr>
        <w:pStyle w:val="GesAbsatz"/>
      </w:pPr>
    </w:p>
    <w:p>
      <w:pPr>
        <w:pStyle w:val="GesAbsatz"/>
      </w:pPr>
      <w:r>
        <w:t>nach der Verordnung über den Schutz vor ionisierenden Strahlen (Strahlenschutzverordnung – StrlSchV) vom 20.07.2001, BGBl. I S. 1714, 2002 I S. 1459), zuletzt geändert durch Artikel 2 der Verordnung vom 18. Juni 2002 (BGBI. I S. 1869, 1903) erfolgreich teilgenommen.</w:t>
      </w:r>
    </w:p>
    <w:p>
      <w:pPr>
        <w:pStyle w:val="GesAbsatz"/>
        <w:tabs>
          <w:tab w:val="left" w:pos="5670"/>
        </w:tabs>
        <w:ind w:left="1134"/>
      </w:pPr>
      <w:r>
        <w:t>Ort</w:t>
      </w:r>
      <w:r>
        <w:tab/>
        <w:t>Datum</w:t>
      </w:r>
    </w:p>
    <w:p>
      <w:pPr>
        <w:pStyle w:val="GesAbsatz"/>
      </w:pPr>
    </w:p>
    <w:p>
      <w:pPr>
        <w:pStyle w:val="GesAbsatz"/>
        <w:jc w:val="center"/>
      </w:pPr>
      <w:r>
        <w:t>Unterschrift des verantwortlichen Leiters der Aktualisierungsmaßnahme</w:t>
      </w:r>
    </w:p>
    <w:p>
      <w:pPr>
        <w:pStyle w:val="GesAbsatz"/>
      </w:pPr>
    </w:p>
    <w:p>
      <w:pPr>
        <w:pStyle w:val="GesAbsatz"/>
      </w:pPr>
      <w:r>
        <w:t>Siegel</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4" w:name="_Toc388259943"/>
      <w:r>
        <w:lastRenderedPageBreak/>
        <w:t>Anlage G3</w:t>
      </w:r>
      <w:bookmarkEnd w:id="34"/>
    </w:p>
    <w:p>
      <w:pPr>
        <w:pStyle w:val="GesAbsatz"/>
        <w:jc w:val="center"/>
      </w:pPr>
      <w:r>
        <w:rPr>
          <w:b/>
        </w:rPr>
        <w:t>Muster für die Rückseite der Bescheinigungen nach Anlage G1 und G2</w:t>
      </w:r>
    </w:p>
    <w:tbl>
      <w:tblPr>
        <w:tblStyle w:val="Tabellenraster"/>
        <w:tblW w:w="0" w:type="auto"/>
        <w:tblLayout w:type="fixed"/>
        <w:tblLook w:val="04A0" w:firstRow="1" w:lastRow="0" w:firstColumn="1" w:lastColumn="0" w:noHBand="0" w:noVBand="1"/>
      </w:tblPr>
      <w:tblGrid>
        <w:gridCol w:w="2529"/>
        <w:gridCol w:w="2257"/>
        <w:gridCol w:w="1418"/>
        <w:gridCol w:w="2205"/>
        <w:gridCol w:w="1287"/>
      </w:tblGrid>
      <w:tr>
        <w:tc>
          <w:tcPr>
            <w:tcW w:w="2529" w:type="dxa"/>
          </w:tcPr>
          <w:p>
            <w:pPr>
              <w:pStyle w:val="GesAbsatz"/>
              <w:tabs>
                <w:tab w:val="clear" w:pos="425"/>
              </w:tabs>
              <w:rPr>
                <w:b/>
              </w:rPr>
            </w:pPr>
            <w:r>
              <w:rPr>
                <w:b/>
              </w:rPr>
              <w:t xml:space="preserve">Fachkundegruppe </w:t>
            </w:r>
          </w:p>
        </w:tc>
        <w:tc>
          <w:tcPr>
            <w:tcW w:w="3675" w:type="dxa"/>
            <w:gridSpan w:val="2"/>
          </w:tcPr>
          <w:p>
            <w:pPr>
              <w:pStyle w:val="GesAbsatz"/>
              <w:tabs>
                <w:tab w:val="clear" w:pos="425"/>
              </w:tabs>
              <w:jc w:val="center"/>
              <w:rPr>
                <w:b/>
              </w:rPr>
            </w:pPr>
            <w:r>
              <w:rPr>
                <w:b/>
              </w:rPr>
              <w:t>Erwerb</w:t>
            </w:r>
          </w:p>
        </w:tc>
        <w:tc>
          <w:tcPr>
            <w:tcW w:w="3492" w:type="dxa"/>
            <w:gridSpan w:val="2"/>
          </w:tcPr>
          <w:p>
            <w:pPr>
              <w:pStyle w:val="GesAbsatz"/>
              <w:tabs>
                <w:tab w:val="clear" w:pos="425"/>
              </w:tabs>
              <w:jc w:val="center"/>
              <w:rPr>
                <w:b/>
              </w:rPr>
            </w:pPr>
            <w:r>
              <w:rPr>
                <w:b/>
              </w:rPr>
              <w:t>Aktualisierung</w:t>
            </w:r>
          </w:p>
        </w:tc>
      </w:tr>
      <w:tr>
        <w:tc>
          <w:tcPr>
            <w:tcW w:w="2529" w:type="dxa"/>
          </w:tcPr>
          <w:p>
            <w:pPr>
              <w:pStyle w:val="GesAbsatz"/>
              <w:tabs>
                <w:tab w:val="clear" w:pos="425"/>
              </w:tabs>
              <w:rPr>
                <w:b/>
              </w:rPr>
            </w:pPr>
          </w:p>
        </w:tc>
        <w:tc>
          <w:tcPr>
            <w:tcW w:w="2257" w:type="dxa"/>
          </w:tcPr>
          <w:p>
            <w:pPr>
              <w:pStyle w:val="GesAbsatz"/>
              <w:tabs>
                <w:tab w:val="clear" w:pos="425"/>
              </w:tabs>
              <w:jc w:val="center"/>
              <w:rPr>
                <w:b/>
              </w:rPr>
            </w:pPr>
            <w:r>
              <w:rPr>
                <w:b/>
              </w:rPr>
              <w:t>erforderliche Module</w:t>
            </w:r>
          </w:p>
        </w:tc>
        <w:tc>
          <w:tcPr>
            <w:tcW w:w="1418" w:type="dxa"/>
          </w:tcPr>
          <w:p>
            <w:pPr>
              <w:pStyle w:val="GesAbsatz"/>
              <w:tabs>
                <w:tab w:val="clear" w:pos="425"/>
              </w:tabs>
              <w:jc w:val="center"/>
            </w:pPr>
            <w:r>
              <w:t>a. M.</w:t>
            </w:r>
          </w:p>
        </w:tc>
        <w:tc>
          <w:tcPr>
            <w:tcW w:w="2205" w:type="dxa"/>
          </w:tcPr>
          <w:p>
            <w:pPr>
              <w:pStyle w:val="GesAbsatz"/>
              <w:tabs>
                <w:tab w:val="clear" w:pos="425"/>
              </w:tabs>
              <w:jc w:val="center"/>
              <w:rPr>
                <w:b/>
              </w:rPr>
            </w:pPr>
            <w:r>
              <w:rPr>
                <w:b/>
              </w:rPr>
              <w:t>erforderliche Module</w:t>
            </w:r>
          </w:p>
        </w:tc>
        <w:tc>
          <w:tcPr>
            <w:tcW w:w="1287" w:type="dxa"/>
          </w:tcPr>
          <w:p>
            <w:pPr>
              <w:pStyle w:val="GesAbsatz"/>
              <w:tabs>
                <w:tab w:val="clear" w:pos="425"/>
              </w:tabs>
              <w:jc w:val="center"/>
            </w:pPr>
            <w:r>
              <w:t>a. M.</w:t>
            </w:r>
          </w:p>
        </w:tc>
      </w:tr>
      <w:tr>
        <w:trPr>
          <w:trHeight w:val="1273"/>
        </w:trPr>
        <w:tc>
          <w:tcPr>
            <w:tcW w:w="9696" w:type="dxa"/>
            <w:gridSpan w:val="5"/>
          </w:tcPr>
          <w:p>
            <w:pPr>
              <w:pStyle w:val="GesAbsatz"/>
              <w:tabs>
                <w:tab w:val="clear" w:pos="425"/>
              </w:tabs>
              <w:rPr>
                <w:b/>
              </w:rPr>
            </w:pPr>
            <w:r>
              <w:rPr>
                <w:b/>
              </w:rPr>
              <w:t>Genehmigungsbedürftiger Umgang mit</w:t>
            </w:r>
          </w:p>
          <w:p>
            <w:pPr>
              <w:pStyle w:val="GesAbsatz"/>
              <w:tabs>
                <w:tab w:val="clear" w:pos="425"/>
                <w:tab w:val="left" w:pos="272"/>
              </w:tabs>
              <w:rPr>
                <w:b/>
              </w:rPr>
            </w:pPr>
            <w:r>
              <w:rPr>
                <w:b/>
              </w:rPr>
              <w:t>-</w:t>
            </w:r>
            <w:r>
              <w:rPr>
                <w:b/>
              </w:rPr>
              <w:tab/>
              <w:t>Bauartzugelassenen Vorrichtungen</w:t>
            </w:r>
          </w:p>
          <w:p>
            <w:pPr>
              <w:pStyle w:val="GesAbsatz"/>
              <w:tabs>
                <w:tab w:val="clear" w:pos="425"/>
                <w:tab w:val="left" w:pos="272"/>
              </w:tabs>
              <w:rPr>
                <w:b/>
              </w:rPr>
            </w:pPr>
            <w:r>
              <w:rPr>
                <w:b/>
              </w:rPr>
              <w:t>-</w:t>
            </w:r>
            <w:r>
              <w:rPr>
                <w:b/>
              </w:rPr>
              <w:tab/>
              <w:t>Vorrichtungen, deren Ausführung den Anforderungen der Bauartzulassung entspricht</w:t>
            </w:r>
          </w:p>
          <w:p>
            <w:pPr>
              <w:pStyle w:val="GesAbsatz"/>
              <w:tabs>
                <w:tab w:val="left" w:pos="272"/>
              </w:tabs>
              <w:rPr>
                <w:b/>
              </w:rPr>
            </w:pPr>
            <w:r>
              <w:rPr>
                <w:b/>
              </w:rPr>
              <w:t>-</w:t>
            </w:r>
            <w:r>
              <w:rPr>
                <w:b/>
              </w:rPr>
              <w:tab/>
              <w:t>nicht bauartzugelassenen Vorrichtungen, die fest eingebaute radioaktive Stoffe enthalten</w:t>
            </w:r>
          </w:p>
        </w:tc>
      </w:tr>
      <w:tr>
        <w:tc>
          <w:tcPr>
            <w:tcW w:w="2529" w:type="dxa"/>
          </w:tcPr>
          <w:p>
            <w:pPr>
              <w:pStyle w:val="GesAbsatz"/>
              <w:tabs>
                <w:tab w:val="clear" w:pos="425"/>
              </w:tabs>
              <w:rPr>
                <w:b/>
              </w:rPr>
            </w:pPr>
            <w:r>
              <w:rPr>
                <w:b/>
              </w:rPr>
              <w:t xml:space="preserve">S1.1 </w:t>
            </w:r>
          </w:p>
        </w:tc>
        <w:tc>
          <w:tcPr>
            <w:tcW w:w="2257" w:type="dxa"/>
            <w:vAlign w:val="center"/>
          </w:tcPr>
          <w:p>
            <w:pPr>
              <w:pStyle w:val="GesAbsatz"/>
              <w:tabs>
                <w:tab w:val="clear" w:pos="425"/>
              </w:tabs>
              <w:jc w:val="center"/>
              <w:rPr>
                <w:b/>
              </w:rPr>
            </w:pPr>
            <w:r>
              <w:rPr>
                <w:b/>
              </w:rPr>
              <w:t>GG</w:t>
            </w:r>
          </w:p>
        </w:tc>
        <w:tc>
          <w:tcPr>
            <w:tcW w:w="1418" w:type="dxa"/>
            <w:vAlign w:val="center"/>
          </w:tcPr>
          <w:p>
            <w:pPr>
              <w:pStyle w:val="GesAbsatz"/>
              <w:tabs>
                <w:tab w:val="clear" w:pos="425"/>
              </w:tabs>
              <w:jc w:val="center"/>
              <w:rPr>
                <w:b/>
              </w:rPr>
            </w:pPr>
          </w:p>
        </w:tc>
        <w:tc>
          <w:tcPr>
            <w:tcW w:w="2205" w:type="dxa"/>
            <w:vAlign w:val="center"/>
          </w:tcPr>
          <w:p>
            <w:pPr>
              <w:pStyle w:val="GesAbsatz"/>
              <w:tabs>
                <w:tab w:val="clear" w:pos="425"/>
              </w:tabs>
              <w:jc w:val="center"/>
              <w:rPr>
                <w:b/>
              </w:rPr>
            </w:pPr>
            <w:r>
              <w:rPr>
                <w:b/>
              </w:rPr>
              <w:t>AR, AU</w:t>
            </w:r>
          </w:p>
        </w:tc>
        <w:tc>
          <w:tcPr>
            <w:tcW w:w="1287" w:type="dxa"/>
          </w:tcPr>
          <w:p>
            <w:pPr>
              <w:pStyle w:val="GesAbsatz"/>
              <w:tabs>
                <w:tab w:val="clear" w:pos="425"/>
              </w:tabs>
              <w:rPr>
                <w:b/>
              </w:rPr>
            </w:pPr>
          </w:p>
        </w:tc>
      </w:tr>
      <w:tr>
        <w:tc>
          <w:tcPr>
            <w:tcW w:w="2529" w:type="dxa"/>
          </w:tcPr>
          <w:p>
            <w:pPr>
              <w:pStyle w:val="GesAbsatz"/>
              <w:tabs>
                <w:tab w:val="clear" w:pos="425"/>
              </w:tabs>
              <w:rPr>
                <w:b/>
              </w:rPr>
            </w:pPr>
            <w:r>
              <w:rPr>
                <w:b/>
              </w:rPr>
              <w:t xml:space="preserve">S1.2 </w:t>
            </w:r>
          </w:p>
        </w:tc>
        <w:tc>
          <w:tcPr>
            <w:tcW w:w="2257" w:type="dxa"/>
            <w:vAlign w:val="center"/>
          </w:tcPr>
          <w:p>
            <w:pPr>
              <w:pStyle w:val="GesAbsatz"/>
              <w:tabs>
                <w:tab w:val="clear" w:pos="425"/>
              </w:tabs>
              <w:jc w:val="center"/>
              <w:rPr>
                <w:b/>
              </w:rPr>
            </w:pPr>
            <w:r>
              <w:rPr>
                <w:b/>
              </w:rPr>
              <w:t>GG</w:t>
            </w:r>
          </w:p>
        </w:tc>
        <w:tc>
          <w:tcPr>
            <w:tcW w:w="1418" w:type="dxa"/>
            <w:vAlign w:val="center"/>
          </w:tcPr>
          <w:p>
            <w:pPr>
              <w:pStyle w:val="GesAbsatz"/>
              <w:tabs>
                <w:tab w:val="clear" w:pos="425"/>
              </w:tabs>
              <w:jc w:val="center"/>
              <w:rPr>
                <w:b/>
              </w:rPr>
            </w:pPr>
          </w:p>
        </w:tc>
        <w:tc>
          <w:tcPr>
            <w:tcW w:w="2205" w:type="dxa"/>
            <w:vAlign w:val="center"/>
          </w:tcPr>
          <w:p>
            <w:pPr>
              <w:pStyle w:val="GesAbsatz"/>
              <w:tabs>
                <w:tab w:val="clear" w:pos="425"/>
              </w:tabs>
              <w:jc w:val="center"/>
              <w:rPr>
                <w:b/>
              </w:rPr>
            </w:pPr>
            <w:r>
              <w:rPr>
                <w:b/>
              </w:rPr>
              <w:t>AR, AU</w:t>
            </w:r>
          </w:p>
        </w:tc>
        <w:tc>
          <w:tcPr>
            <w:tcW w:w="1287" w:type="dxa"/>
          </w:tcPr>
          <w:p>
            <w:pPr>
              <w:pStyle w:val="GesAbsatz"/>
              <w:tabs>
                <w:tab w:val="clear" w:pos="425"/>
              </w:tabs>
              <w:rPr>
                <w:b/>
              </w:rPr>
            </w:pPr>
          </w:p>
        </w:tc>
      </w:tr>
      <w:tr>
        <w:tc>
          <w:tcPr>
            <w:tcW w:w="2529" w:type="dxa"/>
          </w:tcPr>
          <w:p>
            <w:pPr>
              <w:pStyle w:val="GesAbsatz"/>
              <w:tabs>
                <w:tab w:val="clear" w:pos="425"/>
              </w:tabs>
              <w:rPr>
                <w:b/>
              </w:rPr>
            </w:pPr>
            <w:r>
              <w:rPr>
                <w:b/>
              </w:rPr>
              <w:t xml:space="preserve">S1.3 </w:t>
            </w:r>
          </w:p>
        </w:tc>
        <w:tc>
          <w:tcPr>
            <w:tcW w:w="2257" w:type="dxa"/>
            <w:vAlign w:val="center"/>
          </w:tcPr>
          <w:p>
            <w:pPr>
              <w:pStyle w:val="GesAbsatz"/>
              <w:tabs>
                <w:tab w:val="clear" w:pos="425"/>
              </w:tabs>
              <w:jc w:val="center"/>
              <w:rPr>
                <w:b/>
              </w:rPr>
            </w:pPr>
            <w:r>
              <w:rPr>
                <w:b/>
              </w:rPr>
              <w:t>GG</w:t>
            </w:r>
          </w:p>
        </w:tc>
        <w:tc>
          <w:tcPr>
            <w:tcW w:w="1418" w:type="dxa"/>
            <w:vAlign w:val="center"/>
          </w:tcPr>
          <w:p>
            <w:pPr>
              <w:pStyle w:val="GesAbsatz"/>
              <w:tabs>
                <w:tab w:val="clear" w:pos="425"/>
              </w:tabs>
              <w:jc w:val="center"/>
              <w:rPr>
                <w:b/>
              </w:rPr>
            </w:pPr>
          </w:p>
        </w:tc>
        <w:tc>
          <w:tcPr>
            <w:tcW w:w="2205" w:type="dxa"/>
            <w:vAlign w:val="center"/>
          </w:tcPr>
          <w:p>
            <w:pPr>
              <w:pStyle w:val="GesAbsatz"/>
              <w:tabs>
                <w:tab w:val="clear" w:pos="425"/>
              </w:tabs>
              <w:jc w:val="center"/>
              <w:rPr>
                <w:b/>
              </w:rPr>
            </w:pPr>
            <w:r>
              <w:rPr>
                <w:b/>
              </w:rPr>
              <w:t>AR, AU</w:t>
            </w:r>
          </w:p>
        </w:tc>
        <w:tc>
          <w:tcPr>
            <w:tcW w:w="1287" w:type="dxa"/>
          </w:tcPr>
          <w:p>
            <w:pPr>
              <w:pStyle w:val="GesAbsatz"/>
              <w:tabs>
                <w:tab w:val="clear" w:pos="425"/>
              </w:tabs>
              <w:rPr>
                <w:b/>
              </w:rPr>
            </w:pPr>
          </w:p>
        </w:tc>
      </w:tr>
      <w:tr>
        <w:tc>
          <w:tcPr>
            <w:tcW w:w="9696" w:type="dxa"/>
            <w:gridSpan w:val="5"/>
          </w:tcPr>
          <w:p>
            <w:pPr>
              <w:pStyle w:val="GesAbsatz"/>
              <w:tabs>
                <w:tab w:val="clear" w:pos="425"/>
              </w:tabs>
              <w:rPr>
                <w:b/>
              </w:rPr>
            </w:pPr>
            <w:r>
              <w:rPr>
                <w:b/>
              </w:rPr>
              <w:t>Genehmigungsbedürftiger Umgang mit umschlossenen radioaktiven Stoffen</w:t>
            </w:r>
          </w:p>
        </w:tc>
      </w:tr>
      <w:tr>
        <w:tc>
          <w:tcPr>
            <w:tcW w:w="2529" w:type="dxa"/>
          </w:tcPr>
          <w:p>
            <w:pPr>
              <w:pStyle w:val="GesAbsatz"/>
              <w:tabs>
                <w:tab w:val="clear" w:pos="425"/>
              </w:tabs>
              <w:rPr>
                <w:b/>
              </w:rPr>
            </w:pPr>
            <w:r>
              <w:rPr>
                <w:b/>
              </w:rPr>
              <w:t xml:space="preserve">S2.1 </w:t>
            </w:r>
          </w:p>
        </w:tc>
        <w:tc>
          <w:tcPr>
            <w:tcW w:w="2257" w:type="dxa"/>
            <w:vAlign w:val="center"/>
          </w:tcPr>
          <w:p>
            <w:pPr>
              <w:pStyle w:val="GesAbsatz"/>
              <w:tabs>
                <w:tab w:val="clear" w:pos="425"/>
              </w:tabs>
              <w:jc w:val="center"/>
              <w:rPr>
                <w:b/>
              </w:rPr>
            </w:pPr>
            <w:r>
              <w:rPr>
                <w:b/>
              </w:rPr>
              <w:t>GG</w:t>
            </w:r>
          </w:p>
        </w:tc>
        <w:tc>
          <w:tcPr>
            <w:tcW w:w="1418" w:type="dxa"/>
            <w:vAlign w:val="center"/>
          </w:tcPr>
          <w:p>
            <w:pPr>
              <w:pStyle w:val="GesAbsatz"/>
              <w:tabs>
                <w:tab w:val="clear" w:pos="425"/>
              </w:tabs>
              <w:jc w:val="center"/>
              <w:rPr>
                <w:b/>
              </w:rPr>
            </w:pPr>
          </w:p>
        </w:tc>
        <w:tc>
          <w:tcPr>
            <w:tcW w:w="2205" w:type="dxa"/>
          </w:tcPr>
          <w:p>
            <w:pPr>
              <w:pStyle w:val="GesAbsatz"/>
              <w:tabs>
                <w:tab w:val="clear" w:pos="425"/>
              </w:tabs>
              <w:jc w:val="center"/>
              <w:rPr>
                <w:b/>
              </w:rPr>
            </w:pPr>
            <w:r>
              <w:rPr>
                <w:b/>
              </w:rPr>
              <w:t>AR, AU</w:t>
            </w:r>
          </w:p>
        </w:tc>
        <w:tc>
          <w:tcPr>
            <w:tcW w:w="1287" w:type="dxa"/>
          </w:tcPr>
          <w:p>
            <w:pPr>
              <w:pStyle w:val="GesAbsatz"/>
              <w:tabs>
                <w:tab w:val="clear" w:pos="425"/>
              </w:tabs>
              <w:rPr>
                <w:b/>
              </w:rPr>
            </w:pPr>
          </w:p>
        </w:tc>
      </w:tr>
      <w:tr>
        <w:tc>
          <w:tcPr>
            <w:tcW w:w="2529" w:type="dxa"/>
          </w:tcPr>
          <w:p>
            <w:pPr>
              <w:pStyle w:val="GesAbsatz"/>
              <w:tabs>
                <w:tab w:val="clear" w:pos="425"/>
              </w:tabs>
              <w:rPr>
                <w:b/>
              </w:rPr>
            </w:pPr>
            <w:r>
              <w:rPr>
                <w:b/>
              </w:rPr>
              <w:t xml:space="preserve">S2.2 </w:t>
            </w:r>
          </w:p>
        </w:tc>
        <w:tc>
          <w:tcPr>
            <w:tcW w:w="2257" w:type="dxa"/>
            <w:vAlign w:val="center"/>
          </w:tcPr>
          <w:p>
            <w:pPr>
              <w:pStyle w:val="GesAbsatz"/>
              <w:tabs>
                <w:tab w:val="clear" w:pos="425"/>
              </w:tabs>
              <w:jc w:val="center"/>
              <w:rPr>
                <w:b/>
              </w:rPr>
            </w:pPr>
            <w:r>
              <w:rPr>
                <w:b/>
              </w:rPr>
              <w:t>GH</w:t>
            </w:r>
          </w:p>
        </w:tc>
        <w:tc>
          <w:tcPr>
            <w:tcW w:w="1418" w:type="dxa"/>
            <w:vAlign w:val="center"/>
          </w:tcPr>
          <w:p>
            <w:pPr>
              <w:pStyle w:val="GesAbsatz"/>
              <w:tabs>
                <w:tab w:val="clear" w:pos="425"/>
              </w:tabs>
              <w:jc w:val="center"/>
            </w:pPr>
            <w:r>
              <w:t>GG</w:t>
            </w:r>
          </w:p>
        </w:tc>
        <w:tc>
          <w:tcPr>
            <w:tcW w:w="2205" w:type="dxa"/>
          </w:tcPr>
          <w:p>
            <w:pPr>
              <w:pStyle w:val="GesAbsatz"/>
              <w:tabs>
                <w:tab w:val="clear" w:pos="425"/>
              </w:tabs>
              <w:jc w:val="center"/>
              <w:rPr>
                <w:b/>
              </w:rPr>
            </w:pPr>
            <w:r>
              <w:rPr>
                <w:b/>
              </w:rPr>
              <w:t>AR, AU</w:t>
            </w:r>
          </w:p>
        </w:tc>
        <w:tc>
          <w:tcPr>
            <w:tcW w:w="1287" w:type="dxa"/>
          </w:tcPr>
          <w:p>
            <w:pPr>
              <w:pStyle w:val="GesAbsatz"/>
              <w:tabs>
                <w:tab w:val="clear" w:pos="425"/>
              </w:tabs>
              <w:rPr>
                <w:b/>
              </w:rPr>
            </w:pPr>
          </w:p>
        </w:tc>
      </w:tr>
      <w:tr>
        <w:trPr>
          <w:trHeight w:val="790"/>
        </w:trPr>
        <w:tc>
          <w:tcPr>
            <w:tcW w:w="2529" w:type="dxa"/>
            <w:vAlign w:val="center"/>
          </w:tcPr>
          <w:p>
            <w:pPr>
              <w:pStyle w:val="GesAbsatz"/>
              <w:tabs>
                <w:tab w:val="clear" w:pos="425"/>
              </w:tabs>
              <w:jc w:val="left"/>
              <w:rPr>
                <w:b/>
              </w:rPr>
            </w:pPr>
            <w:r>
              <w:rPr>
                <w:b/>
              </w:rPr>
              <w:t>S2.3</w:t>
            </w:r>
          </w:p>
        </w:tc>
        <w:tc>
          <w:tcPr>
            <w:tcW w:w="2257" w:type="dxa"/>
            <w:vAlign w:val="center"/>
          </w:tcPr>
          <w:p>
            <w:pPr>
              <w:pStyle w:val="GesAbsatz"/>
              <w:tabs>
                <w:tab w:val="clear" w:pos="425"/>
              </w:tabs>
              <w:jc w:val="center"/>
              <w:rPr>
                <w:b/>
              </w:rPr>
            </w:pPr>
            <w:r>
              <w:rPr>
                <w:b/>
              </w:rPr>
              <w:t>GH</w:t>
            </w:r>
          </w:p>
          <w:p>
            <w:pPr>
              <w:pStyle w:val="GesAbsatz"/>
              <w:jc w:val="center"/>
              <w:rPr>
                <w:b/>
              </w:rPr>
            </w:pPr>
            <w:r>
              <w:rPr>
                <w:b/>
              </w:rPr>
              <w:t>UH</w:t>
            </w:r>
          </w:p>
        </w:tc>
        <w:tc>
          <w:tcPr>
            <w:tcW w:w="1418" w:type="dxa"/>
            <w:vAlign w:val="center"/>
          </w:tcPr>
          <w:p>
            <w:pPr>
              <w:pStyle w:val="GesAbsatz"/>
              <w:tabs>
                <w:tab w:val="clear" w:pos="425"/>
              </w:tabs>
              <w:jc w:val="center"/>
            </w:pPr>
            <w:r>
              <w:t>GG</w:t>
            </w:r>
          </w:p>
        </w:tc>
        <w:tc>
          <w:tcPr>
            <w:tcW w:w="2205" w:type="dxa"/>
            <w:vAlign w:val="center"/>
          </w:tcPr>
          <w:p>
            <w:pPr>
              <w:pStyle w:val="GesAbsatz"/>
              <w:jc w:val="center"/>
              <w:rPr>
                <w:b/>
              </w:rPr>
            </w:pPr>
            <w:r>
              <w:rPr>
                <w:b/>
              </w:rPr>
              <w:t>AR, AU</w:t>
            </w:r>
          </w:p>
        </w:tc>
        <w:tc>
          <w:tcPr>
            <w:tcW w:w="1287" w:type="dxa"/>
          </w:tcPr>
          <w:p>
            <w:pPr>
              <w:pStyle w:val="GesAbsatz"/>
              <w:tabs>
                <w:tab w:val="clear" w:pos="425"/>
              </w:tabs>
              <w:rPr>
                <w:b/>
              </w:rPr>
            </w:pPr>
          </w:p>
        </w:tc>
      </w:tr>
      <w:tr>
        <w:tc>
          <w:tcPr>
            <w:tcW w:w="9696" w:type="dxa"/>
            <w:gridSpan w:val="5"/>
          </w:tcPr>
          <w:p>
            <w:pPr>
              <w:pStyle w:val="GesAbsatz"/>
              <w:tabs>
                <w:tab w:val="clear" w:pos="425"/>
              </w:tabs>
              <w:rPr>
                <w:b/>
              </w:rPr>
            </w:pPr>
            <w:r>
              <w:rPr>
                <w:b/>
              </w:rPr>
              <w:t>Genehmigungsbedürftiger Umgang mit umschlossenen radioaktiven Stoffen in der technischen Radiographie und Radioskopie</w:t>
            </w:r>
          </w:p>
        </w:tc>
      </w:tr>
      <w:tr>
        <w:trPr>
          <w:trHeight w:val="790"/>
        </w:trPr>
        <w:tc>
          <w:tcPr>
            <w:tcW w:w="2529" w:type="dxa"/>
            <w:vAlign w:val="center"/>
          </w:tcPr>
          <w:p>
            <w:pPr>
              <w:pStyle w:val="GesAbsatz"/>
              <w:tabs>
                <w:tab w:val="clear" w:pos="425"/>
              </w:tabs>
              <w:jc w:val="left"/>
              <w:rPr>
                <w:b/>
              </w:rPr>
            </w:pPr>
            <w:r>
              <w:rPr>
                <w:b/>
              </w:rPr>
              <w:t xml:space="preserve">S3.1 </w:t>
            </w:r>
          </w:p>
        </w:tc>
        <w:tc>
          <w:tcPr>
            <w:tcW w:w="2257" w:type="dxa"/>
          </w:tcPr>
          <w:p>
            <w:pPr>
              <w:pStyle w:val="GesAbsatz"/>
              <w:tabs>
                <w:tab w:val="clear" w:pos="425"/>
              </w:tabs>
              <w:jc w:val="center"/>
              <w:rPr>
                <w:b/>
              </w:rPr>
            </w:pPr>
            <w:r>
              <w:rPr>
                <w:b/>
              </w:rPr>
              <w:t>GG</w:t>
            </w:r>
          </w:p>
          <w:p>
            <w:pPr>
              <w:pStyle w:val="GesAbsatz"/>
              <w:jc w:val="center"/>
              <w:rPr>
                <w:b/>
              </w:rPr>
            </w:pPr>
            <w:r>
              <w:rPr>
                <w:b/>
              </w:rPr>
              <w:t>TRG</w:t>
            </w:r>
          </w:p>
        </w:tc>
        <w:tc>
          <w:tcPr>
            <w:tcW w:w="1418" w:type="dxa"/>
          </w:tcPr>
          <w:p>
            <w:pPr>
              <w:pStyle w:val="GesAbsatz"/>
              <w:tabs>
                <w:tab w:val="clear" w:pos="425"/>
              </w:tabs>
              <w:jc w:val="center"/>
              <w:rPr>
                <w:b/>
              </w:rPr>
            </w:pPr>
          </w:p>
        </w:tc>
        <w:tc>
          <w:tcPr>
            <w:tcW w:w="2205" w:type="dxa"/>
            <w:vAlign w:val="center"/>
          </w:tcPr>
          <w:p>
            <w:pPr>
              <w:pStyle w:val="GesAbsatz"/>
              <w:jc w:val="center"/>
              <w:rPr>
                <w:b/>
              </w:rPr>
            </w:pPr>
            <w:r>
              <w:rPr>
                <w:b/>
              </w:rPr>
              <w:t>AR, AU</w:t>
            </w:r>
          </w:p>
        </w:tc>
        <w:tc>
          <w:tcPr>
            <w:tcW w:w="1287" w:type="dxa"/>
          </w:tcPr>
          <w:p>
            <w:pPr>
              <w:pStyle w:val="GesAbsatz"/>
              <w:tabs>
                <w:tab w:val="clear" w:pos="425"/>
              </w:tabs>
              <w:rPr>
                <w:b/>
              </w:rPr>
            </w:pPr>
          </w:p>
        </w:tc>
      </w:tr>
      <w:tr>
        <w:trPr>
          <w:trHeight w:val="790"/>
        </w:trPr>
        <w:tc>
          <w:tcPr>
            <w:tcW w:w="2529" w:type="dxa"/>
            <w:vAlign w:val="center"/>
          </w:tcPr>
          <w:p>
            <w:pPr>
              <w:pStyle w:val="GesAbsatz"/>
              <w:tabs>
                <w:tab w:val="clear" w:pos="425"/>
              </w:tabs>
              <w:jc w:val="left"/>
              <w:rPr>
                <w:b/>
              </w:rPr>
            </w:pPr>
            <w:r>
              <w:rPr>
                <w:b/>
              </w:rPr>
              <w:t xml:space="preserve">S3.2 </w:t>
            </w:r>
          </w:p>
        </w:tc>
        <w:tc>
          <w:tcPr>
            <w:tcW w:w="2257" w:type="dxa"/>
          </w:tcPr>
          <w:p>
            <w:pPr>
              <w:pStyle w:val="GesAbsatz"/>
              <w:tabs>
                <w:tab w:val="clear" w:pos="425"/>
              </w:tabs>
              <w:jc w:val="center"/>
              <w:rPr>
                <w:b/>
              </w:rPr>
            </w:pPr>
            <w:r>
              <w:rPr>
                <w:b/>
              </w:rPr>
              <w:t>GH</w:t>
            </w:r>
          </w:p>
          <w:p>
            <w:pPr>
              <w:pStyle w:val="GesAbsatz"/>
              <w:jc w:val="center"/>
              <w:rPr>
                <w:b/>
              </w:rPr>
            </w:pPr>
            <w:r>
              <w:rPr>
                <w:b/>
              </w:rPr>
              <w:t>TRH</w:t>
            </w:r>
          </w:p>
        </w:tc>
        <w:tc>
          <w:tcPr>
            <w:tcW w:w="1418" w:type="dxa"/>
          </w:tcPr>
          <w:p>
            <w:pPr>
              <w:pStyle w:val="GesAbsatz"/>
              <w:jc w:val="center"/>
            </w:pPr>
            <w:r>
              <w:t>GG</w:t>
            </w:r>
          </w:p>
        </w:tc>
        <w:tc>
          <w:tcPr>
            <w:tcW w:w="2205" w:type="dxa"/>
            <w:vAlign w:val="center"/>
          </w:tcPr>
          <w:p>
            <w:pPr>
              <w:pStyle w:val="GesAbsatz"/>
              <w:jc w:val="center"/>
              <w:rPr>
                <w:b/>
              </w:rPr>
            </w:pPr>
            <w:r>
              <w:rPr>
                <w:b/>
              </w:rPr>
              <w:t>AR, AU</w:t>
            </w:r>
          </w:p>
        </w:tc>
        <w:tc>
          <w:tcPr>
            <w:tcW w:w="1287" w:type="dxa"/>
          </w:tcPr>
          <w:p>
            <w:pPr>
              <w:pStyle w:val="GesAbsatz"/>
              <w:tabs>
                <w:tab w:val="clear" w:pos="425"/>
              </w:tabs>
              <w:rPr>
                <w:b/>
              </w:rPr>
            </w:pPr>
          </w:p>
        </w:tc>
      </w:tr>
      <w:tr>
        <w:tc>
          <w:tcPr>
            <w:tcW w:w="9696" w:type="dxa"/>
            <w:gridSpan w:val="5"/>
          </w:tcPr>
          <w:p>
            <w:pPr>
              <w:pStyle w:val="GesAbsatz"/>
              <w:tabs>
                <w:tab w:val="clear" w:pos="425"/>
              </w:tabs>
              <w:rPr>
                <w:b/>
              </w:rPr>
            </w:pPr>
            <w:r>
              <w:rPr>
                <w:b/>
              </w:rPr>
              <w:t>Genehmigungsbedürftiger Umgang mit offenen radioaktiven Stoffen</w:t>
            </w:r>
          </w:p>
        </w:tc>
      </w:tr>
      <w:tr>
        <w:tc>
          <w:tcPr>
            <w:tcW w:w="2529" w:type="dxa"/>
          </w:tcPr>
          <w:p>
            <w:pPr>
              <w:pStyle w:val="GesAbsatz"/>
              <w:tabs>
                <w:tab w:val="clear" w:pos="425"/>
              </w:tabs>
              <w:rPr>
                <w:b/>
              </w:rPr>
            </w:pPr>
            <w:r>
              <w:rPr>
                <w:b/>
              </w:rPr>
              <w:t>S4.1</w:t>
            </w:r>
          </w:p>
        </w:tc>
        <w:tc>
          <w:tcPr>
            <w:tcW w:w="2257" w:type="dxa"/>
          </w:tcPr>
          <w:p>
            <w:pPr>
              <w:pStyle w:val="GesAbsatz"/>
              <w:tabs>
                <w:tab w:val="clear" w:pos="425"/>
              </w:tabs>
              <w:jc w:val="center"/>
              <w:rPr>
                <w:b/>
              </w:rPr>
            </w:pPr>
            <w:r>
              <w:rPr>
                <w:b/>
              </w:rPr>
              <w:t>GH</w:t>
            </w:r>
          </w:p>
          <w:p>
            <w:pPr>
              <w:pStyle w:val="GesAbsatz"/>
              <w:jc w:val="center"/>
              <w:rPr>
                <w:b/>
              </w:rPr>
            </w:pPr>
            <w:r>
              <w:rPr>
                <w:b/>
              </w:rPr>
              <w:t>OG</w:t>
            </w:r>
          </w:p>
        </w:tc>
        <w:tc>
          <w:tcPr>
            <w:tcW w:w="1418" w:type="dxa"/>
          </w:tcPr>
          <w:p>
            <w:pPr>
              <w:pStyle w:val="GesAbsatz"/>
              <w:jc w:val="center"/>
            </w:pPr>
            <w:r>
              <w:t>GG</w:t>
            </w:r>
          </w:p>
          <w:p>
            <w:pPr>
              <w:pStyle w:val="GesAbsatz"/>
              <w:jc w:val="center"/>
            </w:pPr>
            <w:r>
              <w:t>FA</w:t>
            </w:r>
          </w:p>
        </w:tc>
        <w:tc>
          <w:tcPr>
            <w:tcW w:w="2205" w:type="dxa"/>
          </w:tcPr>
          <w:p>
            <w:pPr>
              <w:pStyle w:val="GesAbsatz"/>
              <w:jc w:val="center"/>
              <w:rPr>
                <w:b/>
              </w:rPr>
            </w:pPr>
            <w:r>
              <w:rPr>
                <w:b/>
              </w:rPr>
              <w:t>AR, AU</w:t>
            </w:r>
          </w:p>
          <w:p>
            <w:pPr>
              <w:pStyle w:val="GesAbsatz"/>
              <w:tabs>
                <w:tab w:val="clear" w:pos="425"/>
              </w:tabs>
              <w:jc w:val="center"/>
              <w:rPr>
                <w:b/>
              </w:rPr>
            </w:pPr>
            <w:r>
              <w:rPr>
                <w:b/>
              </w:rPr>
              <w:t>AO</w:t>
            </w:r>
          </w:p>
        </w:tc>
        <w:tc>
          <w:tcPr>
            <w:tcW w:w="1287" w:type="dxa"/>
          </w:tcPr>
          <w:p>
            <w:pPr>
              <w:pStyle w:val="GesAbsatz"/>
              <w:jc w:val="center"/>
            </w:pPr>
            <w:r>
              <w:t>AFA</w:t>
            </w:r>
          </w:p>
        </w:tc>
      </w:tr>
      <w:tr>
        <w:tc>
          <w:tcPr>
            <w:tcW w:w="2529" w:type="dxa"/>
          </w:tcPr>
          <w:p>
            <w:pPr>
              <w:pStyle w:val="GesAbsatz"/>
              <w:tabs>
                <w:tab w:val="clear" w:pos="425"/>
              </w:tabs>
              <w:rPr>
                <w:b/>
              </w:rPr>
            </w:pPr>
            <w:r>
              <w:rPr>
                <w:b/>
              </w:rPr>
              <w:t>S4.2</w:t>
            </w:r>
          </w:p>
        </w:tc>
        <w:tc>
          <w:tcPr>
            <w:tcW w:w="2257" w:type="dxa"/>
          </w:tcPr>
          <w:p>
            <w:pPr>
              <w:pStyle w:val="GesAbsatz"/>
              <w:jc w:val="center"/>
              <w:rPr>
                <w:b/>
              </w:rPr>
            </w:pPr>
            <w:r>
              <w:rPr>
                <w:b/>
              </w:rPr>
              <w:t>GH</w:t>
            </w:r>
          </w:p>
          <w:p>
            <w:pPr>
              <w:pStyle w:val="GesAbsatz"/>
              <w:jc w:val="center"/>
              <w:rPr>
                <w:b/>
              </w:rPr>
            </w:pPr>
            <w:r>
              <w:rPr>
                <w:b/>
              </w:rPr>
              <w:t>OH</w:t>
            </w:r>
          </w:p>
        </w:tc>
        <w:tc>
          <w:tcPr>
            <w:tcW w:w="1418" w:type="dxa"/>
          </w:tcPr>
          <w:p>
            <w:pPr>
              <w:pStyle w:val="GesAbsatz"/>
              <w:jc w:val="center"/>
            </w:pPr>
            <w:r>
              <w:t>GG</w:t>
            </w:r>
          </w:p>
          <w:p>
            <w:pPr>
              <w:pStyle w:val="GesAbsatz"/>
              <w:jc w:val="center"/>
            </w:pPr>
            <w:r>
              <w:t>OG, UH, FA</w:t>
            </w:r>
          </w:p>
        </w:tc>
        <w:tc>
          <w:tcPr>
            <w:tcW w:w="2205" w:type="dxa"/>
          </w:tcPr>
          <w:p>
            <w:pPr>
              <w:pStyle w:val="GesAbsatz"/>
              <w:jc w:val="center"/>
              <w:rPr>
                <w:b/>
              </w:rPr>
            </w:pPr>
            <w:r>
              <w:rPr>
                <w:b/>
              </w:rPr>
              <w:t>AR, AU</w:t>
            </w:r>
          </w:p>
          <w:p>
            <w:pPr>
              <w:pStyle w:val="GesAbsatz"/>
              <w:jc w:val="center"/>
              <w:rPr>
                <w:b/>
              </w:rPr>
            </w:pPr>
            <w:r>
              <w:rPr>
                <w:b/>
              </w:rPr>
              <w:t>AO</w:t>
            </w:r>
          </w:p>
        </w:tc>
        <w:tc>
          <w:tcPr>
            <w:tcW w:w="1287" w:type="dxa"/>
          </w:tcPr>
          <w:p>
            <w:pPr>
              <w:pStyle w:val="GesAbsatz"/>
              <w:jc w:val="center"/>
            </w:pPr>
            <w:r>
              <w:t>AFA</w:t>
            </w:r>
          </w:p>
        </w:tc>
      </w:tr>
      <w:tr>
        <w:tc>
          <w:tcPr>
            <w:tcW w:w="2529" w:type="dxa"/>
          </w:tcPr>
          <w:p>
            <w:pPr>
              <w:pStyle w:val="GesAbsatz"/>
              <w:rPr>
                <w:b/>
              </w:rPr>
            </w:pPr>
            <w:r>
              <w:rPr>
                <w:b/>
              </w:rPr>
              <w:t>S4.3</w:t>
            </w:r>
          </w:p>
        </w:tc>
        <w:tc>
          <w:tcPr>
            <w:tcW w:w="2257" w:type="dxa"/>
          </w:tcPr>
          <w:p>
            <w:pPr>
              <w:pStyle w:val="GesAbsatz"/>
              <w:jc w:val="center"/>
              <w:rPr>
                <w:b/>
              </w:rPr>
            </w:pPr>
            <w:r>
              <w:rPr>
                <w:b/>
              </w:rPr>
              <w:t>GH</w:t>
            </w:r>
          </w:p>
          <w:p>
            <w:pPr>
              <w:pStyle w:val="GesAbsatz"/>
              <w:jc w:val="center"/>
              <w:rPr>
                <w:b/>
              </w:rPr>
            </w:pPr>
            <w:r>
              <w:rPr>
                <w:b/>
              </w:rPr>
              <w:t>OH</w:t>
            </w:r>
          </w:p>
          <w:p>
            <w:pPr>
              <w:pStyle w:val="GesAbsatz"/>
              <w:jc w:val="center"/>
              <w:rPr>
                <w:b/>
              </w:rPr>
            </w:pPr>
            <w:r>
              <w:rPr>
                <w:b/>
              </w:rPr>
              <w:t>K</w:t>
            </w:r>
          </w:p>
        </w:tc>
        <w:tc>
          <w:tcPr>
            <w:tcW w:w="1418" w:type="dxa"/>
          </w:tcPr>
          <w:p>
            <w:pPr>
              <w:pStyle w:val="GesAbsatz"/>
              <w:jc w:val="center"/>
            </w:pPr>
            <w:r>
              <w:t>GG</w:t>
            </w:r>
          </w:p>
          <w:p>
            <w:pPr>
              <w:pStyle w:val="GesAbsatz"/>
              <w:jc w:val="center"/>
            </w:pPr>
            <w:r>
              <w:t>OG, UH, FA</w:t>
            </w:r>
          </w:p>
        </w:tc>
        <w:tc>
          <w:tcPr>
            <w:tcW w:w="2205" w:type="dxa"/>
          </w:tcPr>
          <w:p>
            <w:pPr>
              <w:pStyle w:val="GesAbsatz"/>
              <w:jc w:val="center"/>
              <w:rPr>
                <w:b/>
              </w:rPr>
            </w:pPr>
            <w:r>
              <w:rPr>
                <w:b/>
              </w:rPr>
              <w:t>AR, AU</w:t>
            </w:r>
          </w:p>
          <w:p>
            <w:pPr>
              <w:pStyle w:val="GesAbsatz"/>
              <w:jc w:val="center"/>
              <w:rPr>
                <w:b/>
              </w:rPr>
            </w:pPr>
            <w:r>
              <w:rPr>
                <w:b/>
              </w:rPr>
              <w:t>AO</w:t>
            </w:r>
          </w:p>
        </w:tc>
        <w:tc>
          <w:tcPr>
            <w:tcW w:w="1287" w:type="dxa"/>
          </w:tcPr>
          <w:p>
            <w:pPr>
              <w:pStyle w:val="GesAbsatz"/>
              <w:jc w:val="center"/>
            </w:pPr>
            <w:r>
              <w:t>AFA</w:t>
            </w:r>
          </w:p>
        </w:tc>
      </w:tr>
      <w:tr>
        <w:tc>
          <w:tcPr>
            <w:tcW w:w="2529" w:type="dxa"/>
          </w:tcPr>
          <w:p>
            <w:pPr>
              <w:pStyle w:val="GesAbsatz"/>
              <w:rPr>
                <w:b/>
              </w:rPr>
            </w:pPr>
            <w:r>
              <w:rPr>
                <w:b/>
              </w:rPr>
              <w:t>S5 Genehmigungsbedürftige Beschäftigung in fremden Anlagen oder Einrichtungen</w:t>
            </w:r>
          </w:p>
        </w:tc>
        <w:tc>
          <w:tcPr>
            <w:tcW w:w="2257" w:type="dxa"/>
          </w:tcPr>
          <w:p>
            <w:pPr>
              <w:pStyle w:val="GesAbsatz"/>
              <w:jc w:val="center"/>
              <w:rPr>
                <w:b/>
              </w:rPr>
            </w:pPr>
            <w:r>
              <w:rPr>
                <w:b/>
              </w:rPr>
              <w:t>GG</w:t>
            </w:r>
          </w:p>
          <w:p>
            <w:pPr>
              <w:pStyle w:val="GesAbsatz"/>
              <w:jc w:val="center"/>
              <w:rPr>
                <w:b/>
              </w:rPr>
            </w:pPr>
            <w:r>
              <w:rPr>
                <w:b/>
              </w:rPr>
              <w:t>FA</w:t>
            </w:r>
          </w:p>
        </w:tc>
        <w:tc>
          <w:tcPr>
            <w:tcW w:w="1418" w:type="dxa"/>
          </w:tcPr>
          <w:p>
            <w:pPr>
              <w:pStyle w:val="GesAbsatz"/>
              <w:jc w:val="center"/>
              <w:rPr>
                <w:b/>
              </w:rPr>
            </w:pPr>
          </w:p>
        </w:tc>
        <w:tc>
          <w:tcPr>
            <w:tcW w:w="2205" w:type="dxa"/>
          </w:tcPr>
          <w:p>
            <w:pPr>
              <w:pStyle w:val="GesAbsatz"/>
              <w:jc w:val="center"/>
              <w:rPr>
                <w:b/>
              </w:rPr>
            </w:pPr>
            <w:r>
              <w:rPr>
                <w:b/>
              </w:rPr>
              <w:t>AR, AU, AFA</w:t>
            </w:r>
          </w:p>
        </w:tc>
        <w:tc>
          <w:tcPr>
            <w:tcW w:w="1287" w:type="dxa"/>
          </w:tcPr>
          <w:p>
            <w:pPr>
              <w:pStyle w:val="GesAbsatz"/>
              <w:rPr>
                <w:b/>
              </w:rPr>
            </w:pPr>
          </w:p>
        </w:tc>
      </w:tr>
      <w:tr>
        <w:tc>
          <w:tcPr>
            <w:tcW w:w="9696" w:type="dxa"/>
            <w:gridSpan w:val="5"/>
          </w:tcPr>
          <w:p>
            <w:pPr>
              <w:pStyle w:val="GesAbsatz"/>
              <w:rPr>
                <w:b/>
              </w:rPr>
            </w:pPr>
            <w:r>
              <w:rPr>
                <w:b/>
              </w:rPr>
              <w:t>Tätigkeiten an Anlagen zur Erzeugung ionisierender Strahlen</w:t>
            </w:r>
          </w:p>
        </w:tc>
      </w:tr>
      <w:tr>
        <w:tc>
          <w:tcPr>
            <w:tcW w:w="2529" w:type="dxa"/>
          </w:tcPr>
          <w:p>
            <w:pPr>
              <w:pStyle w:val="GesAbsatz"/>
              <w:rPr>
                <w:b/>
              </w:rPr>
            </w:pPr>
            <w:r>
              <w:rPr>
                <w:b/>
                <w:lang w:val="en-US"/>
              </w:rPr>
              <w:t>S6.1</w:t>
            </w:r>
          </w:p>
        </w:tc>
        <w:tc>
          <w:tcPr>
            <w:tcW w:w="2257" w:type="dxa"/>
          </w:tcPr>
          <w:p>
            <w:pPr>
              <w:pStyle w:val="GesAbsatz"/>
              <w:jc w:val="center"/>
              <w:rPr>
                <w:b/>
              </w:rPr>
            </w:pPr>
            <w:r>
              <w:rPr>
                <w:b/>
                <w:lang w:val="en-US"/>
              </w:rPr>
              <w:t>GG</w:t>
            </w:r>
          </w:p>
        </w:tc>
        <w:tc>
          <w:tcPr>
            <w:tcW w:w="1418" w:type="dxa"/>
          </w:tcPr>
          <w:p>
            <w:pPr>
              <w:pStyle w:val="GesAbsatz"/>
              <w:jc w:val="center"/>
              <w:rPr>
                <w:b/>
              </w:rPr>
            </w:pPr>
          </w:p>
        </w:tc>
        <w:tc>
          <w:tcPr>
            <w:tcW w:w="2205" w:type="dxa"/>
          </w:tcPr>
          <w:p>
            <w:pPr>
              <w:pStyle w:val="GesAbsatz"/>
              <w:jc w:val="center"/>
              <w:rPr>
                <w:b/>
              </w:rPr>
            </w:pPr>
            <w:r>
              <w:rPr>
                <w:b/>
                <w:lang w:val="en-US"/>
              </w:rPr>
              <w:t>AR, AU</w:t>
            </w:r>
          </w:p>
        </w:tc>
        <w:tc>
          <w:tcPr>
            <w:tcW w:w="1287" w:type="dxa"/>
          </w:tcPr>
          <w:p>
            <w:pPr>
              <w:pStyle w:val="GesAbsatz"/>
              <w:jc w:val="center"/>
              <w:rPr>
                <w:b/>
              </w:rPr>
            </w:pPr>
          </w:p>
        </w:tc>
      </w:tr>
      <w:tr>
        <w:tc>
          <w:tcPr>
            <w:tcW w:w="2529" w:type="dxa"/>
          </w:tcPr>
          <w:p>
            <w:pPr>
              <w:pStyle w:val="GesAbsatz"/>
              <w:rPr>
                <w:b/>
                <w:lang w:val="en-US"/>
              </w:rPr>
            </w:pPr>
            <w:r>
              <w:rPr>
                <w:b/>
                <w:lang w:val="en-US"/>
              </w:rPr>
              <w:t>S6.2</w:t>
            </w:r>
          </w:p>
        </w:tc>
        <w:tc>
          <w:tcPr>
            <w:tcW w:w="2257" w:type="dxa"/>
          </w:tcPr>
          <w:p>
            <w:pPr>
              <w:pStyle w:val="GesAbsatz"/>
              <w:jc w:val="center"/>
              <w:rPr>
                <w:b/>
                <w:lang w:val="en-US"/>
              </w:rPr>
            </w:pPr>
            <w:r>
              <w:rPr>
                <w:b/>
                <w:lang w:val="en-US"/>
              </w:rPr>
              <w:t>GH</w:t>
            </w:r>
          </w:p>
          <w:p>
            <w:pPr>
              <w:pStyle w:val="GesAbsatz"/>
              <w:jc w:val="center"/>
              <w:rPr>
                <w:b/>
                <w:lang w:val="en-US"/>
              </w:rPr>
            </w:pPr>
            <w:r>
              <w:rPr>
                <w:b/>
                <w:lang w:val="en-US"/>
              </w:rPr>
              <w:t>BG</w:t>
            </w:r>
          </w:p>
        </w:tc>
        <w:tc>
          <w:tcPr>
            <w:tcW w:w="1418" w:type="dxa"/>
          </w:tcPr>
          <w:p>
            <w:pPr>
              <w:pStyle w:val="GesAbsatz"/>
              <w:jc w:val="center"/>
            </w:pPr>
            <w:r>
              <w:t>GG</w:t>
            </w:r>
          </w:p>
          <w:p>
            <w:pPr>
              <w:pStyle w:val="GesAbsatz"/>
              <w:jc w:val="center"/>
            </w:pPr>
            <w:r>
              <w:t>FA</w:t>
            </w:r>
          </w:p>
        </w:tc>
        <w:tc>
          <w:tcPr>
            <w:tcW w:w="2205" w:type="dxa"/>
          </w:tcPr>
          <w:p>
            <w:pPr>
              <w:pStyle w:val="GesAbsatz"/>
              <w:jc w:val="center"/>
              <w:rPr>
                <w:b/>
                <w:lang w:val="en-US"/>
              </w:rPr>
            </w:pPr>
            <w:r>
              <w:rPr>
                <w:b/>
              </w:rPr>
              <w:t>AR, AU, AB</w:t>
            </w:r>
          </w:p>
        </w:tc>
        <w:tc>
          <w:tcPr>
            <w:tcW w:w="1287" w:type="dxa"/>
          </w:tcPr>
          <w:p>
            <w:pPr>
              <w:pStyle w:val="GesAbsatz"/>
              <w:jc w:val="center"/>
            </w:pPr>
            <w:r>
              <w:t>AFA</w:t>
            </w:r>
          </w:p>
        </w:tc>
      </w:tr>
      <w:tr>
        <w:tc>
          <w:tcPr>
            <w:tcW w:w="2529" w:type="dxa"/>
          </w:tcPr>
          <w:p>
            <w:pPr>
              <w:pStyle w:val="GesAbsatz"/>
              <w:rPr>
                <w:b/>
                <w:lang w:val="en-US"/>
              </w:rPr>
            </w:pPr>
            <w:r>
              <w:rPr>
                <w:b/>
              </w:rPr>
              <w:t>S6.3</w:t>
            </w:r>
          </w:p>
        </w:tc>
        <w:tc>
          <w:tcPr>
            <w:tcW w:w="2257" w:type="dxa"/>
          </w:tcPr>
          <w:p>
            <w:pPr>
              <w:pStyle w:val="GesAbsatz"/>
              <w:jc w:val="center"/>
              <w:rPr>
                <w:b/>
              </w:rPr>
            </w:pPr>
            <w:r>
              <w:rPr>
                <w:b/>
              </w:rPr>
              <w:t>GH</w:t>
            </w:r>
          </w:p>
          <w:p>
            <w:pPr>
              <w:pStyle w:val="GesAbsatz"/>
              <w:jc w:val="center"/>
              <w:rPr>
                <w:b/>
              </w:rPr>
            </w:pPr>
            <w:r>
              <w:rPr>
                <w:b/>
              </w:rPr>
              <w:lastRenderedPageBreak/>
              <w:t>OG</w:t>
            </w:r>
          </w:p>
          <w:p>
            <w:pPr>
              <w:pStyle w:val="GesAbsatz"/>
              <w:jc w:val="center"/>
              <w:rPr>
                <w:b/>
                <w:lang w:val="en-US"/>
              </w:rPr>
            </w:pPr>
            <w:r>
              <w:rPr>
                <w:b/>
              </w:rPr>
              <w:t>BG</w:t>
            </w:r>
          </w:p>
        </w:tc>
        <w:tc>
          <w:tcPr>
            <w:tcW w:w="1418" w:type="dxa"/>
          </w:tcPr>
          <w:p>
            <w:pPr>
              <w:pStyle w:val="GesAbsatz"/>
              <w:jc w:val="center"/>
            </w:pPr>
            <w:r>
              <w:lastRenderedPageBreak/>
              <w:t>GG</w:t>
            </w:r>
          </w:p>
          <w:p>
            <w:pPr>
              <w:pStyle w:val="GesAbsatz"/>
              <w:jc w:val="center"/>
            </w:pPr>
            <w:r>
              <w:lastRenderedPageBreak/>
              <w:t>FA</w:t>
            </w:r>
          </w:p>
        </w:tc>
        <w:tc>
          <w:tcPr>
            <w:tcW w:w="2205" w:type="dxa"/>
          </w:tcPr>
          <w:p>
            <w:pPr>
              <w:pStyle w:val="GesAbsatz"/>
              <w:jc w:val="center"/>
              <w:rPr>
                <w:b/>
              </w:rPr>
            </w:pPr>
            <w:r>
              <w:rPr>
                <w:b/>
              </w:rPr>
              <w:lastRenderedPageBreak/>
              <w:t>AR, AU, AB</w:t>
            </w:r>
          </w:p>
          <w:p>
            <w:pPr>
              <w:pStyle w:val="GesAbsatz"/>
              <w:jc w:val="center"/>
              <w:rPr>
                <w:b/>
              </w:rPr>
            </w:pPr>
            <w:r>
              <w:rPr>
                <w:b/>
              </w:rPr>
              <w:lastRenderedPageBreak/>
              <w:t>AO</w:t>
            </w:r>
          </w:p>
        </w:tc>
        <w:tc>
          <w:tcPr>
            <w:tcW w:w="1287" w:type="dxa"/>
          </w:tcPr>
          <w:p>
            <w:pPr>
              <w:pStyle w:val="GesAbsatz"/>
              <w:jc w:val="center"/>
            </w:pPr>
            <w:r>
              <w:lastRenderedPageBreak/>
              <w:t>AFA</w:t>
            </w:r>
          </w:p>
        </w:tc>
      </w:tr>
      <w:tr>
        <w:tc>
          <w:tcPr>
            <w:tcW w:w="9696" w:type="dxa"/>
            <w:gridSpan w:val="5"/>
          </w:tcPr>
          <w:p>
            <w:pPr>
              <w:pStyle w:val="GesAbsatz"/>
              <w:rPr>
                <w:b/>
              </w:rPr>
            </w:pPr>
            <w:r>
              <w:rPr>
                <w:b/>
              </w:rPr>
              <w:t>Errichtung oder Betrieb von Anlagen zur Erzeugung ionisierender Strahlen, die einer Errichtungsgenehmigung nach § 11 Abs. 1 bedürfen</w:t>
            </w:r>
          </w:p>
        </w:tc>
      </w:tr>
      <w:tr>
        <w:tc>
          <w:tcPr>
            <w:tcW w:w="2529" w:type="dxa"/>
          </w:tcPr>
          <w:p>
            <w:pPr>
              <w:pStyle w:val="GesAbsatz"/>
              <w:rPr>
                <w:b/>
              </w:rPr>
            </w:pPr>
            <w:r>
              <w:rPr>
                <w:b/>
              </w:rPr>
              <w:t>S6.4</w:t>
            </w:r>
          </w:p>
        </w:tc>
        <w:tc>
          <w:tcPr>
            <w:tcW w:w="2257" w:type="dxa"/>
          </w:tcPr>
          <w:p>
            <w:pPr>
              <w:pStyle w:val="GesAbsatz"/>
              <w:jc w:val="center"/>
              <w:rPr>
                <w:b/>
              </w:rPr>
            </w:pPr>
            <w:r>
              <w:rPr>
                <w:b/>
              </w:rPr>
              <w:t>GH</w:t>
            </w:r>
          </w:p>
          <w:p>
            <w:pPr>
              <w:pStyle w:val="GesAbsatz"/>
              <w:jc w:val="center"/>
              <w:rPr>
                <w:b/>
              </w:rPr>
            </w:pPr>
            <w:r>
              <w:rPr>
                <w:b/>
              </w:rPr>
              <w:t>OH</w:t>
            </w:r>
          </w:p>
          <w:p>
            <w:pPr>
              <w:pStyle w:val="GesAbsatz"/>
              <w:jc w:val="center"/>
              <w:rPr>
                <w:b/>
              </w:rPr>
            </w:pPr>
            <w:r>
              <w:rPr>
                <w:b/>
              </w:rPr>
              <w:t>BH</w:t>
            </w:r>
          </w:p>
        </w:tc>
        <w:tc>
          <w:tcPr>
            <w:tcW w:w="1418" w:type="dxa"/>
          </w:tcPr>
          <w:p>
            <w:pPr>
              <w:pStyle w:val="GesAbsatz"/>
              <w:jc w:val="center"/>
            </w:pPr>
            <w:r>
              <w:t>GG</w:t>
            </w:r>
          </w:p>
          <w:p>
            <w:pPr>
              <w:pStyle w:val="GesAbsatz"/>
              <w:jc w:val="center"/>
            </w:pPr>
            <w:r>
              <w:t>OG, UH, FA</w:t>
            </w:r>
          </w:p>
          <w:p>
            <w:pPr>
              <w:pStyle w:val="GesAbsatz"/>
              <w:jc w:val="center"/>
              <w:rPr>
                <w:b/>
              </w:rPr>
            </w:pPr>
            <w:r>
              <w:t>BG</w:t>
            </w:r>
          </w:p>
        </w:tc>
        <w:tc>
          <w:tcPr>
            <w:tcW w:w="2205" w:type="dxa"/>
          </w:tcPr>
          <w:p>
            <w:pPr>
              <w:pStyle w:val="GesAbsatz"/>
              <w:jc w:val="center"/>
              <w:rPr>
                <w:b/>
              </w:rPr>
            </w:pPr>
            <w:r>
              <w:rPr>
                <w:b/>
              </w:rPr>
              <w:t>AR, AU, AB</w:t>
            </w:r>
          </w:p>
          <w:p>
            <w:pPr>
              <w:pStyle w:val="GesAbsatz"/>
              <w:jc w:val="center"/>
              <w:rPr>
                <w:b/>
              </w:rPr>
            </w:pPr>
            <w:r>
              <w:rPr>
                <w:b/>
              </w:rPr>
              <w:t>AO</w:t>
            </w:r>
          </w:p>
        </w:tc>
        <w:tc>
          <w:tcPr>
            <w:tcW w:w="1287" w:type="dxa"/>
            <w:vAlign w:val="center"/>
          </w:tcPr>
          <w:p>
            <w:pPr>
              <w:pStyle w:val="GesAbsatz"/>
              <w:jc w:val="center"/>
            </w:pPr>
            <w:r>
              <w:t>AFA</w:t>
            </w:r>
          </w:p>
        </w:tc>
      </w:tr>
      <w:tr>
        <w:tc>
          <w:tcPr>
            <w:tcW w:w="9696" w:type="dxa"/>
            <w:gridSpan w:val="5"/>
          </w:tcPr>
          <w:p>
            <w:pPr>
              <w:pStyle w:val="GesAbsatz"/>
              <w:rPr>
                <w:b/>
              </w:rPr>
            </w:pPr>
            <w:r>
              <w:rPr>
                <w:b/>
              </w:rPr>
              <w:t>Spezielle Tätigkeiten</w:t>
            </w:r>
          </w:p>
        </w:tc>
      </w:tr>
      <w:tr>
        <w:tc>
          <w:tcPr>
            <w:tcW w:w="2529" w:type="dxa"/>
          </w:tcPr>
          <w:p>
            <w:pPr>
              <w:pStyle w:val="GesAbsatz"/>
              <w:rPr>
                <w:b/>
              </w:rPr>
            </w:pPr>
            <w:r>
              <w:rPr>
                <w:b/>
                <w:lang w:val="en-US"/>
              </w:rPr>
              <w:t>S7.1</w:t>
            </w:r>
          </w:p>
        </w:tc>
        <w:tc>
          <w:tcPr>
            <w:tcW w:w="2257" w:type="dxa"/>
          </w:tcPr>
          <w:p>
            <w:pPr>
              <w:pStyle w:val="GesAbsatz"/>
              <w:jc w:val="center"/>
              <w:rPr>
                <w:b/>
              </w:rPr>
            </w:pPr>
            <w:r>
              <w:rPr>
                <w:b/>
                <w:lang w:val="en-US"/>
              </w:rPr>
              <w:t>GL</w:t>
            </w:r>
          </w:p>
        </w:tc>
        <w:tc>
          <w:tcPr>
            <w:tcW w:w="1418" w:type="dxa"/>
          </w:tcPr>
          <w:p>
            <w:pPr>
              <w:pStyle w:val="GesAbsatz"/>
              <w:jc w:val="center"/>
              <w:rPr>
                <w:b/>
              </w:rPr>
            </w:pPr>
          </w:p>
        </w:tc>
        <w:tc>
          <w:tcPr>
            <w:tcW w:w="2205" w:type="dxa"/>
          </w:tcPr>
          <w:p>
            <w:pPr>
              <w:pStyle w:val="GesAbsatz"/>
              <w:jc w:val="center"/>
              <w:rPr>
                <w:b/>
              </w:rPr>
            </w:pPr>
            <w:r>
              <w:rPr>
                <w:b/>
                <w:lang w:val="en-US"/>
              </w:rPr>
              <w:t>AL</w:t>
            </w:r>
          </w:p>
        </w:tc>
        <w:tc>
          <w:tcPr>
            <w:tcW w:w="1287" w:type="dxa"/>
          </w:tcPr>
          <w:p>
            <w:pPr>
              <w:pStyle w:val="GesAbsatz"/>
              <w:rPr>
                <w:b/>
              </w:rPr>
            </w:pPr>
          </w:p>
        </w:tc>
      </w:tr>
      <w:tr>
        <w:tc>
          <w:tcPr>
            <w:tcW w:w="2529" w:type="dxa"/>
          </w:tcPr>
          <w:p>
            <w:pPr>
              <w:pStyle w:val="GesAbsatz"/>
              <w:rPr>
                <w:b/>
                <w:lang w:val="en-US"/>
              </w:rPr>
            </w:pPr>
            <w:r>
              <w:rPr>
                <w:b/>
                <w:lang w:val="en-US"/>
              </w:rPr>
              <w:t>S7.2</w:t>
            </w:r>
          </w:p>
        </w:tc>
        <w:tc>
          <w:tcPr>
            <w:tcW w:w="2257" w:type="dxa"/>
          </w:tcPr>
          <w:p>
            <w:pPr>
              <w:pStyle w:val="GesAbsatz"/>
              <w:jc w:val="center"/>
              <w:rPr>
                <w:b/>
                <w:lang w:val="en-US"/>
              </w:rPr>
            </w:pPr>
            <w:r>
              <w:rPr>
                <w:b/>
                <w:lang w:val="en-US"/>
              </w:rPr>
              <w:t>GH</w:t>
            </w:r>
          </w:p>
          <w:p>
            <w:pPr>
              <w:pStyle w:val="GesAbsatz"/>
              <w:jc w:val="center"/>
              <w:rPr>
                <w:b/>
                <w:lang w:val="en-US"/>
              </w:rPr>
            </w:pPr>
            <w:r>
              <w:rPr>
                <w:b/>
                <w:lang w:val="en-US"/>
              </w:rPr>
              <w:t>NU</w:t>
            </w:r>
          </w:p>
        </w:tc>
        <w:tc>
          <w:tcPr>
            <w:tcW w:w="1418" w:type="dxa"/>
          </w:tcPr>
          <w:p>
            <w:pPr>
              <w:pStyle w:val="GesAbsatz"/>
              <w:jc w:val="center"/>
            </w:pPr>
            <w:r>
              <w:rPr>
                <w:lang w:val="en-US"/>
              </w:rPr>
              <w:t>GG</w:t>
            </w:r>
          </w:p>
        </w:tc>
        <w:tc>
          <w:tcPr>
            <w:tcW w:w="2205" w:type="dxa"/>
          </w:tcPr>
          <w:p>
            <w:pPr>
              <w:pStyle w:val="GesAbsatz"/>
              <w:jc w:val="center"/>
              <w:rPr>
                <w:b/>
                <w:lang w:val="en-US"/>
              </w:rPr>
            </w:pPr>
            <w:r>
              <w:rPr>
                <w:b/>
                <w:lang w:val="en-US"/>
              </w:rPr>
              <w:t>AR, AU, AN</w:t>
            </w:r>
          </w:p>
        </w:tc>
        <w:tc>
          <w:tcPr>
            <w:tcW w:w="1287" w:type="dxa"/>
          </w:tcPr>
          <w:p>
            <w:pPr>
              <w:pStyle w:val="GesAbsatz"/>
              <w:rPr>
                <w:b/>
              </w:rPr>
            </w:pPr>
          </w:p>
        </w:tc>
      </w:tr>
      <w:tr>
        <w:tc>
          <w:tcPr>
            <w:tcW w:w="2529" w:type="dxa"/>
          </w:tcPr>
          <w:p>
            <w:pPr>
              <w:pStyle w:val="GesAbsatz"/>
              <w:rPr>
                <w:b/>
                <w:lang w:val="en-US"/>
              </w:rPr>
            </w:pPr>
            <w:r>
              <w:rPr>
                <w:b/>
                <w:lang w:val="en-US"/>
              </w:rPr>
              <w:t>S7.3</w:t>
            </w:r>
          </w:p>
        </w:tc>
        <w:tc>
          <w:tcPr>
            <w:tcW w:w="2257" w:type="dxa"/>
          </w:tcPr>
          <w:p>
            <w:pPr>
              <w:pStyle w:val="GesAbsatz"/>
              <w:jc w:val="center"/>
              <w:rPr>
                <w:b/>
                <w:lang w:val="en-US"/>
              </w:rPr>
            </w:pPr>
            <w:r>
              <w:rPr>
                <w:b/>
                <w:lang w:val="en-US"/>
              </w:rPr>
              <w:t>GH</w:t>
            </w:r>
          </w:p>
          <w:p>
            <w:pPr>
              <w:pStyle w:val="GesAbsatz"/>
              <w:jc w:val="center"/>
              <w:rPr>
                <w:b/>
                <w:lang w:val="en-US"/>
              </w:rPr>
            </w:pPr>
            <w:r>
              <w:rPr>
                <w:b/>
              </w:rPr>
              <w:t>NG</w:t>
            </w:r>
          </w:p>
        </w:tc>
        <w:tc>
          <w:tcPr>
            <w:tcW w:w="1418" w:type="dxa"/>
          </w:tcPr>
          <w:p>
            <w:pPr>
              <w:pStyle w:val="GesAbsatz"/>
              <w:jc w:val="center"/>
              <w:rPr>
                <w:lang w:val="en-US"/>
              </w:rPr>
            </w:pPr>
            <w:r>
              <w:t>GG</w:t>
            </w:r>
          </w:p>
        </w:tc>
        <w:tc>
          <w:tcPr>
            <w:tcW w:w="2205" w:type="dxa"/>
          </w:tcPr>
          <w:p>
            <w:pPr>
              <w:pStyle w:val="GesAbsatz"/>
              <w:jc w:val="center"/>
              <w:rPr>
                <w:b/>
                <w:lang w:val="en-US"/>
              </w:rPr>
            </w:pPr>
            <w:r>
              <w:rPr>
                <w:b/>
              </w:rPr>
              <w:t>AR, AU, AN</w:t>
            </w:r>
          </w:p>
        </w:tc>
        <w:tc>
          <w:tcPr>
            <w:tcW w:w="1287" w:type="dxa"/>
          </w:tcPr>
          <w:p>
            <w:pPr>
              <w:pStyle w:val="GesAbsatz"/>
              <w:rPr>
                <w:b/>
              </w:rPr>
            </w:pPr>
          </w:p>
        </w:tc>
      </w:tr>
      <w:tr>
        <w:tc>
          <w:tcPr>
            <w:tcW w:w="2529" w:type="dxa"/>
          </w:tcPr>
          <w:p>
            <w:pPr>
              <w:pStyle w:val="GesAbsatz"/>
              <w:rPr>
                <w:b/>
                <w:lang w:val="en-US"/>
              </w:rPr>
            </w:pPr>
            <w:r>
              <w:rPr>
                <w:b/>
              </w:rPr>
              <w:t>S7.4</w:t>
            </w:r>
          </w:p>
        </w:tc>
        <w:tc>
          <w:tcPr>
            <w:tcW w:w="2257" w:type="dxa"/>
          </w:tcPr>
          <w:p>
            <w:pPr>
              <w:pStyle w:val="GesAbsatz"/>
              <w:rPr>
                <w:b/>
                <w:lang w:val="en-US"/>
              </w:rPr>
            </w:pPr>
          </w:p>
        </w:tc>
        <w:tc>
          <w:tcPr>
            <w:tcW w:w="1418" w:type="dxa"/>
          </w:tcPr>
          <w:p>
            <w:pPr>
              <w:pStyle w:val="GesAbsatz"/>
              <w:rPr>
                <w:b/>
              </w:rPr>
            </w:pPr>
          </w:p>
        </w:tc>
        <w:tc>
          <w:tcPr>
            <w:tcW w:w="2205" w:type="dxa"/>
          </w:tcPr>
          <w:p>
            <w:pPr>
              <w:pStyle w:val="GesAbsatz"/>
              <w:rPr>
                <w:b/>
              </w:rPr>
            </w:pPr>
          </w:p>
        </w:tc>
        <w:tc>
          <w:tcPr>
            <w:tcW w:w="1287" w:type="dxa"/>
          </w:tcPr>
          <w:p>
            <w:pPr>
              <w:pStyle w:val="GesAbsatz"/>
              <w:rPr>
                <w:b/>
              </w:rPr>
            </w:pPr>
          </w:p>
        </w:tc>
      </w:tr>
      <w:tr>
        <w:tc>
          <w:tcPr>
            <w:tcW w:w="9696" w:type="dxa"/>
            <w:gridSpan w:val="5"/>
          </w:tcPr>
          <w:p>
            <w:pPr>
              <w:pStyle w:val="GesAbsatz"/>
              <w:rPr>
                <w:sz w:val="18"/>
                <w:szCs w:val="18"/>
              </w:rPr>
            </w:pPr>
            <w:r>
              <w:rPr>
                <w:sz w:val="18"/>
                <w:szCs w:val="18"/>
              </w:rPr>
              <w:t>a. M. abgedecktes Modul</w:t>
            </w:r>
          </w:p>
        </w:tc>
      </w:tr>
    </w:tbl>
    <w:p>
      <w:pPr>
        <w:pStyle w:val="GesAbsatz"/>
      </w:pPr>
    </w:p>
    <w:p>
      <w:pPr>
        <w:pStyle w:val="berschrift2"/>
        <w:jc w:val="left"/>
      </w:pPr>
      <w:bookmarkStart w:id="35" w:name="_Toc388259944"/>
      <w:r>
        <w:t>Anlage H</w:t>
      </w:r>
      <w:bookmarkEnd w:id="35"/>
    </w:p>
    <w:p>
      <w:pPr>
        <w:pStyle w:val="GesAbsatz"/>
        <w:jc w:val="center"/>
      </w:pPr>
      <w:r>
        <w:rPr>
          <w:b/>
        </w:rPr>
        <w:t>Muster</w:t>
      </w:r>
      <w:r>
        <w:br/>
        <w:t>für eine Bescheinigung über die Fachkunde</w:t>
      </w:r>
    </w:p>
    <w:p>
      <w:pPr>
        <w:pStyle w:val="GesAbsatz"/>
      </w:pPr>
    </w:p>
    <w:p>
      <w:pPr>
        <w:pStyle w:val="GesAbsatz"/>
        <w:jc w:val="center"/>
        <w:rPr>
          <w:b/>
        </w:rPr>
      </w:pPr>
      <w:r>
        <w:rPr>
          <w:b/>
          <w:sz w:val="36"/>
        </w:rPr>
        <w:t>Bescheinigung</w:t>
      </w:r>
    </w:p>
    <w:p>
      <w:pPr>
        <w:pStyle w:val="GesAbsatz"/>
      </w:pPr>
    </w:p>
    <w:p>
      <w:pPr>
        <w:pStyle w:val="GesAbsatz"/>
      </w:pPr>
      <w:r>
        <w:t>Frau/Herr ____________________________</w:t>
      </w:r>
    </w:p>
    <w:p>
      <w:pPr>
        <w:pStyle w:val="GesAbsatz"/>
      </w:pPr>
      <w:r>
        <w:t>geboren am _______________________ in _____________________</w:t>
      </w:r>
    </w:p>
    <w:p>
      <w:pPr>
        <w:pStyle w:val="GesAbsatz"/>
      </w:pPr>
      <w:r>
        <w:t>wohnhaft in _______________________________________________</w:t>
      </w:r>
    </w:p>
    <w:p>
      <w:pPr>
        <w:pStyle w:val="GesAbsatz"/>
      </w:pPr>
    </w:p>
    <w:p>
      <w:pPr>
        <w:pStyle w:val="GesAbsatz"/>
      </w:pPr>
      <w:r>
        <w:t>hat durch Vorlage der Zeugnisse über die Ausbildung, des Nachweises über die praktische Erfahrung und der Bescheinigung über die erfolgreiche Teilnahme an (einem) von der zuständigen Stelle anerkannten Kurs(en) die Fachkunde im Strahlenschutz nach der Verordnung über den Schutz vor ionisierenden Strahlen (Strahlenschutzverordnung – StrlSchV) vom 20.07.2001, BGBl. I S. 1714, 2002 I S. 1459), zuletzt geändert durch Artikel 2 der Verordnung vom 18. Juni 2002 (BGBI. I S. 1869, 1903) für die Fachkundegruppe(n) ________________.</w:t>
      </w:r>
    </w:p>
    <w:p>
      <w:pPr>
        <w:pStyle w:val="GesAbsatz"/>
      </w:pPr>
    </w:p>
    <w:p>
      <w:pPr>
        <w:pStyle w:val="GesAbsatz"/>
      </w:pPr>
      <w:r>
        <w:t>(genaue Bezeichnung(en) nach Anlage A) __________________________________</w:t>
      </w:r>
    </w:p>
    <w:p>
      <w:pPr>
        <w:pStyle w:val="GesAbsatz"/>
      </w:pPr>
      <w:r>
        <w:t>der Fachkunde-Richtlinie Technik nach Strahlenschutzverordnung vom _____ erworben.</w:t>
      </w:r>
    </w:p>
    <w:p>
      <w:pPr>
        <w:pStyle w:val="GesAbsatz"/>
      </w:pPr>
    </w:p>
    <w:p>
      <w:pPr>
        <w:pStyle w:val="GesAbsatz"/>
        <w:tabs>
          <w:tab w:val="left" w:pos="5670"/>
        </w:tabs>
        <w:ind w:left="1134"/>
      </w:pPr>
      <w:r>
        <w:t xml:space="preserve">Ort </w:t>
      </w:r>
      <w:r>
        <w:tab/>
        <w:t>Datum</w:t>
      </w:r>
    </w:p>
    <w:p>
      <w:pPr>
        <w:pStyle w:val="GesAbsatz"/>
        <w:ind w:left="2694"/>
      </w:pPr>
      <w:r>
        <w:t>Unterschrift der zuständigen Stelle</w:t>
      </w:r>
    </w:p>
    <w:p>
      <w:pPr>
        <w:pStyle w:val="GesAbsatz"/>
      </w:pPr>
    </w:p>
    <w:p>
      <w:pPr>
        <w:pStyle w:val="GesAbsatz"/>
      </w:pPr>
      <w:r>
        <w:t>Siegel</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6" w:name="_Toc388259945"/>
      <w:r>
        <w:lastRenderedPageBreak/>
        <w:t>Anlage I</w:t>
      </w:r>
      <w:bookmarkEnd w:id="36"/>
    </w:p>
    <w:p>
      <w:pPr>
        <w:pStyle w:val="GesAbsatz"/>
        <w:jc w:val="center"/>
        <w:rPr>
          <w:b/>
        </w:rPr>
      </w:pPr>
      <w:r>
        <w:rPr>
          <w:b/>
        </w:rPr>
        <w:t>„Übersicht zu implizit in Kursen / Fortbildungsmaßnahmen</w:t>
      </w:r>
      <w:r>
        <w:rPr>
          <w:b/>
        </w:rPr>
        <w:br/>
        <w:t>enthaltenem Fachwissen“</w:t>
      </w:r>
    </w:p>
    <w:p>
      <w:pPr>
        <w:pStyle w:val="GesAbsatz"/>
      </w:pPr>
    </w:p>
    <w:tbl>
      <w:tblPr>
        <w:tblStyle w:val="Tabellenraster"/>
        <w:tblW w:w="0" w:type="auto"/>
        <w:tblLayout w:type="fixed"/>
        <w:tblLook w:val="04A0" w:firstRow="1" w:lastRow="0" w:firstColumn="1" w:lastColumn="0" w:noHBand="0" w:noVBand="1"/>
      </w:tblPr>
      <w:tblGrid>
        <w:gridCol w:w="4219"/>
        <w:gridCol w:w="3332"/>
        <w:gridCol w:w="1955"/>
      </w:tblGrid>
      <w:tr>
        <w:trPr>
          <w:tblHeader/>
        </w:trPr>
        <w:tc>
          <w:tcPr>
            <w:tcW w:w="4219" w:type="dxa"/>
          </w:tcPr>
          <w:p>
            <w:pPr>
              <w:pStyle w:val="GesAbsatz"/>
              <w:tabs>
                <w:tab w:val="clear" w:pos="425"/>
              </w:tabs>
              <w:jc w:val="center"/>
            </w:pPr>
            <w:r>
              <w:t>Absolvierte(r) Fortbildungsmaßnahme/Fachkundekurs zur Fachkundegruppe</w:t>
            </w:r>
          </w:p>
        </w:tc>
        <w:tc>
          <w:tcPr>
            <w:tcW w:w="5287" w:type="dxa"/>
            <w:gridSpan w:val="2"/>
          </w:tcPr>
          <w:p>
            <w:pPr>
              <w:pStyle w:val="GesAbsatz"/>
              <w:tabs>
                <w:tab w:val="clear" w:pos="425"/>
              </w:tabs>
              <w:jc w:val="center"/>
            </w:pPr>
            <w:r>
              <w:t>Enthaltenes erforderliches Wissen im Strahlenschutz für die Fachkundegruppen</w:t>
            </w:r>
          </w:p>
        </w:tc>
      </w:tr>
      <w:tr>
        <w:tc>
          <w:tcPr>
            <w:tcW w:w="4219" w:type="dxa"/>
            <w:vMerge w:val="restart"/>
          </w:tcPr>
          <w:p>
            <w:pPr>
              <w:pStyle w:val="GesAbsatz"/>
              <w:tabs>
                <w:tab w:val="clear" w:pos="425"/>
              </w:tabs>
              <w:rPr>
                <w:lang w:val="en-US"/>
              </w:rPr>
            </w:pPr>
            <w:r>
              <w:rPr>
                <w:lang w:val="en-US"/>
              </w:rPr>
              <w:t xml:space="preserve">S1.1 </w:t>
            </w:r>
          </w:p>
        </w:tc>
        <w:tc>
          <w:tcPr>
            <w:tcW w:w="3332" w:type="dxa"/>
            <w:tcBorders>
              <w:bottom w:val="nil"/>
            </w:tcBorders>
          </w:tcPr>
          <w:p>
            <w:pPr>
              <w:pStyle w:val="GesAbsatz"/>
              <w:tabs>
                <w:tab w:val="clear" w:pos="425"/>
              </w:tabs>
              <w:rPr>
                <w:lang w:val="en-US"/>
              </w:rPr>
            </w:pPr>
            <w:r>
              <w:rPr>
                <w:lang w:val="en-US"/>
              </w:rPr>
              <w:t>S1.2, S1.3</w:t>
            </w:r>
          </w:p>
        </w:tc>
        <w:tc>
          <w:tcPr>
            <w:tcW w:w="1955" w:type="dxa"/>
            <w:vMerge w:val="restart"/>
          </w:tcPr>
          <w:p>
            <w:pPr>
              <w:pStyle w:val="GesAbsatz"/>
              <w:tabs>
                <w:tab w:val="clear" w:pos="425"/>
              </w:tabs>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S2.1</w:t>
            </w:r>
          </w:p>
        </w:tc>
        <w:tc>
          <w:tcPr>
            <w:tcW w:w="1955" w:type="dxa"/>
            <w:vMerge/>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S1.2 </w:t>
            </w:r>
          </w:p>
        </w:tc>
        <w:tc>
          <w:tcPr>
            <w:tcW w:w="3332" w:type="dxa"/>
            <w:tcBorders>
              <w:bottom w:val="nil"/>
            </w:tcBorders>
          </w:tcPr>
          <w:p>
            <w:pPr>
              <w:pStyle w:val="GesAbsatz"/>
              <w:tabs>
                <w:tab w:val="clear" w:pos="425"/>
              </w:tabs>
              <w:rPr>
                <w:lang w:val="en-US"/>
              </w:rPr>
            </w:pPr>
            <w:r>
              <w:rPr>
                <w:lang w:val="en-US"/>
              </w:rPr>
              <w:t>S1.1 S1.3</w:t>
            </w:r>
          </w:p>
        </w:tc>
        <w:tc>
          <w:tcPr>
            <w:tcW w:w="1955" w:type="dxa"/>
            <w:vMerge w:val="restart"/>
          </w:tcPr>
          <w:p>
            <w:pPr>
              <w:pStyle w:val="GesAbsatz"/>
              <w:tabs>
                <w:tab w:val="clear" w:pos="425"/>
              </w:tabs>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S2.1</w:t>
            </w:r>
          </w:p>
        </w:tc>
        <w:tc>
          <w:tcPr>
            <w:tcW w:w="1955" w:type="dxa"/>
            <w:vMerge/>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S1.3 </w:t>
            </w:r>
          </w:p>
        </w:tc>
        <w:tc>
          <w:tcPr>
            <w:tcW w:w="3332" w:type="dxa"/>
            <w:tcBorders>
              <w:bottom w:val="nil"/>
            </w:tcBorders>
          </w:tcPr>
          <w:p>
            <w:pPr>
              <w:pStyle w:val="GesAbsatz"/>
              <w:tabs>
                <w:tab w:val="clear" w:pos="425"/>
              </w:tabs>
              <w:rPr>
                <w:lang w:val="en-US"/>
              </w:rPr>
            </w:pPr>
            <w:r>
              <w:rPr>
                <w:lang w:val="en-US"/>
              </w:rPr>
              <w:t>S1.1, S1.2</w:t>
            </w:r>
          </w:p>
        </w:tc>
        <w:tc>
          <w:tcPr>
            <w:tcW w:w="1955" w:type="dxa"/>
            <w:vMerge w:val="restart"/>
          </w:tcPr>
          <w:p>
            <w:pPr>
              <w:pStyle w:val="GesAbsatz"/>
              <w:tabs>
                <w:tab w:val="clear" w:pos="425"/>
              </w:tabs>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tcBorders>
          </w:tcPr>
          <w:p>
            <w:pPr>
              <w:pStyle w:val="GesAbsatz"/>
              <w:tabs>
                <w:tab w:val="clear" w:pos="425"/>
              </w:tabs>
              <w:rPr>
                <w:lang w:val="en-US"/>
              </w:rPr>
            </w:pPr>
            <w:r>
              <w:rPr>
                <w:lang w:val="en-US"/>
              </w:rPr>
              <w:t>S2.1</w:t>
            </w:r>
          </w:p>
        </w:tc>
        <w:tc>
          <w:tcPr>
            <w:tcW w:w="1955" w:type="dxa"/>
            <w:vMerge/>
          </w:tcPr>
          <w:p>
            <w:pPr>
              <w:pStyle w:val="GesAbsatz"/>
              <w:tabs>
                <w:tab w:val="clear" w:pos="425"/>
              </w:tabs>
              <w:rPr>
                <w:lang w:val="en-US"/>
              </w:rPr>
            </w:pPr>
          </w:p>
        </w:tc>
      </w:tr>
      <w:tr>
        <w:tc>
          <w:tcPr>
            <w:tcW w:w="4219" w:type="dxa"/>
          </w:tcPr>
          <w:p>
            <w:pPr>
              <w:pStyle w:val="GesAbsatz"/>
              <w:tabs>
                <w:tab w:val="clear" w:pos="425"/>
              </w:tabs>
              <w:rPr>
                <w:lang w:val="en-US"/>
              </w:rPr>
            </w:pPr>
            <w:r>
              <w:rPr>
                <w:lang w:val="en-US"/>
              </w:rPr>
              <w:t xml:space="preserve">S2.1 </w:t>
            </w:r>
          </w:p>
        </w:tc>
        <w:tc>
          <w:tcPr>
            <w:tcW w:w="3332" w:type="dxa"/>
            <w:tcBorders>
              <w:bottom w:val="single" w:sz="4" w:space="0" w:color="auto"/>
            </w:tcBorders>
          </w:tcPr>
          <w:p>
            <w:pPr>
              <w:pStyle w:val="GesAbsatz"/>
              <w:tabs>
                <w:tab w:val="clear" w:pos="425"/>
              </w:tabs>
              <w:rPr>
                <w:lang w:val="en-US"/>
              </w:rPr>
            </w:pPr>
            <w:r>
              <w:rPr>
                <w:lang w:val="en-US"/>
              </w:rPr>
              <w:t xml:space="preserve">S1.1, S1.2, S1.3 </w:t>
            </w:r>
          </w:p>
        </w:tc>
        <w:tc>
          <w:tcPr>
            <w:tcW w:w="1955" w:type="dxa"/>
          </w:tcPr>
          <w:p>
            <w:pPr>
              <w:pStyle w:val="GesAbsatz"/>
              <w:tabs>
                <w:tab w:val="clear" w:pos="425"/>
              </w:tabs>
              <w:rPr>
                <w:lang w:val="en-US"/>
              </w:rPr>
            </w:pPr>
            <w:r>
              <w:rPr>
                <w:lang w:val="en-US"/>
              </w:rPr>
              <w:t>S6.1</w:t>
            </w:r>
          </w:p>
        </w:tc>
      </w:tr>
      <w:tr>
        <w:tc>
          <w:tcPr>
            <w:tcW w:w="4219" w:type="dxa"/>
            <w:vMerge w:val="restart"/>
          </w:tcPr>
          <w:p>
            <w:pPr>
              <w:pStyle w:val="GesAbsatz"/>
              <w:tabs>
                <w:tab w:val="clear" w:pos="425"/>
              </w:tabs>
              <w:rPr>
                <w:lang w:val="en-US"/>
              </w:rPr>
            </w:pPr>
            <w:r>
              <w:rPr>
                <w:lang w:val="en-US"/>
              </w:rPr>
              <w:t xml:space="preserve">S2.2 </w:t>
            </w:r>
          </w:p>
        </w:tc>
        <w:tc>
          <w:tcPr>
            <w:tcW w:w="3332" w:type="dxa"/>
            <w:tcBorders>
              <w:bottom w:val="nil"/>
            </w:tcBorders>
          </w:tcPr>
          <w:p>
            <w:pPr>
              <w:pStyle w:val="GesAbsatz"/>
              <w:tabs>
                <w:tab w:val="clear" w:pos="425"/>
              </w:tabs>
              <w:rPr>
                <w:lang w:val="en-US"/>
              </w:rPr>
            </w:pPr>
            <w:r>
              <w:rPr>
                <w:lang w:val="en-US"/>
              </w:rPr>
              <w:t>S1.1, S1.2, S1.3</w:t>
            </w:r>
          </w:p>
        </w:tc>
        <w:tc>
          <w:tcPr>
            <w:tcW w:w="1955" w:type="dxa"/>
            <w:vMerge w:val="restart"/>
          </w:tcPr>
          <w:p>
            <w:pPr>
              <w:pStyle w:val="GesAbsatz"/>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S2.1</w:t>
            </w:r>
          </w:p>
        </w:tc>
        <w:tc>
          <w:tcPr>
            <w:tcW w:w="1955" w:type="dxa"/>
            <w:vMerge/>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S2.3 </w:t>
            </w:r>
          </w:p>
        </w:tc>
        <w:tc>
          <w:tcPr>
            <w:tcW w:w="3332" w:type="dxa"/>
            <w:tcBorders>
              <w:bottom w:val="nil"/>
            </w:tcBorders>
          </w:tcPr>
          <w:p>
            <w:pPr>
              <w:pStyle w:val="GesAbsatz"/>
              <w:tabs>
                <w:tab w:val="clear" w:pos="425"/>
              </w:tabs>
              <w:rPr>
                <w:lang w:val="en-US"/>
              </w:rPr>
            </w:pPr>
            <w:r>
              <w:rPr>
                <w:lang w:val="en-US"/>
              </w:rPr>
              <w:t>S1.1, S1.2, S1.3</w:t>
            </w:r>
          </w:p>
        </w:tc>
        <w:tc>
          <w:tcPr>
            <w:tcW w:w="1955" w:type="dxa"/>
            <w:vMerge w:val="restart"/>
          </w:tcPr>
          <w:p>
            <w:pPr>
              <w:pStyle w:val="GesAbsatz"/>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S2.1, S2.2</w:t>
            </w:r>
          </w:p>
        </w:tc>
        <w:tc>
          <w:tcPr>
            <w:tcW w:w="1955" w:type="dxa"/>
            <w:vMerge/>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S3.1 </w:t>
            </w:r>
          </w:p>
        </w:tc>
        <w:tc>
          <w:tcPr>
            <w:tcW w:w="3332" w:type="dxa"/>
            <w:tcBorders>
              <w:bottom w:val="nil"/>
            </w:tcBorders>
          </w:tcPr>
          <w:p>
            <w:pPr>
              <w:pStyle w:val="GesAbsatz"/>
              <w:tabs>
                <w:tab w:val="clear" w:pos="425"/>
              </w:tabs>
              <w:rPr>
                <w:lang w:val="en-US"/>
              </w:rPr>
            </w:pPr>
            <w:r>
              <w:rPr>
                <w:lang w:val="en-US"/>
              </w:rPr>
              <w:t>S1.1, S1.2, S1.3</w:t>
            </w:r>
          </w:p>
        </w:tc>
        <w:tc>
          <w:tcPr>
            <w:tcW w:w="1955" w:type="dxa"/>
            <w:vMerge w:val="restart"/>
          </w:tcPr>
          <w:p>
            <w:pPr>
              <w:pStyle w:val="GesAbsatz"/>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S2.1</w:t>
            </w:r>
          </w:p>
        </w:tc>
        <w:tc>
          <w:tcPr>
            <w:tcW w:w="1955" w:type="dxa"/>
            <w:vMerge/>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S3.2 </w:t>
            </w:r>
          </w:p>
        </w:tc>
        <w:tc>
          <w:tcPr>
            <w:tcW w:w="3332" w:type="dxa"/>
            <w:tcBorders>
              <w:bottom w:val="nil"/>
            </w:tcBorders>
          </w:tcPr>
          <w:p>
            <w:pPr>
              <w:pStyle w:val="GesAbsatz"/>
              <w:tabs>
                <w:tab w:val="clear" w:pos="425"/>
              </w:tabs>
              <w:rPr>
                <w:lang w:val="en-US"/>
              </w:rPr>
            </w:pPr>
            <w:r>
              <w:rPr>
                <w:lang w:val="en-US"/>
              </w:rPr>
              <w:t>S1.1, S1.2, S1.3</w:t>
            </w:r>
          </w:p>
        </w:tc>
        <w:tc>
          <w:tcPr>
            <w:tcW w:w="1955" w:type="dxa"/>
            <w:vMerge w:val="restart"/>
          </w:tcPr>
          <w:p>
            <w:pPr>
              <w:pStyle w:val="GesAbsatz"/>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bottom w:val="nil"/>
            </w:tcBorders>
          </w:tcPr>
          <w:p>
            <w:pPr>
              <w:pStyle w:val="GesAbsatz"/>
              <w:tabs>
                <w:tab w:val="clear" w:pos="425"/>
              </w:tabs>
              <w:rPr>
                <w:lang w:val="en-US"/>
              </w:rPr>
            </w:pPr>
            <w:r>
              <w:rPr>
                <w:lang w:val="en-US"/>
              </w:rPr>
              <w:t>S2.1, S2.2</w:t>
            </w:r>
          </w:p>
        </w:tc>
        <w:tc>
          <w:tcPr>
            <w:tcW w:w="1955" w:type="dxa"/>
            <w:vMerge/>
          </w:tcPr>
          <w:p>
            <w:pPr>
              <w:pStyle w:val="GesAbsatz"/>
              <w:rPr>
                <w:lang w:val="en-US"/>
              </w:rPr>
            </w:pP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S3.1</w:t>
            </w:r>
          </w:p>
        </w:tc>
        <w:tc>
          <w:tcPr>
            <w:tcW w:w="1955" w:type="dxa"/>
            <w:vMerge/>
            <w:tcBorders>
              <w:bottom w:val="single" w:sz="4" w:space="0" w:color="auto"/>
            </w:tcBorders>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S4.1 </w:t>
            </w:r>
          </w:p>
        </w:tc>
        <w:tc>
          <w:tcPr>
            <w:tcW w:w="3332" w:type="dxa"/>
            <w:tcBorders>
              <w:bottom w:val="nil"/>
            </w:tcBorders>
          </w:tcPr>
          <w:p>
            <w:pPr>
              <w:pStyle w:val="GesAbsatz"/>
              <w:tabs>
                <w:tab w:val="clear" w:pos="425"/>
              </w:tabs>
              <w:rPr>
                <w:lang w:val="en-US"/>
              </w:rPr>
            </w:pPr>
            <w:r>
              <w:rPr>
                <w:lang w:val="en-US"/>
              </w:rPr>
              <w:t>S1.1, S1.2, S1.3</w:t>
            </w:r>
          </w:p>
        </w:tc>
        <w:tc>
          <w:tcPr>
            <w:tcW w:w="1955" w:type="dxa"/>
            <w:tcBorders>
              <w:bottom w:val="nil"/>
            </w:tcBorders>
          </w:tcPr>
          <w:p>
            <w:pPr>
              <w:pStyle w:val="GesAbsatz"/>
              <w:tabs>
                <w:tab w:val="clear" w:pos="425"/>
              </w:tabs>
              <w:rPr>
                <w:lang w:val="en-US"/>
              </w:rPr>
            </w:pPr>
            <w:r>
              <w:rPr>
                <w:lang w:val="en-US"/>
              </w:rPr>
              <w:t>S5</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S2.1, S2.2</w:t>
            </w:r>
          </w:p>
        </w:tc>
        <w:tc>
          <w:tcPr>
            <w:tcW w:w="1955" w:type="dxa"/>
            <w:tcBorders>
              <w:top w:val="nil"/>
              <w:bottom w:val="single" w:sz="4" w:space="0" w:color="auto"/>
            </w:tcBorders>
          </w:tcPr>
          <w:p>
            <w:pPr>
              <w:pStyle w:val="GesAbsatz"/>
              <w:tabs>
                <w:tab w:val="clear" w:pos="425"/>
              </w:tabs>
              <w:rPr>
                <w:lang w:val="en-US"/>
              </w:rPr>
            </w:pPr>
            <w:r>
              <w:rPr>
                <w:lang w:val="en-US"/>
              </w:rPr>
              <w:t>S6.1</w:t>
            </w:r>
          </w:p>
        </w:tc>
      </w:tr>
      <w:tr>
        <w:tc>
          <w:tcPr>
            <w:tcW w:w="4219" w:type="dxa"/>
            <w:vMerge w:val="restart"/>
          </w:tcPr>
          <w:p>
            <w:pPr>
              <w:pStyle w:val="GesAbsatz"/>
              <w:tabs>
                <w:tab w:val="clear" w:pos="425"/>
              </w:tabs>
              <w:rPr>
                <w:lang w:val="en-US"/>
              </w:rPr>
            </w:pPr>
            <w:r>
              <w:rPr>
                <w:lang w:val="en-US"/>
              </w:rPr>
              <w:t xml:space="preserve">S4.2 </w:t>
            </w:r>
          </w:p>
        </w:tc>
        <w:tc>
          <w:tcPr>
            <w:tcW w:w="3332" w:type="dxa"/>
            <w:tcBorders>
              <w:bottom w:val="nil"/>
            </w:tcBorders>
          </w:tcPr>
          <w:p>
            <w:pPr>
              <w:pStyle w:val="GesAbsatz"/>
              <w:tabs>
                <w:tab w:val="clear" w:pos="425"/>
              </w:tabs>
              <w:rPr>
                <w:lang w:val="en-US"/>
              </w:rPr>
            </w:pPr>
            <w:r>
              <w:rPr>
                <w:lang w:val="en-US"/>
              </w:rPr>
              <w:t>S1.1, S1.2, S1.3</w:t>
            </w:r>
          </w:p>
        </w:tc>
        <w:tc>
          <w:tcPr>
            <w:tcW w:w="1955" w:type="dxa"/>
          </w:tcPr>
          <w:p>
            <w:pPr>
              <w:pStyle w:val="GesAbsatz"/>
              <w:tabs>
                <w:tab w:val="clear" w:pos="425"/>
              </w:tabs>
              <w:rPr>
                <w:lang w:val="en-US"/>
              </w:rPr>
            </w:pPr>
            <w:r>
              <w:rPr>
                <w:lang w:val="en-US"/>
              </w:rPr>
              <w:t>S5</w:t>
            </w:r>
          </w:p>
        </w:tc>
      </w:tr>
      <w:tr>
        <w:tc>
          <w:tcPr>
            <w:tcW w:w="4219" w:type="dxa"/>
            <w:vMerge/>
          </w:tcPr>
          <w:p>
            <w:pPr>
              <w:pStyle w:val="GesAbsatz"/>
              <w:tabs>
                <w:tab w:val="clear" w:pos="425"/>
              </w:tabs>
              <w:rPr>
                <w:lang w:val="en-US"/>
              </w:rPr>
            </w:pPr>
          </w:p>
        </w:tc>
        <w:tc>
          <w:tcPr>
            <w:tcW w:w="3332" w:type="dxa"/>
            <w:tcBorders>
              <w:top w:val="nil"/>
              <w:bottom w:val="nil"/>
            </w:tcBorders>
          </w:tcPr>
          <w:p>
            <w:pPr>
              <w:pStyle w:val="GesAbsatz"/>
              <w:tabs>
                <w:tab w:val="clear" w:pos="425"/>
              </w:tabs>
              <w:rPr>
                <w:lang w:val="en-US"/>
              </w:rPr>
            </w:pPr>
            <w:r>
              <w:rPr>
                <w:lang w:val="en-US"/>
              </w:rPr>
              <w:t>S2.1, S2.2, S2.3</w:t>
            </w:r>
          </w:p>
        </w:tc>
        <w:tc>
          <w:tcPr>
            <w:tcW w:w="1955" w:type="dxa"/>
            <w:vMerge w:val="restart"/>
            <w:tcBorders>
              <w:top w:val="nil"/>
            </w:tcBorders>
          </w:tcPr>
          <w:p>
            <w:pPr>
              <w:pStyle w:val="GesAbsatz"/>
              <w:tabs>
                <w:tab w:val="clear" w:pos="425"/>
              </w:tabs>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S4.1</w:t>
            </w:r>
          </w:p>
        </w:tc>
        <w:tc>
          <w:tcPr>
            <w:tcW w:w="1955" w:type="dxa"/>
            <w:vMerge/>
            <w:tcBorders>
              <w:top w:val="nil"/>
              <w:bottom w:val="single" w:sz="4" w:space="0" w:color="auto"/>
            </w:tcBorders>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S4.3 </w:t>
            </w:r>
          </w:p>
        </w:tc>
        <w:tc>
          <w:tcPr>
            <w:tcW w:w="3332" w:type="dxa"/>
            <w:tcBorders>
              <w:bottom w:val="nil"/>
            </w:tcBorders>
          </w:tcPr>
          <w:p>
            <w:pPr>
              <w:pStyle w:val="GesAbsatz"/>
              <w:tabs>
                <w:tab w:val="clear" w:pos="425"/>
              </w:tabs>
              <w:rPr>
                <w:lang w:val="en-US"/>
              </w:rPr>
            </w:pPr>
            <w:r>
              <w:rPr>
                <w:lang w:val="en-US"/>
              </w:rPr>
              <w:t>S1.1, S1.2, S1.3</w:t>
            </w:r>
          </w:p>
        </w:tc>
        <w:tc>
          <w:tcPr>
            <w:tcW w:w="1955" w:type="dxa"/>
          </w:tcPr>
          <w:p>
            <w:pPr>
              <w:pStyle w:val="GesAbsatz"/>
              <w:tabs>
                <w:tab w:val="clear" w:pos="425"/>
              </w:tabs>
              <w:rPr>
                <w:lang w:val="en-US"/>
              </w:rPr>
            </w:pPr>
            <w:r>
              <w:rPr>
                <w:lang w:val="en-US"/>
              </w:rPr>
              <w:t>S5</w:t>
            </w:r>
          </w:p>
        </w:tc>
      </w:tr>
      <w:tr>
        <w:tc>
          <w:tcPr>
            <w:tcW w:w="4219" w:type="dxa"/>
            <w:vMerge/>
          </w:tcPr>
          <w:p>
            <w:pPr>
              <w:pStyle w:val="GesAbsatz"/>
              <w:tabs>
                <w:tab w:val="clear" w:pos="425"/>
              </w:tabs>
              <w:rPr>
                <w:lang w:val="en-US"/>
              </w:rPr>
            </w:pPr>
          </w:p>
        </w:tc>
        <w:tc>
          <w:tcPr>
            <w:tcW w:w="3332" w:type="dxa"/>
            <w:tcBorders>
              <w:top w:val="nil"/>
              <w:bottom w:val="nil"/>
            </w:tcBorders>
          </w:tcPr>
          <w:p>
            <w:pPr>
              <w:pStyle w:val="GesAbsatz"/>
              <w:tabs>
                <w:tab w:val="clear" w:pos="425"/>
              </w:tabs>
              <w:rPr>
                <w:lang w:val="en-US"/>
              </w:rPr>
            </w:pPr>
            <w:r>
              <w:rPr>
                <w:lang w:val="en-US"/>
              </w:rPr>
              <w:t>S2.1, S2.2, S2.3</w:t>
            </w:r>
          </w:p>
        </w:tc>
        <w:tc>
          <w:tcPr>
            <w:tcW w:w="1955" w:type="dxa"/>
            <w:vMerge w:val="restart"/>
            <w:tcBorders>
              <w:top w:val="nil"/>
            </w:tcBorders>
          </w:tcPr>
          <w:p>
            <w:pPr>
              <w:pStyle w:val="GesAbsatz"/>
              <w:tabs>
                <w:tab w:val="clear" w:pos="425"/>
              </w:tabs>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S4.1, S4.2</w:t>
            </w:r>
          </w:p>
        </w:tc>
        <w:tc>
          <w:tcPr>
            <w:tcW w:w="1955" w:type="dxa"/>
            <w:vMerge/>
            <w:tcBorders>
              <w:top w:val="nil"/>
            </w:tcBorders>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S5 </w:t>
            </w:r>
          </w:p>
        </w:tc>
        <w:tc>
          <w:tcPr>
            <w:tcW w:w="3332" w:type="dxa"/>
            <w:tcBorders>
              <w:bottom w:val="nil"/>
            </w:tcBorders>
          </w:tcPr>
          <w:p>
            <w:pPr>
              <w:pStyle w:val="GesAbsatz"/>
              <w:tabs>
                <w:tab w:val="clear" w:pos="425"/>
              </w:tabs>
              <w:rPr>
                <w:lang w:val="en-US"/>
              </w:rPr>
            </w:pPr>
            <w:r>
              <w:rPr>
                <w:lang w:val="en-US"/>
              </w:rPr>
              <w:t>S1.1, S1.2, S1.3</w:t>
            </w:r>
          </w:p>
        </w:tc>
        <w:tc>
          <w:tcPr>
            <w:tcW w:w="1955" w:type="dxa"/>
            <w:vMerge w:val="restart"/>
          </w:tcPr>
          <w:p>
            <w:pPr>
              <w:pStyle w:val="GesAbsatz"/>
              <w:rPr>
                <w:lang w:val="en-US"/>
              </w:rPr>
            </w:pPr>
            <w:r>
              <w:rPr>
                <w:lang w:val="en-US"/>
              </w:rPr>
              <w:t>S6.1</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S2.1</w:t>
            </w:r>
          </w:p>
        </w:tc>
        <w:tc>
          <w:tcPr>
            <w:tcW w:w="1955" w:type="dxa"/>
            <w:vMerge/>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S6.1 </w:t>
            </w:r>
          </w:p>
        </w:tc>
        <w:tc>
          <w:tcPr>
            <w:tcW w:w="3332" w:type="dxa"/>
            <w:tcBorders>
              <w:bottom w:val="nil"/>
            </w:tcBorders>
          </w:tcPr>
          <w:p>
            <w:pPr>
              <w:pStyle w:val="GesAbsatz"/>
              <w:tabs>
                <w:tab w:val="clear" w:pos="425"/>
              </w:tabs>
              <w:rPr>
                <w:lang w:val="en-US"/>
              </w:rPr>
            </w:pPr>
            <w:r>
              <w:rPr>
                <w:lang w:val="en-US"/>
              </w:rPr>
              <w:t>S1.1, S1.2, S1.3</w:t>
            </w:r>
          </w:p>
        </w:tc>
        <w:tc>
          <w:tcPr>
            <w:tcW w:w="1955" w:type="dxa"/>
            <w:vMerge w:val="restart"/>
          </w:tcPr>
          <w:p>
            <w:pPr>
              <w:pStyle w:val="GesAbsatz"/>
              <w:tabs>
                <w:tab w:val="clear" w:pos="425"/>
              </w:tabs>
              <w:rPr>
                <w:lang w:val="en-US"/>
              </w:rPr>
            </w:pP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S2.1</w:t>
            </w:r>
          </w:p>
        </w:tc>
        <w:tc>
          <w:tcPr>
            <w:tcW w:w="1955" w:type="dxa"/>
            <w:vMerge/>
            <w:tcBorders>
              <w:bottom w:val="single" w:sz="4" w:space="0" w:color="auto"/>
            </w:tcBorders>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S6.2 </w:t>
            </w:r>
          </w:p>
        </w:tc>
        <w:tc>
          <w:tcPr>
            <w:tcW w:w="3332" w:type="dxa"/>
            <w:tcBorders>
              <w:bottom w:val="nil"/>
            </w:tcBorders>
          </w:tcPr>
          <w:p>
            <w:pPr>
              <w:pStyle w:val="GesAbsatz"/>
              <w:tabs>
                <w:tab w:val="clear" w:pos="425"/>
              </w:tabs>
              <w:rPr>
                <w:lang w:val="en-US"/>
              </w:rPr>
            </w:pPr>
            <w:r>
              <w:rPr>
                <w:lang w:val="en-US"/>
              </w:rPr>
              <w:t>S1.1, S1.2, S1.3</w:t>
            </w:r>
          </w:p>
        </w:tc>
        <w:tc>
          <w:tcPr>
            <w:tcW w:w="1955" w:type="dxa"/>
            <w:tcBorders>
              <w:bottom w:val="nil"/>
            </w:tcBorders>
          </w:tcPr>
          <w:p>
            <w:pPr>
              <w:pStyle w:val="GesAbsatz"/>
              <w:tabs>
                <w:tab w:val="clear" w:pos="425"/>
              </w:tabs>
              <w:rPr>
                <w:lang w:val="en-US"/>
              </w:rPr>
            </w:pPr>
            <w:r>
              <w:rPr>
                <w:lang w:val="en-US"/>
              </w:rPr>
              <w:t>S5</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S2.1, S2.2</w:t>
            </w:r>
          </w:p>
        </w:tc>
        <w:tc>
          <w:tcPr>
            <w:tcW w:w="1955" w:type="dxa"/>
            <w:tcBorders>
              <w:top w:val="nil"/>
              <w:bottom w:val="single" w:sz="4" w:space="0" w:color="auto"/>
            </w:tcBorders>
          </w:tcPr>
          <w:p>
            <w:pPr>
              <w:pStyle w:val="GesAbsatz"/>
              <w:tabs>
                <w:tab w:val="clear" w:pos="425"/>
              </w:tabs>
              <w:rPr>
                <w:lang w:val="en-US"/>
              </w:rPr>
            </w:pPr>
            <w:r>
              <w:rPr>
                <w:lang w:val="en-US"/>
              </w:rPr>
              <w:t>S6.1</w:t>
            </w:r>
          </w:p>
        </w:tc>
      </w:tr>
      <w:tr>
        <w:tc>
          <w:tcPr>
            <w:tcW w:w="4219" w:type="dxa"/>
            <w:vMerge w:val="restart"/>
          </w:tcPr>
          <w:p>
            <w:pPr>
              <w:pStyle w:val="GesAbsatz"/>
              <w:tabs>
                <w:tab w:val="clear" w:pos="425"/>
              </w:tabs>
              <w:rPr>
                <w:lang w:val="en-US"/>
              </w:rPr>
            </w:pPr>
            <w:r>
              <w:rPr>
                <w:lang w:val="en-US"/>
              </w:rPr>
              <w:t xml:space="preserve">S6.3 </w:t>
            </w:r>
          </w:p>
        </w:tc>
        <w:tc>
          <w:tcPr>
            <w:tcW w:w="3332" w:type="dxa"/>
            <w:tcBorders>
              <w:bottom w:val="nil"/>
            </w:tcBorders>
          </w:tcPr>
          <w:p>
            <w:pPr>
              <w:pStyle w:val="GesAbsatz"/>
              <w:tabs>
                <w:tab w:val="clear" w:pos="425"/>
              </w:tabs>
              <w:rPr>
                <w:lang w:val="en-US"/>
              </w:rPr>
            </w:pPr>
            <w:r>
              <w:rPr>
                <w:lang w:val="en-US"/>
              </w:rPr>
              <w:t>S1.1, S1.2, S1.3</w:t>
            </w:r>
          </w:p>
        </w:tc>
        <w:tc>
          <w:tcPr>
            <w:tcW w:w="1955" w:type="dxa"/>
          </w:tcPr>
          <w:p>
            <w:pPr>
              <w:pStyle w:val="GesAbsatz"/>
              <w:tabs>
                <w:tab w:val="clear" w:pos="425"/>
              </w:tabs>
              <w:rPr>
                <w:lang w:val="en-US"/>
              </w:rPr>
            </w:pPr>
            <w:r>
              <w:rPr>
                <w:lang w:val="en-US"/>
              </w:rPr>
              <w:t>S5</w:t>
            </w:r>
          </w:p>
        </w:tc>
      </w:tr>
      <w:tr>
        <w:tc>
          <w:tcPr>
            <w:tcW w:w="4219" w:type="dxa"/>
            <w:vMerge/>
          </w:tcPr>
          <w:p>
            <w:pPr>
              <w:pStyle w:val="GesAbsatz"/>
              <w:tabs>
                <w:tab w:val="clear" w:pos="425"/>
              </w:tabs>
              <w:rPr>
                <w:lang w:val="en-US"/>
              </w:rPr>
            </w:pPr>
          </w:p>
        </w:tc>
        <w:tc>
          <w:tcPr>
            <w:tcW w:w="3332" w:type="dxa"/>
            <w:tcBorders>
              <w:top w:val="nil"/>
              <w:bottom w:val="nil"/>
            </w:tcBorders>
          </w:tcPr>
          <w:p>
            <w:pPr>
              <w:pStyle w:val="GesAbsatz"/>
              <w:tabs>
                <w:tab w:val="clear" w:pos="425"/>
              </w:tabs>
              <w:rPr>
                <w:lang w:val="en-US"/>
              </w:rPr>
            </w:pPr>
            <w:r>
              <w:rPr>
                <w:lang w:val="en-US"/>
              </w:rPr>
              <w:t>S2.1, S2.2</w:t>
            </w:r>
          </w:p>
        </w:tc>
        <w:tc>
          <w:tcPr>
            <w:tcW w:w="1955" w:type="dxa"/>
            <w:vMerge w:val="restart"/>
            <w:tcBorders>
              <w:top w:val="nil"/>
            </w:tcBorders>
          </w:tcPr>
          <w:p>
            <w:pPr>
              <w:pStyle w:val="GesAbsatz"/>
              <w:rPr>
                <w:lang w:val="en-US"/>
              </w:rPr>
            </w:pPr>
            <w:r>
              <w:rPr>
                <w:lang w:val="en-US"/>
              </w:rPr>
              <w:t>S6.1, S6.2</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S4.1</w:t>
            </w:r>
          </w:p>
        </w:tc>
        <w:tc>
          <w:tcPr>
            <w:tcW w:w="1955" w:type="dxa"/>
            <w:vMerge/>
            <w:tcBorders>
              <w:top w:val="nil"/>
              <w:bottom w:val="single" w:sz="4" w:space="0" w:color="auto"/>
            </w:tcBorders>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S6.4 </w:t>
            </w:r>
          </w:p>
        </w:tc>
        <w:tc>
          <w:tcPr>
            <w:tcW w:w="3332" w:type="dxa"/>
            <w:tcBorders>
              <w:bottom w:val="nil"/>
            </w:tcBorders>
          </w:tcPr>
          <w:p>
            <w:pPr>
              <w:pStyle w:val="GesAbsatz"/>
              <w:tabs>
                <w:tab w:val="clear" w:pos="425"/>
              </w:tabs>
              <w:rPr>
                <w:lang w:val="en-US"/>
              </w:rPr>
            </w:pPr>
            <w:r>
              <w:rPr>
                <w:lang w:val="en-US"/>
              </w:rPr>
              <w:t>S1.1, S1.2, S1.3</w:t>
            </w:r>
          </w:p>
        </w:tc>
        <w:tc>
          <w:tcPr>
            <w:tcW w:w="1955" w:type="dxa"/>
          </w:tcPr>
          <w:p>
            <w:pPr>
              <w:pStyle w:val="GesAbsatz"/>
              <w:tabs>
                <w:tab w:val="clear" w:pos="425"/>
              </w:tabs>
              <w:rPr>
                <w:lang w:val="en-US"/>
              </w:rPr>
            </w:pPr>
            <w:r>
              <w:rPr>
                <w:lang w:val="en-US"/>
              </w:rPr>
              <w:t>S5</w:t>
            </w:r>
          </w:p>
        </w:tc>
      </w:tr>
      <w:tr>
        <w:tc>
          <w:tcPr>
            <w:tcW w:w="4219" w:type="dxa"/>
            <w:vMerge/>
          </w:tcPr>
          <w:p>
            <w:pPr>
              <w:pStyle w:val="GesAbsatz"/>
              <w:tabs>
                <w:tab w:val="clear" w:pos="425"/>
              </w:tabs>
              <w:rPr>
                <w:lang w:val="en-US"/>
              </w:rPr>
            </w:pPr>
          </w:p>
        </w:tc>
        <w:tc>
          <w:tcPr>
            <w:tcW w:w="3332" w:type="dxa"/>
            <w:tcBorders>
              <w:top w:val="nil"/>
              <w:bottom w:val="nil"/>
            </w:tcBorders>
          </w:tcPr>
          <w:p>
            <w:pPr>
              <w:pStyle w:val="GesAbsatz"/>
              <w:tabs>
                <w:tab w:val="clear" w:pos="425"/>
              </w:tabs>
              <w:rPr>
                <w:lang w:val="en-US"/>
              </w:rPr>
            </w:pPr>
            <w:r>
              <w:rPr>
                <w:lang w:val="en-US"/>
              </w:rPr>
              <w:t>S2.1, S2.2, S2.3</w:t>
            </w:r>
          </w:p>
        </w:tc>
        <w:tc>
          <w:tcPr>
            <w:tcW w:w="1955" w:type="dxa"/>
            <w:vMerge w:val="restart"/>
            <w:tcBorders>
              <w:top w:val="nil"/>
            </w:tcBorders>
          </w:tcPr>
          <w:p>
            <w:pPr>
              <w:pStyle w:val="GesAbsatz"/>
              <w:tabs>
                <w:tab w:val="clear" w:pos="425"/>
              </w:tabs>
              <w:rPr>
                <w:lang w:val="en-US"/>
              </w:rPr>
            </w:pPr>
            <w:r>
              <w:rPr>
                <w:lang w:val="en-US"/>
              </w:rPr>
              <w:t>S6.1, S6.2, S6.3, S6.4.1</w:t>
            </w:r>
          </w:p>
        </w:tc>
      </w:tr>
      <w:tr>
        <w:trPr>
          <w:trHeight w:val="400"/>
        </w:trPr>
        <w:tc>
          <w:tcPr>
            <w:tcW w:w="4219" w:type="dxa"/>
            <w:vMerge/>
            <w:tcBorders>
              <w:bottom w:val="single" w:sz="4" w:space="0" w:color="auto"/>
            </w:tcBorders>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rPr>
                <w:lang w:val="en-US"/>
              </w:rPr>
            </w:pPr>
            <w:r>
              <w:rPr>
                <w:lang w:val="en-US"/>
              </w:rPr>
              <w:t>S4.1, S4.2</w:t>
            </w:r>
          </w:p>
        </w:tc>
        <w:tc>
          <w:tcPr>
            <w:tcW w:w="1955" w:type="dxa"/>
            <w:vMerge/>
            <w:tcBorders>
              <w:top w:val="nil"/>
              <w:bottom w:val="single" w:sz="4" w:space="0" w:color="auto"/>
            </w:tcBorders>
          </w:tcPr>
          <w:p>
            <w:pPr>
              <w:pStyle w:val="GesAbsatz"/>
              <w:tabs>
                <w:tab w:val="clear" w:pos="425"/>
              </w:tabs>
              <w:rPr>
                <w:lang w:val="en-US"/>
              </w:rPr>
            </w:pPr>
          </w:p>
        </w:tc>
      </w:tr>
      <w:tr>
        <w:tc>
          <w:tcPr>
            <w:tcW w:w="4219" w:type="dxa"/>
          </w:tcPr>
          <w:p>
            <w:pPr>
              <w:pStyle w:val="GesAbsatz"/>
              <w:tabs>
                <w:tab w:val="clear" w:pos="425"/>
              </w:tabs>
              <w:rPr>
                <w:lang w:val="en-US"/>
              </w:rPr>
            </w:pPr>
            <w:r>
              <w:rPr>
                <w:lang w:val="en-US"/>
              </w:rPr>
              <w:t xml:space="preserve">S7.1 </w:t>
            </w:r>
          </w:p>
        </w:tc>
        <w:tc>
          <w:tcPr>
            <w:tcW w:w="3332" w:type="dxa"/>
            <w:tcBorders>
              <w:bottom w:val="single" w:sz="4" w:space="0" w:color="auto"/>
            </w:tcBorders>
          </w:tcPr>
          <w:p>
            <w:pPr>
              <w:pStyle w:val="GesAbsatz"/>
              <w:tabs>
                <w:tab w:val="clear" w:pos="425"/>
              </w:tabs>
              <w:rPr>
                <w:lang w:val="en-US"/>
              </w:rPr>
            </w:pPr>
            <w:r>
              <w:rPr>
                <w:lang w:val="en-US"/>
              </w:rPr>
              <w:t>---</w:t>
            </w:r>
          </w:p>
        </w:tc>
        <w:tc>
          <w:tcPr>
            <w:tcW w:w="1955" w:type="dxa"/>
          </w:tcPr>
          <w:p>
            <w:pPr>
              <w:pStyle w:val="GesAbsatz"/>
              <w:tabs>
                <w:tab w:val="clear" w:pos="425"/>
              </w:tabs>
              <w:rPr>
                <w:lang w:val="en-US"/>
              </w:rPr>
            </w:pPr>
          </w:p>
        </w:tc>
      </w:tr>
      <w:tr>
        <w:tc>
          <w:tcPr>
            <w:tcW w:w="4219" w:type="dxa"/>
            <w:vMerge w:val="restart"/>
          </w:tcPr>
          <w:p>
            <w:pPr>
              <w:pStyle w:val="GesAbsatz"/>
              <w:tabs>
                <w:tab w:val="clear" w:pos="425"/>
              </w:tabs>
              <w:rPr>
                <w:lang w:val="en-US"/>
              </w:rPr>
            </w:pPr>
            <w:r>
              <w:rPr>
                <w:lang w:val="en-US"/>
              </w:rPr>
              <w:t xml:space="preserve">S7.2 </w:t>
            </w:r>
          </w:p>
        </w:tc>
        <w:tc>
          <w:tcPr>
            <w:tcW w:w="3332" w:type="dxa"/>
            <w:tcBorders>
              <w:bottom w:val="nil"/>
            </w:tcBorders>
          </w:tcPr>
          <w:p>
            <w:pPr>
              <w:pStyle w:val="GesAbsatz"/>
              <w:tabs>
                <w:tab w:val="clear" w:pos="425"/>
              </w:tabs>
              <w:rPr>
                <w:lang w:val="en-US"/>
              </w:rPr>
            </w:pPr>
            <w:r>
              <w:rPr>
                <w:lang w:val="en-US"/>
              </w:rPr>
              <w:t>S1.1, S1.2, S1.3</w:t>
            </w:r>
          </w:p>
        </w:tc>
        <w:tc>
          <w:tcPr>
            <w:tcW w:w="1955" w:type="dxa"/>
            <w:vMerge w:val="restart"/>
          </w:tcPr>
          <w:p>
            <w:pPr>
              <w:pStyle w:val="GesAbsatz"/>
              <w:rPr>
                <w:lang w:val="en-US"/>
              </w:rPr>
            </w:pPr>
            <w:r>
              <w:t>S6.1</w:t>
            </w:r>
          </w:p>
        </w:tc>
      </w:tr>
      <w:tr>
        <w:tc>
          <w:tcPr>
            <w:tcW w:w="4219" w:type="dxa"/>
            <w:vMerge/>
          </w:tcPr>
          <w:p>
            <w:pPr>
              <w:pStyle w:val="GesAbsatz"/>
              <w:tabs>
                <w:tab w:val="clear" w:pos="425"/>
              </w:tabs>
              <w:rPr>
                <w:lang w:val="en-US"/>
              </w:rPr>
            </w:pPr>
          </w:p>
        </w:tc>
        <w:tc>
          <w:tcPr>
            <w:tcW w:w="3332" w:type="dxa"/>
            <w:tcBorders>
              <w:top w:val="nil"/>
              <w:bottom w:val="single" w:sz="4" w:space="0" w:color="auto"/>
            </w:tcBorders>
          </w:tcPr>
          <w:p>
            <w:pPr>
              <w:pStyle w:val="GesAbsatz"/>
              <w:tabs>
                <w:tab w:val="clear" w:pos="425"/>
              </w:tabs>
            </w:pPr>
            <w:r>
              <w:t>S2.1, S2.2</w:t>
            </w:r>
          </w:p>
        </w:tc>
        <w:tc>
          <w:tcPr>
            <w:tcW w:w="1955" w:type="dxa"/>
            <w:vMerge/>
          </w:tcPr>
          <w:p>
            <w:pPr>
              <w:pStyle w:val="GesAbsatz"/>
              <w:tabs>
                <w:tab w:val="clear" w:pos="425"/>
              </w:tabs>
            </w:pPr>
          </w:p>
        </w:tc>
      </w:tr>
      <w:tr>
        <w:tc>
          <w:tcPr>
            <w:tcW w:w="4219" w:type="dxa"/>
            <w:vMerge w:val="restart"/>
          </w:tcPr>
          <w:p>
            <w:pPr>
              <w:pStyle w:val="GesAbsatz"/>
              <w:tabs>
                <w:tab w:val="clear" w:pos="425"/>
              </w:tabs>
            </w:pPr>
            <w:r>
              <w:t xml:space="preserve">S7.3 </w:t>
            </w:r>
          </w:p>
        </w:tc>
        <w:tc>
          <w:tcPr>
            <w:tcW w:w="3332" w:type="dxa"/>
            <w:tcBorders>
              <w:bottom w:val="nil"/>
            </w:tcBorders>
          </w:tcPr>
          <w:p>
            <w:pPr>
              <w:pStyle w:val="GesAbsatz"/>
              <w:tabs>
                <w:tab w:val="clear" w:pos="425"/>
              </w:tabs>
            </w:pPr>
            <w:r>
              <w:t>S1.1, S1.2, S1.3</w:t>
            </w:r>
          </w:p>
        </w:tc>
        <w:tc>
          <w:tcPr>
            <w:tcW w:w="1955" w:type="dxa"/>
            <w:vMerge w:val="restart"/>
          </w:tcPr>
          <w:p>
            <w:pPr>
              <w:pStyle w:val="GesAbsatz"/>
            </w:pPr>
            <w:r>
              <w:t>S6.1</w:t>
            </w:r>
          </w:p>
        </w:tc>
      </w:tr>
      <w:tr>
        <w:tc>
          <w:tcPr>
            <w:tcW w:w="4219" w:type="dxa"/>
            <w:vMerge/>
          </w:tcPr>
          <w:p>
            <w:pPr>
              <w:pStyle w:val="GesAbsatz"/>
              <w:tabs>
                <w:tab w:val="clear" w:pos="425"/>
              </w:tabs>
            </w:pPr>
          </w:p>
        </w:tc>
        <w:tc>
          <w:tcPr>
            <w:tcW w:w="3332" w:type="dxa"/>
            <w:tcBorders>
              <w:top w:val="nil"/>
            </w:tcBorders>
          </w:tcPr>
          <w:p>
            <w:pPr>
              <w:pStyle w:val="GesAbsatz"/>
              <w:tabs>
                <w:tab w:val="clear" w:pos="425"/>
              </w:tabs>
            </w:pPr>
            <w:r>
              <w:t>S2.1, S2.2</w:t>
            </w:r>
          </w:p>
        </w:tc>
        <w:tc>
          <w:tcPr>
            <w:tcW w:w="1955" w:type="dxa"/>
            <w:vMerge/>
          </w:tcPr>
          <w:p>
            <w:pPr>
              <w:pStyle w:val="GesAbsatz"/>
              <w:tabs>
                <w:tab w:val="clear" w:pos="425"/>
              </w:tabs>
            </w:pPr>
          </w:p>
        </w:tc>
      </w:tr>
    </w:tbl>
    <w:p>
      <w:pPr>
        <w:pStyle w:val="GesAbsatz"/>
      </w:pPr>
      <w:r>
        <w:t>Die Zuordnung gilt sowohl für den Erwerb sowie für die Aktualisierung des Fachwissens zu jeweiligen Fachkundegruppe, sofern die in dieser Richtlinie beschriebenen Inhalte durch die Fortbildungsmaßnahme / den Kurs abgedeckt wurden.</w:t>
      </w:r>
    </w:p>
    <w:p>
      <w:pPr>
        <w:pStyle w:val="GesAbsatz"/>
      </w:pPr>
    </w:p>
    <w:p>
      <w:pPr>
        <w:pStyle w:val="berschrift2"/>
        <w:jc w:val="left"/>
      </w:pPr>
      <w:bookmarkStart w:id="37" w:name="_Toc388259946"/>
      <w:r>
        <w:t>Anlage J</w:t>
      </w:r>
      <w:bookmarkEnd w:id="37"/>
    </w:p>
    <w:p>
      <w:pPr>
        <w:pStyle w:val="GesAbsatz"/>
        <w:jc w:val="center"/>
        <w:rPr>
          <w:b/>
        </w:rPr>
      </w:pPr>
      <w:r>
        <w:rPr>
          <w:b/>
        </w:rPr>
        <w:t>„Arbeitspunkte zur Prüfungsdurchführung“</w:t>
      </w:r>
    </w:p>
    <w:p>
      <w:pPr>
        <w:pStyle w:val="GesAbsatz"/>
        <w:rPr>
          <w:b/>
        </w:rPr>
      </w:pPr>
      <w:r>
        <w:rPr>
          <w:b/>
        </w:rPr>
        <w:t xml:space="preserve">1. Prüfung </w:t>
      </w:r>
    </w:p>
    <w:p>
      <w:pPr>
        <w:pStyle w:val="GesAbsatz"/>
        <w:rPr>
          <w:b/>
        </w:rPr>
      </w:pPr>
      <w:r>
        <w:rPr>
          <w:b/>
        </w:rPr>
        <w:t>1.1 Zweck</w:t>
      </w:r>
    </w:p>
    <w:p>
      <w:pPr>
        <w:pStyle w:val="GesAbsatz"/>
      </w:pPr>
      <w:r>
        <w:t>Die Prüfung dient dem Nachweis des erfolgreichen Besuchs einer Lehrveranstaltung im Strahlenschutz zur Erlangung der Fachkunde. Es soll dadurch die Fähigkeit nachgewiesen werden, das erforderliche Wissen wiedergeben und anwenden zu können.</w:t>
      </w:r>
    </w:p>
    <w:p>
      <w:pPr>
        <w:pStyle w:val="GesAbsatz"/>
        <w:rPr>
          <w:b/>
        </w:rPr>
      </w:pPr>
      <w:r>
        <w:rPr>
          <w:b/>
        </w:rPr>
        <w:t>1.2 Inhalt</w:t>
      </w:r>
    </w:p>
    <w:p>
      <w:pPr>
        <w:pStyle w:val="GesAbsatz"/>
      </w:pPr>
      <w:r>
        <w:t>Der Inhalt der Prüfung umfasst Aufgaben zu den in für die jeweilige Fachkundegruppe relevanten Lehrinhalten gemäß Anlage E.</w:t>
      </w:r>
    </w:p>
    <w:p>
      <w:pPr>
        <w:pStyle w:val="GesAbsatz"/>
      </w:pPr>
      <w:r>
        <w:t>Da es praktisch nicht möglich ist, alle mit dem zu vermittelnden Lehrinhalt verknüpften Lernziele zu prüfen, ist eine repräsentative Auswahl an Prüfaufgaben vorzunehmen.</w:t>
      </w:r>
    </w:p>
    <w:p>
      <w:pPr>
        <w:pStyle w:val="GesAbsatz"/>
      </w:pPr>
      <w:r>
        <w:t>Zur Erreichung eines möglichst praxisgerechten Prüfungsablaufs (einerseits schnelles Handeln und andererseits genaue Berechnungen) sollen sowohl solche Fragen vertreten sein, bei denen Lehrgangsunterlagen und andere Hilfsmittel erlaubt sind, als auch solche, bei denen keine Hilfsmittel eingesetzt werden dürfen.</w:t>
      </w:r>
    </w:p>
    <w:p>
      <w:pPr>
        <w:pStyle w:val="GesAbsatz"/>
        <w:rPr>
          <w:b/>
        </w:rPr>
      </w:pPr>
      <w:r>
        <w:rPr>
          <w:b/>
        </w:rPr>
        <w:t>1.4 Durchführung der Prüfung</w:t>
      </w:r>
    </w:p>
    <w:p>
      <w:pPr>
        <w:pStyle w:val="GesAbsatz"/>
      </w:pPr>
      <w:r>
        <w:t xml:space="preserve">Die Mindestdauer der Prüfung ergibt sich aus den Lehrinhalten und ist in </w:t>
      </w:r>
      <w:r>
        <w:rPr>
          <w:b/>
        </w:rPr>
        <w:t>Anlage E</w:t>
      </w:r>
      <w:r>
        <w:t xml:space="preserve"> enthalten.</w:t>
      </w:r>
    </w:p>
    <w:p>
      <w:pPr>
        <w:pStyle w:val="GesAbsatz"/>
      </w:pPr>
      <w:r>
        <w:t>Über die Aufgaben, die für die Prüfung ausgewählt werden, dürfen bis zu Beginn der Prüfung keine Mitteilungen an die zu Prüfenden oder Dritte gemacht werden.</w:t>
      </w:r>
    </w:p>
    <w:p>
      <w:pPr>
        <w:pStyle w:val="GesAbsatz"/>
        <w:rPr>
          <w:b/>
        </w:rPr>
      </w:pPr>
      <w:r>
        <w:rPr>
          <w:b/>
        </w:rPr>
        <w:t>1.5 Bewertung</w:t>
      </w:r>
    </w:p>
    <w:p>
      <w:pPr>
        <w:pStyle w:val="GesAbsatz"/>
      </w:pPr>
      <w:r>
        <w:t>Zur Beurteilung der Antworten ist die Punktebewertungssystem vorzusehen. Für teilweise richtig beantwortete Fragen kann ein Teil der möglichen Punkte erteilt werden. Mit voller Punktzahl ist eine rechnerische Abschätzung nur zu bewerten, wenn der richtige Lösungsansatz und das richtige Resultat angegeben werden.</w:t>
      </w:r>
    </w:p>
    <w:p>
      <w:pPr>
        <w:pStyle w:val="GesAbsatz"/>
      </w:pPr>
      <w:r>
        <w:t>Die für jede Aufgabe bei richtiger Lösung zu erreichende Punktzahl ist bei der Prüfungsaufgabe anzugeben.</w:t>
      </w:r>
    </w:p>
    <w:p>
      <w:pPr>
        <w:pStyle w:val="GesAbsatz"/>
      </w:pPr>
      <w:r>
        <w:t>Die schriftliche Prüfung ist nur mit dem Ergebnis ,,bestanden" oder ,,nicht bestanden" zu bewerten. Die Prüfung ist als ,,bestanden" zu bewerten, wenn 70% der maximal möglichen Punktzahl erreicht werden. Falls weniger als 70% jedoch mehr als 50% dieser Punktzahl erreicht sind, kann mündlich oder schriftlich nachgeprüft werden.</w:t>
      </w:r>
    </w:p>
    <w:p>
      <w:pPr>
        <w:pStyle w:val="GesAbsatz"/>
        <w:rPr>
          <w:b/>
        </w:rPr>
      </w:pPr>
      <w:r>
        <w:rPr>
          <w:b/>
        </w:rPr>
        <w:t>2. Prüfungsordnung</w:t>
      </w:r>
    </w:p>
    <w:p>
      <w:pPr>
        <w:pStyle w:val="GesAbsatz"/>
      </w:pPr>
      <w:r>
        <w:lastRenderedPageBreak/>
        <w:t>Eine mögliche Prüfungsordnung sollte insbesondere zu Themen wie Prüfungsausschuss, Zulassung zur Prüfung, Art und Umfang der Prüfung, Bewertung, Rücktritt-Versäumnis, Täuschung-Ordnungsverstoß, Wiederholung, Einsicht in die Prüfungsunterlagen, Berufungsverfahren und Gebühren Ausführungen enthalten.</w:t>
      </w:r>
    </w:p>
    <w:p>
      <w:pPr>
        <w:pStyle w:val="berschrift2"/>
        <w:jc w:val="left"/>
      </w:pPr>
      <w:bookmarkStart w:id="38" w:name="_Toc388259947"/>
      <w:r>
        <w:t>Erläuterung zur Anlage A der Richtlinie</w:t>
      </w:r>
      <w:bookmarkEnd w:id="38"/>
    </w:p>
    <w:p>
      <w:pPr>
        <w:pStyle w:val="GesAbsatz"/>
        <w:jc w:val="center"/>
        <w:rPr>
          <w:b/>
        </w:rPr>
      </w:pPr>
      <w:r>
        <w:rPr>
          <w:b/>
        </w:rPr>
        <w:t>Vorschläge für die Einordnung von Tätigkeiten nach StrlSchV in Fachkundegruppen</w:t>
      </w:r>
    </w:p>
    <w:p>
      <w:pPr>
        <w:pStyle w:val="GesAbsatz"/>
      </w:pPr>
      <w:r>
        <w:t>Die Tabelle zeigt Vorschläge für die Einordnung von Tätigkeiten nach StrlSchV (Spalte 2) in die entsprechenden Fachkundegruppen nach Anlage A (Spalte 3)</w:t>
      </w:r>
    </w:p>
    <w:p>
      <w:pPr>
        <w:pStyle w:val="GesAbsatz"/>
      </w:pPr>
    </w:p>
    <w:tbl>
      <w:tblPr>
        <w:tblStyle w:val="Tabellenraster"/>
        <w:tblW w:w="0" w:type="auto"/>
        <w:tblLayout w:type="fixed"/>
        <w:tblLook w:val="04A0" w:firstRow="1" w:lastRow="0" w:firstColumn="1" w:lastColumn="0" w:noHBand="0" w:noVBand="1"/>
      </w:tblPr>
      <w:tblGrid>
        <w:gridCol w:w="817"/>
        <w:gridCol w:w="7796"/>
        <w:gridCol w:w="1046"/>
      </w:tblGrid>
      <w:tr>
        <w:trPr>
          <w:cantSplit/>
          <w:trHeight w:val="1134"/>
          <w:tblHeader/>
        </w:trPr>
        <w:tc>
          <w:tcPr>
            <w:tcW w:w="817" w:type="dxa"/>
            <w:vAlign w:val="center"/>
          </w:tcPr>
          <w:p>
            <w:pPr>
              <w:pStyle w:val="GesAbsatz"/>
              <w:tabs>
                <w:tab w:val="clear" w:pos="425"/>
              </w:tabs>
              <w:jc w:val="center"/>
              <w:rPr>
                <w:b/>
              </w:rPr>
            </w:pPr>
            <w:r>
              <w:rPr>
                <w:b/>
              </w:rPr>
              <w:t>Nr.</w:t>
            </w:r>
          </w:p>
        </w:tc>
        <w:tc>
          <w:tcPr>
            <w:tcW w:w="7796" w:type="dxa"/>
            <w:vAlign w:val="center"/>
          </w:tcPr>
          <w:p>
            <w:pPr>
              <w:pStyle w:val="GesAbsatz"/>
              <w:tabs>
                <w:tab w:val="clear" w:pos="425"/>
              </w:tabs>
              <w:jc w:val="center"/>
              <w:rPr>
                <w:b/>
              </w:rPr>
            </w:pPr>
            <w:r>
              <w:rPr>
                <w:b/>
              </w:rPr>
              <w:t>Tätigkeiten</w:t>
            </w:r>
          </w:p>
        </w:tc>
        <w:tc>
          <w:tcPr>
            <w:tcW w:w="1046" w:type="dxa"/>
            <w:textDirection w:val="btLr"/>
          </w:tcPr>
          <w:p>
            <w:pPr>
              <w:pStyle w:val="GesAbsatz"/>
              <w:tabs>
                <w:tab w:val="clear" w:pos="425"/>
              </w:tabs>
              <w:ind w:left="113" w:right="113"/>
              <w:jc w:val="left"/>
              <w:rPr>
                <w:b/>
              </w:rPr>
            </w:pPr>
            <w:r>
              <w:rPr>
                <w:b/>
              </w:rPr>
              <w:t>Fachkundegruppen</w:t>
            </w:r>
          </w:p>
        </w:tc>
      </w:tr>
      <w:tr>
        <w:trPr>
          <w:tblHeader/>
        </w:trPr>
        <w:tc>
          <w:tcPr>
            <w:tcW w:w="817" w:type="dxa"/>
          </w:tcPr>
          <w:p>
            <w:pPr>
              <w:pStyle w:val="GesAbsatz"/>
              <w:tabs>
                <w:tab w:val="clear" w:pos="425"/>
              </w:tabs>
              <w:jc w:val="center"/>
              <w:rPr>
                <w:b/>
              </w:rPr>
            </w:pPr>
            <w:r>
              <w:rPr>
                <w:b/>
              </w:rPr>
              <w:t>1</w:t>
            </w:r>
          </w:p>
        </w:tc>
        <w:tc>
          <w:tcPr>
            <w:tcW w:w="7796" w:type="dxa"/>
          </w:tcPr>
          <w:p>
            <w:pPr>
              <w:pStyle w:val="GesAbsatz"/>
              <w:tabs>
                <w:tab w:val="clear" w:pos="425"/>
              </w:tabs>
              <w:jc w:val="center"/>
              <w:rPr>
                <w:b/>
              </w:rPr>
            </w:pPr>
            <w:r>
              <w:rPr>
                <w:b/>
              </w:rPr>
              <w:t>2</w:t>
            </w:r>
          </w:p>
        </w:tc>
        <w:tc>
          <w:tcPr>
            <w:tcW w:w="1046" w:type="dxa"/>
          </w:tcPr>
          <w:p>
            <w:pPr>
              <w:pStyle w:val="GesAbsatz"/>
              <w:tabs>
                <w:tab w:val="clear" w:pos="425"/>
              </w:tabs>
              <w:jc w:val="center"/>
              <w:rPr>
                <w:b/>
              </w:rPr>
            </w:pPr>
            <w:r>
              <w:rPr>
                <w:b/>
              </w:rPr>
              <w:t>3</w:t>
            </w:r>
          </w:p>
        </w:tc>
      </w:tr>
      <w:tr>
        <w:trPr>
          <w:trHeight w:val="1975"/>
        </w:trPr>
        <w:tc>
          <w:tcPr>
            <w:tcW w:w="9659" w:type="dxa"/>
            <w:gridSpan w:val="3"/>
          </w:tcPr>
          <w:p>
            <w:pPr>
              <w:pStyle w:val="GesAbsatz"/>
              <w:tabs>
                <w:tab w:val="clear" w:pos="425"/>
              </w:tabs>
              <w:rPr>
                <w:b/>
              </w:rPr>
            </w:pPr>
            <w:r>
              <w:rPr>
                <w:b/>
              </w:rPr>
              <w:t>Genehmigungsbedürftiger Umgang mit</w:t>
            </w:r>
          </w:p>
          <w:p>
            <w:pPr>
              <w:pStyle w:val="GesAbsatz"/>
              <w:tabs>
                <w:tab w:val="clear" w:pos="425"/>
                <w:tab w:val="left" w:pos="426"/>
              </w:tabs>
              <w:rPr>
                <w:b/>
              </w:rPr>
            </w:pPr>
            <w:r>
              <w:rPr>
                <w:b/>
              </w:rPr>
              <w:sym w:font="Symbol" w:char="F0B7"/>
            </w:r>
            <w:r>
              <w:rPr>
                <w:b/>
              </w:rPr>
              <w:tab/>
              <w:t>bauartzugelassenen Vorrichtungen,</w:t>
            </w:r>
          </w:p>
          <w:p>
            <w:pPr>
              <w:pStyle w:val="GesAbsatz"/>
              <w:tabs>
                <w:tab w:val="clear" w:pos="425"/>
                <w:tab w:val="left" w:pos="426"/>
              </w:tabs>
              <w:rPr>
                <w:b/>
              </w:rPr>
            </w:pPr>
            <w:r>
              <w:rPr>
                <w:b/>
                <w:sz w:val="18"/>
              </w:rPr>
              <w:sym w:font="Symbol" w:char="F0B7"/>
            </w:r>
            <w:r>
              <w:rPr>
                <w:b/>
              </w:rPr>
              <w:tab/>
              <w:t>Vorrichtungen, deren Ausführung den Anforderungen der Bauartzulassung entspricht</w:t>
            </w:r>
          </w:p>
          <w:p>
            <w:pPr>
              <w:pStyle w:val="GesAbsatz"/>
              <w:tabs>
                <w:tab w:val="clear" w:pos="425"/>
                <w:tab w:val="left" w:pos="426"/>
              </w:tabs>
              <w:rPr>
                <w:b/>
              </w:rPr>
            </w:pPr>
            <w:r>
              <w:rPr>
                <w:b/>
              </w:rPr>
              <w:sym w:font="Symbol" w:char="F0B7"/>
            </w:r>
            <w:r>
              <w:rPr>
                <w:b/>
              </w:rPr>
              <w:tab/>
              <w:t>nicht bauartzugelassenen Vorrichtungen, die fest eingebaute radioaktive Stoffe enthalten</w:t>
            </w:r>
          </w:p>
          <w:p>
            <w:pPr>
              <w:pStyle w:val="GesAbsatz"/>
            </w:pPr>
            <w:r>
              <w:rPr>
                <w:b/>
              </w:rPr>
              <w:t>Anzeigebedürftiger Umgang nach § 4 Abs. 1 StrlSchV vom 30. Juni 1989 i.V.m. § 117 Abs. 7 Satz 2, 3 oder 4 StrlSchV, sofern nicht in Fachkundegruppe S7.1 enthalten</w:t>
            </w:r>
          </w:p>
        </w:tc>
      </w:tr>
      <w:tr>
        <w:tc>
          <w:tcPr>
            <w:tcW w:w="817" w:type="dxa"/>
          </w:tcPr>
          <w:p>
            <w:pPr>
              <w:pStyle w:val="GesAbsatz"/>
              <w:tabs>
                <w:tab w:val="clear" w:pos="425"/>
              </w:tabs>
            </w:pPr>
            <w:r>
              <w:t>1</w:t>
            </w:r>
          </w:p>
        </w:tc>
        <w:tc>
          <w:tcPr>
            <w:tcW w:w="7796" w:type="dxa"/>
          </w:tcPr>
          <w:p>
            <w:pPr>
              <w:pStyle w:val="GesAbsatz"/>
              <w:tabs>
                <w:tab w:val="clear" w:pos="425"/>
              </w:tabs>
            </w:pPr>
            <w:r>
              <w:t>Lagerung von bauartzugelassenen Ionisationsrauchmeldern mit einer Gesamtaktivität der radioaktiven Stoffe von mehr als dem Tausendfachen der Freigrenzen der Anlage III Tabelle 1 Spalte 2 StrlSchV</w:t>
            </w:r>
          </w:p>
        </w:tc>
        <w:tc>
          <w:tcPr>
            <w:tcW w:w="1046" w:type="dxa"/>
            <w:vAlign w:val="center"/>
          </w:tcPr>
          <w:p>
            <w:pPr>
              <w:pStyle w:val="GesAbsatz"/>
              <w:tabs>
                <w:tab w:val="clear" w:pos="425"/>
              </w:tabs>
              <w:jc w:val="center"/>
              <w:rPr>
                <w:b/>
              </w:rPr>
            </w:pPr>
            <w:r>
              <w:rPr>
                <w:b/>
              </w:rPr>
              <w:t>S1.1</w:t>
            </w:r>
          </w:p>
        </w:tc>
      </w:tr>
      <w:tr>
        <w:tc>
          <w:tcPr>
            <w:tcW w:w="817" w:type="dxa"/>
          </w:tcPr>
          <w:p>
            <w:pPr>
              <w:pStyle w:val="GesAbsatz"/>
              <w:tabs>
                <w:tab w:val="clear" w:pos="425"/>
              </w:tabs>
            </w:pPr>
            <w:r>
              <w:t>2</w:t>
            </w:r>
          </w:p>
        </w:tc>
        <w:tc>
          <w:tcPr>
            <w:tcW w:w="7796" w:type="dxa"/>
          </w:tcPr>
          <w:p>
            <w:pPr>
              <w:pStyle w:val="GesAbsatz"/>
              <w:tabs>
                <w:tab w:val="clear" w:pos="425"/>
              </w:tabs>
            </w:pPr>
            <w:r>
              <w:t>Bestimmungsgemäße Verwendung von Gaschromatographen mit Ni-63 oder H-3</w:t>
            </w:r>
          </w:p>
        </w:tc>
        <w:tc>
          <w:tcPr>
            <w:tcW w:w="1046" w:type="dxa"/>
          </w:tcPr>
          <w:p>
            <w:pPr>
              <w:pStyle w:val="GesAbsatz"/>
              <w:tabs>
                <w:tab w:val="clear" w:pos="425"/>
              </w:tabs>
              <w:jc w:val="center"/>
              <w:rPr>
                <w:b/>
              </w:rPr>
            </w:pPr>
            <w:r>
              <w:rPr>
                <w:b/>
              </w:rPr>
              <w:t>S1.2</w:t>
            </w:r>
          </w:p>
        </w:tc>
      </w:tr>
      <w:tr>
        <w:trPr>
          <w:trHeight w:val="3068"/>
        </w:trPr>
        <w:tc>
          <w:tcPr>
            <w:tcW w:w="817" w:type="dxa"/>
          </w:tcPr>
          <w:p>
            <w:pPr>
              <w:pStyle w:val="GesAbsatz"/>
              <w:tabs>
                <w:tab w:val="clear" w:pos="425"/>
              </w:tabs>
            </w:pPr>
            <w:r>
              <w:t>3</w:t>
            </w:r>
          </w:p>
        </w:tc>
        <w:tc>
          <w:tcPr>
            <w:tcW w:w="7796" w:type="dxa"/>
          </w:tcPr>
          <w:p>
            <w:pPr>
              <w:pStyle w:val="GesAbsatz"/>
              <w:tabs>
                <w:tab w:val="clear" w:pos="425"/>
              </w:tabs>
              <w:ind w:left="459" w:hanging="459"/>
            </w:pPr>
            <w:r>
              <w:sym w:font="Symbol" w:char="F0B7"/>
            </w:r>
            <w:r>
              <w:tab/>
              <w:t>Einbau, Ausbau, Wartung und Lagerung von nicht bauartzugelassenen Ionisationsrauchmeldern und von Ionisationsrauchmeldern, für die vor dem 1. August 2001 eine Bauartzulassung erteilt wurde</w:t>
            </w:r>
          </w:p>
          <w:p>
            <w:pPr>
              <w:pStyle w:val="GesAbsatz"/>
              <w:tabs>
                <w:tab w:val="clear" w:pos="425"/>
              </w:tabs>
              <w:ind w:left="459" w:hanging="459"/>
            </w:pPr>
            <w:r>
              <w:sym w:font="Symbol" w:char="F0B7"/>
            </w:r>
            <w:r>
              <w:tab/>
              <w:t>Bestimmungsgemäße Verwendung von nicht bauartzugelassenen Elektrostatik-Eliminatoren</w:t>
            </w:r>
          </w:p>
          <w:p>
            <w:pPr>
              <w:pStyle w:val="GesAbsatz"/>
              <w:tabs>
                <w:tab w:val="clear" w:pos="425"/>
              </w:tabs>
              <w:ind w:left="459" w:hanging="459"/>
            </w:pPr>
            <w:r>
              <w:sym w:font="Symbol" w:char="F0B7"/>
            </w:r>
            <w:r>
              <w:tab/>
              <w:t>Verwendung und Lagerung von Ionisationsrauchmeldern, auf die § 117 Abs. 7 Satz 2 StrlSchV anzuwenden ist</w:t>
            </w:r>
          </w:p>
          <w:p>
            <w:pPr>
              <w:pStyle w:val="GesAbsatz"/>
              <w:tabs>
                <w:tab w:val="clear" w:pos="425"/>
              </w:tabs>
              <w:ind w:left="459" w:hanging="459"/>
            </w:pPr>
            <w:r>
              <w:sym w:font="Symbol" w:char="F0B7"/>
            </w:r>
            <w:r>
              <w:tab/>
              <w:t>Ein-, Ausbau oder Wartung von bauartzugelassenen Ionisationsrauchmeldern, für die eine Bauartzulassung nach dem 1. August 2001 erteilt wurde</w:t>
            </w:r>
          </w:p>
          <w:p>
            <w:pPr>
              <w:pStyle w:val="GesAbsatz"/>
              <w:ind w:left="459" w:hanging="459"/>
            </w:pPr>
            <w:r>
              <w:sym w:font="Symbol" w:char="F0B7"/>
            </w:r>
            <w:r>
              <w:tab/>
              <w:t>Anzeigebedürftiger Umgang nach § 4 Abs. 1 StrlSchV vom 30. Juni 1989 i.V.m. § 117 Abs. 7 StrlSchV, sofern nicht in Fachkundegruppe S7.1 enthalten (Unterricht in Schulen)</w:t>
            </w:r>
          </w:p>
        </w:tc>
        <w:tc>
          <w:tcPr>
            <w:tcW w:w="1046" w:type="dxa"/>
            <w:vAlign w:val="center"/>
          </w:tcPr>
          <w:p>
            <w:pPr>
              <w:pStyle w:val="GesAbsatz"/>
              <w:jc w:val="center"/>
              <w:rPr>
                <w:b/>
              </w:rPr>
            </w:pPr>
            <w:r>
              <w:rPr>
                <w:b/>
              </w:rPr>
              <w:t>S1.3</w:t>
            </w:r>
          </w:p>
        </w:tc>
      </w:tr>
      <w:tr>
        <w:tc>
          <w:tcPr>
            <w:tcW w:w="9659" w:type="dxa"/>
            <w:gridSpan w:val="3"/>
          </w:tcPr>
          <w:p>
            <w:pPr>
              <w:pStyle w:val="GesAbsatz"/>
              <w:tabs>
                <w:tab w:val="clear" w:pos="425"/>
              </w:tabs>
              <w:rPr>
                <w:b/>
              </w:rPr>
            </w:pPr>
            <w:r>
              <w:rPr>
                <w:b/>
              </w:rPr>
              <w:t>Genehmigungsbedürftiger Umgang mit umschlossenen radioaktiven Stoffen</w:t>
            </w:r>
          </w:p>
        </w:tc>
      </w:tr>
      <w:tr>
        <w:trPr>
          <w:trHeight w:val="4113"/>
        </w:trPr>
        <w:tc>
          <w:tcPr>
            <w:tcW w:w="817" w:type="dxa"/>
          </w:tcPr>
          <w:p>
            <w:pPr>
              <w:pStyle w:val="GesAbsatz"/>
              <w:tabs>
                <w:tab w:val="clear" w:pos="425"/>
              </w:tabs>
            </w:pPr>
            <w:r>
              <w:lastRenderedPageBreak/>
              <w:t>4</w:t>
            </w:r>
          </w:p>
        </w:tc>
        <w:tc>
          <w:tcPr>
            <w:tcW w:w="7796" w:type="dxa"/>
          </w:tcPr>
          <w:p>
            <w:pPr>
              <w:pStyle w:val="GesAbsatz"/>
              <w:tabs>
                <w:tab w:val="clear" w:pos="425"/>
              </w:tabs>
              <w:ind w:left="459" w:hanging="459"/>
            </w:pPr>
            <w:r>
              <w:sym w:font="Symbol" w:char="F0B7"/>
            </w:r>
            <w:r>
              <w:tab/>
              <w:t>Lagerung und Bestimmungsgemäße Verwendung von:</w:t>
            </w:r>
          </w:p>
          <w:p>
            <w:pPr>
              <w:pStyle w:val="GesAbsatz"/>
              <w:tabs>
                <w:tab w:val="clear" w:pos="425"/>
              </w:tabs>
              <w:ind w:left="743" w:hanging="426"/>
            </w:pPr>
            <w:r>
              <w:t>-</w:t>
            </w:r>
            <w:r>
              <w:tab/>
              <w:t>Dickenmessvorrichtungen</w:t>
            </w:r>
          </w:p>
          <w:p>
            <w:pPr>
              <w:pStyle w:val="GesAbsatz"/>
              <w:tabs>
                <w:tab w:val="clear" w:pos="425"/>
              </w:tabs>
              <w:ind w:left="743" w:hanging="426"/>
            </w:pPr>
            <w:r>
              <w:t>-</w:t>
            </w:r>
            <w:r>
              <w:tab/>
              <w:t>Dichtemessvorrichtungen</w:t>
            </w:r>
          </w:p>
          <w:p>
            <w:pPr>
              <w:pStyle w:val="GesAbsatz"/>
              <w:tabs>
                <w:tab w:val="clear" w:pos="425"/>
              </w:tabs>
              <w:ind w:left="743" w:hanging="426"/>
            </w:pPr>
            <w:r>
              <w:t>-</w:t>
            </w:r>
            <w:r>
              <w:tab/>
              <w:t>Füllstandsmessvorrichtungen</w:t>
            </w:r>
          </w:p>
          <w:p>
            <w:pPr>
              <w:pStyle w:val="GesAbsatz"/>
              <w:tabs>
                <w:tab w:val="clear" w:pos="425"/>
              </w:tabs>
              <w:ind w:left="743" w:hanging="426"/>
            </w:pPr>
            <w:r>
              <w:t>-</w:t>
            </w:r>
            <w:r>
              <w:tab/>
              <w:t>Durchflussmessvorrichtungen</w:t>
            </w:r>
          </w:p>
          <w:p>
            <w:pPr>
              <w:pStyle w:val="GesAbsatz"/>
              <w:tabs>
                <w:tab w:val="clear" w:pos="425"/>
              </w:tabs>
              <w:ind w:left="743" w:hanging="426"/>
            </w:pPr>
            <w:r>
              <w:t>-</w:t>
            </w:r>
            <w:r>
              <w:tab/>
              <w:t>Feuchtemessvorrichtungen</w:t>
            </w:r>
          </w:p>
          <w:p>
            <w:pPr>
              <w:pStyle w:val="GesAbsatz"/>
              <w:tabs>
                <w:tab w:val="clear" w:pos="425"/>
              </w:tabs>
              <w:ind w:left="743" w:hanging="426"/>
            </w:pPr>
            <w:r>
              <w:t>-</w:t>
            </w:r>
            <w:r>
              <w:tab/>
              <w:t>Vorrichtungen zur Prozesskontrolle</w:t>
            </w:r>
          </w:p>
          <w:p>
            <w:pPr>
              <w:pStyle w:val="GesAbsatz"/>
              <w:tabs>
                <w:tab w:val="clear" w:pos="425"/>
              </w:tabs>
              <w:ind w:left="743" w:hanging="426"/>
            </w:pPr>
            <w:r>
              <w:t>-</w:t>
            </w:r>
            <w:r>
              <w:tab/>
              <w:t>Vorrichtungen zur Röntgenemissionsanalyse</w:t>
            </w:r>
          </w:p>
          <w:p>
            <w:pPr>
              <w:pStyle w:val="GesAbsatz"/>
              <w:tabs>
                <w:tab w:val="clear" w:pos="425"/>
              </w:tabs>
              <w:ind w:left="743" w:hanging="426"/>
            </w:pPr>
            <w:r>
              <w:t>-</w:t>
            </w:r>
            <w:r>
              <w:tab/>
              <w:t>Vorrichtungen zur Staubanalyse</w:t>
            </w:r>
          </w:p>
          <w:p>
            <w:pPr>
              <w:pStyle w:val="GesAbsatz"/>
              <w:tabs>
                <w:tab w:val="clear" w:pos="425"/>
              </w:tabs>
              <w:ind w:left="743" w:hanging="426"/>
            </w:pPr>
            <w:r>
              <w:t>-</w:t>
            </w:r>
            <w:r>
              <w:tab/>
              <w:t>sonstigen Vorrichtungen der Mess- und Regeltechnik</w:t>
            </w:r>
          </w:p>
          <w:p>
            <w:pPr>
              <w:pStyle w:val="GesAbsatz"/>
              <w:tabs>
                <w:tab w:val="clear" w:pos="425"/>
              </w:tabs>
              <w:ind w:left="459" w:hanging="459"/>
            </w:pPr>
            <w:r>
              <w:sym w:font="Symbol" w:char="F0B7"/>
            </w:r>
            <w:r>
              <w:tab/>
              <w:t>Genehmigungsbedürftiger Umgang mit Kontrollvorrichtungen für Strahlungsmessgeräte, Prüf- und Kalibrierstrahlern</w:t>
            </w:r>
          </w:p>
          <w:p>
            <w:pPr>
              <w:pStyle w:val="GesAbsatz"/>
            </w:pPr>
            <w:r>
              <w:t>jeweils mit Aktivitäten in einer Vorrichtung bis zum 10</w:t>
            </w:r>
            <w:r>
              <w:rPr>
                <w:vertAlign w:val="superscript"/>
              </w:rPr>
              <w:t>6</w:t>
            </w:r>
            <w:r>
              <w:t>-fachen der Freigrenzen.</w:t>
            </w:r>
          </w:p>
        </w:tc>
        <w:tc>
          <w:tcPr>
            <w:tcW w:w="1046" w:type="dxa"/>
            <w:vAlign w:val="center"/>
          </w:tcPr>
          <w:p>
            <w:pPr>
              <w:pStyle w:val="GesAbsatz"/>
              <w:jc w:val="center"/>
              <w:rPr>
                <w:b/>
              </w:rPr>
            </w:pPr>
            <w:r>
              <w:rPr>
                <w:b/>
              </w:rPr>
              <w:t>S2.1</w:t>
            </w:r>
          </w:p>
        </w:tc>
      </w:tr>
      <w:tr>
        <w:trPr>
          <w:trHeight w:val="1440"/>
        </w:trPr>
        <w:tc>
          <w:tcPr>
            <w:tcW w:w="817" w:type="dxa"/>
          </w:tcPr>
          <w:p>
            <w:pPr>
              <w:pStyle w:val="GesAbsatz"/>
              <w:tabs>
                <w:tab w:val="clear" w:pos="425"/>
              </w:tabs>
            </w:pPr>
            <w:r>
              <w:t>5</w:t>
            </w:r>
          </w:p>
        </w:tc>
        <w:tc>
          <w:tcPr>
            <w:tcW w:w="7796" w:type="dxa"/>
          </w:tcPr>
          <w:p>
            <w:pPr>
              <w:pStyle w:val="GesAbsatz"/>
              <w:tabs>
                <w:tab w:val="clear" w:pos="425"/>
              </w:tabs>
              <w:ind w:left="459" w:hanging="459"/>
            </w:pPr>
            <w:r>
              <w:sym w:font="Symbol" w:char="F0B7"/>
            </w:r>
            <w:r>
              <w:tab/>
              <w:t>Ein-, Ausbau und Austausch von umschlossenen radioaktiven Stoffen bei Vorrichtungen der Mess- und Regeltechnik (Dicken-, Dichte-, Füllstand-, Durchfluss-, Feuchtemessung, Prozesskontrolle, Röntgenemissionsanalyse)</w:t>
            </w:r>
          </w:p>
          <w:p>
            <w:pPr>
              <w:pStyle w:val="GesAbsatz"/>
              <w:ind w:left="459" w:hanging="459"/>
            </w:pPr>
            <w:r>
              <w:sym w:font="Symbol" w:char="F0B7"/>
            </w:r>
            <w:r>
              <w:tab/>
              <w:t>Umgang mit umschlossenen radioaktiven Stoffen im Labor jeweils mit Aktivitäten bis zum 10</w:t>
            </w:r>
            <w:r>
              <w:rPr>
                <w:vertAlign w:val="superscript"/>
              </w:rPr>
              <w:t>6</w:t>
            </w:r>
            <w:r>
              <w:t>-fachen der Freigrenzen.</w:t>
            </w:r>
          </w:p>
        </w:tc>
        <w:tc>
          <w:tcPr>
            <w:tcW w:w="1046" w:type="dxa"/>
            <w:vAlign w:val="center"/>
          </w:tcPr>
          <w:p>
            <w:pPr>
              <w:pStyle w:val="GesAbsatz"/>
              <w:jc w:val="center"/>
              <w:rPr>
                <w:b/>
              </w:rPr>
            </w:pPr>
            <w:r>
              <w:rPr>
                <w:b/>
              </w:rPr>
              <w:t>S2.2</w:t>
            </w:r>
          </w:p>
        </w:tc>
      </w:tr>
      <w:tr>
        <w:trPr>
          <w:trHeight w:val="1785"/>
        </w:trPr>
        <w:tc>
          <w:tcPr>
            <w:tcW w:w="817" w:type="dxa"/>
          </w:tcPr>
          <w:p>
            <w:pPr>
              <w:pStyle w:val="GesAbsatz"/>
              <w:tabs>
                <w:tab w:val="clear" w:pos="425"/>
              </w:tabs>
            </w:pPr>
            <w:r>
              <w:t>6</w:t>
            </w:r>
          </w:p>
        </w:tc>
        <w:tc>
          <w:tcPr>
            <w:tcW w:w="7796" w:type="dxa"/>
          </w:tcPr>
          <w:p>
            <w:pPr>
              <w:pStyle w:val="GesAbsatz"/>
              <w:tabs>
                <w:tab w:val="clear" w:pos="425"/>
              </w:tabs>
              <w:ind w:left="459" w:hanging="459"/>
            </w:pPr>
            <w:r>
              <w:sym w:font="Symbol" w:char="F0B7"/>
            </w:r>
            <w:r>
              <w:tab/>
              <w:t>Ein- und Ausbau von unabgeschirmten umschlossenen radioaktiven Stoffen in der Radiometrie (Mess- und Regeltechnik) sowie bei Geräten der technischen Radiographie</w:t>
            </w:r>
          </w:p>
          <w:p>
            <w:pPr>
              <w:pStyle w:val="GesAbsatz"/>
              <w:tabs>
                <w:tab w:val="clear" w:pos="425"/>
              </w:tabs>
              <w:ind w:left="459" w:hanging="459"/>
            </w:pPr>
            <w:r>
              <w:sym w:font="Symbol" w:char="F0B7"/>
            </w:r>
            <w:r>
              <w:tab/>
              <w:t>Ein- und Ausbau von umschlossenen radioaktiven Stoffen bei Bestrahlungsvorrichtungen</w:t>
            </w:r>
          </w:p>
          <w:p>
            <w:pPr>
              <w:pStyle w:val="GesAbsatz"/>
              <w:ind w:left="459" w:hanging="459"/>
            </w:pPr>
            <w:r>
              <w:sym w:font="Symbol" w:char="F0B7"/>
            </w:r>
            <w:r>
              <w:tab/>
              <w:t>Betrieb von Bestrahlungsvorrichtungen zur Bestrahlung von Blutplasma</w:t>
            </w:r>
          </w:p>
        </w:tc>
        <w:tc>
          <w:tcPr>
            <w:tcW w:w="1046" w:type="dxa"/>
            <w:vAlign w:val="center"/>
          </w:tcPr>
          <w:p>
            <w:pPr>
              <w:pStyle w:val="GesAbsatz"/>
              <w:jc w:val="center"/>
              <w:rPr>
                <w:b/>
              </w:rPr>
            </w:pPr>
            <w:r>
              <w:rPr>
                <w:b/>
              </w:rPr>
              <w:t>S2.3</w:t>
            </w:r>
          </w:p>
        </w:tc>
      </w:tr>
      <w:tr>
        <w:tc>
          <w:tcPr>
            <w:tcW w:w="9659" w:type="dxa"/>
            <w:gridSpan w:val="3"/>
          </w:tcPr>
          <w:p>
            <w:pPr>
              <w:pStyle w:val="GesAbsatz"/>
              <w:tabs>
                <w:tab w:val="clear" w:pos="425"/>
              </w:tabs>
              <w:rPr>
                <w:b/>
              </w:rPr>
            </w:pPr>
            <w:r>
              <w:rPr>
                <w:b/>
              </w:rPr>
              <w:t>Genehmigungsbedürftiger Umgang mit umschlossenen radioaktiven Stoffen in der technischen Radiographie und Radioskopie</w:t>
            </w:r>
          </w:p>
        </w:tc>
      </w:tr>
      <w:tr>
        <w:tc>
          <w:tcPr>
            <w:tcW w:w="817" w:type="dxa"/>
          </w:tcPr>
          <w:p>
            <w:pPr>
              <w:pStyle w:val="GesAbsatz"/>
              <w:tabs>
                <w:tab w:val="clear" w:pos="425"/>
              </w:tabs>
            </w:pPr>
            <w:r>
              <w:t>7</w:t>
            </w:r>
          </w:p>
        </w:tc>
        <w:tc>
          <w:tcPr>
            <w:tcW w:w="7796" w:type="dxa"/>
          </w:tcPr>
          <w:p>
            <w:pPr>
              <w:pStyle w:val="GesAbsatz"/>
              <w:tabs>
                <w:tab w:val="clear" w:pos="425"/>
              </w:tabs>
              <w:ind w:left="459" w:hanging="459"/>
            </w:pPr>
            <w:r>
              <w:sym w:font="Symbol" w:char="F0B7"/>
            </w:r>
            <w:r>
              <w:tab/>
              <w:t>Beaufsichtigung des Umgangs vor Ort (eingeschränkter Entscheidungsbereich)</w:t>
            </w:r>
          </w:p>
        </w:tc>
        <w:tc>
          <w:tcPr>
            <w:tcW w:w="1046" w:type="dxa"/>
          </w:tcPr>
          <w:p>
            <w:pPr>
              <w:pStyle w:val="GesAbsatz"/>
              <w:tabs>
                <w:tab w:val="clear" w:pos="425"/>
              </w:tabs>
              <w:jc w:val="center"/>
              <w:rPr>
                <w:b/>
              </w:rPr>
            </w:pPr>
            <w:r>
              <w:rPr>
                <w:b/>
              </w:rPr>
              <w:t>S3.1</w:t>
            </w:r>
          </w:p>
        </w:tc>
      </w:tr>
      <w:tr>
        <w:tc>
          <w:tcPr>
            <w:tcW w:w="817" w:type="dxa"/>
          </w:tcPr>
          <w:p>
            <w:pPr>
              <w:pStyle w:val="GesAbsatz"/>
              <w:tabs>
                <w:tab w:val="clear" w:pos="425"/>
              </w:tabs>
            </w:pPr>
            <w:r>
              <w:t>8</w:t>
            </w:r>
          </w:p>
        </w:tc>
        <w:tc>
          <w:tcPr>
            <w:tcW w:w="7796" w:type="dxa"/>
          </w:tcPr>
          <w:p>
            <w:pPr>
              <w:pStyle w:val="GesAbsatz"/>
              <w:tabs>
                <w:tab w:val="clear" w:pos="425"/>
              </w:tabs>
              <w:ind w:left="459" w:hanging="459"/>
            </w:pPr>
            <w:r>
              <w:sym w:font="Symbol" w:char="F0B7"/>
            </w:r>
            <w:r>
              <w:tab/>
              <w:t>Leitung des gesamten Umgangs</w:t>
            </w:r>
          </w:p>
        </w:tc>
        <w:tc>
          <w:tcPr>
            <w:tcW w:w="1046" w:type="dxa"/>
          </w:tcPr>
          <w:p>
            <w:pPr>
              <w:pStyle w:val="GesAbsatz"/>
              <w:tabs>
                <w:tab w:val="clear" w:pos="425"/>
              </w:tabs>
              <w:jc w:val="center"/>
              <w:rPr>
                <w:b/>
              </w:rPr>
            </w:pPr>
            <w:r>
              <w:rPr>
                <w:b/>
              </w:rPr>
              <w:t>S3.2</w:t>
            </w:r>
          </w:p>
        </w:tc>
      </w:tr>
      <w:tr>
        <w:tc>
          <w:tcPr>
            <w:tcW w:w="9659" w:type="dxa"/>
            <w:gridSpan w:val="3"/>
          </w:tcPr>
          <w:p>
            <w:pPr>
              <w:pStyle w:val="GesAbsatz"/>
              <w:tabs>
                <w:tab w:val="clear" w:pos="425"/>
              </w:tabs>
              <w:rPr>
                <w:b/>
              </w:rPr>
            </w:pPr>
            <w:r>
              <w:rPr>
                <w:b/>
              </w:rPr>
              <w:t>Genehmigungsbedürftiger Umgang mit offenen radioaktiven Stoffen</w:t>
            </w:r>
          </w:p>
        </w:tc>
      </w:tr>
      <w:tr>
        <w:tc>
          <w:tcPr>
            <w:tcW w:w="817" w:type="dxa"/>
            <w:vMerge w:val="restart"/>
          </w:tcPr>
          <w:p>
            <w:pPr>
              <w:pStyle w:val="GesAbsatz"/>
              <w:tabs>
                <w:tab w:val="clear" w:pos="425"/>
              </w:tabs>
            </w:pPr>
            <w:r>
              <w:t>9</w:t>
            </w:r>
          </w:p>
        </w:tc>
        <w:tc>
          <w:tcPr>
            <w:tcW w:w="7796" w:type="dxa"/>
          </w:tcPr>
          <w:p>
            <w:pPr>
              <w:pStyle w:val="GesAbsatz"/>
              <w:tabs>
                <w:tab w:val="clear" w:pos="425"/>
              </w:tabs>
            </w:pPr>
            <w:r>
              <w:t>Umgang mit Aktivitäten bis zum 10</w:t>
            </w:r>
            <w:r>
              <w:rPr>
                <w:vertAlign w:val="superscript"/>
              </w:rPr>
              <w:t>6</w:t>
            </w:r>
            <w:r>
              <w:t>fachen der Freigrenze</w:t>
            </w:r>
          </w:p>
        </w:tc>
        <w:tc>
          <w:tcPr>
            <w:tcW w:w="1046" w:type="dxa"/>
            <w:vMerge w:val="restart"/>
            <w:vAlign w:val="center"/>
          </w:tcPr>
          <w:p>
            <w:pPr>
              <w:pStyle w:val="GesAbsatz"/>
              <w:jc w:val="center"/>
              <w:rPr>
                <w:b/>
              </w:rPr>
            </w:pPr>
            <w:r>
              <w:rPr>
                <w:b/>
              </w:rPr>
              <w:t>S4.1</w:t>
            </w:r>
          </w:p>
        </w:tc>
      </w:tr>
      <w:tr>
        <w:tc>
          <w:tcPr>
            <w:tcW w:w="817" w:type="dxa"/>
            <w:vMerge/>
          </w:tcPr>
          <w:p>
            <w:pPr>
              <w:pStyle w:val="GesAbsatz"/>
              <w:tabs>
                <w:tab w:val="clear" w:pos="425"/>
              </w:tabs>
            </w:pPr>
          </w:p>
        </w:tc>
        <w:tc>
          <w:tcPr>
            <w:tcW w:w="7796" w:type="dxa"/>
          </w:tcPr>
          <w:p>
            <w:pPr>
              <w:pStyle w:val="GesAbsatz"/>
              <w:tabs>
                <w:tab w:val="clear" w:pos="425"/>
              </w:tabs>
              <w:ind w:left="459" w:hanging="459"/>
            </w:pPr>
            <w:r>
              <w:sym w:font="Symbol" w:char="F0B7"/>
            </w:r>
            <w:r>
              <w:tab/>
              <w:t>Lecksuche</w:t>
            </w:r>
          </w:p>
        </w:tc>
        <w:tc>
          <w:tcPr>
            <w:tcW w:w="1046" w:type="dxa"/>
            <w:vMerge/>
          </w:tcPr>
          <w:p>
            <w:pPr>
              <w:pStyle w:val="GesAbsatz"/>
            </w:pPr>
          </w:p>
        </w:tc>
      </w:tr>
      <w:tr>
        <w:tc>
          <w:tcPr>
            <w:tcW w:w="817" w:type="dxa"/>
            <w:vMerge/>
          </w:tcPr>
          <w:p>
            <w:pPr>
              <w:pStyle w:val="GesAbsatz"/>
              <w:tabs>
                <w:tab w:val="clear" w:pos="425"/>
              </w:tabs>
            </w:pPr>
          </w:p>
        </w:tc>
        <w:tc>
          <w:tcPr>
            <w:tcW w:w="7796" w:type="dxa"/>
          </w:tcPr>
          <w:p>
            <w:pPr>
              <w:pStyle w:val="GesAbsatz"/>
              <w:tabs>
                <w:tab w:val="clear" w:pos="425"/>
              </w:tabs>
              <w:ind w:left="459" w:hanging="459"/>
            </w:pPr>
            <w:r>
              <w:sym w:font="Symbol" w:char="F0B7"/>
            </w:r>
            <w:r>
              <w:tab/>
              <w:t>Herstellung und Zerlegung von Ionisationsrauchmeldern</w:t>
            </w:r>
          </w:p>
        </w:tc>
        <w:tc>
          <w:tcPr>
            <w:tcW w:w="1046" w:type="dxa"/>
            <w:vMerge/>
          </w:tcPr>
          <w:p>
            <w:pPr>
              <w:pStyle w:val="GesAbsatz"/>
            </w:pPr>
          </w:p>
        </w:tc>
      </w:tr>
      <w:tr>
        <w:tc>
          <w:tcPr>
            <w:tcW w:w="817" w:type="dxa"/>
            <w:vMerge/>
          </w:tcPr>
          <w:p>
            <w:pPr>
              <w:pStyle w:val="GesAbsatz"/>
              <w:tabs>
                <w:tab w:val="clear" w:pos="425"/>
              </w:tabs>
            </w:pPr>
          </w:p>
        </w:tc>
        <w:tc>
          <w:tcPr>
            <w:tcW w:w="7796" w:type="dxa"/>
          </w:tcPr>
          <w:p>
            <w:pPr>
              <w:pStyle w:val="GesAbsatz"/>
              <w:tabs>
                <w:tab w:val="clear" w:pos="425"/>
              </w:tabs>
              <w:ind w:left="459" w:hanging="459"/>
            </w:pPr>
            <w:r>
              <w:sym w:font="Symbol" w:char="F0B7"/>
            </w:r>
            <w:r>
              <w:tab/>
              <w:t>Verschleißuntersuchungen</w:t>
            </w:r>
          </w:p>
        </w:tc>
        <w:tc>
          <w:tcPr>
            <w:tcW w:w="1046" w:type="dxa"/>
            <w:vMerge/>
          </w:tcPr>
          <w:p>
            <w:pPr>
              <w:pStyle w:val="GesAbsatz"/>
            </w:pPr>
          </w:p>
        </w:tc>
      </w:tr>
      <w:tr>
        <w:tc>
          <w:tcPr>
            <w:tcW w:w="817" w:type="dxa"/>
            <w:vMerge/>
          </w:tcPr>
          <w:p>
            <w:pPr>
              <w:pStyle w:val="GesAbsatz"/>
              <w:tabs>
                <w:tab w:val="clear" w:pos="425"/>
              </w:tabs>
            </w:pPr>
          </w:p>
        </w:tc>
        <w:tc>
          <w:tcPr>
            <w:tcW w:w="7796" w:type="dxa"/>
          </w:tcPr>
          <w:p>
            <w:pPr>
              <w:pStyle w:val="GesAbsatz"/>
              <w:tabs>
                <w:tab w:val="clear" w:pos="425"/>
              </w:tabs>
              <w:ind w:left="459" w:hanging="459"/>
            </w:pPr>
            <w:r>
              <w:sym w:font="Symbol" w:char="F0B7"/>
            </w:r>
            <w:r>
              <w:tab/>
              <w:t>Umgang mit sonstigen radioaktiven Stoffen in Radionuklidlaboratorien der Schutzklasse S0 oder S1 nach DIN 25 425 T. 1 (Ausgabe 09-1995)</w:t>
            </w:r>
          </w:p>
        </w:tc>
        <w:tc>
          <w:tcPr>
            <w:tcW w:w="1046" w:type="dxa"/>
            <w:vMerge/>
          </w:tcPr>
          <w:p>
            <w:pPr>
              <w:pStyle w:val="GesAbsatz"/>
            </w:pPr>
          </w:p>
        </w:tc>
      </w:tr>
      <w:tr>
        <w:tc>
          <w:tcPr>
            <w:tcW w:w="817" w:type="dxa"/>
            <w:vMerge/>
          </w:tcPr>
          <w:p>
            <w:pPr>
              <w:pStyle w:val="GesAbsatz"/>
              <w:tabs>
                <w:tab w:val="clear" w:pos="425"/>
              </w:tabs>
            </w:pPr>
          </w:p>
        </w:tc>
        <w:tc>
          <w:tcPr>
            <w:tcW w:w="7796" w:type="dxa"/>
          </w:tcPr>
          <w:p>
            <w:pPr>
              <w:pStyle w:val="GesAbsatz"/>
              <w:tabs>
                <w:tab w:val="clear" w:pos="425"/>
              </w:tabs>
              <w:ind w:left="459" w:hanging="459"/>
            </w:pPr>
            <w:r>
              <w:sym w:font="Symbol" w:char="F0B7"/>
            </w:r>
            <w:r>
              <w:tab/>
              <w:t>Umgang mit sonstigen radioaktiven Stoffen in Radionuklidlaboratorien der Strahlenschutzkategorie SK 1 nach DIN 25 425 T. 1 (Entwurf 2001)</w:t>
            </w:r>
          </w:p>
        </w:tc>
        <w:tc>
          <w:tcPr>
            <w:tcW w:w="1046" w:type="dxa"/>
            <w:vMerge/>
          </w:tcPr>
          <w:p>
            <w:pPr>
              <w:pStyle w:val="GesAbsatz"/>
              <w:tabs>
                <w:tab w:val="clear" w:pos="425"/>
              </w:tabs>
            </w:pPr>
          </w:p>
        </w:tc>
      </w:tr>
      <w:tr>
        <w:trPr>
          <w:trHeight w:val="1540"/>
        </w:trPr>
        <w:tc>
          <w:tcPr>
            <w:tcW w:w="817" w:type="dxa"/>
          </w:tcPr>
          <w:p>
            <w:pPr>
              <w:pStyle w:val="GesAbsatz"/>
              <w:tabs>
                <w:tab w:val="clear" w:pos="425"/>
              </w:tabs>
            </w:pPr>
            <w:r>
              <w:lastRenderedPageBreak/>
              <w:t>10</w:t>
            </w:r>
          </w:p>
        </w:tc>
        <w:tc>
          <w:tcPr>
            <w:tcW w:w="7796" w:type="dxa"/>
          </w:tcPr>
          <w:p>
            <w:pPr>
              <w:pStyle w:val="GesAbsatz"/>
              <w:tabs>
                <w:tab w:val="clear" w:pos="425"/>
              </w:tabs>
            </w:pPr>
            <w:r>
              <w:t>Umgang mit Aktivitäten über dem 10</w:t>
            </w:r>
            <w:r>
              <w:rPr>
                <w:vertAlign w:val="superscript"/>
              </w:rPr>
              <w:t>6</w:t>
            </w:r>
            <w:r>
              <w:t>fachen der Freigrenze</w:t>
            </w:r>
          </w:p>
          <w:p>
            <w:pPr>
              <w:pStyle w:val="GesAbsatz"/>
              <w:tabs>
                <w:tab w:val="clear" w:pos="425"/>
              </w:tabs>
              <w:ind w:left="459" w:hanging="459"/>
            </w:pPr>
            <w:r>
              <w:sym w:font="Symbol" w:char="F0B7"/>
            </w:r>
            <w:r>
              <w:tab/>
              <w:t>Umgang mit sonstigen radioaktiven Stoffen in Radionuklidlaboratorien der Schutzklasse S2, S3 oder S4 nach DIN 25 425 T. 1 (Ausgabe 09-1995)</w:t>
            </w:r>
          </w:p>
          <w:p>
            <w:pPr>
              <w:pStyle w:val="GesAbsatz"/>
              <w:ind w:left="459" w:hanging="459"/>
            </w:pPr>
            <w:r>
              <w:sym w:font="Symbol" w:char="F0B7"/>
            </w:r>
            <w:r>
              <w:tab/>
              <w:t>Umgang mit sonstigen radioaktiven Stoffen in Radionuklidlaboratorien der Strahlenschutzkategorie SK2 oder SK 3 nach DIN 25 425 T. 1 (Entwurf 2001)</w:t>
            </w:r>
          </w:p>
        </w:tc>
        <w:tc>
          <w:tcPr>
            <w:tcW w:w="1046" w:type="dxa"/>
            <w:vAlign w:val="center"/>
          </w:tcPr>
          <w:p>
            <w:pPr>
              <w:pStyle w:val="GesAbsatz"/>
              <w:jc w:val="center"/>
              <w:rPr>
                <w:b/>
              </w:rPr>
            </w:pPr>
            <w:r>
              <w:rPr>
                <w:b/>
              </w:rPr>
              <w:t>S4.2</w:t>
            </w:r>
          </w:p>
        </w:tc>
      </w:tr>
      <w:tr>
        <w:trPr>
          <w:trHeight w:val="2560"/>
        </w:trPr>
        <w:tc>
          <w:tcPr>
            <w:tcW w:w="817" w:type="dxa"/>
          </w:tcPr>
          <w:p>
            <w:pPr>
              <w:pStyle w:val="GesAbsatz"/>
              <w:tabs>
                <w:tab w:val="clear" w:pos="425"/>
              </w:tabs>
            </w:pPr>
            <w:r>
              <w:t>11</w:t>
            </w:r>
          </w:p>
        </w:tc>
        <w:tc>
          <w:tcPr>
            <w:tcW w:w="7796" w:type="dxa"/>
          </w:tcPr>
          <w:p>
            <w:pPr>
              <w:pStyle w:val="GesAbsatz"/>
              <w:tabs>
                <w:tab w:val="clear" w:pos="425"/>
              </w:tabs>
              <w:ind w:left="459" w:hanging="459"/>
            </w:pPr>
            <w:r>
              <w:sym w:font="Symbol" w:char="F0B7"/>
            </w:r>
            <w:r>
              <w:tab/>
              <w:t>Aufbewahrung von Kernbrennstoffen nach § 6 AtG</w:t>
            </w:r>
          </w:p>
          <w:p>
            <w:pPr>
              <w:pStyle w:val="GesAbsatz"/>
              <w:tabs>
                <w:tab w:val="clear" w:pos="425"/>
              </w:tabs>
              <w:ind w:left="459" w:hanging="459"/>
            </w:pPr>
            <w:r>
              <w:sym w:font="Symbol" w:char="F0B7"/>
            </w:r>
            <w:r>
              <w:tab/>
              <w:t>Errichtung, Betrieb oder sonstige Innehabung, Stilllegung, sicherer Einschluss einer Anlage sowie Abbau einer Anlage oder von Anlagenteilen zur</w:t>
            </w:r>
          </w:p>
          <w:p>
            <w:pPr>
              <w:pStyle w:val="GesAbsatz"/>
              <w:tabs>
                <w:tab w:val="clear" w:pos="425"/>
              </w:tabs>
              <w:ind w:left="884" w:hanging="425"/>
            </w:pPr>
            <w:r>
              <w:t>-</w:t>
            </w:r>
            <w:r>
              <w:tab/>
              <w:t>Bearbeitung oder Verarbeitung von Kernbrennstoffen</w:t>
            </w:r>
          </w:p>
          <w:p>
            <w:pPr>
              <w:pStyle w:val="GesAbsatz"/>
              <w:tabs>
                <w:tab w:val="clear" w:pos="425"/>
              </w:tabs>
              <w:ind w:left="884" w:hanging="425"/>
            </w:pPr>
            <w:r>
              <w:t>-</w:t>
            </w:r>
            <w:r>
              <w:tab/>
              <w:t>Aufarbeitung bestrahlter Kernbrennstoffe nach § 7 AtG</w:t>
            </w:r>
          </w:p>
          <w:p>
            <w:pPr>
              <w:pStyle w:val="GesAbsatz"/>
              <w:tabs>
                <w:tab w:val="clear" w:pos="425"/>
              </w:tabs>
              <w:ind w:left="459" w:hanging="459"/>
            </w:pPr>
            <w:r>
              <w:sym w:font="Symbol" w:char="F0B7"/>
            </w:r>
            <w:r>
              <w:tab/>
              <w:t>Bearbeitung, Verarbeitung und sonstige Verwendung von Kernbrennstoffen außerhalb genehmigungspflichtiger Anlagen nach § 9 AtG</w:t>
            </w:r>
          </w:p>
          <w:p>
            <w:pPr>
              <w:pStyle w:val="GesAbsatz"/>
              <w:ind w:left="459" w:hanging="459"/>
            </w:pPr>
            <w:r>
              <w:sym w:font="Symbol" w:char="F0B7"/>
            </w:r>
            <w:r>
              <w:tab/>
              <w:t>Planfeststellungsverfahren nach § 9b AtG</w:t>
            </w:r>
          </w:p>
        </w:tc>
        <w:tc>
          <w:tcPr>
            <w:tcW w:w="1046" w:type="dxa"/>
            <w:vAlign w:val="center"/>
          </w:tcPr>
          <w:p>
            <w:pPr>
              <w:pStyle w:val="GesAbsatz"/>
              <w:jc w:val="center"/>
              <w:rPr>
                <w:b/>
              </w:rPr>
            </w:pPr>
            <w:r>
              <w:rPr>
                <w:b/>
              </w:rPr>
              <w:t>S4.3</w:t>
            </w:r>
          </w:p>
        </w:tc>
      </w:tr>
      <w:tr>
        <w:trPr>
          <w:trHeight w:val="1785"/>
        </w:trPr>
        <w:tc>
          <w:tcPr>
            <w:tcW w:w="817" w:type="dxa"/>
          </w:tcPr>
          <w:p>
            <w:pPr>
              <w:pStyle w:val="GesAbsatz"/>
              <w:tabs>
                <w:tab w:val="clear" w:pos="425"/>
              </w:tabs>
            </w:pPr>
            <w:r>
              <w:t>12</w:t>
            </w:r>
          </w:p>
        </w:tc>
        <w:tc>
          <w:tcPr>
            <w:tcW w:w="7796" w:type="dxa"/>
          </w:tcPr>
          <w:p>
            <w:pPr>
              <w:pStyle w:val="GesAbsatz"/>
              <w:tabs>
                <w:tab w:val="clear" w:pos="425"/>
              </w:tabs>
              <w:ind w:left="459" w:hanging="459"/>
            </w:pPr>
            <w:r>
              <w:sym w:font="Symbol" w:char="F0B7"/>
            </w:r>
            <w:r>
              <w:tab/>
              <w:t>Genehmigungsbedürftige Beschäftigung als Fremdpersonal in Anlagen zur Erzeugung ionisierender Strahlen</w:t>
            </w:r>
          </w:p>
          <w:p>
            <w:pPr>
              <w:pStyle w:val="GesAbsatz"/>
              <w:tabs>
                <w:tab w:val="clear" w:pos="425"/>
              </w:tabs>
              <w:ind w:left="459" w:hanging="459"/>
            </w:pPr>
            <w:r>
              <w:sym w:font="Symbol" w:char="F0B7"/>
            </w:r>
            <w:r>
              <w:tab/>
              <w:t>Genehmigungsbedürftige Beschäftigung als Fremdpersonal in Radionuklidlaboratorien</w:t>
            </w:r>
          </w:p>
          <w:p>
            <w:pPr>
              <w:pStyle w:val="GesAbsatz"/>
              <w:ind w:left="459" w:hanging="459"/>
            </w:pPr>
            <w:r>
              <w:sym w:font="Symbol" w:char="F0B7"/>
            </w:r>
            <w:r>
              <w:tab/>
              <w:t>Genehmigungsbedürftige Beschäftigung als Fremdpersonal in Anlagen zur Spaltung von Kernbrennstoffen</w:t>
            </w:r>
          </w:p>
        </w:tc>
        <w:tc>
          <w:tcPr>
            <w:tcW w:w="1046" w:type="dxa"/>
            <w:vAlign w:val="center"/>
          </w:tcPr>
          <w:p>
            <w:pPr>
              <w:pStyle w:val="GesAbsatz"/>
              <w:jc w:val="center"/>
              <w:rPr>
                <w:b/>
              </w:rPr>
            </w:pPr>
            <w:r>
              <w:rPr>
                <w:b/>
              </w:rPr>
              <w:t>S5</w:t>
            </w:r>
          </w:p>
        </w:tc>
      </w:tr>
      <w:tr>
        <w:tc>
          <w:tcPr>
            <w:tcW w:w="9659" w:type="dxa"/>
            <w:gridSpan w:val="3"/>
          </w:tcPr>
          <w:p>
            <w:pPr>
              <w:pStyle w:val="GesAbsatz"/>
              <w:tabs>
                <w:tab w:val="clear" w:pos="425"/>
              </w:tabs>
              <w:rPr>
                <w:b/>
              </w:rPr>
            </w:pPr>
            <w:r>
              <w:rPr>
                <w:b/>
              </w:rPr>
              <w:t>Tätigkeiten an Anlagen zur Erzeugung ionisierender Strahlen</w:t>
            </w:r>
          </w:p>
        </w:tc>
      </w:tr>
      <w:tr>
        <w:trPr>
          <w:trHeight w:val="1770"/>
        </w:trPr>
        <w:tc>
          <w:tcPr>
            <w:tcW w:w="817" w:type="dxa"/>
          </w:tcPr>
          <w:p>
            <w:pPr>
              <w:pStyle w:val="GesAbsatz"/>
              <w:tabs>
                <w:tab w:val="clear" w:pos="425"/>
              </w:tabs>
            </w:pPr>
            <w:r>
              <w:t>13</w:t>
            </w:r>
          </w:p>
        </w:tc>
        <w:tc>
          <w:tcPr>
            <w:tcW w:w="7796" w:type="dxa"/>
          </w:tcPr>
          <w:p>
            <w:pPr>
              <w:pStyle w:val="GesAbsatz"/>
              <w:tabs>
                <w:tab w:val="clear" w:pos="425"/>
              </w:tabs>
            </w:pPr>
            <w:r>
              <w:t>Betrieb</w:t>
            </w:r>
          </w:p>
          <w:p>
            <w:pPr>
              <w:pStyle w:val="GesAbsatz"/>
              <w:tabs>
                <w:tab w:val="clear" w:pos="425"/>
              </w:tabs>
              <w:ind w:left="459" w:hanging="459"/>
            </w:pPr>
            <w:r>
              <w:sym w:font="Symbol" w:char="F0B7"/>
            </w:r>
            <w:r>
              <w:tab/>
              <w:t>einer Plasmaanlage, bei der die Ortsdosisleistung im Abstand von 0,1 Meter von den Wandungen des Bereichs, der aus elektrotechnischen Gründen während des Betriebs unzugänglich ist, 10 µSv/h nicht überschreitet</w:t>
            </w:r>
          </w:p>
          <w:p>
            <w:pPr>
              <w:pStyle w:val="GesAbsatz"/>
              <w:ind w:left="459" w:hanging="459"/>
            </w:pPr>
            <w:r>
              <w:sym w:font="Symbol" w:char="F0B7"/>
            </w:r>
            <w:r>
              <w:tab/>
              <w:t>eines Ionenbeschleunigers, bei dem die Ortsdosisleistung im Abstand von 0,1 Meter von der berührbaren Oberfläche 10 µSv/h nicht überschreitet</w:t>
            </w:r>
          </w:p>
        </w:tc>
        <w:tc>
          <w:tcPr>
            <w:tcW w:w="1046" w:type="dxa"/>
            <w:vAlign w:val="center"/>
          </w:tcPr>
          <w:p>
            <w:pPr>
              <w:pStyle w:val="GesAbsatz"/>
              <w:jc w:val="center"/>
              <w:rPr>
                <w:b/>
              </w:rPr>
            </w:pPr>
            <w:r>
              <w:rPr>
                <w:b/>
              </w:rPr>
              <w:t>S6.1</w:t>
            </w:r>
          </w:p>
        </w:tc>
      </w:tr>
      <w:tr>
        <w:trPr>
          <w:trHeight w:val="3265"/>
        </w:trPr>
        <w:tc>
          <w:tcPr>
            <w:tcW w:w="817" w:type="dxa"/>
          </w:tcPr>
          <w:p>
            <w:pPr>
              <w:pStyle w:val="GesAbsatz"/>
              <w:tabs>
                <w:tab w:val="clear" w:pos="425"/>
              </w:tabs>
            </w:pPr>
            <w:r>
              <w:t>14</w:t>
            </w:r>
          </w:p>
        </w:tc>
        <w:tc>
          <w:tcPr>
            <w:tcW w:w="7796" w:type="dxa"/>
          </w:tcPr>
          <w:p>
            <w:pPr>
              <w:pStyle w:val="GesAbsatz"/>
              <w:tabs>
                <w:tab w:val="clear" w:pos="425"/>
              </w:tabs>
            </w:pPr>
            <w:r>
              <w:t>Bestimmungsgemäßer Betrieb von Anlagen, in denen je Sekunde nicht mehr als 10</w:t>
            </w:r>
            <w:r>
              <w:rPr>
                <w:vertAlign w:val="superscript"/>
              </w:rPr>
              <w:t>12</w:t>
            </w:r>
            <w:r>
              <w:t xml:space="preserve"> Neutronen erzeugt werden können:</w:t>
            </w:r>
          </w:p>
          <w:p>
            <w:pPr>
              <w:pStyle w:val="GesAbsatz"/>
              <w:tabs>
                <w:tab w:val="clear" w:pos="425"/>
              </w:tabs>
              <w:ind w:left="459" w:hanging="459"/>
            </w:pPr>
            <w:r>
              <w:sym w:font="Symbol" w:char="F0B7"/>
            </w:r>
            <w:r>
              <w:tab/>
              <w:t>Plasmaanlage, sofern nicht durch S6.1 abgedeckt</w:t>
            </w:r>
          </w:p>
          <w:p>
            <w:pPr>
              <w:pStyle w:val="GesAbsatz"/>
              <w:tabs>
                <w:tab w:val="clear" w:pos="425"/>
              </w:tabs>
              <w:ind w:left="459" w:hanging="459"/>
            </w:pPr>
            <w:r>
              <w:sym w:font="Symbol" w:char="F0B7"/>
            </w:r>
            <w:r>
              <w:tab/>
              <w:t>Elektronenbeschleuniger mit einer Endenergie der Elektronen bis zu 10 MeV</w:t>
            </w:r>
          </w:p>
          <w:p>
            <w:pPr>
              <w:pStyle w:val="GesAbsatz"/>
              <w:tabs>
                <w:tab w:val="clear" w:pos="425"/>
              </w:tabs>
              <w:ind w:left="459" w:hanging="459"/>
            </w:pPr>
            <w:r>
              <w:sym w:font="Symbol" w:char="F0B7"/>
            </w:r>
            <w:r>
              <w:tab/>
              <w:t>Elektronenbeschleuniger mit einer Endenergie der Elektronen von mehr als 10 MeV und bis zu 150 MeV, sofern die mittlere Strahlleistung 1 kW nicht übersteigen kann</w:t>
            </w:r>
          </w:p>
          <w:p>
            <w:pPr>
              <w:pStyle w:val="GesAbsatz"/>
              <w:tabs>
                <w:tab w:val="clear" w:pos="425"/>
              </w:tabs>
              <w:ind w:left="459" w:hanging="459"/>
            </w:pPr>
            <w:r>
              <w:sym w:font="Symbol" w:char="F0B7"/>
            </w:r>
            <w:r>
              <w:tab/>
              <w:t>Ionenbeschleuniger mit einer Endenergie der Ionen bis zu 10 MeV je Nukleon</w:t>
            </w:r>
          </w:p>
          <w:p>
            <w:pPr>
              <w:pStyle w:val="GesAbsatz"/>
              <w:ind w:left="459" w:hanging="459"/>
            </w:pPr>
            <w:r>
              <w:sym w:font="Symbol" w:char="F0B7"/>
            </w:r>
            <w:r>
              <w:tab/>
              <w:t>Ionenbeschleuniger mit einer Endenergie der Ionen von mehr als 10 MeV je Nukleon und nicht mehr als 150 MeV je Nukleon, sofern die mittlere Strahlleistung 50 W nicht übersteigen kann</w:t>
            </w:r>
          </w:p>
        </w:tc>
        <w:tc>
          <w:tcPr>
            <w:tcW w:w="1046" w:type="dxa"/>
            <w:vAlign w:val="center"/>
          </w:tcPr>
          <w:p>
            <w:pPr>
              <w:pStyle w:val="GesAbsatz"/>
              <w:jc w:val="center"/>
              <w:rPr>
                <w:b/>
              </w:rPr>
            </w:pPr>
            <w:r>
              <w:rPr>
                <w:b/>
              </w:rPr>
              <w:t>S6.2</w:t>
            </w:r>
          </w:p>
        </w:tc>
      </w:tr>
      <w:tr>
        <w:trPr>
          <w:trHeight w:val="1555"/>
        </w:trPr>
        <w:tc>
          <w:tcPr>
            <w:tcW w:w="817" w:type="dxa"/>
          </w:tcPr>
          <w:p>
            <w:pPr>
              <w:pStyle w:val="GesAbsatz"/>
              <w:tabs>
                <w:tab w:val="clear" w:pos="425"/>
              </w:tabs>
            </w:pPr>
            <w:r>
              <w:lastRenderedPageBreak/>
              <w:t>15</w:t>
            </w:r>
          </w:p>
        </w:tc>
        <w:tc>
          <w:tcPr>
            <w:tcW w:w="7796" w:type="dxa"/>
          </w:tcPr>
          <w:p>
            <w:pPr>
              <w:pStyle w:val="GesAbsatz"/>
              <w:tabs>
                <w:tab w:val="clear" w:pos="425"/>
              </w:tabs>
              <w:ind w:left="459" w:hanging="459"/>
            </w:pPr>
            <w:r>
              <w:sym w:font="Symbol" w:char="F0B7"/>
            </w:r>
            <w:r>
              <w:tab/>
              <w:t>Prüfung, Erprobung, Wartung, Instandsetzung von Elektronenbeschleunigern, in denen je Sekunde nicht mehr als 10</w:t>
            </w:r>
            <w:r>
              <w:rPr>
                <w:vertAlign w:val="superscript"/>
              </w:rPr>
              <w:t>12</w:t>
            </w:r>
            <w:r>
              <w:t xml:space="preserve"> Neutronen erzeugt werden können</w:t>
            </w:r>
          </w:p>
          <w:p>
            <w:pPr>
              <w:pStyle w:val="GesAbsatz"/>
              <w:tabs>
                <w:tab w:val="clear" w:pos="425"/>
              </w:tabs>
              <w:ind w:left="459" w:hanging="459"/>
            </w:pPr>
            <w:r>
              <w:sym w:font="Symbol" w:char="F0B7"/>
            </w:r>
            <w:r>
              <w:tab/>
              <w:t>Anlagen mit einer Endenergie der Elektronen bis zu 10 MeV</w:t>
            </w:r>
          </w:p>
          <w:p>
            <w:pPr>
              <w:pStyle w:val="GesAbsatz"/>
              <w:ind w:left="459" w:hanging="459"/>
            </w:pPr>
            <w:r>
              <w:sym w:font="Symbol" w:char="F0B7"/>
            </w:r>
            <w:r>
              <w:tab/>
              <w:t>Anlagen mit einer Endenergie der Elektronen bis zu 150 MeV, sofern die mittlere Strahlleistung 1 kW nicht übersteigen kann</w:t>
            </w:r>
          </w:p>
        </w:tc>
        <w:tc>
          <w:tcPr>
            <w:tcW w:w="1046" w:type="dxa"/>
            <w:vAlign w:val="center"/>
          </w:tcPr>
          <w:p>
            <w:pPr>
              <w:pStyle w:val="GesAbsatz"/>
              <w:jc w:val="center"/>
              <w:rPr>
                <w:b/>
              </w:rPr>
            </w:pPr>
            <w:r>
              <w:rPr>
                <w:b/>
              </w:rPr>
              <w:t>S6.3</w:t>
            </w:r>
          </w:p>
        </w:tc>
      </w:tr>
      <w:tr>
        <w:trPr>
          <w:trHeight w:val="1845"/>
        </w:trPr>
        <w:tc>
          <w:tcPr>
            <w:tcW w:w="9659" w:type="dxa"/>
            <w:gridSpan w:val="3"/>
          </w:tcPr>
          <w:p>
            <w:pPr>
              <w:pStyle w:val="GesAbsatz"/>
              <w:tabs>
                <w:tab w:val="clear" w:pos="425"/>
              </w:tabs>
              <w:rPr>
                <w:b/>
              </w:rPr>
            </w:pPr>
            <w:r>
              <w:rPr>
                <w:b/>
              </w:rPr>
              <w:t>Errichtung oder Betrieb eines</w:t>
            </w:r>
          </w:p>
          <w:p>
            <w:pPr>
              <w:pStyle w:val="GesAbsatz"/>
              <w:tabs>
                <w:tab w:val="clear" w:pos="425"/>
              </w:tabs>
              <w:ind w:left="426" w:hanging="426"/>
              <w:rPr>
                <w:b/>
              </w:rPr>
            </w:pPr>
            <w:r>
              <w:rPr>
                <w:b/>
              </w:rPr>
              <w:sym w:font="Symbol" w:char="F0B7"/>
            </w:r>
            <w:r>
              <w:rPr>
                <w:b/>
              </w:rPr>
              <w:tab/>
              <w:t>Beschleunigers oder einer Plasmaanlage, in der je Sekunde mehr als 10</w:t>
            </w:r>
            <w:r>
              <w:rPr>
                <w:b/>
                <w:vertAlign w:val="superscript"/>
              </w:rPr>
              <w:t>12</w:t>
            </w:r>
            <w:r>
              <w:rPr>
                <w:b/>
              </w:rPr>
              <w:t xml:space="preserve"> Neutronen erzeugt werden können</w:t>
            </w:r>
          </w:p>
          <w:p>
            <w:pPr>
              <w:pStyle w:val="GesAbsatz"/>
              <w:tabs>
                <w:tab w:val="clear" w:pos="425"/>
              </w:tabs>
              <w:ind w:left="426" w:hanging="426"/>
              <w:rPr>
                <w:b/>
              </w:rPr>
            </w:pPr>
            <w:r>
              <w:rPr>
                <w:b/>
              </w:rPr>
              <w:sym w:font="Symbol" w:char="F0B7"/>
            </w:r>
            <w:r>
              <w:rPr>
                <w:b/>
              </w:rPr>
              <w:tab/>
              <w:t>Elektronenbeschleunigers mit einer Endenergie der Elektronen von mehr als 10 MeV, sofern die mittlere Strahlleistung 1 kW übersteigen kann</w:t>
            </w:r>
          </w:p>
          <w:p>
            <w:pPr>
              <w:pStyle w:val="GesAbsatz"/>
              <w:tabs>
                <w:tab w:val="clear" w:pos="425"/>
              </w:tabs>
              <w:ind w:left="426" w:hanging="426"/>
            </w:pPr>
            <w:r>
              <w:rPr>
                <w:b/>
              </w:rPr>
              <w:sym w:font="Symbol" w:char="F0B7"/>
            </w:r>
            <w:r>
              <w:rPr>
                <w:b/>
              </w:rPr>
              <w:tab/>
              <w:t>Elektronenbeschleunigers mit einer Endenergie der Elektronen von mehr als 150 MeV</w:t>
            </w:r>
          </w:p>
        </w:tc>
      </w:tr>
      <w:tr>
        <w:trPr>
          <w:trHeight w:val="820"/>
        </w:trPr>
        <w:tc>
          <w:tcPr>
            <w:tcW w:w="817" w:type="dxa"/>
          </w:tcPr>
          <w:p>
            <w:pPr>
              <w:pStyle w:val="GesAbsatz"/>
              <w:tabs>
                <w:tab w:val="clear" w:pos="425"/>
              </w:tabs>
            </w:pPr>
            <w:r>
              <w:t>16</w:t>
            </w:r>
          </w:p>
        </w:tc>
        <w:tc>
          <w:tcPr>
            <w:tcW w:w="7796" w:type="dxa"/>
          </w:tcPr>
          <w:p>
            <w:pPr>
              <w:pStyle w:val="GesAbsatz"/>
              <w:tabs>
                <w:tab w:val="clear" w:pos="425"/>
              </w:tabs>
              <w:ind w:left="459" w:hanging="459"/>
            </w:pPr>
            <w:r>
              <w:sym w:font="Symbol" w:char="F0B7"/>
            </w:r>
            <w:r>
              <w:tab/>
              <w:t>Beaufsichtigung der Tätigkeit vor Ort (eingeschränkter Entscheidungsbereich)</w:t>
            </w:r>
          </w:p>
          <w:p>
            <w:pPr>
              <w:pStyle w:val="GesAbsatz"/>
              <w:ind w:left="459" w:hanging="459"/>
            </w:pPr>
            <w:r>
              <w:sym w:font="Symbol" w:char="F0B7"/>
            </w:r>
            <w:r>
              <w:tab/>
              <w:t>Leitung der gesamten Tätigkeit</w:t>
            </w:r>
          </w:p>
        </w:tc>
        <w:tc>
          <w:tcPr>
            <w:tcW w:w="1046" w:type="dxa"/>
            <w:vAlign w:val="center"/>
          </w:tcPr>
          <w:p>
            <w:pPr>
              <w:pStyle w:val="GesAbsatz"/>
              <w:jc w:val="center"/>
              <w:rPr>
                <w:b/>
              </w:rPr>
            </w:pPr>
            <w:r>
              <w:rPr>
                <w:b/>
              </w:rPr>
              <w:t>S6.4</w:t>
            </w:r>
          </w:p>
        </w:tc>
      </w:tr>
      <w:tr>
        <w:tc>
          <w:tcPr>
            <w:tcW w:w="9659" w:type="dxa"/>
            <w:gridSpan w:val="3"/>
          </w:tcPr>
          <w:p>
            <w:pPr>
              <w:pStyle w:val="GesAbsatz"/>
              <w:tabs>
                <w:tab w:val="clear" w:pos="425"/>
              </w:tabs>
              <w:rPr>
                <w:b/>
              </w:rPr>
            </w:pPr>
            <w:r>
              <w:rPr>
                <w:b/>
              </w:rPr>
              <w:t>Spezielle Tätigkeiten</w:t>
            </w:r>
          </w:p>
        </w:tc>
      </w:tr>
      <w:tr>
        <w:tc>
          <w:tcPr>
            <w:tcW w:w="817" w:type="dxa"/>
          </w:tcPr>
          <w:p>
            <w:pPr>
              <w:pStyle w:val="GesAbsatz"/>
              <w:tabs>
                <w:tab w:val="clear" w:pos="425"/>
              </w:tabs>
            </w:pPr>
            <w:r>
              <w:t>17</w:t>
            </w:r>
          </w:p>
        </w:tc>
        <w:tc>
          <w:tcPr>
            <w:tcW w:w="7796" w:type="dxa"/>
          </w:tcPr>
          <w:p>
            <w:pPr>
              <w:pStyle w:val="GesAbsatz"/>
              <w:tabs>
                <w:tab w:val="clear" w:pos="425"/>
              </w:tabs>
              <w:ind w:left="459" w:hanging="459"/>
            </w:pPr>
            <w:r>
              <w:sym w:font="Symbol" w:char="F0B7"/>
            </w:r>
            <w:r>
              <w:tab/>
              <w:t>Umgang mit radioaktiven Stoffen sowie den Betrieb von Schulröntgeneinrichtungen oder Störstrahlern an Schulen</w:t>
            </w:r>
          </w:p>
        </w:tc>
        <w:tc>
          <w:tcPr>
            <w:tcW w:w="1046" w:type="dxa"/>
            <w:vAlign w:val="center"/>
          </w:tcPr>
          <w:p>
            <w:pPr>
              <w:pStyle w:val="GesAbsatz"/>
              <w:tabs>
                <w:tab w:val="clear" w:pos="425"/>
              </w:tabs>
              <w:jc w:val="center"/>
              <w:rPr>
                <w:b/>
              </w:rPr>
            </w:pPr>
            <w:r>
              <w:rPr>
                <w:b/>
              </w:rPr>
              <w:t>S7.1</w:t>
            </w:r>
          </w:p>
        </w:tc>
      </w:tr>
      <w:tr>
        <w:tc>
          <w:tcPr>
            <w:tcW w:w="817" w:type="dxa"/>
          </w:tcPr>
          <w:p>
            <w:pPr>
              <w:pStyle w:val="GesAbsatz"/>
              <w:tabs>
                <w:tab w:val="clear" w:pos="425"/>
              </w:tabs>
            </w:pPr>
            <w:r>
              <w:t>18</w:t>
            </w:r>
          </w:p>
        </w:tc>
        <w:tc>
          <w:tcPr>
            <w:tcW w:w="7796" w:type="dxa"/>
          </w:tcPr>
          <w:p>
            <w:pPr>
              <w:pStyle w:val="GesAbsatz"/>
              <w:tabs>
                <w:tab w:val="clear" w:pos="425"/>
              </w:tabs>
              <w:ind w:left="459" w:hanging="459"/>
            </w:pPr>
            <w:r>
              <w:sym w:font="Symbol" w:char="F0B7"/>
            </w:r>
            <w:r>
              <w:tab/>
              <w:t>Stilllegung und Sanierung der Betriebsanlagen und Betriebsstätten des Uranbergbaus</w:t>
            </w:r>
          </w:p>
        </w:tc>
        <w:tc>
          <w:tcPr>
            <w:tcW w:w="1046" w:type="dxa"/>
            <w:vAlign w:val="center"/>
          </w:tcPr>
          <w:p>
            <w:pPr>
              <w:pStyle w:val="GesAbsatz"/>
              <w:tabs>
                <w:tab w:val="clear" w:pos="425"/>
              </w:tabs>
              <w:jc w:val="center"/>
              <w:rPr>
                <w:b/>
              </w:rPr>
            </w:pPr>
            <w:r>
              <w:rPr>
                <w:b/>
              </w:rPr>
              <w:t>S7.2</w:t>
            </w:r>
          </w:p>
        </w:tc>
      </w:tr>
      <w:tr>
        <w:tc>
          <w:tcPr>
            <w:tcW w:w="817" w:type="dxa"/>
          </w:tcPr>
          <w:p>
            <w:pPr>
              <w:pStyle w:val="GesAbsatz"/>
              <w:tabs>
                <w:tab w:val="clear" w:pos="425"/>
              </w:tabs>
            </w:pPr>
            <w:r>
              <w:t>19</w:t>
            </w:r>
          </w:p>
        </w:tc>
        <w:tc>
          <w:tcPr>
            <w:tcW w:w="7796" w:type="dxa"/>
          </w:tcPr>
          <w:p>
            <w:pPr>
              <w:pStyle w:val="GesAbsatz"/>
              <w:tabs>
                <w:tab w:val="clear" w:pos="425"/>
              </w:tabs>
              <w:ind w:left="459" w:hanging="459"/>
            </w:pPr>
            <w:r>
              <w:sym w:font="Symbol" w:char="F0B7"/>
            </w:r>
            <w:r>
              <w:tab/>
              <w:t>Aufsuchen, Gewinnen oder Aufbereiten radioaktiver Bodenschätze</w:t>
            </w:r>
          </w:p>
        </w:tc>
        <w:tc>
          <w:tcPr>
            <w:tcW w:w="1046" w:type="dxa"/>
            <w:vAlign w:val="center"/>
          </w:tcPr>
          <w:p>
            <w:pPr>
              <w:pStyle w:val="GesAbsatz"/>
              <w:tabs>
                <w:tab w:val="clear" w:pos="425"/>
              </w:tabs>
              <w:jc w:val="center"/>
              <w:rPr>
                <w:b/>
              </w:rPr>
            </w:pPr>
            <w:r>
              <w:rPr>
                <w:b/>
              </w:rPr>
              <w:t>S7.3</w:t>
            </w:r>
          </w:p>
        </w:tc>
      </w:tr>
      <w:tr>
        <w:tc>
          <w:tcPr>
            <w:tcW w:w="817" w:type="dxa"/>
          </w:tcPr>
          <w:p>
            <w:pPr>
              <w:pStyle w:val="GesAbsatz"/>
              <w:tabs>
                <w:tab w:val="clear" w:pos="425"/>
              </w:tabs>
            </w:pPr>
            <w:r>
              <w:t>20</w:t>
            </w:r>
          </w:p>
        </w:tc>
        <w:tc>
          <w:tcPr>
            <w:tcW w:w="7796" w:type="dxa"/>
          </w:tcPr>
          <w:p>
            <w:pPr>
              <w:pStyle w:val="GesAbsatz"/>
              <w:tabs>
                <w:tab w:val="clear" w:pos="425"/>
              </w:tabs>
              <w:ind w:left="459" w:hanging="459"/>
            </w:pPr>
            <w:r>
              <w:sym w:font="Symbol" w:char="F0B7"/>
            </w:r>
            <w:r>
              <w:tab/>
              <w:t>Weitere Tätigkeiten</w:t>
            </w:r>
          </w:p>
        </w:tc>
        <w:tc>
          <w:tcPr>
            <w:tcW w:w="1046" w:type="dxa"/>
            <w:vAlign w:val="center"/>
          </w:tcPr>
          <w:p>
            <w:pPr>
              <w:pStyle w:val="GesAbsatz"/>
              <w:tabs>
                <w:tab w:val="clear" w:pos="425"/>
              </w:tabs>
              <w:jc w:val="center"/>
              <w:rPr>
                <w:b/>
              </w:rPr>
            </w:pPr>
            <w:r>
              <w:rPr>
                <w:b/>
              </w:rPr>
              <w:t>S7.4</w:t>
            </w:r>
          </w:p>
        </w:tc>
      </w:tr>
    </w:tbl>
    <w:p>
      <w:pPr>
        <w:pStyle w:val="GesAbsatz"/>
      </w:pPr>
    </w:p>
    <w:p>
      <w:pPr>
        <w:pStyle w:val="GesAbsatz"/>
      </w:pPr>
    </w:p>
    <w:sectPr>
      <w:pgSz w:w="11906" w:h="16838"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18.06.2004 (GMBl. Nr. 40/41 S. 800)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r>
      <w:rPr>
        <w:rStyle w:val="Seitenzahl"/>
      </w:rPr>
      <w:tab/>
    </w:r>
    <w:r>
      <w:t>Stand 27.07.2006 (GMBl. S. 735)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lang w:val="it-IT"/>
        </w:rPr>
      </w:pPr>
      <w:r>
        <w:rPr>
          <w:rStyle w:val="Funotenzeichen"/>
        </w:rPr>
        <w:footnoteRef/>
      </w:r>
      <w:r>
        <w:t xml:space="preserve"> Strahlenschutzverordnung – (StrlSchV) vom 20.07.2001, (BGBl. I S. 1714), zuletzt geändert durch Artikel 2 der Verordnung vom 18. Juni</w:t>
      </w:r>
      <w:r>
        <w:rPr>
          <w:lang w:val="it-IT"/>
        </w:rPr>
        <w:t xml:space="preserve"> 2002 (BGBl. I S. 1869)</w:t>
      </w:r>
    </w:p>
  </w:footnote>
  <w:footnote w:id="2">
    <w:p>
      <w:pPr>
        <w:pStyle w:val="Funotentext"/>
      </w:pPr>
      <w:r>
        <w:rPr>
          <w:rStyle w:val="Funotenzeichen"/>
        </w:rPr>
        <w:footnoteRef/>
      </w:r>
      <w:r>
        <w:t xml:space="preserve"> Atomgesetz – (AtG) in der Fassung der Bekanntmachung vom 15. Juli 1985 (BGBl. I S. 1565), zuletzt geändert durch Artikel 8 des Gesetzes vom 6. Januar 2004 (BGBl. I S. 2)</w:t>
      </w:r>
    </w:p>
  </w:footnote>
  <w:footnote w:id="3">
    <w:p>
      <w:pPr>
        <w:pStyle w:val="Funotentext"/>
      </w:pPr>
      <w:r>
        <w:rPr>
          <w:rStyle w:val="Funotenzeichen"/>
        </w:rPr>
        <w:footnoteRef/>
      </w:r>
      <w:r>
        <w:t xml:space="preserve"> Bundesberggesetz – (BBergG) vom 13. August 1980 (BGBl. I S. 1310) zuletzt geändert durch Art. 38 des Gesetzes vom 21. August 2002 (BGBl. I S. 3322)</w:t>
      </w:r>
    </w:p>
  </w:footnote>
  <w:footnote w:id="4">
    <w:p>
      <w:pPr>
        <w:pStyle w:val="Funotentext"/>
      </w:pPr>
      <w:r>
        <w:rPr>
          <w:rStyle w:val="Funotenzeichen"/>
        </w:rPr>
        <w:footnoteRef/>
      </w:r>
      <w:r>
        <w:t xml:space="preserve"> Richtlinie für den Fachkundenachweis von Kernkraftwerkspersonal vom 14.4.1993, GMBl. 1993 S. 358</w:t>
      </w:r>
    </w:p>
  </w:footnote>
  <w:footnote w:id="5">
    <w:p>
      <w:pPr>
        <w:pStyle w:val="Funotentext"/>
      </w:pPr>
      <w:r>
        <w:rPr>
          <w:rStyle w:val="Funotenzeichen"/>
        </w:rPr>
        <w:footnoteRef/>
      </w:r>
      <w:r>
        <w:t xml:space="preserve"> Richtlinie für den Fachkundenachweis von Forschungsreaktorpersonal vom 16.02.1994, GMBl. 1994, S. 366</w:t>
      </w:r>
    </w:p>
  </w:footnote>
  <w:footnote w:id="6">
    <w:p>
      <w:pPr>
        <w:pStyle w:val="Funotentext"/>
      </w:pPr>
      <w:r>
        <w:rPr>
          <w:rStyle w:val="Funotenzeichen"/>
        </w:rPr>
        <w:footnoteRef/>
      </w:r>
      <w:r>
        <w:t xml:space="preserve"> Richtlinie für die Fachkunde von Strahlenschutzbeauftragten in Kernkraftwerken und sonstigen Anlagen zur Spaltung von Kernbrennstoffen vom 10.12.1990, GMBl. 1991, S. 56</w:t>
      </w:r>
    </w:p>
  </w:footnote>
  <w:footnote w:id="7">
    <w:p>
      <w:pPr>
        <w:pStyle w:val="Funotentext"/>
      </w:pPr>
      <w:r>
        <w:rPr>
          <w:rStyle w:val="Funotenzeichen"/>
        </w:rPr>
        <w:footnoteRef/>
      </w:r>
      <w:r>
        <w:t xml:space="preserve"> Richtlinie für die Fachkunde von verantwortlichen Personen in Anlagen zur Herstellung von Brennelementen für Kernkraftwerke vom 30.11.1995, GMBl, 1996, S. 29</w:t>
      </w:r>
    </w:p>
  </w:footnote>
  <w:footnote w:id="8">
    <w:p>
      <w:pPr>
        <w:pStyle w:val="Funotentext"/>
      </w:pPr>
      <w:r>
        <w:rPr>
          <w:rStyle w:val="Funotenzeichen"/>
        </w:rPr>
        <w:footnoteRef/>
      </w:r>
      <w:r>
        <w:t xml:space="preserve"> Strahlenschutz in der Medizin, Richtlinie nach der Verordnung über den Schutz vor Schäden durch ionisierende Strahlen (Strahlenschutzverordnung – StrlSchV) vom 24. Juni 2002, Bekanntmachung zur Durchführung der Strahlenschutzverordnung, Bundesanzeiger Nummer 207a vom 7. November 2002</w:t>
      </w:r>
    </w:p>
  </w:footnote>
  <w:footnote w:id="9">
    <w:p>
      <w:pPr>
        <w:pStyle w:val="Funotentext"/>
      </w:pPr>
      <w:r>
        <w:rPr>
          <w:rStyle w:val="Funotenzeichen"/>
        </w:rPr>
        <w:footnoteRef/>
      </w:r>
      <w:r>
        <w:t xml:space="preserve"> Übung: Unterrichtsform, bei der das erworbene theoretische Wissen zur Lösung praktischer Aufgabenstellungen eingesetzt wird, wie z.B. die Lösung von Rechenaufgaben, die Beantwortung von gesetzlichen Fragestellungen sowie das Ausfüllen amtlicher Formblätter.</w:t>
      </w:r>
    </w:p>
  </w:footnote>
  <w:footnote w:id="10">
    <w:p>
      <w:pPr>
        <w:pStyle w:val="Funotentext"/>
      </w:pPr>
      <w:r>
        <w:rPr>
          <w:rStyle w:val="Funotenzeichen"/>
        </w:rPr>
        <w:footnoteRef/>
      </w:r>
      <w:r>
        <w:t xml:space="preserve"> Demonstrationsübung: spezielle Übungsart, die dazu dient, z.B. Funktionsweisen von Anlagen bzw. Geräten oder grundlegende physikalische Zusammenhänge zu demonstrieren, wobei die Teilnehmer in die praktische Anwendung einbezogen sind.</w:t>
      </w:r>
    </w:p>
  </w:footnote>
  <w:footnote w:id="11">
    <w:p>
      <w:pPr>
        <w:pStyle w:val="Funotentext"/>
      </w:pPr>
      <w:r>
        <w:rPr>
          <w:rStyle w:val="Funotenzeichen"/>
        </w:rPr>
        <w:footnoteRef/>
      </w:r>
      <w:r>
        <w:t xml:space="preserve"> Praktikum: Unterrichtsform, bei der die Teilnehmer das erworbene Fachwissen in praktisches Handeln umsetzen müssen, indem Aufgabenstellungen bzw. Versuche mit Strahlenquellen und Messgeräten selbst ausgeführt werden.</w:t>
      </w:r>
    </w:p>
  </w:footnote>
  <w:footnote w:id="12">
    <w:p>
      <w:pPr>
        <w:pStyle w:val="Funotentext"/>
      </w:pPr>
      <w:r>
        <w:rPr>
          <w:rStyle w:val="Funotenzeichen"/>
        </w:rPr>
        <w:footnoteRef/>
      </w:r>
      <w:r>
        <w:t xml:space="preserve"> Gesetz zum Schutz der Teilnehmer am Fernunterricht – (FernUSG) vom 24. August 1976 (BGBl. I S. 2525) zuletzt geändert durch Art. 25 Abs. 5 des Gesetzes vom 23. August 2002 (BGBl. I S. 2850)</w:t>
      </w:r>
    </w:p>
  </w:footnote>
  <w:footnote w:id="13">
    <w:p>
      <w:pPr>
        <w:pStyle w:val="Funotentext"/>
      </w:pPr>
      <w:r>
        <w:rPr>
          <w:rStyle w:val="Funotenzeichen"/>
        </w:rPr>
        <w:footnoteRef/>
      </w:r>
      <w:r>
        <w:t xml:space="preserve"> </w:t>
      </w:r>
      <w:r>
        <w:rPr>
          <w:sz w:val="18"/>
          <w:szCs w:val="18"/>
        </w:rPr>
        <w:t>Die Abkürzungen für die Module sind in Anlage B erläutert.</w:t>
      </w:r>
    </w:p>
  </w:footnote>
  <w:footnote w:id="14">
    <w:p>
      <w:pPr>
        <w:pStyle w:val="Funotentext"/>
      </w:pPr>
      <w:r>
        <w:rPr>
          <w:rStyle w:val="Funotenzeichen"/>
        </w:rPr>
        <w:footnoteRef/>
      </w:r>
      <w:r>
        <w:t xml:space="preserve"> Die in der Genehmigung festgelegte Aktivität aller Vorrichtungen ist für die Festlegung der Fachkundegruppe nicht ausschlaggebend</w:t>
      </w:r>
    </w:p>
  </w:footnote>
  <w:footnote w:id="15">
    <w:p>
      <w:pPr>
        <w:pStyle w:val="Funotentext"/>
      </w:pPr>
      <w:r>
        <w:rPr>
          <w:rStyle w:val="Funotenzeichen"/>
        </w:rPr>
        <w:footnoteRef/>
      </w:r>
      <w:r>
        <w:t xml:space="preserve"> Die Unterrichtsdauer erhöht sich um vier Unterrichtseinheiten, sofern die Lehrinhalte der Fachkundegruppen R1.2 der Fachkunde-Richtlinie Technik nach Röntgenverordnung enthalten sind.</w:t>
      </w:r>
    </w:p>
  </w:footnote>
  <w:footnote w:id="16">
    <w:p>
      <w:pPr>
        <w:pStyle w:val="Funotentext"/>
      </w:pPr>
      <w:r>
        <w:rPr>
          <w:rStyle w:val="Funotenzeichen"/>
        </w:rPr>
        <w:footnoteRef/>
      </w:r>
      <w:r>
        <w:t xml:space="preserve"> Die Unterrichtsdauer der Aktualisierung erhöht sich um zwei Unterrichtseinheiten, sofern die Fachkundegruppen R1.1 bzw. R1.2 der Fachkunde-Richtlinie Technik nach Röntgenverordnung mit aktualisiert werden.</w:t>
      </w:r>
    </w:p>
  </w:footnote>
  <w:footnote w:id="17">
    <w:p>
      <w:pPr>
        <w:pStyle w:val="Funotentext"/>
      </w:pPr>
      <w:r>
        <w:rPr>
          <w:rStyle w:val="Funotenzeichen"/>
        </w:rPr>
        <w:footnoteRef/>
      </w:r>
      <w:r>
        <w:t xml:space="preserve"> Die Unterrichtsdauer erhöht sich um sechs Unterrichtseinheiten, sofern die Lehrinhalte der Fachkundegruppen R1.1 der Fachkunde-Richtlinie Technik nach Röntgenverordnung enthalten sind.</w:t>
      </w:r>
    </w:p>
  </w:footnote>
  <w:footnote w:id="18">
    <w:p>
      <w:pPr>
        <w:pStyle w:val="Funotentext"/>
      </w:pPr>
      <w:r>
        <w:rPr>
          <w:rStyle w:val="Funotenzeichen"/>
        </w:rPr>
        <w:footnoteRef/>
      </w:r>
      <w:r>
        <w:t xml:space="preserve"> Die zuständige Stelle kann, sofern nur Tätigkeiten an Anlagen zur Erzeugung ionisierender Strahlen mit einer Elektronenendenergie bis zu 3 MeV ausgeführt werden, die Fachkunde der Tätigkeitsgruppe 8.1 „Elektronenbeschleuniger als Störstrahler“ nach Fachkunde-Richtlinie Technik nach Röntgenverordnung anerkennen. Zur Aktualisierung der Fachkunde ist wie unter S6.2 zu verfahren</w:t>
      </w:r>
    </w:p>
  </w:footnote>
  <w:footnote w:id="19">
    <w:p>
      <w:pPr>
        <w:pStyle w:val="Funotentext"/>
      </w:pPr>
      <w:r>
        <w:rPr>
          <w:rStyle w:val="Funotenzeichen"/>
        </w:rPr>
        <w:footnoteRef/>
      </w:r>
      <w:r>
        <w:t xml:space="preserve"> Hinweis: für den genehmigungsbedürftigen Umgang mit anderen radioaktiven Stoffen als nach § 117 Abs. 7 StrlSchV i.V.m. Anlage VI Nr. 4 StrlSchV von 1989 ist eine Fachkunde nach einer anderen Fachkundegruppe als S7.1 erforderlich.</w:t>
      </w:r>
    </w:p>
  </w:footnote>
  <w:footnote w:id="20">
    <w:p>
      <w:pPr>
        <w:pStyle w:val="Funotentext"/>
      </w:pPr>
      <w:r>
        <w:rPr>
          <w:rStyle w:val="Funotenzeichen"/>
        </w:rPr>
        <w:footnoteRef/>
      </w:r>
      <w:r>
        <w:t xml:space="preserve"> Die Inhalte des Moduls GL ergeben sich aus den für den Umgang mit radioaktiven Stoffen relevanten Inhalten des Moduls GG dieser Richtlinie sowie der für den Betrieb von Schulröntgeneinrichtungen oder Störstrahlern relevanten Inhalten der Fachkundegruppe R4 „Betrieb von Schulröntgeneinrichtungen“ nach „Fachkunde-Richtlinie Technik nach Röntgenverordnung“.</w:t>
      </w:r>
    </w:p>
  </w:footnote>
  <w:footnote w:id="21">
    <w:p>
      <w:pPr>
        <w:pStyle w:val="Funotentext"/>
      </w:pPr>
      <w:r>
        <w:rPr>
          <w:rStyle w:val="Funotenzeichen"/>
        </w:rPr>
        <w:footnoteRef/>
      </w:r>
      <w:r>
        <w:t xml:space="preserve"> Die Inhalte des Moduls AL ergeben sich aus den relevanten Inhalten der Korrespondierenden Module AR und AU dieser Richtlinie sowie aus den relevanten Inhalten zur Aktualisierung der Fachkunde R4 nach „Fachkunde-Richtlinie Technik nach Röntgenverordnung“.</w:t>
      </w:r>
    </w:p>
  </w:footnote>
  <w:footnote w:id="22">
    <w:p>
      <w:pPr>
        <w:pStyle w:val="Funotentext"/>
      </w:pPr>
      <w:r>
        <w:rPr>
          <w:rStyle w:val="Funotenzeichen"/>
        </w:rPr>
        <w:footnoteRef/>
      </w:r>
      <w:r>
        <w:t xml:space="preserve"> Die Inhalte der Module NU, NG und AN werden durch die zuständige Behörde festgelegt.</w:t>
      </w:r>
    </w:p>
  </w:footnote>
  <w:footnote w:id="23">
    <w:p>
      <w:pPr>
        <w:pStyle w:val="Funotentext"/>
      </w:pPr>
      <w:r>
        <w:rPr>
          <w:rStyle w:val="Funotenzeichen"/>
        </w:rPr>
        <w:footnoteRef/>
      </w:r>
      <w:r>
        <w:t xml:space="preserve"> Die Inhalte der Module zu Erwerb und Aktualisierung des Fachwissens für in den derzeit festgelegten Fachkundegruppen nicht enthaltene Tätigkeiten können bei Bedarf durch die zuständige Stelle als neue Fachkundegruppe (unter S7.4) (ohne Erfordernis einer Anpassung dieser Richtlinie) festgelegt werden. Die Anerkennung eines entsprechenden Kurses eines Anbieters erfolgt nach den Regelungen dieser Richtlinie.</w:t>
      </w:r>
    </w:p>
  </w:footnote>
  <w:footnote w:id="24">
    <w:p>
      <w:pPr>
        <w:pStyle w:val="Funotentext"/>
      </w:pPr>
      <w:r>
        <w:rPr>
          <w:rStyle w:val="Funotenzeichen"/>
        </w:rPr>
        <w:footnoteRef/>
      </w:r>
      <w:r>
        <w:t xml:space="preserve"> Die für die Aktualisierungsmodule angegebenen Zeitspannen berücksichtigen den unterschiedlichen Umfang der Lehrinhalte der zum gleichen Anwendungsbereich gehörenden Fachkundegruppen.</w:t>
      </w:r>
    </w:p>
  </w:footnote>
  <w:footnote w:id="25">
    <w:p>
      <w:pPr>
        <w:pStyle w:val="Funotentext"/>
      </w:pPr>
      <w:r>
        <w:rPr>
          <w:rStyle w:val="Funotenzeichen"/>
        </w:rPr>
        <w:footnoteRef/>
      </w:r>
      <w:r>
        <w:t xml:space="preserve"> Sofern durch Kombination von Modulen die Lehrinhalte des Moduls FA abgedeckt sind, gilt die Fachkundegruppe 5 als erworben.</w:t>
      </w:r>
    </w:p>
  </w:footnote>
  <w:footnote w:id="26">
    <w:p>
      <w:pPr>
        <w:pStyle w:val="Funotentext"/>
      </w:pPr>
      <w:r>
        <w:rPr>
          <w:rStyle w:val="Funotenzeichen"/>
        </w:rPr>
        <w:footnoteRef/>
      </w:r>
      <w:r>
        <w:t xml:space="preserve"> </w:t>
      </w:r>
      <w:r>
        <w:rPr>
          <w:sz w:val="18"/>
        </w:rPr>
        <w:t>Übungen können sowohl in Vorträgen integriert als auch in getrennt ausgewiesenen Unterrichtseinheiten angeboten werden.</w:t>
      </w:r>
    </w:p>
  </w:footnote>
  <w:footnote w:id="27">
    <w:p>
      <w:pPr>
        <w:pStyle w:val="Funotentext"/>
      </w:pPr>
      <w:r>
        <w:rPr>
          <w:rStyle w:val="Funotenzeichen"/>
        </w:rPr>
        <w:footnoteRef/>
      </w:r>
      <w:r>
        <w:t xml:space="preserve"> Zu Informationszwecken ist auf der Rückseite der Bescheinigung eine Tabelle gemäß Anlage G3 aufzunehmen</w:t>
      </w:r>
    </w:p>
  </w:footnote>
  <w:footnote w:id="28">
    <w:p>
      <w:pPr>
        <w:pStyle w:val="Funotentext"/>
      </w:pPr>
      <w:r>
        <w:rPr>
          <w:rStyle w:val="Funotenzeichen"/>
        </w:rPr>
        <w:footnoteRef/>
      </w:r>
      <w:r>
        <w:t xml:space="preserve"> Zu Informationszwecken ist auf der Rückseite der Bescheinigung eine Tabelle gemäß Anlage G3 aufzunehmen.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93.0-05</w:t>
    </w:r>
  </w:p>
  <w:p>
    <w:pPr>
      <w:pStyle w:val="Kopfzeile"/>
      <w:tabs>
        <w:tab w:val="clear" w:pos="4536"/>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589E"/>
    <w:multiLevelType w:val="hybridMultilevel"/>
    <w:tmpl w:val="6F8492E0"/>
    <w:lvl w:ilvl="0" w:tplc="EABA7734">
      <w:start w:val="1"/>
      <w:numFmt w:val="bullet"/>
      <w:lvlText w:val="-"/>
      <w:lvlJc w:val="left"/>
      <w:pPr>
        <w:tabs>
          <w:tab w:val="num" w:pos="780"/>
        </w:tabs>
        <w:ind w:left="780" w:hanging="42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8D14C9"/>
    <w:multiLevelType w:val="hybridMultilevel"/>
    <w:tmpl w:val="267CA5DA"/>
    <w:lvl w:ilvl="0" w:tplc="989C3A7C">
      <w:start w:val="1"/>
      <w:numFmt w:val="bullet"/>
      <w:lvlText w:val="-"/>
      <w:lvlJc w:val="left"/>
      <w:pPr>
        <w:tabs>
          <w:tab w:val="num" w:pos="780"/>
        </w:tabs>
        <w:ind w:left="780" w:hanging="42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E55E55-CCE0-4432-BD4B-4C82F40E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uiPriority w:val="9"/>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Endnotenzeichen">
    <w:name w:val="endnote reference"/>
    <w:basedOn w:val="Absatz-Standardschriftart"/>
    <w:semiHidden/>
    <w:rPr>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4FA2-DC79-4443-B7D1-C5749366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7741</Words>
  <Characters>52156</Characters>
  <Application>Microsoft Office Word</Application>
  <DocSecurity>0</DocSecurity>
  <Lines>434</Lines>
  <Paragraphs>119</Paragraphs>
  <ScaleCrop>false</ScaleCrop>
  <HeadingPairs>
    <vt:vector size="2" baseType="variant">
      <vt:variant>
        <vt:lpstr>Titel</vt:lpstr>
      </vt:variant>
      <vt:variant>
        <vt:i4>1</vt:i4>
      </vt:variant>
    </vt:vector>
  </HeadingPairs>
  <TitlesOfParts>
    <vt:vector size="1" baseType="lpstr">
      <vt:lpstr>Richtlinie über die im Strahlenschutz erforderliche Fachkunde</vt:lpstr>
    </vt:vector>
  </TitlesOfParts>
  <Company>LANUV NRW</Company>
  <LinksUpToDate>false</LinksUpToDate>
  <CharactersWithSpaces>59778</CharactersWithSpaces>
  <SharedDoc>false</SharedDoc>
  <HLinks>
    <vt:vector size="150" baseType="variant">
      <vt:variant>
        <vt:i4>1769532</vt:i4>
      </vt:variant>
      <vt:variant>
        <vt:i4>146</vt:i4>
      </vt:variant>
      <vt:variant>
        <vt:i4>0</vt:i4>
      </vt:variant>
      <vt:variant>
        <vt:i4>5</vt:i4>
      </vt:variant>
      <vt:variant>
        <vt:lpwstr/>
      </vt:variant>
      <vt:variant>
        <vt:lpwstr>_Toc84393243</vt:lpwstr>
      </vt:variant>
      <vt:variant>
        <vt:i4>1703996</vt:i4>
      </vt:variant>
      <vt:variant>
        <vt:i4>140</vt:i4>
      </vt:variant>
      <vt:variant>
        <vt:i4>0</vt:i4>
      </vt:variant>
      <vt:variant>
        <vt:i4>5</vt:i4>
      </vt:variant>
      <vt:variant>
        <vt:lpwstr/>
      </vt:variant>
      <vt:variant>
        <vt:lpwstr>_Toc84393242</vt:lpwstr>
      </vt:variant>
      <vt:variant>
        <vt:i4>1638460</vt:i4>
      </vt:variant>
      <vt:variant>
        <vt:i4>134</vt:i4>
      </vt:variant>
      <vt:variant>
        <vt:i4>0</vt:i4>
      </vt:variant>
      <vt:variant>
        <vt:i4>5</vt:i4>
      </vt:variant>
      <vt:variant>
        <vt:lpwstr/>
      </vt:variant>
      <vt:variant>
        <vt:lpwstr>_Toc84393241</vt:lpwstr>
      </vt:variant>
      <vt:variant>
        <vt:i4>1572924</vt:i4>
      </vt:variant>
      <vt:variant>
        <vt:i4>128</vt:i4>
      </vt:variant>
      <vt:variant>
        <vt:i4>0</vt:i4>
      </vt:variant>
      <vt:variant>
        <vt:i4>5</vt:i4>
      </vt:variant>
      <vt:variant>
        <vt:lpwstr/>
      </vt:variant>
      <vt:variant>
        <vt:lpwstr>_Toc84393240</vt:lpwstr>
      </vt:variant>
      <vt:variant>
        <vt:i4>1114171</vt:i4>
      </vt:variant>
      <vt:variant>
        <vt:i4>122</vt:i4>
      </vt:variant>
      <vt:variant>
        <vt:i4>0</vt:i4>
      </vt:variant>
      <vt:variant>
        <vt:i4>5</vt:i4>
      </vt:variant>
      <vt:variant>
        <vt:lpwstr/>
      </vt:variant>
      <vt:variant>
        <vt:lpwstr>_Toc84393239</vt:lpwstr>
      </vt:variant>
      <vt:variant>
        <vt:i4>1048635</vt:i4>
      </vt:variant>
      <vt:variant>
        <vt:i4>116</vt:i4>
      </vt:variant>
      <vt:variant>
        <vt:i4>0</vt:i4>
      </vt:variant>
      <vt:variant>
        <vt:i4>5</vt:i4>
      </vt:variant>
      <vt:variant>
        <vt:lpwstr/>
      </vt:variant>
      <vt:variant>
        <vt:lpwstr>_Toc84393238</vt:lpwstr>
      </vt:variant>
      <vt:variant>
        <vt:i4>2031675</vt:i4>
      </vt:variant>
      <vt:variant>
        <vt:i4>110</vt:i4>
      </vt:variant>
      <vt:variant>
        <vt:i4>0</vt:i4>
      </vt:variant>
      <vt:variant>
        <vt:i4>5</vt:i4>
      </vt:variant>
      <vt:variant>
        <vt:lpwstr/>
      </vt:variant>
      <vt:variant>
        <vt:lpwstr>_Toc84393237</vt:lpwstr>
      </vt:variant>
      <vt:variant>
        <vt:i4>1966139</vt:i4>
      </vt:variant>
      <vt:variant>
        <vt:i4>104</vt:i4>
      </vt:variant>
      <vt:variant>
        <vt:i4>0</vt:i4>
      </vt:variant>
      <vt:variant>
        <vt:i4>5</vt:i4>
      </vt:variant>
      <vt:variant>
        <vt:lpwstr/>
      </vt:variant>
      <vt:variant>
        <vt:lpwstr>_Toc84393236</vt:lpwstr>
      </vt:variant>
      <vt:variant>
        <vt:i4>1900603</vt:i4>
      </vt:variant>
      <vt:variant>
        <vt:i4>98</vt:i4>
      </vt:variant>
      <vt:variant>
        <vt:i4>0</vt:i4>
      </vt:variant>
      <vt:variant>
        <vt:i4>5</vt:i4>
      </vt:variant>
      <vt:variant>
        <vt:lpwstr/>
      </vt:variant>
      <vt:variant>
        <vt:lpwstr>_Toc84393235</vt:lpwstr>
      </vt:variant>
      <vt:variant>
        <vt:i4>1835067</vt:i4>
      </vt:variant>
      <vt:variant>
        <vt:i4>92</vt:i4>
      </vt:variant>
      <vt:variant>
        <vt:i4>0</vt:i4>
      </vt:variant>
      <vt:variant>
        <vt:i4>5</vt:i4>
      </vt:variant>
      <vt:variant>
        <vt:lpwstr/>
      </vt:variant>
      <vt:variant>
        <vt:lpwstr>_Toc84393234</vt:lpwstr>
      </vt:variant>
      <vt:variant>
        <vt:i4>1769531</vt:i4>
      </vt:variant>
      <vt:variant>
        <vt:i4>86</vt:i4>
      </vt:variant>
      <vt:variant>
        <vt:i4>0</vt:i4>
      </vt:variant>
      <vt:variant>
        <vt:i4>5</vt:i4>
      </vt:variant>
      <vt:variant>
        <vt:lpwstr/>
      </vt:variant>
      <vt:variant>
        <vt:lpwstr>_Toc84393233</vt:lpwstr>
      </vt:variant>
      <vt:variant>
        <vt:i4>1703995</vt:i4>
      </vt:variant>
      <vt:variant>
        <vt:i4>80</vt:i4>
      </vt:variant>
      <vt:variant>
        <vt:i4>0</vt:i4>
      </vt:variant>
      <vt:variant>
        <vt:i4>5</vt:i4>
      </vt:variant>
      <vt:variant>
        <vt:lpwstr/>
      </vt:variant>
      <vt:variant>
        <vt:lpwstr>_Toc84393232</vt:lpwstr>
      </vt:variant>
      <vt:variant>
        <vt:i4>1638459</vt:i4>
      </vt:variant>
      <vt:variant>
        <vt:i4>74</vt:i4>
      </vt:variant>
      <vt:variant>
        <vt:i4>0</vt:i4>
      </vt:variant>
      <vt:variant>
        <vt:i4>5</vt:i4>
      </vt:variant>
      <vt:variant>
        <vt:lpwstr/>
      </vt:variant>
      <vt:variant>
        <vt:lpwstr>_Toc84393231</vt:lpwstr>
      </vt:variant>
      <vt:variant>
        <vt:i4>1572923</vt:i4>
      </vt:variant>
      <vt:variant>
        <vt:i4>68</vt:i4>
      </vt:variant>
      <vt:variant>
        <vt:i4>0</vt:i4>
      </vt:variant>
      <vt:variant>
        <vt:i4>5</vt:i4>
      </vt:variant>
      <vt:variant>
        <vt:lpwstr/>
      </vt:variant>
      <vt:variant>
        <vt:lpwstr>_Toc84393230</vt:lpwstr>
      </vt:variant>
      <vt:variant>
        <vt:i4>1114170</vt:i4>
      </vt:variant>
      <vt:variant>
        <vt:i4>62</vt:i4>
      </vt:variant>
      <vt:variant>
        <vt:i4>0</vt:i4>
      </vt:variant>
      <vt:variant>
        <vt:i4>5</vt:i4>
      </vt:variant>
      <vt:variant>
        <vt:lpwstr/>
      </vt:variant>
      <vt:variant>
        <vt:lpwstr>_Toc84393229</vt:lpwstr>
      </vt:variant>
      <vt:variant>
        <vt:i4>1048634</vt:i4>
      </vt:variant>
      <vt:variant>
        <vt:i4>56</vt:i4>
      </vt:variant>
      <vt:variant>
        <vt:i4>0</vt:i4>
      </vt:variant>
      <vt:variant>
        <vt:i4>5</vt:i4>
      </vt:variant>
      <vt:variant>
        <vt:lpwstr/>
      </vt:variant>
      <vt:variant>
        <vt:lpwstr>_Toc84393228</vt:lpwstr>
      </vt:variant>
      <vt:variant>
        <vt:i4>2031674</vt:i4>
      </vt:variant>
      <vt:variant>
        <vt:i4>50</vt:i4>
      </vt:variant>
      <vt:variant>
        <vt:i4>0</vt:i4>
      </vt:variant>
      <vt:variant>
        <vt:i4>5</vt:i4>
      </vt:variant>
      <vt:variant>
        <vt:lpwstr/>
      </vt:variant>
      <vt:variant>
        <vt:lpwstr>_Toc84393227</vt:lpwstr>
      </vt:variant>
      <vt:variant>
        <vt:i4>1966138</vt:i4>
      </vt:variant>
      <vt:variant>
        <vt:i4>44</vt:i4>
      </vt:variant>
      <vt:variant>
        <vt:i4>0</vt:i4>
      </vt:variant>
      <vt:variant>
        <vt:i4>5</vt:i4>
      </vt:variant>
      <vt:variant>
        <vt:lpwstr/>
      </vt:variant>
      <vt:variant>
        <vt:lpwstr>_Toc84393226</vt:lpwstr>
      </vt:variant>
      <vt:variant>
        <vt:i4>1900602</vt:i4>
      </vt:variant>
      <vt:variant>
        <vt:i4>38</vt:i4>
      </vt:variant>
      <vt:variant>
        <vt:i4>0</vt:i4>
      </vt:variant>
      <vt:variant>
        <vt:i4>5</vt:i4>
      </vt:variant>
      <vt:variant>
        <vt:lpwstr/>
      </vt:variant>
      <vt:variant>
        <vt:lpwstr>_Toc84393225</vt:lpwstr>
      </vt:variant>
      <vt:variant>
        <vt:i4>1835066</vt:i4>
      </vt:variant>
      <vt:variant>
        <vt:i4>32</vt:i4>
      </vt:variant>
      <vt:variant>
        <vt:i4>0</vt:i4>
      </vt:variant>
      <vt:variant>
        <vt:i4>5</vt:i4>
      </vt:variant>
      <vt:variant>
        <vt:lpwstr/>
      </vt:variant>
      <vt:variant>
        <vt:lpwstr>_Toc84393224</vt:lpwstr>
      </vt:variant>
      <vt:variant>
        <vt:i4>1769530</vt:i4>
      </vt:variant>
      <vt:variant>
        <vt:i4>26</vt:i4>
      </vt:variant>
      <vt:variant>
        <vt:i4>0</vt:i4>
      </vt:variant>
      <vt:variant>
        <vt:i4>5</vt:i4>
      </vt:variant>
      <vt:variant>
        <vt:lpwstr/>
      </vt:variant>
      <vt:variant>
        <vt:lpwstr>_Toc84393223</vt:lpwstr>
      </vt:variant>
      <vt:variant>
        <vt:i4>1703994</vt:i4>
      </vt:variant>
      <vt:variant>
        <vt:i4>20</vt:i4>
      </vt:variant>
      <vt:variant>
        <vt:i4>0</vt:i4>
      </vt:variant>
      <vt:variant>
        <vt:i4>5</vt:i4>
      </vt:variant>
      <vt:variant>
        <vt:lpwstr/>
      </vt:variant>
      <vt:variant>
        <vt:lpwstr>_Toc84393222</vt:lpwstr>
      </vt:variant>
      <vt:variant>
        <vt:i4>1638458</vt:i4>
      </vt:variant>
      <vt:variant>
        <vt:i4>14</vt:i4>
      </vt:variant>
      <vt:variant>
        <vt:i4>0</vt:i4>
      </vt:variant>
      <vt:variant>
        <vt:i4>5</vt:i4>
      </vt:variant>
      <vt:variant>
        <vt:lpwstr/>
      </vt:variant>
      <vt:variant>
        <vt:lpwstr>_Toc84393221</vt:lpwstr>
      </vt:variant>
      <vt:variant>
        <vt:i4>1572922</vt:i4>
      </vt:variant>
      <vt:variant>
        <vt:i4>8</vt:i4>
      </vt:variant>
      <vt:variant>
        <vt:i4>0</vt:i4>
      </vt:variant>
      <vt:variant>
        <vt:i4>5</vt:i4>
      </vt:variant>
      <vt:variant>
        <vt:lpwstr/>
      </vt:variant>
      <vt:variant>
        <vt:lpwstr>_Toc84393220</vt:lpwstr>
      </vt:variant>
      <vt:variant>
        <vt:i4>1114169</vt:i4>
      </vt:variant>
      <vt:variant>
        <vt:i4>2</vt:i4>
      </vt:variant>
      <vt:variant>
        <vt:i4>0</vt:i4>
      </vt:variant>
      <vt:variant>
        <vt:i4>5</vt:i4>
      </vt:variant>
      <vt:variant>
        <vt:lpwstr/>
      </vt:variant>
      <vt:variant>
        <vt:lpwstr>_Toc84393219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über die im Strahlenschutz erforderliche Fachkunde</dc:title>
  <dc:creator>natrop</dc:creator>
  <dc:description>durchgesehen 12.2006</dc:description>
  <cp:lastModifiedBy>Rüter, Dr., Ingo</cp:lastModifiedBy>
  <cp:revision>4</cp:revision>
  <cp:lastPrinted>1900-12-31T22:00:00Z</cp:lastPrinted>
  <dcterms:created xsi:type="dcterms:W3CDTF">2014-05-19T08:56:00Z</dcterms:created>
  <dcterms:modified xsi:type="dcterms:W3CDTF">2021-11-23T07:49:00Z</dcterms:modified>
</cp:coreProperties>
</file>