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5130405"/>
      <w:r>
        <w:t xml:space="preserve">Runderlass über Anforderungen zum Hochwasserschutz </w:t>
      </w:r>
      <w:r>
        <w:br/>
        <w:t xml:space="preserve">und der Starkregenvorsorge bei Abwasseranlagen - </w:t>
      </w:r>
      <w:r>
        <w:br/>
        <w:t>Hochwasserschut</w:t>
      </w:r>
      <w:bookmarkStart w:id="1" w:name="_GoBack"/>
      <w:bookmarkEnd w:id="1"/>
      <w:r>
        <w:t>z Abwasseranlagen</w:t>
      </w:r>
      <w:bookmarkEnd w:id="0"/>
    </w:p>
    <w:p>
      <w:pPr>
        <w:pStyle w:val="GesAbsatz"/>
        <w:jc w:val="center"/>
      </w:pPr>
      <w:r>
        <w:t>Runderlass des Ministeriums für Umwelt, Naturschutz und Verkehr</w:t>
      </w:r>
      <w:r>
        <w:br/>
        <w:t>vom 5. Juli 2024</w:t>
      </w:r>
    </w:p>
    <w:p>
      <w:pPr>
        <w:pStyle w:val="GesAbsatz"/>
      </w:pPr>
    </w:p>
    <w:p>
      <w:pPr>
        <w:pStyle w:val="GesAbsatz"/>
      </w:pPr>
      <w:hyperlink r:id="rId8" w:history="1">
        <w:r>
          <w:rPr>
            <w:rStyle w:val="Hyperlink"/>
          </w:rPr>
          <w:t>Link zur Vorschrift im SMBl. NRW. 772</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75130405" w:history="1">
        <w:r>
          <w:rPr>
            <w:rStyle w:val="Hyperlink"/>
            <w:noProof/>
          </w:rPr>
          <w:t>Runderlass über Anforderungen zum Hochwasserschutz  und der Starkregen</w:t>
        </w:r>
        <w:r>
          <w:rPr>
            <w:rStyle w:val="Hyperlink"/>
            <w:noProof/>
          </w:rPr>
          <w:softHyphen/>
          <w:t>vorsorge bei Abwasseranlagen - Hochwasserschutz Abwasseranlagen</w:t>
        </w:r>
        <w:r>
          <w:rPr>
            <w:noProof/>
            <w:webHidden/>
          </w:rPr>
          <w:tab/>
        </w:r>
        <w:r>
          <w:rPr>
            <w:noProof/>
            <w:webHidden/>
          </w:rPr>
          <w:fldChar w:fldCharType="begin"/>
        </w:r>
        <w:r>
          <w:rPr>
            <w:noProof/>
            <w:webHidden/>
          </w:rPr>
          <w:instrText xml:space="preserve"> PAGEREF _Toc175130405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30406" w:history="1">
        <w:r>
          <w:rPr>
            <w:rStyle w:val="Hyperlink"/>
            <w:noProof/>
          </w:rPr>
          <w:t>1 Grundsätzliches</w:t>
        </w:r>
        <w:r>
          <w:rPr>
            <w:noProof/>
            <w:webHidden/>
          </w:rPr>
          <w:tab/>
        </w:r>
        <w:r>
          <w:rPr>
            <w:noProof/>
            <w:webHidden/>
          </w:rPr>
          <w:fldChar w:fldCharType="begin"/>
        </w:r>
        <w:r>
          <w:rPr>
            <w:noProof/>
            <w:webHidden/>
          </w:rPr>
          <w:instrText xml:space="preserve"> PAGEREF _Toc175130406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07" w:history="1">
        <w:r>
          <w:rPr>
            <w:rStyle w:val="Hyperlink"/>
            <w:noProof/>
          </w:rPr>
          <w:t>1.1 Anlass</w:t>
        </w:r>
        <w:r>
          <w:rPr>
            <w:noProof/>
            <w:webHidden/>
          </w:rPr>
          <w:tab/>
        </w:r>
        <w:r>
          <w:rPr>
            <w:noProof/>
            <w:webHidden/>
          </w:rPr>
          <w:fldChar w:fldCharType="begin"/>
        </w:r>
        <w:r>
          <w:rPr>
            <w:noProof/>
            <w:webHidden/>
          </w:rPr>
          <w:instrText xml:space="preserve"> PAGEREF _Toc175130407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08" w:history="1">
        <w:r>
          <w:rPr>
            <w:rStyle w:val="Hyperlink"/>
            <w:noProof/>
          </w:rPr>
          <w:t>1.2 Zielrichtung und Rechtsgrundlagen</w:t>
        </w:r>
        <w:r>
          <w:rPr>
            <w:noProof/>
            <w:webHidden/>
          </w:rPr>
          <w:tab/>
        </w:r>
        <w:r>
          <w:rPr>
            <w:noProof/>
            <w:webHidden/>
          </w:rPr>
          <w:fldChar w:fldCharType="begin"/>
        </w:r>
        <w:r>
          <w:rPr>
            <w:noProof/>
            <w:webHidden/>
          </w:rPr>
          <w:instrText xml:space="preserve"> PAGEREF _Toc175130408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30409" w:history="1">
        <w:r>
          <w:rPr>
            <w:rStyle w:val="Hyperlink"/>
            <w:noProof/>
          </w:rPr>
          <w:t>2 Anforderungen zur Hochwasser- und Starkregensicherheit</w:t>
        </w:r>
        <w:r>
          <w:rPr>
            <w:noProof/>
            <w:webHidden/>
          </w:rPr>
          <w:tab/>
        </w:r>
        <w:r>
          <w:rPr>
            <w:noProof/>
            <w:webHidden/>
          </w:rPr>
          <w:fldChar w:fldCharType="begin"/>
        </w:r>
        <w:r>
          <w:rPr>
            <w:noProof/>
            <w:webHidden/>
          </w:rPr>
          <w:instrText xml:space="preserve"> PAGEREF _Toc175130409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10" w:history="1">
        <w:r>
          <w:rPr>
            <w:rStyle w:val="Hyperlink"/>
            <w:noProof/>
          </w:rPr>
          <w:t>2.1 Abwasseranlagen in Überschwemmungsgebieten</w:t>
        </w:r>
        <w:r>
          <w:rPr>
            <w:noProof/>
            <w:webHidden/>
          </w:rPr>
          <w:tab/>
        </w:r>
        <w:r>
          <w:rPr>
            <w:noProof/>
            <w:webHidden/>
          </w:rPr>
          <w:fldChar w:fldCharType="begin"/>
        </w:r>
        <w:r>
          <w:rPr>
            <w:noProof/>
            <w:webHidden/>
          </w:rPr>
          <w:instrText xml:space="preserve"> PAGEREF _Toc175130410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11" w:history="1">
        <w:r>
          <w:rPr>
            <w:rStyle w:val="Hyperlink"/>
            <w:noProof/>
          </w:rPr>
          <w:t>2.2 Abwasseranlagen in Risikogebieten (Hochwassergefahrenkarten)</w:t>
        </w:r>
        <w:r>
          <w:rPr>
            <w:noProof/>
            <w:webHidden/>
          </w:rPr>
          <w:tab/>
        </w:r>
        <w:r>
          <w:rPr>
            <w:noProof/>
            <w:webHidden/>
          </w:rPr>
          <w:fldChar w:fldCharType="begin"/>
        </w:r>
        <w:r>
          <w:rPr>
            <w:noProof/>
            <w:webHidden/>
          </w:rPr>
          <w:instrText xml:space="preserve"> PAGEREF _Toc175130411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12" w:history="1">
        <w:r>
          <w:rPr>
            <w:rStyle w:val="Hyperlink"/>
            <w:noProof/>
          </w:rPr>
          <w:t>2.3 Gefährdungen durch Starkregen (Starkregengefahrenkarten der Kommunen und Starkregenhinweiskarte des Bundesamtes für Kartographie und Geodäsie-BKG)</w:t>
        </w:r>
        <w:r>
          <w:rPr>
            <w:noProof/>
            <w:webHidden/>
          </w:rPr>
          <w:tab/>
        </w:r>
        <w:r>
          <w:rPr>
            <w:noProof/>
            <w:webHidden/>
          </w:rPr>
          <w:fldChar w:fldCharType="begin"/>
        </w:r>
        <w:r>
          <w:rPr>
            <w:noProof/>
            <w:webHidden/>
          </w:rPr>
          <w:instrText xml:space="preserve"> PAGEREF _Toc175130412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13" w:history="1">
        <w:r>
          <w:rPr>
            <w:rStyle w:val="Hyperlink"/>
            <w:noProof/>
          </w:rPr>
          <w:t>2.4 Anforderung gemäß den bereits geltenden technischen Regelwerken</w:t>
        </w:r>
        <w:r>
          <w:rPr>
            <w:noProof/>
            <w:webHidden/>
          </w:rPr>
          <w:tab/>
        </w:r>
        <w:r>
          <w:rPr>
            <w:noProof/>
            <w:webHidden/>
          </w:rPr>
          <w:fldChar w:fldCharType="begin"/>
        </w:r>
        <w:r>
          <w:rPr>
            <w:noProof/>
            <w:webHidden/>
          </w:rPr>
          <w:instrText xml:space="preserve"> PAGEREF _Toc175130413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30414" w:history="1">
        <w:r>
          <w:rPr>
            <w:rStyle w:val="Hyperlink"/>
            <w:noProof/>
          </w:rPr>
          <w:t>3 Schutzziele</w:t>
        </w:r>
        <w:r>
          <w:rPr>
            <w:noProof/>
            <w:webHidden/>
          </w:rPr>
          <w:tab/>
        </w:r>
        <w:r>
          <w:rPr>
            <w:noProof/>
            <w:webHidden/>
          </w:rPr>
          <w:fldChar w:fldCharType="begin"/>
        </w:r>
        <w:r>
          <w:rPr>
            <w:noProof/>
            <w:webHidden/>
          </w:rPr>
          <w:instrText xml:space="preserve"> PAGEREF _Toc175130414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15" w:history="1">
        <w:r>
          <w:rPr>
            <w:rStyle w:val="Hyperlink"/>
            <w:noProof/>
          </w:rPr>
          <w:t>3.1 Anlagenbetrieb im Ereignisfall</w:t>
        </w:r>
        <w:r>
          <w:rPr>
            <w:noProof/>
            <w:webHidden/>
          </w:rPr>
          <w:tab/>
        </w:r>
        <w:r>
          <w:rPr>
            <w:noProof/>
            <w:webHidden/>
          </w:rPr>
          <w:fldChar w:fldCharType="begin"/>
        </w:r>
        <w:r>
          <w:rPr>
            <w:noProof/>
            <w:webHidden/>
          </w:rPr>
          <w:instrText xml:space="preserve"> PAGEREF _Toc175130415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16" w:history="1">
        <w:r>
          <w:rPr>
            <w:rStyle w:val="Hyperlink"/>
            <w:noProof/>
          </w:rPr>
          <w:t>3.2 Schutzmaßnahmen</w:t>
        </w:r>
        <w:r>
          <w:rPr>
            <w:noProof/>
            <w:webHidden/>
          </w:rPr>
          <w:tab/>
        </w:r>
        <w:r>
          <w:rPr>
            <w:noProof/>
            <w:webHidden/>
          </w:rPr>
          <w:fldChar w:fldCharType="begin"/>
        </w:r>
        <w:r>
          <w:rPr>
            <w:noProof/>
            <w:webHidden/>
          </w:rPr>
          <w:instrText xml:space="preserve"> PAGEREF _Toc175130416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30417" w:history="1">
        <w:r>
          <w:rPr>
            <w:rStyle w:val="Hyperlink"/>
            <w:noProof/>
          </w:rPr>
          <w:t>4 Ermittlung des Gefährdungspotentials</w:t>
        </w:r>
        <w:r>
          <w:rPr>
            <w:noProof/>
            <w:webHidden/>
          </w:rPr>
          <w:tab/>
        </w:r>
        <w:r>
          <w:rPr>
            <w:noProof/>
            <w:webHidden/>
          </w:rPr>
          <w:fldChar w:fldCharType="begin"/>
        </w:r>
        <w:r>
          <w:rPr>
            <w:noProof/>
            <w:webHidden/>
          </w:rPr>
          <w:instrText xml:space="preserve"> PAGEREF _Toc175130417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18" w:history="1">
        <w:r>
          <w:rPr>
            <w:rStyle w:val="Hyperlink"/>
            <w:noProof/>
          </w:rPr>
          <w:t>4.1</w:t>
        </w:r>
        <w:r>
          <w:rPr>
            <w:noProof/>
            <w:webHidden/>
          </w:rPr>
          <w:tab/>
        </w:r>
        <w:r>
          <w:rPr>
            <w:noProof/>
            <w:webHidden/>
          </w:rPr>
          <w:fldChar w:fldCharType="begin"/>
        </w:r>
        <w:r>
          <w:rPr>
            <w:noProof/>
            <w:webHidden/>
          </w:rPr>
          <w:instrText xml:space="preserve"> PAGEREF _Toc175130418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19" w:history="1">
        <w:r>
          <w:rPr>
            <w:rStyle w:val="Hyperlink"/>
            <w:noProof/>
          </w:rPr>
          <w:t>4.2</w:t>
        </w:r>
        <w:r>
          <w:rPr>
            <w:noProof/>
            <w:webHidden/>
          </w:rPr>
          <w:tab/>
        </w:r>
        <w:r>
          <w:rPr>
            <w:noProof/>
            <w:webHidden/>
          </w:rPr>
          <w:fldChar w:fldCharType="begin"/>
        </w:r>
        <w:r>
          <w:rPr>
            <w:noProof/>
            <w:webHidden/>
          </w:rPr>
          <w:instrText xml:space="preserve"> PAGEREF _Toc175130419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20" w:history="1">
        <w:r>
          <w:rPr>
            <w:rStyle w:val="Hyperlink"/>
            <w:noProof/>
          </w:rPr>
          <w:t>4.3</w:t>
        </w:r>
        <w:r>
          <w:rPr>
            <w:noProof/>
            <w:webHidden/>
          </w:rPr>
          <w:tab/>
        </w:r>
        <w:r>
          <w:rPr>
            <w:noProof/>
            <w:webHidden/>
          </w:rPr>
          <w:fldChar w:fldCharType="begin"/>
        </w:r>
        <w:r>
          <w:rPr>
            <w:noProof/>
            <w:webHidden/>
          </w:rPr>
          <w:instrText xml:space="preserve"> PAGEREF _Toc175130420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21" w:history="1">
        <w:r>
          <w:rPr>
            <w:rStyle w:val="Hyperlink"/>
            <w:noProof/>
          </w:rPr>
          <w:t>4.4</w:t>
        </w:r>
        <w:r>
          <w:rPr>
            <w:noProof/>
            <w:webHidden/>
          </w:rPr>
          <w:tab/>
        </w:r>
        <w:r>
          <w:rPr>
            <w:noProof/>
            <w:webHidden/>
          </w:rPr>
          <w:fldChar w:fldCharType="begin"/>
        </w:r>
        <w:r>
          <w:rPr>
            <w:noProof/>
            <w:webHidden/>
          </w:rPr>
          <w:instrText xml:space="preserve"> PAGEREF _Toc175130421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30422" w:history="1">
        <w:r>
          <w:rPr>
            <w:rStyle w:val="Hyperlink"/>
            <w:noProof/>
          </w:rPr>
          <w:t>5 Erstellung eines Konzeptes zum Schutz der Abwasseranlagen vor Hochwasser und Starkregen (Schutzkonzept)</w:t>
        </w:r>
        <w:r>
          <w:rPr>
            <w:noProof/>
            <w:webHidden/>
          </w:rPr>
          <w:tab/>
        </w:r>
        <w:r>
          <w:rPr>
            <w:noProof/>
            <w:webHidden/>
          </w:rPr>
          <w:fldChar w:fldCharType="begin"/>
        </w:r>
        <w:r>
          <w:rPr>
            <w:noProof/>
            <w:webHidden/>
          </w:rPr>
          <w:instrText xml:space="preserve"> PAGEREF _Toc175130422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30423" w:history="1">
        <w:r>
          <w:rPr>
            <w:rStyle w:val="Hyperlink"/>
            <w:noProof/>
          </w:rPr>
          <w:t>6 Regelungen für industrielle und gewerbliche Abwasseranlagen</w:t>
        </w:r>
        <w:r>
          <w:rPr>
            <w:noProof/>
            <w:webHidden/>
          </w:rPr>
          <w:tab/>
        </w:r>
        <w:r>
          <w:rPr>
            <w:noProof/>
            <w:webHidden/>
          </w:rPr>
          <w:fldChar w:fldCharType="begin"/>
        </w:r>
        <w:r>
          <w:rPr>
            <w:noProof/>
            <w:webHidden/>
          </w:rPr>
          <w:instrText xml:space="preserve"> PAGEREF _Toc175130423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30424" w:history="1">
        <w:r>
          <w:rPr>
            <w:rStyle w:val="Hyperlink"/>
            <w:noProof/>
          </w:rPr>
          <w:t>7 Fristen und Umsetzung</w:t>
        </w:r>
        <w:r>
          <w:rPr>
            <w:noProof/>
            <w:webHidden/>
          </w:rPr>
          <w:tab/>
        </w:r>
        <w:r>
          <w:rPr>
            <w:noProof/>
            <w:webHidden/>
          </w:rPr>
          <w:fldChar w:fldCharType="begin"/>
        </w:r>
        <w:r>
          <w:rPr>
            <w:noProof/>
            <w:webHidden/>
          </w:rPr>
          <w:instrText xml:space="preserve"> PAGEREF _Toc175130424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30425" w:history="1">
        <w:r>
          <w:rPr>
            <w:rStyle w:val="Hyperlink"/>
            <w:noProof/>
          </w:rPr>
          <w:t>8 Inkrafttreten</w:t>
        </w:r>
        <w:r>
          <w:rPr>
            <w:noProof/>
            <w:webHidden/>
          </w:rPr>
          <w:tab/>
        </w:r>
        <w:r>
          <w:rPr>
            <w:noProof/>
            <w:webHidden/>
          </w:rPr>
          <w:fldChar w:fldCharType="begin"/>
        </w:r>
        <w:r>
          <w:rPr>
            <w:noProof/>
            <w:webHidden/>
          </w:rPr>
          <w:instrText xml:space="preserve"> PAGEREF _Toc175130425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30426" w:history="1">
        <w:r>
          <w:rPr>
            <w:rStyle w:val="Hyperlink"/>
            <w:noProof/>
          </w:rPr>
          <w:t>Anlage 1 Ermittlung des Gefährdungspotentials</w:t>
        </w:r>
        <w:r>
          <w:rPr>
            <w:noProof/>
            <w:webHidden/>
          </w:rPr>
          <w:tab/>
        </w:r>
        <w:r>
          <w:rPr>
            <w:noProof/>
            <w:webHidden/>
          </w:rPr>
          <w:fldChar w:fldCharType="begin"/>
        </w:r>
        <w:r>
          <w:rPr>
            <w:noProof/>
            <w:webHidden/>
          </w:rPr>
          <w:instrText xml:space="preserve"> PAGEREF _Toc175130426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30427" w:history="1">
        <w:r>
          <w:rPr>
            <w:rStyle w:val="Hyperlink"/>
            <w:noProof/>
          </w:rPr>
          <w:t>Anlage 2a Schutzziele für kommunale Abwasseranlagen in Abhängigkeit der gebietsbezogenen Betroffenheit</w:t>
        </w:r>
        <w:r>
          <w:rPr>
            <w:noProof/>
            <w:webHidden/>
          </w:rPr>
          <w:tab/>
        </w:r>
        <w:r>
          <w:rPr>
            <w:noProof/>
            <w:webHidden/>
          </w:rPr>
          <w:fldChar w:fldCharType="begin"/>
        </w:r>
        <w:r>
          <w:rPr>
            <w:noProof/>
            <w:webHidden/>
          </w:rPr>
          <w:instrText xml:space="preserve"> PAGEREF _Toc175130427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30428" w:history="1">
        <w:r>
          <w:rPr>
            <w:rStyle w:val="Hyperlink"/>
            <w:noProof/>
          </w:rPr>
          <w:t>Anlage 2b Schutzziele für industriell- gewerbliche Abwasseranlagen in Abhängigkeit der gebietsbezogenen Betroffenheit</w:t>
        </w:r>
        <w:r>
          <w:rPr>
            <w:noProof/>
            <w:webHidden/>
          </w:rPr>
          <w:tab/>
        </w:r>
        <w:r>
          <w:rPr>
            <w:noProof/>
            <w:webHidden/>
          </w:rPr>
          <w:fldChar w:fldCharType="begin"/>
        </w:r>
        <w:r>
          <w:rPr>
            <w:noProof/>
            <w:webHidden/>
          </w:rPr>
          <w:instrText xml:space="preserve"> PAGEREF _Toc175130428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30429" w:history="1">
        <w:r>
          <w:rPr>
            <w:rStyle w:val="Hyperlink"/>
            <w:noProof/>
          </w:rPr>
          <w:t>Anlage 3 Überflutungssicherheit von Abwasseranlagen</w:t>
        </w:r>
        <w:r>
          <w:rPr>
            <w:noProof/>
            <w:webHidden/>
          </w:rPr>
          <w:tab/>
        </w:r>
        <w:r>
          <w:rPr>
            <w:noProof/>
            <w:webHidden/>
          </w:rPr>
          <w:fldChar w:fldCharType="begin"/>
        </w:r>
        <w:r>
          <w:rPr>
            <w:noProof/>
            <w:webHidden/>
          </w:rPr>
          <w:instrText xml:space="preserve"> PAGEREF _Toc175130429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berschrift2"/>
        <w:jc w:val="left"/>
      </w:pPr>
      <w:bookmarkStart w:id="2" w:name="_Toc175130406"/>
      <w:r>
        <w:t>1 Grundsätzliches</w:t>
      </w:r>
      <w:bookmarkEnd w:id="2"/>
    </w:p>
    <w:p>
      <w:pPr>
        <w:pStyle w:val="berschrift3"/>
        <w:jc w:val="left"/>
      </w:pPr>
      <w:bookmarkStart w:id="3" w:name="_Toc175130407"/>
      <w:r>
        <w:t>1.1 Anlass</w:t>
      </w:r>
      <w:bookmarkEnd w:id="3"/>
    </w:p>
    <w:p>
      <w:pPr>
        <w:pStyle w:val="GesAbsatz"/>
      </w:pPr>
      <w:r>
        <w:t>Abwasseranlagen nehmen in der Hochwasservorsorge einen besonderen Stellenwert ein, da durch vom Hochwasser geflutete Abwasseranlagen eine direkte Gefährdung tiefliegender Gebiete erfolgen kann. Neben diesen unmittelbaren Hochwassergefahren können hochwasserbedingte Betriebsstörungen der Abwasserableitung und -behandlung zu Umweltbeeinträchtigungen führen. Bauwerke und Infrastrukturen können gefährdet beziehungsweise geschädigt werden.</w:t>
      </w:r>
    </w:p>
    <w:p>
      <w:pPr>
        <w:pStyle w:val="GesAbsatz"/>
      </w:pPr>
      <w:r>
        <w:t>Das Extremwetterereignis im Juli 2021 hat in mehreren Landesteilen von Nordrhein-Westfalen in besonderer Weise - verbunden mit einem daraus entstandenen Hochwasser an den Gewässern und ihren Verläufen - aufgezeigt, dass weitergehende Schutz- beziehungsweise Vorsorgemaßnahmen auch für Bauwerke mit infrastruktureller Bedeutung erforderlich sind. Zusätzlich zur gewässerseitigen Hochwassergefährdung rücken die durch Starkregen erzeugten Überflutungen zunehmend mit in den Fokus der zu berücksichtigenden Schutzvorkehrungen.</w:t>
      </w:r>
    </w:p>
    <w:p>
      <w:pPr>
        <w:pStyle w:val="GesAbsatz"/>
      </w:pPr>
      <w:r>
        <w:lastRenderedPageBreak/>
        <w:t>Neben technischen und baulichen Maßnahmen zur Hochwasservorsorge an Abwasseranlagen kommt organisatorischen und konzeptionellen Regelungen zur Vorbereitung auf ein zu bewältigendes Hochwasserereignis eine hohe Bedeutung zu. Die Erstellung eines „Konzeptes zum Schutz der Abwasseranlagen vor Hochwasser und Starkregen (Schutzkonzept)“ mit der Vorhaltung von beispielsweise Maschinen, Geräten sowie Einrichtungs- und Schutzgegenständen stellt dabei die Grundlage für einen zeitlich möglichst langen funktionalen Betrieb der Abwasseranlage beziehungsweise Abwasseranlagen im Hochwasserfall dar. Sofern ein Hochwasserereignis droht, Anlagen oder Anlagenteile zu überfluten, sind Maßnahmen aus dem vorbereiteten Krisenmanagement unverzüglich einzuleiten, um Gefährdungen für Mensch und Umwelt möglichst gering zu halten und eine Wiederinbetriebnahme der Abwasseranlagen kurzfristig gewährleisten zu können. Konkrete Regelungen zum Krisenmanagement werden mit diesem Erlass nicht getroffen.</w:t>
      </w:r>
    </w:p>
    <w:p>
      <w:pPr>
        <w:pStyle w:val="berschrift3"/>
        <w:jc w:val="left"/>
      </w:pPr>
      <w:bookmarkStart w:id="4" w:name="_Toc175130408"/>
      <w:r>
        <w:t>1.2 Zielrichtung und Rechtsgrundlagen</w:t>
      </w:r>
      <w:bookmarkEnd w:id="4"/>
    </w:p>
    <w:p>
      <w:pPr>
        <w:pStyle w:val="GesAbsatz"/>
      </w:pPr>
      <w:r>
        <w:t>Basierend auf den bestehenden Regelungen im Landeswassergesetz in der Fassung der Bekanntmachung vom 25. Juni 1995 (GV. NRW. S. 926) in der jeweils geltenden Fassung, im Folgenden LWG, soll der Schutz vor Hochwasser- und Starkregenereignissen für Kläranlagen, Kanalisationen und weiteren Abwasseranlagen erweitert und landesweit vereinheitlicht werden. Die Errichtung von Kläranlagen sowie weiterer dazugehöriger Abwasseranlagen erfolgte in der Vergangenheit gewässernah, so dass sich diese Anlagen häufig in Überschwemmungsgebieten befinden.</w:t>
      </w:r>
    </w:p>
    <w:p>
      <w:pPr>
        <w:pStyle w:val="GesAbsatz"/>
      </w:pPr>
      <w:r>
        <w:t>Darüber hinaus können Abwasseranlagen durch Überschwemmungen in Folge von Starkregen betroffen sein.</w:t>
      </w:r>
    </w:p>
    <w:p>
      <w:pPr>
        <w:pStyle w:val="GesAbsatz"/>
      </w:pPr>
      <w:r>
        <w:t>Für Abwasseranlagen in festgesetzten Überschwemmungsgebieten gibt § 84 Absatz 3 Satz 1 Nummer 2 LWG vor, dass diese entsprechend den allgemein anerkannten Regeln der Technik hochwassersicher zu errichten und zu betreiben sind. Vorhandene Anlagen sind bis zum 31. Dezember 2027 nachzurüsten. Gemäß § 83 Absatz 3 LWG ist die Vorschrift in vorläufig gesicherten Überschwemmungsgebieten entsprechend anzuwenden.</w:t>
      </w:r>
    </w:p>
    <w:p>
      <w:pPr>
        <w:pStyle w:val="GesAbsatz"/>
      </w:pPr>
      <w:r>
        <w:t>Der Begriff der Abwasseranlage in § 84 Absatz 3 Satz 1 Nummer 2 LWG umfasst nicht nur Abwasserbehandlungsanlagen im Sinne von § 43 LWG, sondern alle Anlagen, die der Abwasserbeseitigung gemäß § 54 Absatz 2 des Wasserhaushaltsgesetzes vom 31. Juli 2009 (BGBl. I S. 2585), das zuletzt durch Artikel 7 des Gesetzes vom 22. Dezember 2023 (BGBl. 2023 I Nr. 409) geändert worden ist, im Folgenden WHG, dienen.</w:t>
      </w:r>
    </w:p>
    <w:p>
      <w:pPr>
        <w:pStyle w:val="GesAbsatz"/>
      </w:pPr>
      <w:r>
        <w:t>Aber auch außerhalb des Anwendungsbereichs von § 84 Absatz 3 Satz 1 Nummer 2 LWG gilt gemäß § 55 Absatz 1 WHG der Grundsatz, dass Abwasser so zu beseitigen ist, dass das Wohl der Allgemeinheit nicht beeinträchtigt wird. Hieraus ergibt sich das generelle Erfordernis, Abwasseranlagen so zu errichten, zu unterhalten und zu betreiben, dass sie gegen überschwemmungsbedingte Gefahren angemessen abgesichert sind. Im Zusammenhang mit Überschwemmungsereignissen stehen als potenziell betroffene Schutzgüter des Wohls der Allgemeinheit im Besonderen die menschliche Gesundheit, der Umweltschutz und hygienische Aspekte beziehungsweise die Seuchenabwehr im Fokus.</w:t>
      </w:r>
    </w:p>
    <w:p>
      <w:pPr>
        <w:pStyle w:val="GesAbsatz"/>
      </w:pPr>
      <w:r>
        <w:t>Um eine handhabbare Verbindlichkeit für Anwender und Vollzugbehörden zu schaffen, ist in Nordrhein-Westfalen die Umsetzung der Regeln der Technik für Abwasseranlagen über § 56 LWG geregelt, wonach insbesondere die über das Ministerialblatt für das Land Nordrhein-Westfalen im Erlasswege eingeführten Regeln der Technik gelten. Auf die technischen Regeln für die Hochwasser- und Starkregensicherheit von Abwasseranlagen wird in diesem Erlass auf Nummer 2.4 hingewiesen.</w:t>
      </w:r>
    </w:p>
    <w:p>
      <w:pPr>
        <w:pStyle w:val="GesAbsatz"/>
      </w:pPr>
      <w:r>
        <w:t>Hierzu wird ein Schutzziel für ein definiertes Hochwasserereignis oder für eine potenzielle Starkregenbetroffenheit für Abwasserbehandlungsanlagen konkretisiert und auch für weitere Abwasseranlagen werden allgemein geltende technische Regelungen entwickelt (Nummer 3). Die Regelungen sollen durch die Erstellung von Schutzkonzepten (Nummer 5) ergänzt werden.</w:t>
      </w:r>
    </w:p>
    <w:p>
      <w:pPr>
        <w:pStyle w:val="GesAbsatz"/>
      </w:pPr>
      <w:r>
        <w:t>Die Regelungen dieses Erlasses gelten für kommunale sowie industrielle und gewerbliche Abwasseranlagen (einschließlich Abwasserbehandlungsanlagen) und deren dazugehörige wesentliche Abwasservorbehandlungsanlagen, soweit letztere für die Einhaltung der Anforderungen an die Direkteinleitung relevant sind und in einem der unter den Nummern 2.1 bis 2.3 genannten Gebiete betrieben werden.</w:t>
      </w:r>
    </w:p>
    <w:p>
      <w:pPr>
        <w:pStyle w:val="GesAbsatz"/>
      </w:pPr>
      <w:r>
        <w:t>Ein Austreten von Abwasser oder wassergefährdenden Stoffen aus Anlagenteilen, die in Verbindung mit einer Abwasseranlage stehen, durch die Einwirkung von Hochwasser oder Starkregen ist in allen Gebieten auch für ein Extremhochwasser (HQextrem) beziehungsweise die seltenen Ereignisse gemäß Anlage 1 so weit wie möglich auszuschließen. Von den Anlagen darf keine Gefahr für die Umwelt ausgehen.</w:t>
      </w:r>
    </w:p>
    <w:p>
      <w:pPr>
        <w:pStyle w:val="GesAbsatz"/>
      </w:pPr>
      <w:r>
        <w:t>Ausgenommen von den Regelungen dieses Erlasses sind Abwasserbehandlungsanlagen, die keiner wasserrechtlichen Anlagengenehmigung bedürfen und solche Anlagen, die über eine Bauartzulassung verfügen.</w:t>
      </w:r>
    </w:p>
    <w:p>
      <w:pPr>
        <w:pStyle w:val="GesAbsatz"/>
      </w:pPr>
      <w:r>
        <w:t>Ferner gelten die Regelungen dieses Erlasses nicht für Abwasseranlagen, die auf der Grundlage anderer Technischer Regelungen (beispielsweise der TRAS 310) bereits Maßnahmen zum Hochwasserschutz und zur Starkregenvorsorge getroffen haben, wenn ein vergleichbares Schutzniveau erreicht wird.</w:t>
      </w:r>
    </w:p>
    <w:p>
      <w:pPr>
        <w:pStyle w:val="berschrift2"/>
        <w:jc w:val="left"/>
      </w:pPr>
      <w:bookmarkStart w:id="5" w:name="_Toc175130409"/>
      <w:r>
        <w:lastRenderedPageBreak/>
        <w:t>2 Anforderungen zur Hochwasser- und Starkregensicherheit</w:t>
      </w:r>
      <w:bookmarkEnd w:id="5"/>
    </w:p>
    <w:p>
      <w:pPr>
        <w:pStyle w:val="berschrift3"/>
        <w:jc w:val="left"/>
      </w:pPr>
      <w:bookmarkStart w:id="6" w:name="_Toc175130410"/>
      <w:r>
        <w:t>2.1 Abwasseranlagen in Überschwemmungsgebieten</w:t>
      </w:r>
      <w:bookmarkEnd w:id="6"/>
    </w:p>
    <w:p>
      <w:pPr>
        <w:pStyle w:val="GesAbsatz"/>
      </w:pPr>
      <w:r>
        <w:t>Für Abwasseranlagen in Überschwemmungsgebieten gelten die in der Anlage 2a und 2b bestimmten Schutzziele für den Hochwasserschutz. Sie sind durch bauliche beziehungsweise konstruktive Maßnahmen umzusetzen.</w:t>
      </w:r>
    </w:p>
    <w:p>
      <w:pPr>
        <w:pStyle w:val="GesAbsatz"/>
      </w:pPr>
      <w:r>
        <w:t>Die Funktion der Abwasseranlagen in diesen Gebieten ist soweit wie möglich, jedoch mindestens für die in der Anlage 2a und 2b, Spalte 2, definierten Schutzziele aufrechtzuerhalten. Für darüberhinausgehende Hochwasserereignisse (&gt; HQ 100) sind weitere Maßnahmen vorzusehen; dies können bauliche und betriebliche Maßnahmen sein, die eine schnellst mögliche Wiederinbetriebnahme nach dem Ereignis sicherstellen (Nummer 2.3).</w:t>
      </w:r>
    </w:p>
    <w:p>
      <w:pPr>
        <w:pStyle w:val="berschrift3"/>
        <w:jc w:val="left"/>
      </w:pPr>
      <w:bookmarkStart w:id="7" w:name="_Toc175130411"/>
      <w:r>
        <w:t>2.2 Abwasseranlagen in Risikogebieten (Hochwassergefahrenkarten)</w:t>
      </w:r>
      <w:bookmarkEnd w:id="7"/>
    </w:p>
    <w:p>
      <w:pPr>
        <w:pStyle w:val="GesAbsatz"/>
      </w:pPr>
      <w:r>
        <w:t>Abwasseranlagen, die in einem Risikogebiet nach § 73 WHG (Gebiete mit signifikantem Hochwasserrisiko) liegen, sind gemäß § 75 Absatz 2 WHG mindestens vor einem Hochwasser mittlerer Wahrscheinlichkeit in der Form zu schützen, dass die nachteiligen Folgen verringert werden, soweit dies möglich und verhältnismäßig ist.</w:t>
      </w:r>
    </w:p>
    <w:p>
      <w:pPr>
        <w:pStyle w:val="GesAbsatz"/>
      </w:pPr>
      <w:r>
        <w:t>Die Gefahren- und Risikokarten gemäß § 74 WHG erfassen Gebiete, die bei folgenden Hochwasserereignissen überflutet werden:</w:t>
      </w:r>
    </w:p>
    <w:p>
      <w:pPr>
        <w:pStyle w:val="GesAbsatz"/>
      </w:pPr>
      <w:r>
        <w:t>a)</w:t>
      </w:r>
      <w:r>
        <w:tab/>
        <w:t>HQhäufig: Hochwasser, das im Mittel alle 10 bis 20 Jahre auftritt, also relativ häufig,</w:t>
      </w:r>
    </w:p>
    <w:p>
      <w:pPr>
        <w:pStyle w:val="GesAbsatz"/>
      </w:pPr>
      <w:r>
        <w:t>b)</w:t>
      </w:r>
      <w:r>
        <w:tab/>
        <w:t>HQ100: Hochwasser, das im Mittel alle 100 Jahre auftritt (Hochwasser mittlerer Wahrscheinlichkeit) und</w:t>
      </w:r>
    </w:p>
    <w:p>
      <w:pPr>
        <w:pStyle w:val="GesAbsatz"/>
      </w:pPr>
      <w:r>
        <w:t>c)</w:t>
      </w:r>
      <w:r>
        <w:tab/>
        <w:t>HQextrem: Extremhochwasser, das im Mittel deutlich seltener als alle 100 Jahre auftritt.</w:t>
      </w:r>
    </w:p>
    <w:p>
      <w:pPr>
        <w:pStyle w:val="GesAbsatz"/>
      </w:pPr>
      <w:r>
        <w:t>Die Funktion der Abwasseranlagen in Risikogebieten ist soweit wie möglich, jedoch mindestens für die in Anlage 2a und 2b, Spalte 3 und 4 definierten Schutzziele aufrecht zu erhalten. Für darüberhinausgehende Ereignisse (extreme beziehungsweise sehr seltene Ereignisse) sind weitere Maßnahmen vorzusehen; dies können bauliche oder betriebliche Maßnahmen sein, die zumindest eine schnellst mögliche Wiederinbetriebnahme nach dem Ereignis sicherstellen. Weitere Maßnahmen sind in diesem Zusammenhang typischerweise organisatorische Maßnahmen, wie die Erstellung von Notfallplänen oder Maßnahmen des Krisenmanagements.</w:t>
      </w:r>
    </w:p>
    <w:p>
      <w:pPr>
        <w:pStyle w:val="berschrift3"/>
        <w:jc w:val="left"/>
      </w:pPr>
      <w:bookmarkStart w:id="8" w:name="_Toc175130412"/>
      <w:r>
        <w:t>2.3 Gefährdungen durch Starkregen (Starkregengefahrenkarten der Kommunen und Starkregenhinweiskarte des Bundesamtes für Kartographie und Geodäsie-BKG)</w:t>
      </w:r>
      <w:bookmarkEnd w:id="8"/>
    </w:p>
    <w:p>
      <w:pPr>
        <w:pStyle w:val="GesAbsatz"/>
      </w:pPr>
      <w:r>
        <w:t>Darüber hinaus können Abwasseranlagen durch lokale Starkregenereignisse hochwasser- beziehungsweise überflutungsgefährdet sein. Mit Erlass vom 29. Oktober 2021 (Az.: IV-6/IV-7) wurde die Starkregenhinweiskarte des Bundesamtes für Kartographie und Geodäsie, im Folgenden BKG, flächendeckend für Nordrhein-Westfalen eingeführt. Die Starkregenhinweiskarte des BKG (https://geoportal.de/Info/tk_04-starkregengefahrenhinweise-nrw) gibt landesweit Hinweise und Informationen über eine mögliche Gefährdung. Für eine detaillierte Betrachtung und Maßnahmenplanung sind eine regionale Starkregengefahrenkarte und eine Starkregengefahrenanalyse sinnvoll.</w:t>
      </w:r>
    </w:p>
    <w:p>
      <w:pPr>
        <w:pStyle w:val="GesAbsatz"/>
      </w:pPr>
      <w:r>
        <w:t>Sofern detailliertere kommunale oder regionale Starkregengefahrenkarten vorliegen, sind diese für die Beurteilung des Risikos und der abzuleitenden Maßnahmen zu verwenden.</w:t>
      </w:r>
    </w:p>
    <w:p>
      <w:pPr>
        <w:pStyle w:val="GesAbsatz"/>
      </w:pPr>
      <w:r>
        <w:t>Werden nach Inkrafttreten dieses Erlasses weitere detaillierte kommunale oder regionale Starkregengefahrenkarten erstellt, gilt für ein anzupassendes Schutzkonzept der gleiche Zeitraum wie bei der Neuerstellung. Sofern bauliche Maßnahmen erforderlich werden, können Umsetzungsfristen gemäß Nummer 7 beantragt werden.</w:t>
      </w:r>
    </w:p>
    <w:p>
      <w:pPr>
        <w:pStyle w:val="GesAbsatz"/>
      </w:pPr>
      <w:r>
        <w:t>Sind Abwasseranlagen gemäß der Starkregenhinweiskarte des BKG für Nordrhein-Westfalen oder gemäß regionaler oder kommunaler Starkregengefahrenkarten betroffen, so ist durch bauliche oder betriebliche Maßnahmen gemäß Anlage 2a und 2b zumindest eine Gefährdung für Mensch und Umwelt zu vermeiden und eine schnellstmögliche Wiederinbetriebnahme nach dem Ereignis sicherzustellen.</w:t>
      </w:r>
    </w:p>
    <w:p>
      <w:pPr>
        <w:pStyle w:val="GesAbsatz"/>
      </w:pPr>
      <w:r>
        <w:t>Wenn durch vorangegangene Schadensfälle eine Gefährdung bekannt ist, sind die notwendigen Maßnahmen für Abwasseranlagen im Einzelfall zu identifizieren. Vorangegangene Schadensfälle sind ein Anlass, die Gefährdung durch Modellberechnungen (beispielsweise Niederschlag-Abflussmodell) unter Berücksichtigung historischer Ereignisse zu ermitteln.</w:t>
      </w:r>
    </w:p>
    <w:p>
      <w:pPr>
        <w:pStyle w:val="berschrift3"/>
        <w:jc w:val="left"/>
      </w:pPr>
      <w:bookmarkStart w:id="9" w:name="_Toc175130413"/>
      <w:r>
        <w:lastRenderedPageBreak/>
        <w:t>2.4 Anforderung gemäß den bereits geltenden technischen Regelwerken</w:t>
      </w:r>
      <w:bookmarkEnd w:id="9"/>
    </w:p>
    <w:p>
      <w:pPr>
        <w:pStyle w:val="GesAbsatz"/>
      </w:pPr>
      <w:r>
        <w:t>Über die in diesem Erlass getroffenen Regelungen hinaus sind beispielweise die in den DWA Merkblättern M-103 „Hochwasserschutz für Abwasseranlagen“, M-118 „Bewertung der hydraulischen Leistungsfähigkeit von Entwässerungssystemen“ und M-119 „Risikomanagement in der kommunalen Überflutungsvorsorge“ (Herausgeber: Deutsche Vereinigung für Wasserwirtschaft, Abwasser und Abfall e.V. -DWA-, Hennef) enthaltenen weiteren fachlichen Hinweise zu berücksichtigen.</w:t>
      </w:r>
    </w:p>
    <w:p>
      <w:pPr>
        <w:pStyle w:val="berschrift2"/>
        <w:jc w:val="left"/>
      </w:pPr>
      <w:bookmarkStart w:id="10" w:name="_Toc175130414"/>
      <w:r>
        <w:t>3 Schutzziele</w:t>
      </w:r>
      <w:bookmarkEnd w:id="10"/>
    </w:p>
    <w:p>
      <w:pPr>
        <w:pStyle w:val="berschrift3"/>
        <w:jc w:val="left"/>
      </w:pPr>
      <w:bookmarkStart w:id="11" w:name="_Toc175130415"/>
      <w:r>
        <w:t>3.1 Anlagenbetrieb im Ereignisfall</w:t>
      </w:r>
      <w:bookmarkEnd w:id="11"/>
    </w:p>
    <w:p>
      <w:pPr>
        <w:pStyle w:val="GesAbsatz"/>
      </w:pPr>
      <w:r>
        <w:t>Abwasseranlagen sind im Ereignisfall für die in diesem Erlass mit der Kennziffer O (Objektschutz) definierten Schutzziele (Anlage 2a und 2b) so zu betreiben, dass ihre Funktion gewährleistet wird. Dabei stellt die Funktion</w:t>
      </w:r>
    </w:p>
    <w:p>
      <w:pPr>
        <w:pStyle w:val="GesAbsatz"/>
      </w:pPr>
      <w:r>
        <w:t>a)</w:t>
      </w:r>
      <w:r>
        <w:tab/>
        <w:t>die Aufnahme,</w:t>
      </w:r>
    </w:p>
    <w:p>
      <w:pPr>
        <w:pStyle w:val="GesAbsatz"/>
      </w:pPr>
      <w:r>
        <w:t>b)</w:t>
      </w:r>
      <w:r>
        <w:tab/>
        <w:t>die mechanische Reinigung,</w:t>
      </w:r>
    </w:p>
    <w:p>
      <w:pPr>
        <w:pStyle w:val="GesAbsatz"/>
      </w:pPr>
      <w:r>
        <w:t>c)</w:t>
      </w:r>
      <w:r>
        <w:tab/>
        <w:t>in Abhängigkeit vom Anlagentyp auch die biologische Reinigung und</w:t>
      </w:r>
    </w:p>
    <w:p>
      <w:pPr>
        <w:pStyle w:val="GesAbsatz"/>
      </w:pPr>
      <w:r>
        <w:t>d)</w:t>
      </w:r>
      <w:r>
        <w:tab/>
        <w:t>die chemisch-physikalische Behandlung</w:t>
      </w:r>
    </w:p>
    <w:p>
      <w:pPr>
        <w:pStyle w:val="GesAbsatz"/>
      </w:pPr>
      <w:r>
        <w:t>des bestimmungsgemäß zufließenden Abwassers dar.</w:t>
      </w:r>
    </w:p>
    <w:p>
      <w:pPr>
        <w:pStyle w:val="GesAbsatz"/>
      </w:pPr>
      <w:r>
        <w:t>Überschreitet ein Ereignis das in Anlage 2a und 2b dieses Erlasses mit Kennziffer O definierte Schutzziel für den Objektschutz, muss der Anlagenbetreiber sicherstellen, dass</w:t>
      </w:r>
    </w:p>
    <w:p>
      <w:pPr>
        <w:pStyle w:val="GesAbsatz"/>
        <w:ind w:left="426" w:hanging="426"/>
      </w:pPr>
      <w:r>
        <w:t>a)</w:t>
      </w:r>
      <w:r>
        <w:tab/>
        <w:t>die Abwasseranlage ihre Funktion möglichst lange aufrechterhalten kann,</w:t>
      </w:r>
    </w:p>
    <w:p>
      <w:pPr>
        <w:pStyle w:val="GesAbsatz"/>
        <w:ind w:left="426" w:hanging="426"/>
      </w:pPr>
      <w:r>
        <w:t>b)</w:t>
      </w:r>
      <w:r>
        <w:tab/>
        <w:t>die Anlagenteile, die für eine Wiederinbetriebnahme der Anlage erforderlich sind, möglichst lange geschützt werden,</w:t>
      </w:r>
    </w:p>
    <w:p>
      <w:pPr>
        <w:pStyle w:val="GesAbsatz"/>
        <w:ind w:left="426" w:hanging="426"/>
      </w:pPr>
      <w:r>
        <w:t>c)</w:t>
      </w:r>
      <w:r>
        <w:tab/>
        <w:t>die für eine Wiederinbetriebnahme erforderlichen Reserveaggregate an besonders geschützter Stelle vorgehalten werden und</w:t>
      </w:r>
    </w:p>
    <w:p>
      <w:pPr>
        <w:pStyle w:val="GesAbsatz"/>
        <w:ind w:left="426" w:hanging="426"/>
      </w:pPr>
      <w:r>
        <w:t>d)</w:t>
      </w:r>
      <w:r>
        <w:tab/>
        <w:t>das erforderliche Betriebspersonal ausreichend geschützt werden kann.</w:t>
      </w:r>
    </w:p>
    <w:p>
      <w:pPr>
        <w:pStyle w:val="GesAbsatz"/>
      </w:pPr>
      <w:r>
        <w:t>Dies kann durch bauliche und betriebliche Maßnahmen erreicht werden. Dieses Schutzziel wird in Anlage 2a und 2b mit der Kennziffer M „Maßnahmen zum Schutz und zur Wiederinbetriebnahme“ gekennzeichnet.</w:t>
      </w:r>
    </w:p>
    <w:p>
      <w:pPr>
        <w:pStyle w:val="berschrift3"/>
        <w:jc w:val="left"/>
      </w:pPr>
      <w:bookmarkStart w:id="12" w:name="_Toc175130416"/>
      <w:r>
        <w:t>3.2 Schutzmaßnahmen</w:t>
      </w:r>
      <w:bookmarkEnd w:id="12"/>
    </w:p>
    <w:p>
      <w:pPr>
        <w:pStyle w:val="GesAbsatz"/>
      </w:pPr>
      <w:r>
        <w:t>Maßnahmen zum Schutz der Abwasseranlagen unterscheiden sich in bauliche und betriebliche Maßnahmen.</w:t>
      </w:r>
    </w:p>
    <w:p>
      <w:pPr>
        <w:pStyle w:val="GesAbsatz"/>
      </w:pPr>
      <w:r>
        <w:t>Bauliche Maßnahmen können den Schutz der gesamten Abwasseranlage umfassen und damit der Erzielung eines höheren Objektschutzes der Gesamtanlage dienen oder auf den Schutz einzelner Anlagen- und Bauteile zielen. Sie dienen der Aufrechterhaltung der Funktion der Abwasseranlage beziehungsweise von Anlagenteilen oder der kurzfristigen Wiederinbetriebnahme nach einem Hochwasser- oder Starkregenereignis.</w:t>
      </w:r>
    </w:p>
    <w:p>
      <w:pPr>
        <w:pStyle w:val="GesAbsatz"/>
      </w:pPr>
      <w:r>
        <w:t>Der äußere Schutz einer Anlage kann durch</w:t>
      </w:r>
    </w:p>
    <w:p>
      <w:pPr>
        <w:pStyle w:val="GesAbsatz"/>
      </w:pPr>
      <w:r>
        <w:t>a)</w:t>
      </w:r>
      <w:r>
        <w:tab/>
        <w:t>einen Deich, eine Hochwasserschutzmauer oder mobile Hochwasserschutzsysteme,</w:t>
      </w:r>
    </w:p>
    <w:p>
      <w:pPr>
        <w:pStyle w:val="GesAbsatz"/>
      </w:pPr>
      <w:r>
        <w:t>b)</w:t>
      </w:r>
      <w:r>
        <w:tab/>
        <w:t>die Einrichtung von Retentionsräumen im Umfeld der Anlage,</w:t>
      </w:r>
    </w:p>
    <w:p>
      <w:pPr>
        <w:pStyle w:val="GesAbsatz"/>
      </w:pPr>
      <w:r>
        <w:t>c)</w:t>
      </w:r>
      <w:r>
        <w:tab/>
        <w:t>den Einbau von Rückstausicherungen in Rohrleitungen und</w:t>
      </w:r>
    </w:p>
    <w:p>
      <w:pPr>
        <w:pStyle w:val="GesAbsatz"/>
      </w:pPr>
      <w:r>
        <w:t>d)</w:t>
      </w:r>
      <w:r>
        <w:tab/>
        <w:t>die Gestaltung der Zuwegung in der Form, dass kein Oberflächenwasser auf das Anlagengelände fließen kann beziehungsweise die Zufahrt jederzeit möglich bleibt,</w:t>
      </w:r>
    </w:p>
    <w:p>
      <w:pPr>
        <w:pStyle w:val="GesAbsatz"/>
      </w:pPr>
      <w:r>
        <w:t>erfolgen.</w:t>
      </w:r>
    </w:p>
    <w:p>
      <w:pPr>
        <w:pStyle w:val="GesAbsatz"/>
      </w:pPr>
      <w:r>
        <w:t>Der Schutz einzelner Anlagen- und Bauteile kann durch</w:t>
      </w:r>
    </w:p>
    <w:p>
      <w:pPr>
        <w:pStyle w:val="GesAbsatz"/>
      </w:pPr>
      <w:r>
        <w:t>a)</w:t>
      </w:r>
      <w:r>
        <w:tab/>
        <w:t>die Erhöhung der Bauwerksoberkante,</w:t>
      </w:r>
    </w:p>
    <w:p>
      <w:pPr>
        <w:pStyle w:val="GesAbsatz"/>
      </w:pPr>
      <w:r>
        <w:t>b)</w:t>
      </w:r>
      <w:r>
        <w:tab/>
        <w:t>den Einbau von Schutzvorrichtungen an Türen, Toren, Licht- und Lüftungsschächten,</w:t>
      </w:r>
    </w:p>
    <w:p>
      <w:pPr>
        <w:pStyle w:val="GesAbsatz"/>
      </w:pPr>
      <w:r>
        <w:t>c)</w:t>
      </w:r>
      <w:r>
        <w:tab/>
        <w:t>die Verlegung von Maschinen- und Elektrotechnik in höher gelegene Gebäudebereiche,</w:t>
      </w:r>
    </w:p>
    <w:p>
      <w:pPr>
        <w:pStyle w:val="GesAbsatz"/>
      </w:pPr>
      <w:r>
        <w:t>d)</w:t>
      </w:r>
      <w:r>
        <w:tab/>
        <w:t>die druckwasserdichte Ausführung von Rohr- und Kabeldurchführungen und</w:t>
      </w:r>
    </w:p>
    <w:p>
      <w:pPr>
        <w:pStyle w:val="GesAbsatz"/>
      </w:pPr>
      <w:r>
        <w:t>e)</w:t>
      </w:r>
      <w:r>
        <w:tab/>
        <w:t>den Einbau von druckdichten Schachtdeckeln,</w:t>
      </w:r>
    </w:p>
    <w:p>
      <w:pPr>
        <w:pStyle w:val="GesAbsatz"/>
      </w:pPr>
      <w:r>
        <w:t>sichergestellt werden.</w:t>
      </w:r>
    </w:p>
    <w:p>
      <w:pPr>
        <w:pStyle w:val="GesAbsatz"/>
      </w:pPr>
      <w:r>
        <w:lastRenderedPageBreak/>
        <w:t>Betriebliche Maßnahmen umfassen alle technischen und organisatorischen Maßnahmen, die dazu dienen, die Funktion der Abwasseranlage zeitlich befristet aufrecht zu erhalten oder die Wiederinbetriebnahme der Abwasseranlage nach einem Hochwasser- oder Starkregenereignis schnellstmöglich wieder herbeiführen zu können.</w:t>
      </w:r>
    </w:p>
    <w:p>
      <w:pPr>
        <w:pStyle w:val="GesAbsatz"/>
      </w:pPr>
      <w:r>
        <w:t>Betriebliche Maßnahmen sind</w:t>
      </w:r>
    </w:p>
    <w:p>
      <w:pPr>
        <w:pStyle w:val="GesAbsatz"/>
      </w:pPr>
      <w:r>
        <w:t>a)</w:t>
      </w:r>
      <w:r>
        <w:tab/>
        <w:t>die Vorhaltung von Ersatzaggregaten,</w:t>
      </w:r>
    </w:p>
    <w:p>
      <w:pPr>
        <w:pStyle w:val="GesAbsatz"/>
      </w:pPr>
      <w:r>
        <w:t>b)</w:t>
      </w:r>
      <w:r>
        <w:tab/>
        <w:t>Verlegung von mobiler Maschinen- und Elektrotechnik,</w:t>
      </w:r>
    </w:p>
    <w:p>
      <w:pPr>
        <w:pStyle w:val="GesAbsatz"/>
      </w:pPr>
      <w:r>
        <w:t>c)</w:t>
      </w:r>
      <w:r>
        <w:tab/>
        <w:t>die Vorhaltung von mobilen Entwässerungspumpen,</w:t>
      </w:r>
    </w:p>
    <w:p>
      <w:pPr>
        <w:pStyle w:val="GesAbsatz"/>
      </w:pPr>
      <w:r>
        <w:t>d)</w:t>
      </w:r>
      <w:r>
        <w:tab/>
        <w:t>die Einspeisemöglichkeit für Notstrom und die Vorhaltung von Notstromaggregaten,</w:t>
      </w:r>
    </w:p>
    <w:p>
      <w:pPr>
        <w:pStyle w:val="GesAbsatz"/>
      </w:pPr>
      <w:r>
        <w:t>e)</w:t>
      </w:r>
      <w:r>
        <w:tab/>
        <w:t>die Vorhaltung von mobilen Schutzeinrichtungen wie zum Beispiel Sandsäcken,</w:t>
      </w:r>
    </w:p>
    <w:p>
      <w:pPr>
        <w:pStyle w:val="GesAbsatz"/>
      </w:pPr>
      <w:r>
        <w:t>f)</w:t>
      </w:r>
      <w:r>
        <w:tab/>
        <w:t>die Vorhaltung von mobilen Absperreinrichtungen,</w:t>
      </w:r>
    </w:p>
    <w:p>
      <w:pPr>
        <w:pStyle w:val="GesAbsatz"/>
      </w:pPr>
      <w:r>
        <w:t>g)</w:t>
      </w:r>
      <w:r>
        <w:tab/>
        <w:t>Dienst- und Betriebsanweisung für Hochwasser- und Überflutung und</w:t>
      </w:r>
    </w:p>
    <w:p>
      <w:pPr>
        <w:pStyle w:val="GesAbsatz"/>
      </w:pPr>
      <w:r>
        <w:t>h)</w:t>
      </w:r>
      <w:r>
        <w:tab/>
        <w:t>Schulung des Personals einschließlich Hochwasserschutzübungen.</w:t>
      </w:r>
    </w:p>
    <w:p>
      <w:pPr>
        <w:pStyle w:val="GesAbsatz"/>
      </w:pPr>
      <w:r>
        <w:t>Die vorgenannten Aufzählungen sind nicht abschließend.</w:t>
      </w:r>
    </w:p>
    <w:p>
      <w:pPr>
        <w:pStyle w:val="berschrift2"/>
        <w:jc w:val="left"/>
      </w:pPr>
      <w:bookmarkStart w:id="13" w:name="_Toc175130417"/>
      <w:r>
        <w:t>4 Ermittlung des Gefährdungspotentials</w:t>
      </w:r>
      <w:bookmarkEnd w:id="13"/>
    </w:p>
    <w:p>
      <w:pPr>
        <w:pStyle w:val="berschrift3"/>
        <w:jc w:val="left"/>
      </w:pPr>
      <w:bookmarkStart w:id="14" w:name="_Toc175130418"/>
      <w:r>
        <w:t>4.1</w:t>
      </w:r>
      <w:bookmarkEnd w:id="14"/>
    </w:p>
    <w:p>
      <w:pPr>
        <w:pStyle w:val="GesAbsatz"/>
      </w:pPr>
      <w:r>
        <w:t>Der Betreiber hat seine Abwasseranlagen gemäß Anlage 1 den unter den Nummern 2.1 bis 2.3 genannten Gebieten zuzuordnen. Das maßgebliche Ereignis ist das Hochwasser- oder Niederschlagsereignis, für welches eine Grobanalyse erforderlich wird.</w:t>
      </w:r>
    </w:p>
    <w:p>
      <w:pPr>
        <w:pStyle w:val="berschrift3"/>
        <w:jc w:val="left"/>
      </w:pPr>
      <w:bookmarkStart w:id="15" w:name="_Toc175130419"/>
      <w:r>
        <w:t>4.2</w:t>
      </w:r>
      <w:bookmarkEnd w:id="15"/>
    </w:p>
    <w:p>
      <w:pPr>
        <w:pStyle w:val="GesAbsatz"/>
      </w:pPr>
      <w:r>
        <w:t>Für jede Abwasseranlage, die in einem der in Anlage 1 ermittelten Gebiete liegt, ist eine Grobanalyse mindestens mit dem in Anlage 3 genannten Umfang durchzuführen. Bei Anlagen mit geringem Schadenspotenzial kann in begründeten Einzelfällen auf die Erstellung einer Grobanalyse verzichtet werden. Die Ausnahmen sind im Schutzkonzept zu begründen.</w:t>
      </w:r>
    </w:p>
    <w:p>
      <w:pPr>
        <w:pStyle w:val="berschrift3"/>
        <w:jc w:val="left"/>
      </w:pPr>
      <w:bookmarkStart w:id="16" w:name="_Toc175130420"/>
      <w:r>
        <w:t>4.3</w:t>
      </w:r>
      <w:bookmarkEnd w:id="16"/>
    </w:p>
    <w:p>
      <w:pPr>
        <w:pStyle w:val="GesAbsatz"/>
      </w:pPr>
      <w:r>
        <w:t>Das den einzelnen Abwasseranlagen zuzuordnende Schutzziel wird in Anlage 2a und 2b festgelegt. Hierbei sind auch die Anforderungen nach den bereits geltenden technischen Regelwerken (siehe Nummer 2.4) zu berücksichtigen.</w:t>
      </w:r>
    </w:p>
    <w:p>
      <w:pPr>
        <w:pStyle w:val="berschrift3"/>
        <w:jc w:val="left"/>
      </w:pPr>
      <w:bookmarkStart w:id="17" w:name="_Toc175130421"/>
      <w:r>
        <w:t>4.4</w:t>
      </w:r>
      <w:bookmarkEnd w:id="17"/>
    </w:p>
    <w:p>
      <w:pPr>
        <w:pStyle w:val="GesAbsatz"/>
      </w:pPr>
      <w:r>
        <w:t>In Abhängigkeit vom Ergebnis der Grobanalyse sind bauliche Maßnahmen zur Aufrecht­erhaltung der Funktion der Abwasseranlage oder betriebliche Maßnahmen zu ergreifen.</w:t>
      </w:r>
    </w:p>
    <w:p>
      <w:pPr>
        <w:pStyle w:val="GesAbsatz"/>
      </w:pPr>
      <w:r>
        <w:t>Die für die in diesem Erlass vorgesehenen Arbeitsschritte erforderlichen Informationen (zum Beispiel Hochwassergefahrenkarten) sind über die Informationsportale der Landesumweltverwaltung ELWAS (www.elwasweb.nrw.de) beziehungsweise Umweltdaten vor Ort (www.uvo.nrw.de) öffentlich verfügbar.</w:t>
      </w:r>
    </w:p>
    <w:p>
      <w:pPr>
        <w:pStyle w:val="berschrift2"/>
        <w:jc w:val="left"/>
      </w:pPr>
      <w:bookmarkStart w:id="18" w:name="_Toc175130422"/>
      <w:r>
        <w:t>5 Erstellung eines Konzeptes zum Schutz der Abwasseranlagen vor Hochwasser und Starkregen (Schutzkonzept)</w:t>
      </w:r>
      <w:bookmarkEnd w:id="18"/>
    </w:p>
    <w:p>
      <w:pPr>
        <w:pStyle w:val="GesAbsatz"/>
      </w:pPr>
      <w:r>
        <w:t>Sofern aus der Ermittlung des Gefährdungspotentials nach Nummer 4 ein Handlungsbedarf resultiert, sind die daraus resultierenden Maßnahmen in einem Schutzkonzept zusammenzufassen.</w:t>
      </w:r>
    </w:p>
    <w:p>
      <w:pPr>
        <w:pStyle w:val="GesAbsatz"/>
      </w:pPr>
      <w:r>
        <w:t>Werden von einem Anlagenbetreiber mehrere Anlagen betrieben, kann ein gemeinsames Konzept für alle Anlagen erstellt werden.</w:t>
      </w:r>
    </w:p>
    <w:p>
      <w:pPr>
        <w:pStyle w:val="GesAbsatz"/>
      </w:pPr>
      <w:r>
        <w:t>Das Schutzkonzept muss darauf ausgerichtet sein, die in Nummer 3 genannten Schutzziele zu erreichen. Die Auswahl der Maßnahmen ist zu begründen.</w:t>
      </w:r>
    </w:p>
    <w:p>
      <w:pPr>
        <w:pStyle w:val="GesAbsatz"/>
      </w:pPr>
      <w:r>
        <w:t>Die Maßnahmen aus dem Schutzkonzept sind für alle betroffenen Abwasseranlagen in die vorhandene Dienst- und Betriebsanweisung zu integrieren.</w:t>
      </w:r>
    </w:p>
    <w:p>
      <w:pPr>
        <w:pStyle w:val="berschrift2"/>
        <w:jc w:val="left"/>
      </w:pPr>
      <w:bookmarkStart w:id="19" w:name="_Toc175130423"/>
      <w:r>
        <w:lastRenderedPageBreak/>
        <w:t>6 Regelungen für industrielle und gewerbliche Abwasseranlagen</w:t>
      </w:r>
      <w:bookmarkEnd w:id="19"/>
    </w:p>
    <w:p>
      <w:pPr>
        <w:pStyle w:val="GesAbsatz"/>
      </w:pPr>
      <w:r>
        <w:t>Für industrielle und gewerbliche Abwasseranlagen wird unterschieden nach:</w:t>
      </w:r>
    </w:p>
    <w:p>
      <w:pPr>
        <w:pStyle w:val="GesAbsatz"/>
        <w:ind w:left="426" w:hanging="426"/>
      </w:pPr>
      <w:r>
        <w:t>a)</w:t>
      </w:r>
      <w:r>
        <w:tab/>
        <w:t>Kläranlagen, deren Funktion aufrechterhalten werden muss, da der Abwasserzustrom nicht unterbrochen werden kann oder soll - hierfür sowie für bestimmte weitere Abwasseranlagen sind Schutzziele unter Nummer 4 in Verbindung mit Anlage 2b definiert - und</w:t>
      </w:r>
    </w:p>
    <w:p>
      <w:pPr>
        <w:pStyle w:val="GesAbsatz"/>
        <w:ind w:left="426" w:hanging="426"/>
      </w:pPr>
      <w:r>
        <w:t>b)</w:t>
      </w:r>
      <w:r>
        <w:tab/>
        <w:t>allen anderen Kläranlagen, bei denen keine gesonderten Anforderungen in diesem Erlass erhoben werden, die Aufrechterhaltung der bestimmungsgemäßen und regelkonformen Funktion im Hochwasserfall liegt in der Eigenverantwortung der Betreiber.</w:t>
      </w:r>
    </w:p>
    <w:p>
      <w:pPr>
        <w:pStyle w:val="GesAbsatz"/>
      </w:pPr>
      <w:r>
        <w:t>Wenn durch Hochwassereinwirkung das Abwasser nicht mehr den Anforderungen des Einleitungsbescheides entspricht, darf es in der Regel nicht eingeleitet werden.</w:t>
      </w:r>
    </w:p>
    <w:p>
      <w:pPr>
        <w:pStyle w:val="berschrift3"/>
        <w:jc w:val="left"/>
      </w:pPr>
      <w:bookmarkStart w:id="20" w:name="_Toc175130424"/>
      <w:r>
        <w:t>7 Fristen und Umsetzung</w:t>
      </w:r>
      <w:bookmarkEnd w:id="20"/>
    </w:p>
    <w:p>
      <w:pPr>
        <w:pStyle w:val="GesAbsatz"/>
      </w:pPr>
      <w:r>
        <w:t>Die Umsetzung der unter den Nummern 2 bis 6 genannten Maßnahmen ist Aufgabe des Anlagenbetreibers. Dabei sind folgende Fristen zu berücksichtigen:</w:t>
      </w:r>
    </w:p>
    <w:p>
      <w:pPr>
        <w:pStyle w:val="GesAbsatz"/>
      </w:pPr>
      <w:r>
        <w:t>Für Kläranlagen und industrielle Abwasserbehandlungsanlagen, die in einem Überschwemmungsgebiet beziehungsweise vorläufig festgesetzten Überschwemmungsgebiet liegen, ist die Erstellung der Grobanalyse, des Schutzkonzeptes und deren Umsetzung bis zum 31. Dezember 2027 abzuschließen.</w:t>
      </w:r>
    </w:p>
    <w:p>
      <w:pPr>
        <w:pStyle w:val="GesAbsatz"/>
      </w:pPr>
      <w:r>
        <w:t>Für alle weiteren Kläranlagen und industrielle Abwasserbehandlungsanlagen – außerhalb von Überschwemmungsgebieten – ist</w:t>
      </w:r>
    </w:p>
    <w:p>
      <w:pPr>
        <w:pStyle w:val="GesAbsatz"/>
        <w:ind w:left="426" w:hanging="426"/>
      </w:pPr>
      <w:r>
        <w:t>a)</w:t>
      </w:r>
      <w:r>
        <w:tab/>
        <w:t>die Grobanalyse bis spätestens 31. Dezember 2026 aufzustellen,</w:t>
      </w:r>
    </w:p>
    <w:p>
      <w:pPr>
        <w:pStyle w:val="GesAbsatz"/>
        <w:ind w:left="426" w:hanging="426"/>
      </w:pPr>
      <w:r>
        <w:t>b)</w:t>
      </w:r>
      <w:r>
        <w:tab/>
        <w:t>das Schutzkonzept bis zum 31. Dezember 2028 aufzustellen und der Überwachungsbehörde zu übermitteln und</w:t>
      </w:r>
    </w:p>
    <w:p>
      <w:pPr>
        <w:pStyle w:val="GesAbsatz"/>
        <w:ind w:left="426" w:hanging="426"/>
      </w:pPr>
      <w:r>
        <w:t>c)</w:t>
      </w:r>
      <w:r>
        <w:tab/>
        <w:t>die Umsetzung der Maßnahmen aus dem Schutzkonzept bis spätestens 31. Dezember 2032 abzuschließen.</w:t>
      </w:r>
    </w:p>
    <w:p>
      <w:pPr>
        <w:pStyle w:val="GesAbsatz"/>
      </w:pPr>
      <w:r>
        <w:t>Für alle weiteren Abwasser(behandlungs)anlagen ist</w:t>
      </w:r>
    </w:p>
    <w:p>
      <w:pPr>
        <w:pStyle w:val="GesAbsatz"/>
        <w:ind w:left="426" w:hanging="426"/>
      </w:pPr>
      <w:r>
        <w:t>a)</w:t>
      </w:r>
      <w:r>
        <w:tab/>
        <w:t>die Grobanalyse bis spätestens 31. Dezember 2029 aufzustellen,</w:t>
      </w:r>
    </w:p>
    <w:p>
      <w:pPr>
        <w:pStyle w:val="GesAbsatz"/>
        <w:ind w:left="426" w:hanging="426"/>
      </w:pPr>
      <w:r>
        <w:t>b)</w:t>
      </w:r>
      <w:r>
        <w:tab/>
        <w:t>das Schutzkonzept bis spätestens 31. Dezember 2031 aufzustellen und der Überwachungsbehörde zu übermitteln und</w:t>
      </w:r>
    </w:p>
    <w:p>
      <w:pPr>
        <w:pStyle w:val="GesAbsatz"/>
        <w:ind w:left="426" w:hanging="426"/>
      </w:pPr>
      <w:r>
        <w:t>c)</w:t>
      </w:r>
      <w:r>
        <w:tab/>
        <w:t>die Umsetzung der Maßnahmen aus dem Schutzkonzept bis spätestens 31. Dezember 2035 abzuschließen.</w:t>
      </w:r>
    </w:p>
    <w:p>
      <w:pPr>
        <w:pStyle w:val="GesAbsatz"/>
      </w:pPr>
      <w:r>
        <w:t>In Abstimmung mit der zuständigen Behörde können einzelne Maßnahmen zur Umsetzung der Schutzziele auch nach den festgesetzten Zeiträumen umgesetzt werden, wenn diese in einem nicht beanstandeten Abwasserbeseitigungskonzept des Anlagenbetreibers festgelegt sind und sachliche Gründe für die Verzögerung dargelegt sind. Für die industriellen und gewerblichen Anlagen können in begründeten Einzelfällen die Umsetzungsfristen verlängert werden, wenn die Schutzziele übergangsweise anderweitig sichergestellt werden. Der Anlagenbetreiber muss die Verschiebung begründen und das von der Verschiebung ausgehende Risiko darlegen.</w:t>
      </w:r>
    </w:p>
    <w:p>
      <w:pPr>
        <w:pStyle w:val="GesAbsatz"/>
      </w:pPr>
      <w:r>
        <w:t>Die Maßnahmen zum Hochwasserschutz sind in die jährliche Fortschreibung des Abwasserbeseitigungskonzeptes mit aufzunehmen.</w:t>
      </w:r>
    </w:p>
    <w:p>
      <w:pPr>
        <w:pStyle w:val="GesAbsatz"/>
      </w:pPr>
      <w:r>
        <w:t>Dem Betreiber ist nach Prüfung des Schutzkonzeptes das Ergebnis schriftlich mitzuteilen.</w:t>
      </w:r>
    </w:p>
    <w:p>
      <w:pPr>
        <w:pStyle w:val="GesAbsatz"/>
      </w:pPr>
      <w:r>
        <w:t>Sofern die Anforderungsprofile aus dem Hochwasserschutz und der Starkregenvorsorge angepasst beziehungsweise aktualisiert werden, wie beispielsweise die Definition eines HQ 100 Ereignisses, ist eine Überprüfung der Anforderungen aus diesem Erlass durch den Anlagenbetreiber vorzunehmen.</w:t>
      </w:r>
    </w:p>
    <w:p>
      <w:pPr>
        <w:pStyle w:val="berschrift2"/>
        <w:jc w:val="left"/>
      </w:pPr>
      <w:bookmarkStart w:id="21" w:name="_Toc175130425"/>
      <w:r>
        <w:t>8 Inkrafttreten</w:t>
      </w:r>
      <w:bookmarkEnd w:id="21"/>
    </w:p>
    <w:p>
      <w:pPr>
        <w:pStyle w:val="GesAbsatz"/>
      </w:pPr>
      <w:r>
        <w:t>Dieser Erlass tritt mit Wirkung vom 5. Juli 2024 in Kraft und am 31. Dezember 2029 außer Kraft.</w:t>
      </w:r>
    </w:p>
    <w:p>
      <w:pPr>
        <w:pStyle w:val="GesAbsatz"/>
      </w:pPr>
    </w:p>
    <w:p>
      <w:pPr>
        <w:pStyle w:val="GesAbsatz"/>
      </w:pPr>
    </w:p>
    <w:p>
      <w:pPr>
        <w:pStyle w:val="GesAbsatz"/>
      </w:pPr>
    </w:p>
    <w:p>
      <w:pPr>
        <w:pStyle w:val="GesAbsatz"/>
      </w:pPr>
    </w:p>
    <w:p>
      <w:pPr>
        <w:pStyle w:val="berschrift2"/>
        <w:jc w:val="left"/>
      </w:pPr>
      <w:bookmarkStart w:id="22" w:name="_Toc175130426"/>
      <w:r>
        <w:lastRenderedPageBreak/>
        <w:t>Anlage 1</w:t>
      </w:r>
      <w:r>
        <w:br/>
        <w:t>Ermittlung des Gefährdungspotentials</w:t>
      </w:r>
      <w:bookmarkEnd w:id="22"/>
    </w:p>
    <w:p>
      <w:pPr>
        <w:pStyle w:val="GesAbsatz"/>
      </w:pPr>
      <w:r>
        <w:rPr>
          <w:noProof/>
        </w:rPr>
        <w:drawing>
          <wp:inline distT="0" distB="0" distL="0" distR="0">
            <wp:extent cx="6120130" cy="1647951"/>
            <wp:effectExtent l="0" t="0" r="0"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647951"/>
                    </a:xfrm>
                    <a:prstGeom prst="rect">
                      <a:avLst/>
                    </a:prstGeom>
                    <a:noFill/>
                    <a:ln>
                      <a:noFill/>
                    </a:ln>
                  </pic:spPr>
                </pic:pic>
              </a:graphicData>
            </a:graphic>
          </wp:inline>
        </w:drawing>
      </w:r>
    </w:p>
    <w:p>
      <w:pPr>
        <w:pStyle w:val="GesAbsatz"/>
      </w:pPr>
    </w:p>
    <w:p>
      <w:pPr>
        <w:pStyle w:val="GesAbsatz"/>
        <w:ind w:left="2410" w:hanging="2410"/>
      </w:pPr>
      <w:r>
        <w:t>HWGK</w:t>
      </w:r>
      <w:r>
        <w:tab/>
        <w:t>Hochwassergefahrenkarten erfassen die Gebiete, die bei folgenden Hochwasserereignissen überflutet werden:</w:t>
      </w:r>
    </w:p>
    <w:p>
      <w:pPr>
        <w:pStyle w:val="GesAbsatz"/>
        <w:ind w:left="2410" w:hanging="2410"/>
      </w:pPr>
      <w:r>
        <w:t>HQhäufig</w:t>
      </w:r>
      <w:r>
        <w:tab/>
        <w:t>Hochwasser, das im Mittel alle 10 bis 20 Jahre auftritt, also relativ häufig</w:t>
      </w:r>
    </w:p>
    <w:p>
      <w:pPr>
        <w:pStyle w:val="GesAbsatz"/>
        <w:ind w:left="2410" w:hanging="2410"/>
      </w:pPr>
      <w:r>
        <w:t>HQ100</w:t>
      </w:r>
      <w:r>
        <w:tab/>
        <w:t>Hochwasser, das im Mittel alle 100 Jahre auftritt</w:t>
      </w:r>
    </w:p>
    <w:p>
      <w:pPr>
        <w:pStyle w:val="GesAbsatz"/>
        <w:ind w:left="2410" w:hanging="2410"/>
      </w:pPr>
      <w:r>
        <w:t>HQextrem</w:t>
      </w:r>
      <w:r>
        <w:tab/>
        <w:t>Extremhochwasser, das im Mittel deutlich seltener als alle 100 Jahre auftritt</w:t>
      </w:r>
    </w:p>
    <w:p>
      <w:pPr>
        <w:pStyle w:val="GesAbsatz"/>
        <w:ind w:left="2410" w:hanging="2410"/>
      </w:pPr>
      <w:r>
        <w:t>ÜSG</w:t>
      </w:r>
      <w:r>
        <w:tab/>
        <w:t>Überschwemmungsgebiete sind min. die Gebiete, in denen ein Hochwasserereignis statistisch einmal in 100 Jahren zu erwarten ist</w:t>
      </w:r>
    </w:p>
    <w:p>
      <w:pPr>
        <w:pStyle w:val="GesAbsatz"/>
        <w:ind w:left="2410" w:hanging="2410"/>
      </w:pPr>
      <w:r>
        <w:t>Starkregenhinweiskarte</w:t>
      </w:r>
      <w:r>
        <w:tab/>
        <w:t>Starkregenhinweiskarten des Landes NRW erfassen die Gebiete, die bei folgenden Niederschlagsereignissen überflutet werden:</w:t>
      </w:r>
    </w:p>
    <w:p>
      <w:pPr>
        <w:pStyle w:val="GesAbsatz"/>
        <w:ind w:left="2410" w:hanging="2410"/>
      </w:pPr>
      <w:r>
        <w:t>seltenes Ereignis</w:t>
      </w:r>
      <w:r>
        <w:tab/>
        <w:t>entspricht einem hundertjährlichen Ereignis</w:t>
      </w:r>
    </w:p>
    <w:p>
      <w:pPr>
        <w:pStyle w:val="GesAbsatz"/>
        <w:ind w:left="2410" w:hanging="2410"/>
      </w:pPr>
      <w:r>
        <w:t>extremes Ereignis</w:t>
      </w:r>
      <w:r>
        <w:tab/>
        <w:t>entspricht einem Niederschlag von 90 mm/m²/h</w:t>
      </w:r>
    </w:p>
    <w:p>
      <w:pPr>
        <w:pStyle w:val="GesAbsatz"/>
        <w:ind w:left="2410" w:hanging="2410"/>
      </w:pPr>
      <w:r>
        <w:t>Starkregengefahrenkarte</w:t>
      </w:r>
      <w:r>
        <w:tab/>
        <w:t>Starkregengefahrenkarten der Kommunen erfassen die Gebiete, die bei folgenden Niederschlagsereignissen überflutet werden:</w:t>
      </w:r>
    </w:p>
    <w:p>
      <w:pPr>
        <w:pStyle w:val="GesAbsatz"/>
        <w:ind w:left="2410" w:hanging="2410"/>
      </w:pPr>
      <w:r>
        <w:t>seltenes Ereignis</w:t>
      </w:r>
      <w:r>
        <w:tab/>
        <w:t>entspricht einem hundertjährlichen Ereignis</w:t>
      </w:r>
    </w:p>
    <w:p>
      <w:pPr>
        <w:pStyle w:val="GesAbsatz"/>
        <w:ind w:left="2410" w:hanging="2410"/>
      </w:pPr>
      <w:r>
        <w:t>extremes Ereignis</w:t>
      </w:r>
      <w:r>
        <w:tab/>
        <w:t>entspricht einem Niederschlag von 90 mm/m²/h</w:t>
      </w:r>
    </w:p>
    <w:p>
      <w:pPr>
        <w:pStyle w:val="GesAbsatz"/>
      </w:pPr>
    </w:p>
    <w:p>
      <w:pPr>
        <w:pStyle w:val="berschrift2"/>
        <w:jc w:val="left"/>
      </w:pPr>
      <w:bookmarkStart w:id="23" w:name="_Toc175130427"/>
      <w:r>
        <w:t>Anlage 2a</w:t>
      </w:r>
      <w:r>
        <w:br/>
        <w:t>Schutzziele für kommunale Abwasseranlagen in Abhängigkeit der gebietsbezogenen Betroffenheit</w:t>
      </w:r>
      <w:bookmarkEnd w:id="23"/>
    </w:p>
    <w:p>
      <w:pPr>
        <w:pStyle w:val="GesAbsatz"/>
      </w:pPr>
    </w:p>
    <w:tbl>
      <w:tblPr>
        <w:tblW w:w="0" w:type="auto"/>
        <w:tblInd w:w="108" w:type="dxa"/>
        <w:tblLayout w:type="fixed"/>
        <w:tblCellMar>
          <w:left w:w="0" w:type="dxa"/>
          <w:right w:w="0" w:type="dxa"/>
        </w:tblCellMar>
        <w:tblLook w:val="0000" w:firstRow="0" w:lastRow="0" w:firstColumn="0" w:lastColumn="0" w:noHBand="0" w:noVBand="0"/>
      </w:tblPr>
      <w:tblGrid>
        <w:gridCol w:w="1613"/>
        <w:gridCol w:w="1135"/>
        <w:gridCol w:w="768"/>
        <w:gridCol w:w="768"/>
        <w:gridCol w:w="768"/>
        <w:gridCol w:w="852"/>
        <w:gridCol w:w="852"/>
        <w:gridCol w:w="852"/>
        <w:gridCol w:w="852"/>
      </w:tblGrid>
      <w:tr>
        <w:trPr>
          <w:trHeight w:val="172"/>
        </w:trPr>
        <w:tc>
          <w:tcPr>
            <w:tcW w:w="1613" w:type="dxa"/>
            <w:tcBorders>
              <w:top w:val="none" w:sz="6" w:space="0" w:color="auto"/>
              <w:left w:val="none" w:sz="6" w:space="0" w:color="auto"/>
              <w:bottom w:val="single" w:sz="6" w:space="0" w:color="000000"/>
              <w:right w:val="single" w:sz="6" w:space="0" w:color="3E3E3E"/>
            </w:tcBorders>
          </w:tcPr>
          <w:p>
            <w:pPr>
              <w:tabs>
                <w:tab w:val="clear" w:pos="425"/>
              </w:tabs>
              <w:kinsoku w:val="0"/>
              <w:spacing w:before="0" w:after="0"/>
              <w:jc w:val="left"/>
              <w:textAlignment w:val="auto"/>
              <w:rPr>
                <w:rFonts w:ascii="Times New Roman" w:hAnsi="Times New Roman"/>
                <w:sz w:val="10"/>
                <w:szCs w:val="10"/>
              </w:rPr>
            </w:pPr>
          </w:p>
        </w:tc>
        <w:tc>
          <w:tcPr>
            <w:tcW w:w="1135" w:type="dxa"/>
            <w:tcBorders>
              <w:top w:val="single" w:sz="6" w:space="0" w:color="3E3E3E"/>
              <w:left w:val="single" w:sz="6" w:space="0" w:color="3E3E3E"/>
              <w:bottom w:val="single" w:sz="6" w:space="0" w:color="000000"/>
              <w:right w:val="single" w:sz="6" w:space="0" w:color="3E3E3E"/>
            </w:tcBorders>
            <w:shd w:val="clear" w:color="auto" w:fill="F1F1F1"/>
          </w:tcPr>
          <w:p>
            <w:pPr>
              <w:tabs>
                <w:tab w:val="clear" w:pos="425"/>
              </w:tabs>
              <w:kinsoku w:val="0"/>
              <w:spacing w:before="9" w:after="0" w:line="143" w:lineRule="exact"/>
              <w:ind w:left="334" w:right="312"/>
              <w:jc w:val="center"/>
              <w:textAlignment w:val="auto"/>
              <w:rPr>
                <w:rFonts w:ascii="Calibri" w:hAnsi="Calibri" w:cs="Calibri"/>
                <w:b/>
                <w:bCs/>
                <w:color w:val="3E3E3E"/>
                <w:sz w:val="13"/>
                <w:szCs w:val="13"/>
              </w:rPr>
            </w:pPr>
            <w:r>
              <w:rPr>
                <w:rFonts w:ascii="Calibri" w:hAnsi="Calibri" w:cs="Calibri"/>
                <w:b/>
                <w:bCs/>
                <w:color w:val="3E3E3E"/>
                <w:sz w:val="13"/>
                <w:szCs w:val="13"/>
              </w:rPr>
              <w:t>Spalte 2</w:t>
            </w:r>
          </w:p>
        </w:tc>
        <w:tc>
          <w:tcPr>
            <w:tcW w:w="768" w:type="dxa"/>
            <w:tcBorders>
              <w:top w:val="single" w:sz="6" w:space="0" w:color="3E3E3E"/>
              <w:left w:val="single" w:sz="6" w:space="0" w:color="3E3E3E"/>
              <w:bottom w:val="single" w:sz="6" w:space="0" w:color="000000"/>
              <w:right w:val="single" w:sz="6" w:space="0" w:color="3E3E3E"/>
            </w:tcBorders>
            <w:shd w:val="clear" w:color="auto" w:fill="F1F1F1"/>
          </w:tcPr>
          <w:p>
            <w:pPr>
              <w:tabs>
                <w:tab w:val="clear" w:pos="425"/>
              </w:tabs>
              <w:kinsoku w:val="0"/>
              <w:spacing w:before="9" w:after="0" w:line="143" w:lineRule="exact"/>
              <w:ind w:left="167"/>
              <w:jc w:val="left"/>
              <w:textAlignment w:val="auto"/>
              <w:rPr>
                <w:rFonts w:ascii="Calibri" w:hAnsi="Calibri" w:cs="Calibri"/>
                <w:b/>
                <w:bCs/>
                <w:color w:val="3E3E3E"/>
                <w:sz w:val="13"/>
                <w:szCs w:val="13"/>
              </w:rPr>
            </w:pPr>
            <w:r>
              <w:rPr>
                <w:rFonts w:ascii="Calibri" w:hAnsi="Calibri" w:cs="Calibri"/>
                <w:b/>
                <w:bCs/>
                <w:color w:val="3E3E3E"/>
                <w:sz w:val="13"/>
                <w:szCs w:val="13"/>
              </w:rPr>
              <w:t>Spalte 3</w:t>
            </w:r>
          </w:p>
        </w:tc>
        <w:tc>
          <w:tcPr>
            <w:tcW w:w="768" w:type="dxa"/>
            <w:tcBorders>
              <w:top w:val="single" w:sz="6" w:space="0" w:color="3E3E3E"/>
              <w:left w:val="single" w:sz="6" w:space="0" w:color="3E3E3E"/>
              <w:bottom w:val="single" w:sz="6" w:space="0" w:color="000000"/>
              <w:right w:val="single" w:sz="6" w:space="0" w:color="3E3E3E"/>
            </w:tcBorders>
            <w:shd w:val="clear" w:color="auto" w:fill="F1F1F1"/>
          </w:tcPr>
          <w:p>
            <w:pPr>
              <w:tabs>
                <w:tab w:val="clear" w:pos="425"/>
              </w:tabs>
              <w:kinsoku w:val="0"/>
              <w:spacing w:before="9" w:after="0" w:line="143" w:lineRule="exact"/>
              <w:ind w:left="52" w:right="28"/>
              <w:jc w:val="center"/>
              <w:textAlignment w:val="auto"/>
              <w:rPr>
                <w:rFonts w:ascii="Calibri" w:hAnsi="Calibri" w:cs="Calibri"/>
                <w:b/>
                <w:bCs/>
                <w:color w:val="3E3E3E"/>
                <w:sz w:val="13"/>
                <w:szCs w:val="13"/>
              </w:rPr>
            </w:pPr>
            <w:r>
              <w:rPr>
                <w:rFonts w:ascii="Calibri" w:hAnsi="Calibri" w:cs="Calibri"/>
                <w:b/>
                <w:bCs/>
                <w:color w:val="3E3E3E"/>
                <w:sz w:val="13"/>
                <w:szCs w:val="13"/>
              </w:rPr>
              <w:t>Spalte 4</w:t>
            </w:r>
          </w:p>
        </w:tc>
        <w:tc>
          <w:tcPr>
            <w:tcW w:w="768" w:type="dxa"/>
            <w:tcBorders>
              <w:top w:val="single" w:sz="6" w:space="0" w:color="3E3E3E"/>
              <w:left w:val="single" w:sz="6" w:space="0" w:color="3E3E3E"/>
              <w:bottom w:val="single" w:sz="6" w:space="0" w:color="000000"/>
              <w:right w:val="single" w:sz="6" w:space="0" w:color="3E3E3E"/>
            </w:tcBorders>
            <w:shd w:val="clear" w:color="auto" w:fill="F1F1F1"/>
          </w:tcPr>
          <w:p>
            <w:pPr>
              <w:tabs>
                <w:tab w:val="clear" w:pos="425"/>
              </w:tabs>
              <w:kinsoku w:val="0"/>
              <w:spacing w:before="9" w:after="0" w:line="143" w:lineRule="exact"/>
              <w:ind w:left="52" w:right="28"/>
              <w:jc w:val="center"/>
              <w:textAlignment w:val="auto"/>
              <w:rPr>
                <w:rFonts w:ascii="Calibri" w:hAnsi="Calibri" w:cs="Calibri"/>
                <w:b/>
                <w:bCs/>
                <w:color w:val="3E3E3E"/>
                <w:sz w:val="13"/>
                <w:szCs w:val="13"/>
              </w:rPr>
            </w:pPr>
            <w:r>
              <w:rPr>
                <w:rFonts w:ascii="Calibri" w:hAnsi="Calibri" w:cs="Calibri"/>
                <w:b/>
                <w:bCs/>
                <w:color w:val="3E3E3E"/>
                <w:sz w:val="13"/>
                <w:szCs w:val="13"/>
              </w:rPr>
              <w:t>Spalte 5</w:t>
            </w:r>
          </w:p>
        </w:tc>
        <w:tc>
          <w:tcPr>
            <w:tcW w:w="3408" w:type="dxa"/>
            <w:gridSpan w:val="4"/>
            <w:tcBorders>
              <w:top w:val="none" w:sz="6" w:space="0" w:color="auto"/>
              <w:left w:val="single" w:sz="6" w:space="0" w:color="3E3E3E"/>
              <w:bottom w:val="single" w:sz="6" w:space="0" w:color="000000"/>
              <w:right w:val="none" w:sz="6" w:space="0" w:color="auto"/>
            </w:tcBorders>
          </w:tcPr>
          <w:p>
            <w:pPr>
              <w:tabs>
                <w:tab w:val="clear" w:pos="425"/>
              </w:tabs>
              <w:kinsoku w:val="0"/>
              <w:spacing w:before="0" w:after="0"/>
              <w:jc w:val="left"/>
              <w:textAlignment w:val="auto"/>
              <w:rPr>
                <w:rFonts w:ascii="Times New Roman" w:hAnsi="Times New Roman"/>
                <w:sz w:val="10"/>
                <w:szCs w:val="10"/>
              </w:rPr>
            </w:pPr>
          </w:p>
        </w:tc>
      </w:tr>
      <w:tr>
        <w:trPr>
          <w:trHeight w:val="172"/>
        </w:trPr>
        <w:tc>
          <w:tcPr>
            <w:tcW w:w="1613" w:type="dxa"/>
            <w:vMerge w:val="restart"/>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4"/>
                <w:szCs w:val="14"/>
              </w:rPr>
            </w:pPr>
          </w:p>
        </w:tc>
        <w:tc>
          <w:tcPr>
            <w:tcW w:w="1135" w:type="dxa"/>
            <w:vMerge w:val="restart"/>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264" w:lineRule="auto"/>
              <w:ind w:left="102" w:right="82" w:firstLine="297"/>
              <w:jc w:val="left"/>
              <w:textAlignment w:val="auto"/>
              <w:rPr>
                <w:rFonts w:ascii="Calibri" w:hAnsi="Calibri" w:cs="Calibri"/>
                <w:b/>
                <w:bCs/>
                <w:sz w:val="14"/>
                <w:szCs w:val="14"/>
              </w:rPr>
            </w:pPr>
            <w:r>
              <w:rPr>
                <w:rFonts w:ascii="Calibri" w:hAnsi="Calibri" w:cs="Calibri"/>
                <w:b/>
                <w:bCs/>
                <w:w w:val="105"/>
                <w:sz w:val="14"/>
                <w:szCs w:val="14"/>
              </w:rPr>
              <w:t xml:space="preserve">Über- </w:t>
            </w:r>
            <w:r>
              <w:rPr>
                <w:rFonts w:ascii="Calibri" w:hAnsi="Calibri" w:cs="Calibri"/>
                <w:b/>
                <w:bCs/>
                <w:sz w:val="14"/>
                <w:szCs w:val="14"/>
              </w:rPr>
              <w:t>schwemmungs-</w:t>
            </w:r>
          </w:p>
          <w:p>
            <w:pPr>
              <w:tabs>
                <w:tab w:val="clear" w:pos="425"/>
              </w:tabs>
              <w:kinsoku w:val="0"/>
              <w:spacing w:before="0" w:after="0" w:line="153" w:lineRule="exact"/>
              <w:ind w:left="381"/>
              <w:jc w:val="left"/>
              <w:textAlignment w:val="auto"/>
              <w:rPr>
                <w:rFonts w:ascii="Calibri" w:hAnsi="Calibri" w:cs="Calibri"/>
                <w:b/>
                <w:bCs/>
                <w:w w:val="105"/>
                <w:sz w:val="14"/>
                <w:szCs w:val="14"/>
              </w:rPr>
            </w:pPr>
            <w:r>
              <w:rPr>
                <w:rFonts w:ascii="Calibri" w:hAnsi="Calibri" w:cs="Calibri"/>
                <w:b/>
                <w:bCs/>
                <w:w w:val="105"/>
                <w:sz w:val="14"/>
                <w:szCs w:val="14"/>
              </w:rPr>
              <w:t>gebiet</w:t>
            </w:r>
          </w:p>
        </w:tc>
        <w:tc>
          <w:tcPr>
            <w:tcW w:w="2304"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371"/>
              <w:jc w:val="left"/>
              <w:textAlignment w:val="auto"/>
              <w:rPr>
                <w:rFonts w:ascii="Calibri" w:hAnsi="Calibri" w:cs="Calibri"/>
                <w:b/>
                <w:bCs/>
                <w:w w:val="105"/>
                <w:sz w:val="14"/>
                <w:szCs w:val="14"/>
              </w:rPr>
            </w:pPr>
            <w:r>
              <w:rPr>
                <w:rFonts w:ascii="Calibri" w:hAnsi="Calibri" w:cs="Calibri"/>
                <w:b/>
                <w:bCs/>
                <w:w w:val="105"/>
                <w:sz w:val="14"/>
                <w:szCs w:val="14"/>
              </w:rPr>
              <w:t>Hochwassergefahrenkarte</w:t>
            </w:r>
          </w:p>
        </w:tc>
        <w:tc>
          <w:tcPr>
            <w:tcW w:w="1704"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143"/>
              <w:jc w:val="left"/>
              <w:textAlignment w:val="auto"/>
              <w:rPr>
                <w:rFonts w:ascii="Calibri" w:hAnsi="Calibri" w:cs="Calibri"/>
                <w:b/>
                <w:bCs/>
                <w:w w:val="105"/>
                <w:sz w:val="14"/>
                <w:szCs w:val="14"/>
              </w:rPr>
            </w:pPr>
            <w:r>
              <w:rPr>
                <w:rFonts w:ascii="Calibri" w:hAnsi="Calibri" w:cs="Calibri"/>
                <w:b/>
                <w:bCs/>
                <w:w w:val="105"/>
                <w:sz w:val="14"/>
                <w:szCs w:val="14"/>
              </w:rPr>
              <w:t>Starkregenhinweiskarte</w:t>
            </w:r>
          </w:p>
        </w:tc>
        <w:tc>
          <w:tcPr>
            <w:tcW w:w="1704"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107"/>
              <w:jc w:val="left"/>
              <w:textAlignment w:val="auto"/>
              <w:rPr>
                <w:rFonts w:ascii="Calibri" w:hAnsi="Calibri" w:cs="Calibri"/>
                <w:b/>
                <w:bCs/>
                <w:w w:val="105"/>
                <w:sz w:val="14"/>
                <w:szCs w:val="14"/>
              </w:rPr>
            </w:pPr>
            <w:r>
              <w:rPr>
                <w:rFonts w:ascii="Calibri" w:hAnsi="Calibri" w:cs="Calibri"/>
                <w:b/>
                <w:bCs/>
                <w:w w:val="105"/>
                <w:sz w:val="14"/>
                <w:szCs w:val="14"/>
              </w:rPr>
              <w:t>Starkregengefahrenkarte</w:t>
            </w:r>
          </w:p>
        </w:tc>
      </w:tr>
      <w:tr>
        <w:trPr>
          <w:trHeight w:val="359"/>
        </w:trPr>
        <w:tc>
          <w:tcPr>
            <w:tcW w:w="1613" w:type="dxa"/>
            <w:vMerge/>
            <w:tcBorders>
              <w:top w:val="nil"/>
              <w:left w:val="single" w:sz="6" w:space="0" w:color="000000"/>
              <w:bottom w:val="single" w:sz="6" w:space="0" w:color="000000"/>
              <w:right w:val="single" w:sz="6" w:space="0" w:color="000000"/>
            </w:tcBorders>
          </w:tcPr>
          <w:p>
            <w:pPr>
              <w:tabs>
                <w:tab w:val="clear" w:pos="425"/>
              </w:tabs>
              <w:kinsoku w:val="0"/>
              <w:spacing w:before="1" w:after="0"/>
              <w:jc w:val="left"/>
              <w:textAlignment w:val="auto"/>
              <w:rPr>
                <w:rFonts w:ascii="Times New Roman" w:hAnsi="Times New Roman"/>
                <w:sz w:val="2"/>
                <w:szCs w:val="2"/>
              </w:rPr>
            </w:pPr>
          </w:p>
        </w:tc>
        <w:tc>
          <w:tcPr>
            <w:tcW w:w="1135" w:type="dxa"/>
            <w:vMerge/>
            <w:tcBorders>
              <w:top w:val="nil"/>
              <w:left w:val="single" w:sz="6" w:space="0" w:color="000000"/>
              <w:bottom w:val="single" w:sz="6" w:space="0" w:color="000000"/>
              <w:right w:val="single" w:sz="6" w:space="0" w:color="000000"/>
            </w:tcBorders>
          </w:tcPr>
          <w:p>
            <w:pPr>
              <w:tabs>
                <w:tab w:val="clear" w:pos="425"/>
              </w:tabs>
              <w:kinsoku w:val="0"/>
              <w:spacing w:before="1" w:after="0"/>
              <w:jc w:val="left"/>
              <w:textAlignment w:val="auto"/>
              <w:rPr>
                <w:rFonts w:ascii="Times New Roman" w:hAnsi="Times New Roman"/>
                <w:sz w:val="2"/>
                <w:szCs w:val="2"/>
              </w:rPr>
            </w:pP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2" w:after="0"/>
              <w:jc w:val="left"/>
              <w:textAlignment w:val="auto"/>
              <w:rPr>
                <w:rFonts w:ascii="Times New Roman" w:hAnsi="Times New Roman"/>
                <w:sz w:val="16"/>
                <w:szCs w:val="16"/>
              </w:rPr>
            </w:pPr>
          </w:p>
          <w:p>
            <w:pPr>
              <w:tabs>
                <w:tab w:val="clear" w:pos="425"/>
              </w:tabs>
              <w:kinsoku w:val="0"/>
              <w:spacing w:before="1" w:after="0" w:line="153" w:lineRule="exact"/>
              <w:ind w:left="105"/>
              <w:jc w:val="left"/>
              <w:textAlignment w:val="auto"/>
              <w:rPr>
                <w:rFonts w:ascii="Calibri" w:hAnsi="Calibri" w:cs="Calibri"/>
                <w:b/>
                <w:bCs/>
                <w:w w:val="105"/>
                <w:sz w:val="14"/>
                <w:szCs w:val="14"/>
              </w:rPr>
            </w:pPr>
            <w:r>
              <w:rPr>
                <w:rFonts w:ascii="Calibri" w:hAnsi="Calibri" w:cs="Calibri"/>
                <w:b/>
                <w:bCs/>
                <w:w w:val="105"/>
                <w:sz w:val="14"/>
                <w:szCs w:val="14"/>
              </w:rPr>
              <w:t>HQhäufig</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2" w:after="0"/>
              <w:jc w:val="left"/>
              <w:textAlignment w:val="auto"/>
              <w:rPr>
                <w:rFonts w:ascii="Times New Roman" w:hAnsi="Times New Roman"/>
                <w:sz w:val="16"/>
                <w:szCs w:val="16"/>
              </w:rPr>
            </w:pPr>
          </w:p>
          <w:p>
            <w:pPr>
              <w:tabs>
                <w:tab w:val="clear" w:pos="425"/>
              </w:tabs>
              <w:kinsoku w:val="0"/>
              <w:spacing w:before="1" w:after="0" w:line="153" w:lineRule="exact"/>
              <w:ind w:left="48" w:right="29"/>
              <w:jc w:val="center"/>
              <w:textAlignment w:val="auto"/>
              <w:rPr>
                <w:rFonts w:ascii="Calibri" w:hAnsi="Calibri" w:cs="Calibri"/>
                <w:b/>
                <w:bCs/>
                <w:w w:val="105"/>
                <w:sz w:val="14"/>
                <w:szCs w:val="14"/>
              </w:rPr>
            </w:pPr>
            <w:r>
              <w:rPr>
                <w:rFonts w:ascii="Calibri" w:hAnsi="Calibri" w:cs="Calibri"/>
                <w:b/>
                <w:bCs/>
                <w:w w:val="105"/>
                <w:sz w:val="14"/>
                <w:szCs w:val="14"/>
              </w:rPr>
              <w:t>HQ100</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2" w:after="0"/>
              <w:jc w:val="left"/>
              <w:textAlignment w:val="auto"/>
              <w:rPr>
                <w:rFonts w:ascii="Times New Roman" w:hAnsi="Times New Roman"/>
                <w:sz w:val="16"/>
                <w:szCs w:val="16"/>
              </w:rPr>
            </w:pPr>
          </w:p>
          <w:p>
            <w:pPr>
              <w:tabs>
                <w:tab w:val="clear" w:pos="425"/>
              </w:tabs>
              <w:kinsoku w:val="0"/>
              <w:spacing w:before="1" w:after="0" w:line="153" w:lineRule="exact"/>
              <w:ind w:left="52" w:right="29"/>
              <w:jc w:val="center"/>
              <w:textAlignment w:val="auto"/>
              <w:rPr>
                <w:rFonts w:ascii="Calibri" w:hAnsi="Calibri" w:cs="Calibri"/>
                <w:b/>
                <w:bCs/>
                <w:w w:val="105"/>
                <w:sz w:val="14"/>
                <w:szCs w:val="14"/>
              </w:rPr>
            </w:pPr>
            <w:r>
              <w:rPr>
                <w:rFonts w:ascii="Calibri" w:hAnsi="Calibri" w:cs="Calibri"/>
                <w:b/>
                <w:bCs/>
                <w:w w:val="105"/>
                <w:sz w:val="14"/>
                <w:szCs w:val="14"/>
              </w:rPr>
              <w:t>HQextrem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68" w:lineRule="exact"/>
              <w:ind w:left="179"/>
              <w:jc w:val="left"/>
              <w:textAlignment w:val="auto"/>
              <w:rPr>
                <w:rFonts w:ascii="Calibri" w:hAnsi="Calibri" w:cs="Calibri"/>
                <w:b/>
                <w:bCs/>
                <w:w w:val="105"/>
                <w:sz w:val="14"/>
                <w:szCs w:val="14"/>
              </w:rPr>
            </w:pPr>
            <w:r>
              <w:rPr>
                <w:rFonts w:ascii="Calibri" w:hAnsi="Calibri" w:cs="Calibri"/>
                <w:b/>
                <w:bCs/>
                <w:w w:val="105"/>
                <w:sz w:val="14"/>
                <w:szCs w:val="14"/>
              </w:rPr>
              <w:t>seltenes</w:t>
            </w:r>
          </w:p>
          <w:p>
            <w:pPr>
              <w:tabs>
                <w:tab w:val="clear" w:pos="425"/>
              </w:tabs>
              <w:kinsoku w:val="0"/>
              <w:spacing w:before="16" w:after="0" w:line="155" w:lineRule="exact"/>
              <w:ind w:left="194"/>
              <w:jc w:val="left"/>
              <w:textAlignment w:val="auto"/>
              <w:rPr>
                <w:rFonts w:ascii="Calibri" w:hAnsi="Calibri" w:cs="Calibri"/>
                <w:b/>
                <w:bCs/>
                <w:w w:val="105"/>
                <w:sz w:val="14"/>
                <w:szCs w:val="14"/>
              </w:rPr>
            </w:pPr>
            <w:r>
              <w:rPr>
                <w:rFonts w:ascii="Calibri" w:hAnsi="Calibri" w:cs="Calibri"/>
                <w:b/>
                <w:bCs/>
                <w:w w:val="105"/>
                <w:sz w:val="14"/>
                <w:szCs w:val="14"/>
              </w:rPr>
              <w:t>Ereignis</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68" w:lineRule="exact"/>
              <w:ind w:left="146"/>
              <w:jc w:val="left"/>
              <w:textAlignment w:val="auto"/>
              <w:rPr>
                <w:rFonts w:ascii="Calibri" w:hAnsi="Calibri" w:cs="Calibri"/>
                <w:b/>
                <w:bCs/>
                <w:w w:val="105"/>
                <w:sz w:val="14"/>
                <w:szCs w:val="14"/>
              </w:rPr>
            </w:pPr>
            <w:r>
              <w:rPr>
                <w:rFonts w:ascii="Calibri" w:hAnsi="Calibri" w:cs="Calibri"/>
                <w:b/>
                <w:bCs/>
                <w:w w:val="105"/>
                <w:sz w:val="14"/>
                <w:szCs w:val="14"/>
              </w:rPr>
              <w:t>extremes</w:t>
            </w:r>
          </w:p>
          <w:p>
            <w:pPr>
              <w:tabs>
                <w:tab w:val="clear" w:pos="425"/>
              </w:tabs>
              <w:kinsoku w:val="0"/>
              <w:spacing w:before="16" w:after="0" w:line="155" w:lineRule="exact"/>
              <w:ind w:left="194"/>
              <w:jc w:val="left"/>
              <w:textAlignment w:val="auto"/>
              <w:rPr>
                <w:rFonts w:ascii="Calibri" w:hAnsi="Calibri" w:cs="Calibri"/>
                <w:b/>
                <w:bCs/>
                <w:w w:val="105"/>
                <w:sz w:val="14"/>
                <w:szCs w:val="14"/>
              </w:rPr>
            </w:pPr>
            <w:r>
              <w:rPr>
                <w:rFonts w:ascii="Calibri" w:hAnsi="Calibri" w:cs="Calibri"/>
                <w:b/>
                <w:bCs/>
                <w:w w:val="105"/>
                <w:sz w:val="14"/>
                <w:szCs w:val="14"/>
              </w:rPr>
              <w:t>Ereignis</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68" w:lineRule="exact"/>
              <w:ind w:left="179"/>
              <w:jc w:val="left"/>
              <w:textAlignment w:val="auto"/>
              <w:rPr>
                <w:rFonts w:ascii="Calibri" w:hAnsi="Calibri" w:cs="Calibri"/>
                <w:b/>
                <w:bCs/>
                <w:w w:val="105"/>
                <w:sz w:val="14"/>
                <w:szCs w:val="14"/>
              </w:rPr>
            </w:pPr>
            <w:r>
              <w:rPr>
                <w:rFonts w:ascii="Calibri" w:hAnsi="Calibri" w:cs="Calibri"/>
                <w:b/>
                <w:bCs/>
                <w:w w:val="105"/>
                <w:sz w:val="14"/>
                <w:szCs w:val="14"/>
              </w:rPr>
              <w:t>seltenes</w:t>
            </w:r>
          </w:p>
          <w:p>
            <w:pPr>
              <w:tabs>
                <w:tab w:val="clear" w:pos="425"/>
              </w:tabs>
              <w:kinsoku w:val="0"/>
              <w:spacing w:before="16" w:after="0" w:line="155" w:lineRule="exact"/>
              <w:ind w:left="194"/>
              <w:jc w:val="left"/>
              <w:textAlignment w:val="auto"/>
              <w:rPr>
                <w:rFonts w:ascii="Calibri" w:hAnsi="Calibri" w:cs="Calibri"/>
                <w:b/>
                <w:bCs/>
                <w:w w:val="105"/>
                <w:sz w:val="14"/>
                <w:szCs w:val="14"/>
              </w:rPr>
            </w:pPr>
            <w:r>
              <w:rPr>
                <w:rFonts w:ascii="Calibri" w:hAnsi="Calibri" w:cs="Calibri"/>
                <w:b/>
                <w:bCs/>
                <w:w w:val="105"/>
                <w:sz w:val="14"/>
                <w:szCs w:val="14"/>
              </w:rPr>
              <w:t>Ereignis</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68" w:lineRule="exact"/>
              <w:ind w:left="146"/>
              <w:jc w:val="left"/>
              <w:textAlignment w:val="auto"/>
              <w:rPr>
                <w:rFonts w:ascii="Calibri" w:hAnsi="Calibri" w:cs="Calibri"/>
                <w:b/>
                <w:bCs/>
                <w:w w:val="105"/>
                <w:sz w:val="14"/>
                <w:szCs w:val="14"/>
              </w:rPr>
            </w:pPr>
            <w:r>
              <w:rPr>
                <w:rFonts w:ascii="Calibri" w:hAnsi="Calibri" w:cs="Calibri"/>
                <w:b/>
                <w:bCs/>
                <w:w w:val="105"/>
                <w:sz w:val="14"/>
                <w:szCs w:val="14"/>
              </w:rPr>
              <w:t>extremes</w:t>
            </w:r>
          </w:p>
          <w:p>
            <w:pPr>
              <w:tabs>
                <w:tab w:val="clear" w:pos="425"/>
              </w:tabs>
              <w:kinsoku w:val="0"/>
              <w:spacing w:before="16" w:after="0" w:line="155" w:lineRule="exact"/>
              <w:ind w:left="194"/>
              <w:jc w:val="left"/>
              <w:textAlignment w:val="auto"/>
              <w:rPr>
                <w:rFonts w:ascii="Calibri" w:hAnsi="Calibri" w:cs="Calibri"/>
                <w:b/>
                <w:bCs/>
                <w:w w:val="105"/>
                <w:sz w:val="14"/>
                <w:szCs w:val="14"/>
              </w:rPr>
            </w:pPr>
            <w:r>
              <w:rPr>
                <w:rFonts w:ascii="Calibri" w:hAnsi="Calibri" w:cs="Calibri"/>
                <w:b/>
                <w:bCs/>
                <w:w w:val="105"/>
                <w:sz w:val="14"/>
                <w:szCs w:val="14"/>
              </w:rPr>
              <w:t>Ereignis</w:t>
            </w:r>
          </w:p>
        </w:tc>
      </w:tr>
      <w:tr>
        <w:trPr>
          <w:trHeight w:val="172"/>
        </w:trPr>
        <w:tc>
          <w:tcPr>
            <w:tcW w:w="1613"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3"/>
              <w:jc w:val="left"/>
              <w:textAlignment w:val="auto"/>
              <w:rPr>
                <w:rFonts w:ascii="Calibri" w:hAnsi="Calibri" w:cs="Calibri"/>
                <w:b/>
                <w:bCs/>
                <w:w w:val="105"/>
                <w:sz w:val="14"/>
                <w:szCs w:val="14"/>
              </w:rPr>
            </w:pPr>
            <w:r>
              <w:rPr>
                <w:rFonts w:ascii="Calibri" w:hAnsi="Calibri" w:cs="Calibri"/>
                <w:b/>
                <w:bCs/>
                <w:w w:val="105"/>
                <w:sz w:val="14"/>
                <w:szCs w:val="14"/>
              </w:rPr>
              <w:t>Kläranlage (Kom.)</w:t>
            </w:r>
          </w:p>
        </w:tc>
        <w:tc>
          <w:tcPr>
            <w:tcW w:w="1135"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0"/>
              <w:jc w:val="center"/>
              <w:textAlignment w:val="auto"/>
              <w:rPr>
                <w:rFonts w:ascii="Calibri" w:hAnsi="Calibri" w:cs="Calibri"/>
                <w:w w:val="102"/>
                <w:sz w:val="14"/>
                <w:szCs w:val="14"/>
              </w:rPr>
            </w:pPr>
            <w:r>
              <w:rPr>
                <w:rFonts w:ascii="Calibri" w:hAnsi="Calibri" w:cs="Calibri"/>
                <w:w w:val="102"/>
                <w:sz w:val="14"/>
                <w:szCs w:val="14"/>
              </w:rPr>
              <w:t>O</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right="8"/>
              <w:jc w:val="center"/>
              <w:textAlignment w:val="auto"/>
              <w:rPr>
                <w:rFonts w:ascii="Calibri" w:hAnsi="Calibri" w:cs="Calibri"/>
                <w:w w:val="102"/>
                <w:sz w:val="14"/>
                <w:szCs w:val="14"/>
              </w:rPr>
            </w:pPr>
            <w:r>
              <w:rPr>
                <w:rFonts w:ascii="Calibri" w:hAnsi="Calibri" w:cs="Calibri"/>
                <w:w w:val="102"/>
                <w:sz w:val="14"/>
                <w:szCs w:val="14"/>
              </w:rPr>
              <w:t>O</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3"/>
              <w:jc w:val="center"/>
              <w:textAlignment w:val="auto"/>
              <w:rPr>
                <w:rFonts w:ascii="Calibri" w:hAnsi="Calibri" w:cs="Calibri"/>
                <w:w w:val="102"/>
                <w:sz w:val="14"/>
                <w:szCs w:val="14"/>
              </w:rPr>
            </w:pPr>
            <w:r>
              <w:rPr>
                <w:rFonts w:ascii="Calibri" w:hAnsi="Calibri" w:cs="Calibri"/>
                <w:w w:val="102"/>
                <w:sz w:val="14"/>
                <w:szCs w:val="14"/>
              </w:rPr>
              <w:t>O</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2"/>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r>
      <w:tr>
        <w:trPr>
          <w:trHeight w:val="172"/>
        </w:trPr>
        <w:tc>
          <w:tcPr>
            <w:tcW w:w="1613"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3"/>
              <w:jc w:val="left"/>
              <w:textAlignment w:val="auto"/>
              <w:rPr>
                <w:rFonts w:ascii="Calibri" w:hAnsi="Calibri" w:cs="Calibri"/>
                <w:b/>
                <w:bCs/>
                <w:w w:val="105"/>
                <w:sz w:val="14"/>
                <w:szCs w:val="14"/>
              </w:rPr>
            </w:pPr>
            <w:r>
              <w:rPr>
                <w:rFonts w:ascii="Calibri" w:hAnsi="Calibri" w:cs="Calibri"/>
                <w:b/>
                <w:bCs/>
                <w:w w:val="105"/>
                <w:sz w:val="14"/>
                <w:szCs w:val="14"/>
              </w:rPr>
              <w:t>Sonderbauwerke</w:t>
            </w:r>
          </w:p>
        </w:tc>
        <w:tc>
          <w:tcPr>
            <w:tcW w:w="1135"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0"/>
                <w:szCs w:val="10"/>
              </w:rPr>
            </w:pP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0"/>
                <w:szCs w:val="10"/>
              </w:rPr>
            </w:pP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0"/>
                <w:szCs w:val="10"/>
              </w:rPr>
            </w:pP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0"/>
                <w:szCs w:val="10"/>
              </w:rPr>
            </w:pP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0"/>
                <w:szCs w:val="10"/>
              </w:rPr>
            </w:pP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0"/>
                <w:szCs w:val="10"/>
              </w:rPr>
            </w:pP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0"/>
                <w:szCs w:val="10"/>
              </w:rPr>
            </w:pP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0"/>
                <w:szCs w:val="10"/>
              </w:rPr>
            </w:pPr>
          </w:p>
        </w:tc>
      </w:tr>
      <w:tr>
        <w:trPr>
          <w:trHeight w:val="172"/>
        </w:trPr>
        <w:tc>
          <w:tcPr>
            <w:tcW w:w="1613"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3"/>
              <w:jc w:val="left"/>
              <w:textAlignment w:val="auto"/>
              <w:rPr>
                <w:rFonts w:ascii="Calibri" w:hAnsi="Calibri" w:cs="Calibri"/>
                <w:b/>
                <w:bCs/>
                <w:i/>
                <w:iCs/>
                <w:w w:val="105"/>
                <w:sz w:val="14"/>
                <w:szCs w:val="14"/>
              </w:rPr>
            </w:pPr>
            <w:r>
              <w:rPr>
                <w:rFonts w:ascii="Calibri" w:hAnsi="Calibri" w:cs="Calibri"/>
                <w:b/>
                <w:bCs/>
                <w:i/>
                <w:iCs/>
                <w:w w:val="105"/>
                <w:sz w:val="14"/>
                <w:szCs w:val="14"/>
              </w:rPr>
              <w:t>RÜB/SK/RBF/RKB/RRB</w:t>
            </w:r>
          </w:p>
        </w:tc>
        <w:tc>
          <w:tcPr>
            <w:tcW w:w="1135"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right="8"/>
              <w:jc w:val="center"/>
              <w:textAlignment w:val="auto"/>
              <w:rPr>
                <w:rFonts w:ascii="Calibri" w:hAnsi="Calibri" w:cs="Calibri"/>
                <w:w w:val="102"/>
                <w:sz w:val="14"/>
                <w:szCs w:val="14"/>
              </w:rPr>
            </w:pPr>
            <w:r>
              <w:rPr>
                <w:rFonts w:ascii="Calibri" w:hAnsi="Calibri" w:cs="Calibri"/>
                <w:w w:val="102"/>
                <w:sz w:val="14"/>
                <w:szCs w:val="14"/>
              </w:rPr>
              <w:t>O</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2"/>
              <w:jc w:val="center"/>
              <w:textAlignment w:val="auto"/>
              <w:rPr>
                <w:rFonts w:ascii="Calibri" w:hAnsi="Calibri" w:cs="Calibri"/>
                <w:w w:val="102"/>
                <w:sz w:val="14"/>
                <w:szCs w:val="14"/>
              </w:rPr>
            </w:pPr>
            <w:r>
              <w:rPr>
                <w:rFonts w:ascii="Calibri" w:hAnsi="Calibri" w:cs="Calibri"/>
                <w:w w:val="102"/>
                <w:sz w:val="14"/>
                <w:szCs w:val="14"/>
              </w:rPr>
              <w:t>M</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2"/>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r>
      <w:tr>
        <w:trPr>
          <w:trHeight w:val="172"/>
        </w:trPr>
        <w:tc>
          <w:tcPr>
            <w:tcW w:w="1613"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3"/>
              <w:jc w:val="left"/>
              <w:textAlignment w:val="auto"/>
              <w:rPr>
                <w:rFonts w:ascii="Calibri" w:hAnsi="Calibri" w:cs="Calibri"/>
                <w:b/>
                <w:bCs/>
                <w:i/>
                <w:iCs/>
                <w:w w:val="105"/>
                <w:sz w:val="14"/>
                <w:szCs w:val="14"/>
              </w:rPr>
            </w:pPr>
            <w:r>
              <w:rPr>
                <w:rFonts w:ascii="Calibri" w:hAnsi="Calibri" w:cs="Calibri"/>
                <w:b/>
                <w:bCs/>
                <w:i/>
                <w:iCs/>
                <w:w w:val="105"/>
                <w:sz w:val="14"/>
                <w:szCs w:val="14"/>
              </w:rPr>
              <w:t>RÜ</w:t>
            </w:r>
          </w:p>
        </w:tc>
        <w:tc>
          <w:tcPr>
            <w:tcW w:w="1135"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right="8"/>
              <w:jc w:val="center"/>
              <w:textAlignment w:val="auto"/>
              <w:rPr>
                <w:rFonts w:ascii="Calibri" w:hAnsi="Calibri" w:cs="Calibri"/>
                <w:w w:val="102"/>
                <w:sz w:val="14"/>
                <w:szCs w:val="14"/>
              </w:rPr>
            </w:pPr>
            <w:r>
              <w:rPr>
                <w:rFonts w:ascii="Calibri" w:hAnsi="Calibri" w:cs="Calibri"/>
                <w:w w:val="102"/>
                <w:sz w:val="14"/>
                <w:szCs w:val="14"/>
              </w:rPr>
              <w:t>O</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2"/>
              <w:jc w:val="center"/>
              <w:textAlignment w:val="auto"/>
              <w:rPr>
                <w:rFonts w:ascii="Calibri" w:hAnsi="Calibri" w:cs="Calibri"/>
                <w:w w:val="102"/>
                <w:sz w:val="14"/>
                <w:szCs w:val="14"/>
              </w:rPr>
            </w:pPr>
            <w:r>
              <w:rPr>
                <w:rFonts w:ascii="Calibri" w:hAnsi="Calibri" w:cs="Calibri"/>
                <w:w w:val="102"/>
                <w:sz w:val="14"/>
                <w:szCs w:val="14"/>
              </w:rPr>
              <w:t>M</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2"/>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r>
      <w:tr>
        <w:trPr>
          <w:trHeight w:val="172"/>
        </w:trPr>
        <w:tc>
          <w:tcPr>
            <w:tcW w:w="1613"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3"/>
              <w:jc w:val="left"/>
              <w:textAlignment w:val="auto"/>
              <w:rPr>
                <w:rFonts w:ascii="Calibri" w:hAnsi="Calibri" w:cs="Calibri"/>
                <w:b/>
                <w:bCs/>
                <w:w w:val="105"/>
                <w:sz w:val="14"/>
                <w:szCs w:val="14"/>
              </w:rPr>
            </w:pPr>
            <w:r>
              <w:rPr>
                <w:rFonts w:ascii="Calibri" w:hAnsi="Calibri" w:cs="Calibri"/>
                <w:b/>
                <w:bCs/>
                <w:w w:val="105"/>
                <w:sz w:val="14"/>
                <w:szCs w:val="14"/>
              </w:rPr>
              <w:t>Pumpwerke</w:t>
            </w:r>
          </w:p>
        </w:tc>
        <w:tc>
          <w:tcPr>
            <w:tcW w:w="1135"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right="8"/>
              <w:jc w:val="center"/>
              <w:textAlignment w:val="auto"/>
              <w:rPr>
                <w:rFonts w:ascii="Calibri" w:hAnsi="Calibri" w:cs="Calibri"/>
                <w:w w:val="102"/>
                <w:sz w:val="14"/>
                <w:szCs w:val="14"/>
              </w:rPr>
            </w:pPr>
            <w:r>
              <w:rPr>
                <w:rFonts w:ascii="Calibri" w:hAnsi="Calibri" w:cs="Calibri"/>
                <w:w w:val="102"/>
                <w:sz w:val="14"/>
                <w:szCs w:val="14"/>
              </w:rPr>
              <w:t>O</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2"/>
              <w:jc w:val="center"/>
              <w:textAlignment w:val="auto"/>
              <w:rPr>
                <w:rFonts w:ascii="Calibri" w:hAnsi="Calibri" w:cs="Calibri"/>
                <w:w w:val="102"/>
                <w:sz w:val="14"/>
                <w:szCs w:val="14"/>
              </w:rPr>
            </w:pPr>
            <w:r>
              <w:rPr>
                <w:rFonts w:ascii="Calibri" w:hAnsi="Calibri" w:cs="Calibri"/>
                <w:w w:val="102"/>
                <w:sz w:val="14"/>
                <w:szCs w:val="14"/>
              </w:rPr>
              <w:t>M</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2"/>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r>
      <w:tr>
        <w:trPr>
          <w:trHeight w:val="172"/>
        </w:trPr>
        <w:tc>
          <w:tcPr>
            <w:tcW w:w="1613"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3"/>
              <w:jc w:val="left"/>
              <w:textAlignment w:val="auto"/>
              <w:rPr>
                <w:rFonts w:ascii="Calibri" w:hAnsi="Calibri" w:cs="Calibri"/>
                <w:b/>
                <w:bCs/>
                <w:w w:val="105"/>
                <w:sz w:val="14"/>
                <w:szCs w:val="14"/>
              </w:rPr>
            </w:pPr>
            <w:r>
              <w:rPr>
                <w:rFonts w:ascii="Calibri" w:hAnsi="Calibri" w:cs="Calibri"/>
                <w:b/>
                <w:bCs/>
                <w:w w:val="105"/>
                <w:sz w:val="14"/>
                <w:szCs w:val="14"/>
              </w:rPr>
              <w:t>Kanalisation</w:t>
            </w:r>
          </w:p>
        </w:tc>
        <w:tc>
          <w:tcPr>
            <w:tcW w:w="1135"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2"/>
              <w:jc w:val="center"/>
              <w:textAlignment w:val="auto"/>
              <w:rPr>
                <w:rFonts w:ascii="Calibri" w:hAnsi="Calibri" w:cs="Calibri"/>
                <w:w w:val="102"/>
                <w:sz w:val="14"/>
                <w:szCs w:val="14"/>
              </w:rPr>
            </w:pPr>
            <w:r>
              <w:rPr>
                <w:rFonts w:ascii="Calibri" w:hAnsi="Calibri" w:cs="Calibri"/>
                <w:w w:val="102"/>
                <w:sz w:val="14"/>
                <w:szCs w:val="14"/>
              </w:rPr>
              <w:t>M</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2"/>
              <w:jc w:val="center"/>
              <w:textAlignment w:val="auto"/>
              <w:rPr>
                <w:rFonts w:ascii="Calibri" w:hAnsi="Calibri" w:cs="Calibri"/>
                <w:w w:val="102"/>
                <w:sz w:val="14"/>
                <w:szCs w:val="14"/>
              </w:rPr>
            </w:pPr>
            <w:r>
              <w:rPr>
                <w:rFonts w:ascii="Calibri" w:hAnsi="Calibri" w:cs="Calibri"/>
                <w:w w:val="102"/>
                <w:sz w:val="14"/>
                <w:szCs w:val="14"/>
              </w:rPr>
              <w:t>M</w:t>
            </w:r>
          </w:p>
        </w:tc>
        <w:tc>
          <w:tcPr>
            <w:tcW w:w="768"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2"/>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c>
          <w:tcPr>
            <w:tcW w:w="852"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line="152" w:lineRule="exact"/>
              <w:ind w:left="24"/>
              <w:jc w:val="center"/>
              <w:textAlignment w:val="auto"/>
              <w:rPr>
                <w:rFonts w:ascii="Calibri" w:hAnsi="Calibri" w:cs="Calibri"/>
                <w:w w:val="102"/>
                <w:sz w:val="14"/>
                <w:szCs w:val="14"/>
              </w:rPr>
            </w:pPr>
            <w:r>
              <w:rPr>
                <w:rFonts w:ascii="Calibri" w:hAnsi="Calibri" w:cs="Calibri"/>
                <w:w w:val="102"/>
                <w:sz w:val="14"/>
                <w:szCs w:val="14"/>
              </w:rPr>
              <w:t>M</w:t>
            </w:r>
          </w:p>
        </w:tc>
      </w:tr>
    </w:tbl>
    <w:p>
      <w:pPr>
        <w:pStyle w:val="GesAbsatz"/>
      </w:pPr>
    </w:p>
    <w:p>
      <w:pPr>
        <w:pStyle w:val="GesAbsatz"/>
      </w:pPr>
      <w:r>
        <w:t>O:</w:t>
      </w:r>
      <w:r>
        <w:tab/>
        <w:t>Objektschutz - die Anlage wird durch bauliche Maßnahmen für die entsprechende Jährlichkeit geschützt</w:t>
      </w:r>
    </w:p>
    <w:p>
      <w:pPr>
        <w:pStyle w:val="GesAbsatz"/>
      </w:pPr>
      <w:r>
        <w:t>M:</w:t>
      </w:r>
      <w:r>
        <w:tab/>
        <w:t>Maßnahme zum Schutz und zur Wiederinbetriebnahme</w:t>
      </w:r>
    </w:p>
    <w:p>
      <w:pPr>
        <w:pStyle w:val="GesAbsatz"/>
      </w:pPr>
    </w:p>
    <w:p>
      <w:pPr>
        <w:pStyle w:val="GesAbsatz"/>
        <w:sectPr>
          <w:headerReference w:type="default" r:id="rId10"/>
          <w:footerReference w:type="even" r:id="rId11"/>
          <w:footerReference w:type="default" r:id="rId12"/>
          <w:pgSz w:w="11907" w:h="16840" w:code="9"/>
          <w:pgMar w:top="1134" w:right="851" w:bottom="1134" w:left="1418" w:header="567" w:footer="851" w:gutter="0"/>
          <w:cols w:space="720"/>
        </w:sectPr>
      </w:pPr>
    </w:p>
    <w:p>
      <w:pPr>
        <w:pStyle w:val="berschrift2"/>
        <w:jc w:val="left"/>
      </w:pPr>
      <w:bookmarkStart w:id="24" w:name="_Toc175130428"/>
      <w:r>
        <w:lastRenderedPageBreak/>
        <w:t>Anlage 2b</w:t>
      </w:r>
      <w:r>
        <w:br/>
        <w:t>Schutzziele für industriell- gewerbliche Abwasseranlagen in Abhängigkeit der gebietsbezogenen Betroffenheit</w:t>
      </w:r>
      <w:bookmarkEnd w:id="24"/>
    </w:p>
    <w:p>
      <w:pPr>
        <w:pStyle w:val="GesAbsatz"/>
      </w:pPr>
    </w:p>
    <w:tbl>
      <w:tblPr>
        <w:tblW w:w="14338" w:type="dxa"/>
        <w:tblInd w:w="121" w:type="dxa"/>
        <w:tblLayout w:type="fixed"/>
        <w:tblCellMar>
          <w:left w:w="0" w:type="dxa"/>
          <w:right w:w="0" w:type="dxa"/>
        </w:tblCellMar>
        <w:tblLook w:val="0000" w:firstRow="0" w:lastRow="0" w:firstColumn="0" w:lastColumn="0" w:noHBand="0" w:noVBand="0"/>
      </w:tblPr>
      <w:tblGrid>
        <w:gridCol w:w="4982"/>
        <w:gridCol w:w="1276"/>
        <w:gridCol w:w="1134"/>
        <w:gridCol w:w="1134"/>
        <w:gridCol w:w="1134"/>
        <w:gridCol w:w="1134"/>
        <w:gridCol w:w="1276"/>
        <w:gridCol w:w="1134"/>
        <w:gridCol w:w="1134"/>
      </w:tblGrid>
      <w:tr>
        <w:trPr>
          <w:trHeight w:val="170"/>
        </w:trPr>
        <w:tc>
          <w:tcPr>
            <w:tcW w:w="4982" w:type="dxa"/>
            <w:tcBorders>
              <w:top w:val="none" w:sz="6" w:space="0" w:color="auto"/>
              <w:left w:val="none" w:sz="6" w:space="0" w:color="auto"/>
              <w:bottom w:val="single" w:sz="12" w:space="0" w:color="000000"/>
              <w:right w:val="single" w:sz="6" w:space="0" w:color="3E3E3E"/>
            </w:tcBorders>
          </w:tcPr>
          <w:p>
            <w:pPr>
              <w:tabs>
                <w:tab w:val="clear" w:pos="425"/>
              </w:tabs>
              <w:kinsoku w:val="0"/>
              <w:spacing w:before="0" w:after="0"/>
              <w:jc w:val="left"/>
              <w:textAlignment w:val="auto"/>
              <w:rPr>
                <w:rFonts w:ascii="Times New Roman" w:hAnsi="Times New Roman"/>
                <w:sz w:val="10"/>
                <w:szCs w:val="10"/>
              </w:rPr>
            </w:pPr>
          </w:p>
        </w:tc>
        <w:tc>
          <w:tcPr>
            <w:tcW w:w="1276" w:type="dxa"/>
            <w:tcBorders>
              <w:top w:val="single" w:sz="6" w:space="0" w:color="3E3E3E"/>
              <w:left w:val="single" w:sz="6" w:space="0" w:color="3E3E3E"/>
              <w:bottom w:val="single" w:sz="12" w:space="0" w:color="000000"/>
              <w:right w:val="single" w:sz="6" w:space="0" w:color="3E3E3E"/>
            </w:tcBorders>
            <w:shd w:val="clear" w:color="auto" w:fill="F1F1F1"/>
          </w:tcPr>
          <w:p>
            <w:pPr>
              <w:tabs>
                <w:tab w:val="clear" w:pos="425"/>
              </w:tabs>
              <w:kinsoku w:val="0"/>
              <w:spacing w:before="0" w:after="0" w:line="151" w:lineRule="exact"/>
              <w:ind w:left="354" w:right="318"/>
              <w:jc w:val="center"/>
              <w:textAlignment w:val="auto"/>
              <w:rPr>
                <w:rFonts w:ascii="Calibri" w:hAnsi="Calibri" w:cs="Calibri"/>
                <w:b/>
                <w:bCs/>
                <w:color w:val="3E3E3E"/>
                <w:w w:val="105"/>
                <w:sz w:val="14"/>
                <w:szCs w:val="14"/>
              </w:rPr>
            </w:pPr>
            <w:r>
              <w:rPr>
                <w:rFonts w:ascii="Calibri" w:hAnsi="Calibri" w:cs="Calibri"/>
                <w:b/>
                <w:bCs/>
                <w:color w:val="3E3E3E"/>
                <w:w w:val="105"/>
                <w:sz w:val="14"/>
                <w:szCs w:val="14"/>
              </w:rPr>
              <w:t>Spalte 2</w:t>
            </w:r>
          </w:p>
        </w:tc>
        <w:tc>
          <w:tcPr>
            <w:tcW w:w="1134" w:type="dxa"/>
            <w:tcBorders>
              <w:top w:val="single" w:sz="6" w:space="0" w:color="3E3E3E"/>
              <w:left w:val="single" w:sz="6" w:space="0" w:color="3E3E3E"/>
              <w:bottom w:val="single" w:sz="12" w:space="0" w:color="000000"/>
              <w:right w:val="single" w:sz="6" w:space="0" w:color="3E3E3E"/>
            </w:tcBorders>
            <w:shd w:val="clear" w:color="auto" w:fill="F1F1F1"/>
          </w:tcPr>
          <w:p>
            <w:pPr>
              <w:tabs>
                <w:tab w:val="clear" w:pos="425"/>
              </w:tabs>
              <w:kinsoku w:val="0"/>
              <w:spacing w:before="0" w:after="0" w:line="151" w:lineRule="exact"/>
              <w:ind w:left="157" w:right="123"/>
              <w:jc w:val="center"/>
              <w:textAlignment w:val="auto"/>
              <w:rPr>
                <w:rFonts w:ascii="Calibri" w:hAnsi="Calibri" w:cs="Calibri"/>
                <w:b/>
                <w:bCs/>
                <w:color w:val="3E3E3E"/>
                <w:w w:val="105"/>
                <w:sz w:val="14"/>
                <w:szCs w:val="14"/>
              </w:rPr>
            </w:pPr>
            <w:r>
              <w:rPr>
                <w:rFonts w:ascii="Calibri" w:hAnsi="Calibri" w:cs="Calibri"/>
                <w:b/>
                <w:bCs/>
                <w:color w:val="3E3E3E"/>
                <w:w w:val="105"/>
                <w:sz w:val="14"/>
                <w:szCs w:val="14"/>
              </w:rPr>
              <w:t>Spalte 3</w:t>
            </w:r>
          </w:p>
        </w:tc>
        <w:tc>
          <w:tcPr>
            <w:tcW w:w="1134" w:type="dxa"/>
            <w:tcBorders>
              <w:top w:val="single" w:sz="6" w:space="0" w:color="3E3E3E"/>
              <w:left w:val="single" w:sz="6" w:space="0" w:color="3E3E3E"/>
              <w:bottom w:val="single" w:sz="12" w:space="0" w:color="000000"/>
              <w:right w:val="single" w:sz="6" w:space="0" w:color="3E3E3E"/>
            </w:tcBorders>
            <w:shd w:val="clear" w:color="auto" w:fill="F1F1F1"/>
          </w:tcPr>
          <w:p>
            <w:pPr>
              <w:tabs>
                <w:tab w:val="clear" w:pos="425"/>
              </w:tabs>
              <w:kinsoku w:val="0"/>
              <w:spacing w:before="0" w:after="0" w:line="151" w:lineRule="exact"/>
              <w:ind w:left="155" w:right="124"/>
              <w:jc w:val="center"/>
              <w:textAlignment w:val="auto"/>
              <w:rPr>
                <w:rFonts w:ascii="Calibri" w:hAnsi="Calibri" w:cs="Calibri"/>
                <w:b/>
                <w:bCs/>
                <w:color w:val="3E3E3E"/>
                <w:w w:val="105"/>
                <w:sz w:val="14"/>
                <w:szCs w:val="14"/>
              </w:rPr>
            </w:pPr>
            <w:r>
              <w:rPr>
                <w:rFonts w:ascii="Calibri" w:hAnsi="Calibri" w:cs="Calibri"/>
                <w:b/>
                <w:bCs/>
                <w:color w:val="3E3E3E"/>
                <w:w w:val="105"/>
                <w:sz w:val="14"/>
                <w:szCs w:val="14"/>
              </w:rPr>
              <w:t>Spalte 4</w:t>
            </w:r>
          </w:p>
        </w:tc>
        <w:tc>
          <w:tcPr>
            <w:tcW w:w="1134" w:type="dxa"/>
            <w:tcBorders>
              <w:top w:val="single" w:sz="6" w:space="0" w:color="3E3E3E"/>
              <w:left w:val="single" w:sz="6" w:space="0" w:color="3E3E3E"/>
              <w:bottom w:val="single" w:sz="12" w:space="0" w:color="000000"/>
              <w:right w:val="single" w:sz="6" w:space="0" w:color="3E3E3E"/>
            </w:tcBorders>
            <w:shd w:val="clear" w:color="auto" w:fill="F1F1F1"/>
          </w:tcPr>
          <w:p>
            <w:pPr>
              <w:tabs>
                <w:tab w:val="clear" w:pos="425"/>
              </w:tabs>
              <w:kinsoku w:val="0"/>
              <w:spacing w:before="0" w:after="0" w:line="151" w:lineRule="exact"/>
              <w:ind w:left="154" w:right="124"/>
              <w:jc w:val="center"/>
              <w:textAlignment w:val="auto"/>
              <w:rPr>
                <w:rFonts w:ascii="Calibri" w:hAnsi="Calibri" w:cs="Calibri"/>
                <w:b/>
                <w:bCs/>
                <w:color w:val="3E3E3E"/>
                <w:w w:val="105"/>
                <w:sz w:val="14"/>
                <w:szCs w:val="14"/>
              </w:rPr>
            </w:pPr>
            <w:r>
              <w:rPr>
                <w:rFonts w:ascii="Calibri" w:hAnsi="Calibri" w:cs="Calibri"/>
                <w:b/>
                <w:bCs/>
                <w:color w:val="3E3E3E"/>
                <w:w w:val="105"/>
                <w:sz w:val="14"/>
                <w:szCs w:val="14"/>
              </w:rPr>
              <w:t>Spalte 5</w:t>
            </w:r>
          </w:p>
        </w:tc>
        <w:tc>
          <w:tcPr>
            <w:tcW w:w="4678" w:type="dxa"/>
            <w:gridSpan w:val="4"/>
            <w:tcBorders>
              <w:top w:val="none" w:sz="6" w:space="0" w:color="auto"/>
              <w:left w:val="single" w:sz="6" w:space="0" w:color="3E3E3E"/>
              <w:bottom w:val="single" w:sz="12" w:space="0" w:color="000000"/>
              <w:right w:val="none" w:sz="6" w:space="0" w:color="auto"/>
            </w:tcBorders>
          </w:tcPr>
          <w:p>
            <w:pPr>
              <w:tabs>
                <w:tab w:val="clear" w:pos="425"/>
              </w:tabs>
              <w:kinsoku w:val="0"/>
              <w:spacing w:before="0" w:after="0"/>
              <w:jc w:val="left"/>
              <w:textAlignment w:val="auto"/>
              <w:rPr>
                <w:rFonts w:ascii="Times New Roman" w:hAnsi="Times New Roman"/>
                <w:sz w:val="10"/>
                <w:szCs w:val="10"/>
              </w:rPr>
            </w:pPr>
          </w:p>
        </w:tc>
      </w:tr>
      <w:tr>
        <w:trPr>
          <w:trHeight w:val="182"/>
        </w:trPr>
        <w:tc>
          <w:tcPr>
            <w:tcW w:w="4982" w:type="dxa"/>
            <w:vMerge w:val="restart"/>
            <w:tcBorders>
              <w:top w:val="single" w:sz="12" w:space="0" w:color="000000"/>
              <w:left w:val="single" w:sz="12"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4"/>
                <w:szCs w:val="14"/>
              </w:rPr>
            </w:pPr>
          </w:p>
        </w:tc>
        <w:tc>
          <w:tcPr>
            <w:tcW w:w="1276" w:type="dxa"/>
            <w:vMerge w:val="restart"/>
            <w:tcBorders>
              <w:top w:val="single" w:sz="12" w:space="0" w:color="000000"/>
              <w:left w:val="single" w:sz="12" w:space="0" w:color="000000"/>
              <w:bottom w:val="single" w:sz="6" w:space="0" w:color="000000"/>
              <w:right w:val="single" w:sz="12" w:space="0" w:color="000000"/>
            </w:tcBorders>
          </w:tcPr>
          <w:p>
            <w:pPr>
              <w:tabs>
                <w:tab w:val="clear" w:pos="425"/>
              </w:tabs>
              <w:kinsoku w:val="0"/>
              <w:spacing w:before="0" w:after="0" w:line="264" w:lineRule="auto"/>
              <w:ind w:left="102" w:right="71" w:firstLine="324"/>
              <w:jc w:val="left"/>
              <w:textAlignment w:val="auto"/>
              <w:rPr>
                <w:rFonts w:ascii="Calibri" w:hAnsi="Calibri" w:cs="Calibri"/>
                <w:b/>
                <w:bCs/>
                <w:sz w:val="15"/>
                <w:szCs w:val="15"/>
              </w:rPr>
            </w:pPr>
            <w:r>
              <w:rPr>
                <w:rFonts w:ascii="Calibri" w:hAnsi="Calibri" w:cs="Calibri"/>
                <w:b/>
                <w:bCs/>
                <w:w w:val="105"/>
                <w:sz w:val="15"/>
                <w:szCs w:val="15"/>
              </w:rPr>
              <w:t xml:space="preserve">Über- </w:t>
            </w:r>
            <w:r>
              <w:rPr>
                <w:rFonts w:ascii="Calibri" w:hAnsi="Calibri" w:cs="Calibri"/>
                <w:b/>
                <w:bCs/>
                <w:sz w:val="15"/>
                <w:szCs w:val="15"/>
              </w:rPr>
              <w:t>schwemmungs-</w:t>
            </w:r>
          </w:p>
          <w:p>
            <w:pPr>
              <w:tabs>
                <w:tab w:val="clear" w:pos="425"/>
              </w:tabs>
              <w:kinsoku w:val="0"/>
              <w:spacing w:before="0" w:after="0" w:line="169" w:lineRule="exact"/>
              <w:ind w:left="405"/>
              <w:jc w:val="left"/>
              <w:textAlignment w:val="auto"/>
              <w:rPr>
                <w:rFonts w:ascii="Calibri" w:hAnsi="Calibri" w:cs="Calibri"/>
                <w:b/>
                <w:bCs/>
                <w:w w:val="105"/>
                <w:sz w:val="15"/>
                <w:szCs w:val="15"/>
              </w:rPr>
            </w:pPr>
            <w:r>
              <w:rPr>
                <w:rFonts w:ascii="Calibri" w:hAnsi="Calibri" w:cs="Calibri"/>
                <w:b/>
                <w:bCs/>
                <w:w w:val="105"/>
                <w:sz w:val="15"/>
                <w:szCs w:val="15"/>
              </w:rPr>
              <w:t>gebiet</w:t>
            </w:r>
          </w:p>
        </w:tc>
        <w:tc>
          <w:tcPr>
            <w:tcW w:w="3402" w:type="dxa"/>
            <w:gridSpan w:val="3"/>
            <w:tcBorders>
              <w:top w:val="single" w:sz="12" w:space="0" w:color="000000"/>
              <w:left w:val="single" w:sz="12" w:space="0" w:color="000000"/>
              <w:bottom w:val="single" w:sz="6" w:space="0" w:color="000000"/>
              <w:right w:val="single" w:sz="12" w:space="0" w:color="000000"/>
            </w:tcBorders>
          </w:tcPr>
          <w:p>
            <w:pPr>
              <w:tabs>
                <w:tab w:val="clear" w:pos="425"/>
              </w:tabs>
              <w:kinsoku w:val="0"/>
              <w:spacing w:before="0" w:after="0" w:line="163" w:lineRule="exact"/>
              <w:ind w:left="385"/>
              <w:jc w:val="center"/>
              <w:textAlignment w:val="auto"/>
              <w:rPr>
                <w:rFonts w:ascii="Calibri" w:hAnsi="Calibri" w:cs="Calibri"/>
                <w:b/>
                <w:bCs/>
                <w:w w:val="105"/>
                <w:sz w:val="15"/>
                <w:szCs w:val="15"/>
              </w:rPr>
            </w:pPr>
            <w:r>
              <w:rPr>
                <w:rFonts w:ascii="Calibri" w:hAnsi="Calibri" w:cs="Calibri"/>
                <w:b/>
                <w:bCs/>
                <w:w w:val="105"/>
                <w:sz w:val="15"/>
                <w:szCs w:val="15"/>
              </w:rPr>
              <w:t>Hochwassergefahrenkarte</w:t>
            </w:r>
          </w:p>
        </w:tc>
        <w:tc>
          <w:tcPr>
            <w:tcW w:w="2410" w:type="dxa"/>
            <w:gridSpan w:val="2"/>
            <w:tcBorders>
              <w:top w:val="single" w:sz="12" w:space="0" w:color="000000"/>
              <w:left w:val="single" w:sz="12" w:space="0" w:color="000000"/>
              <w:bottom w:val="single" w:sz="6" w:space="0" w:color="000000"/>
              <w:right w:val="single" w:sz="12" w:space="0" w:color="000000"/>
            </w:tcBorders>
          </w:tcPr>
          <w:p>
            <w:pPr>
              <w:tabs>
                <w:tab w:val="clear" w:pos="425"/>
              </w:tabs>
              <w:kinsoku w:val="0"/>
              <w:spacing w:before="0" w:after="0" w:line="163" w:lineRule="exact"/>
              <w:ind w:left="184"/>
              <w:jc w:val="left"/>
              <w:textAlignment w:val="auto"/>
              <w:rPr>
                <w:rFonts w:ascii="Calibri" w:hAnsi="Calibri" w:cs="Calibri"/>
                <w:b/>
                <w:bCs/>
                <w:w w:val="105"/>
                <w:sz w:val="15"/>
                <w:szCs w:val="15"/>
              </w:rPr>
            </w:pPr>
            <w:r>
              <w:rPr>
                <w:rFonts w:ascii="Calibri" w:hAnsi="Calibri" w:cs="Calibri"/>
                <w:b/>
                <w:bCs/>
                <w:w w:val="105"/>
                <w:sz w:val="15"/>
                <w:szCs w:val="15"/>
              </w:rPr>
              <w:t>Starkregenhinweiskarte BKG</w:t>
            </w:r>
          </w:p>
        </w:tc>
        <w:tc>
          <w:tcPr>
            <w:tcW w:w="2268" w:type="dxa"/>
            <w:gridSpan w:val="2"/>
            <w:tcBorders>
              <w:top w:val="single" w:sz="12" w:space="0" w:color="000000"/>
              <w:left w:val="single" w:sz="12" w:space="0" w:color="000000"/>
              <w:bottom w:val="single" w:sz="6" w:space="0" w:color="000000"/>
              <w:right w:val="single" w:sz="12" w:space="0" w:color="000000"/>
            </w:tcBorders>
          </w:tcPr>
          <w:p>
            <w:pPr>
              <w:tabs>
                <w:tab w:val="clear" w:pos="425"/>
              </w:tabs>
              <w:kinsoku w:val="0"/>
              <w:spacing w:before="0" w:after="0" w:line="163" w:lineRule="exact"/>
              <w:ind w:left="157"/>
              <w:jc w:val="center"/>
              <w:textAlignment w:val="auto"/>
              <w:rPr>
                <w:rFonts w:ascii="Calibri" w:hAnsi="Calibri" w:cs="Calibri"/>
                <w:b/>
                <w:bCs/>
                <w:w w:val="105"/>
                <w:sz w:val="15"/>
                <w:szCs w:val="15"/>
              </w:rPr>
            </w:pPr>
            <w:r>
              <w:rPr>
                <w:rFonts w:ascii="Calibri" w:hAnsi="Calibri" w:cs="Calibri"/>
                <w:b/>
                <w:bCs/>
                <w:w w:val="105"/>
                <w:sz w:val="15"/>
                <w:szCs w:val="15"/>
              </w:rPr>
              <w:t>kom. Starkregengefahrenkarte</w:t>
            </w:r>
          </w:p>
        </w:tc>
      </w:tr>
      <w:tr>
        <w:trPr>
          <w:trHeight w:val="390"/>
        </w:trPr>
        <w:tc>
          <w:tcPr>
            <w:tcW w:w="4982" w:type="dxa"/>
            <w:vMerge/>
            <w:tcBorders>
              <w:top w:val="nil"/>
              <w:left w:val="single" w:sz="12" w:space="0" w:color="000000"/>
              <w:bottom w:val="single" w:sz="6" w:space="0" w:color="000000"/>
              <w:right w:val="single" w:sz="12" w:space="0" w:color="000000"/>
            </w:tcBorders>
          </w:tcPr>
          <w:p>
            <w:pPr>
              <w:tabs>
                <w:tab w:val="clear" w:pos="425"/>
              </w:tabs>
              <w:kinsoku w:val="0"/>
              <w:spacing w:before="9" w:after="0"/>
              <w:jc w:val="left"/>
              <w:textAlignment w:val="auto"/>
              <w:rPr>
                <w:rFonts w:ascii="Times New Roman" w:hAnsi="Times New Roman"/>
                <w:sz w:val="2"/>
                <w:szCs w:val="2"/>
              </w:rPr>
            </w:pPr>
          </w:p>
        </w:tc>
        <w:tc>
          <w:tcPr>
            <w:tcW w:w="1276" w:type="dxa"/>
            <w:vMerge/>
            <w:tcBorders>
              <w:top w:val="nil"/>
              <w:left w:val="single" w:sz="12" w:space="0" w:color="000000"/>
              <w:bottom w:val="single" w:sz="6" w:space="0" w:color="000000"/>
              <w:right w:val="single" w:sz="12" w:space="0" w:color="000000"/>
            </w:tcBorders>
          </w:tcPr>
          <w:p>
            <w:pPr>
              <w:tabs>
                <w:tab w:val="clear" w:pos="425"/>
              </w:tabs>
              <w:kinsoku w:val="0"/>
              <w:spacing w:before="9" w:after="0"/>
              <w:jc w:val="left"/>
              <w:textAlignment w:val="auto"/>
              <w:rPr>
                <w:rFonts w:ascii="Times New Roman" w:hAnsi="Times New Roman"/>
                <w:sz w:val="2"/>
                <w:szCs w:val="2"/>
              </w:rPr>
            </w:pPr>
          </w:p>
        </w:tc>
        <w:tc>
          <w:tcPr>
            <w:tcW w:w="1134" w:type="dxa"/>
            <w:tcBorders>
              <w:top w:val="single" w:sz="6" w:space="0" w:color="000000"/>
              <w:left w:val="single" w:sz="12" w:space="0" w:color="000000"/>
              <w:bottom w:val="single" w:sz="6" w:space="0" w:color="000000"/>
              <w:right w:val="single" w:sz="6" w:space="0" w:color="000000"/>
            </w:tcBorders>
          </w:tcPr>
          <w:p>
            <w:pPr>
              <w:tabs>
                <w:tab w:val="clear" w:pos="425"/>
              </w:tabs>
              <w:kinsoku w:val="0"/>
              <w:spacing w:before="10" w:after="0"/>
              <w:jc w:val="left"/>
              <w:textAlignment w:val="auto"/>
              <w:rPr>
                <w:rFonts w:ascii="Times New Roman" w:hAnsi="Times New Roman"/>
                <w:sz w:val="17"/>
                <w:szCs w:val="17"/>
              </w:rPr>
            </w:pPr>
          </w:p>
          <w:p>
            <w:pPr>
              <w:tabs>
                <w:tab w:val="clear" w:pos="425"/>
              </w:tabs>
              <w:kinsoku w:val="0"/>
              <w:spacing w:before="0" w:after="0" w:line="165" w:lineRule="exact"/>
              <w:ind w:left="85" w:right="60"/>
              <w:jc w:val="center"/>
              <w:textAlignment w:val="auto"/>
              <w:rPr>
                <w:rFonts w:ascii="Calibri" w:hAnsi="Calibri" w:cs="Calibri"/>
                <w:b/>
                <w:bCs/>
                <w:w w:val="105"/>
                <w:sz w:val="15"/>
                <w:szCs w:val="15"/>
              </w:rPr>
            </w:pPr>
            <w:r>
              <w:rPr>
                <w:rFonts w:ascii="Calibri" w:hAnsi="Calibri" w:cs="Calibri"/>
                <w:b/>
                <w:bCs/>
                <w:w w:val="105"/>
                <w:sz w:val="15"/>
                <w:szCs w:val="15"/>
              </w:rPr>
              <w:t>HQhäufig</w:t>
            </w:r>
          </w:p>
        </w:tc>
        <w:tc>
          <w:tcPr>
            <w:tcW w:w="1134" w:type="dxa"/>
            <w:tcBorders>
              <w:top w:val="single" w:sz="6" w:space="0" w:color="000000"/>
              <w:left w:val="single" w:sz="6" w:space="0" w:color="000000"/>
              <w:bottom w:val="single" w:sz="6" w:space="0" w:color="000000"/>
              <w:right w:val="single" w:sz="6" w:space="0" w:color="000000"/>
            </w:tcBorders>
          </w:tcPr>
          <w:p>
            <w:pPr>
              <w:tabs>
                <w:tab w:val="clear" w:pos="425"/>
              </w:tabs>
              <w:kinsoku w:val="0"/>
              <w:spacing w:before="10" w:after="0"/>
              <w:jc w:val="left"/>
              <w:textAlignment w:val="auto"/>
              <w:rPr>
                <w:rFonts w:ascii="Times New Roman" w:hAnsi="Times New Roman"/>
                <w:sz w:val="17"/>
                <w:szCs w:val="17"/>
              </w:rPr>
            </w:pPr>
          </w:p>
          <w:p>
            <w:pPr>
              <w:tabs>
                <w:tab w:val="clear" w:pos="425"/>
              </w:tabs>
              <w:kinsoku w:val="0"/>
              <w:spacing w:before="0" w:after="0" w:line="165" w:lineRule="exact"/>
              <w:ind w:left="155" w:right="122"/>
              <w:jc w:val="center"/>
              <w:textAlignment w:val="auto"/>
              <w:rPr>
                <w:rFonts w:ascii="Calibri" w:hAnsi="Calibri" w:cs="Calibri"/>
                <w:b/>
                <w:bCs/>
                <w:w w:val="105"/>
                <w:sz w:val="15"/>
                <w:szCs w:val="15"/>
              </w:rPr>
            </w:pPr>
            <w:r>
              <w:rPr>
                <w:rFonts w:ascii="Calibri" w:hAnsi="Calibri" w:cs="Calibri"/>
                <w:b/>
                <w:bCs/>
                <w:w w:val="105"/>
                <w:sz w:val="15"/>
                <w:szCs w:val="15"/>
              </w:rPr>
              <w:t>HQ100</w:t>
            </w:r>
          </w:p>
        </w:tc>
        <w:tc>
          <w:tcPr>
            <w:tcW w:w="1134" w:type="dxa"/>
            <w:tcBorders>
              <w:top w:val="single" w:sz="6" w:space="0" w:color="000000"/>
              <w:left w:val="single" w:sz="6" w:space="0" w:color="000000"/>
              <w:bottom w:val="single" w:sz="6" w:space="0" w:color="000000"/>
              <w:right w:val="single" w:sz="12" w:space="0" w:color="000000"/>
            </w:tcBorders>
          </w:tcPr>
          <w:p>
            <w:pPr>
              <w:tabs>
                <w:tab w:val="clear" w:pos="425"/>
              </w:tabs>
              <w:kinsoku w:val="0"/>
              <w:spacing w:before="10" w:after="0"/>
              <w:jc w:val="left"/>
              <w:textAlignment w:val="auto"/>
              <w:rPr>
                <w:rFonts w:ascii="Times New Roman" w:hAnsi="Times New Roman"/>
                <w:sz w:val="17"/>
                <w:szCs w:val="17"/>
              </w:rPr>
            </w:pPr>
          </w:p>
          <w:p>
            <w:pPr>
              <w:tabs>
                <w:tab w:val="clear" w:pos="425"/>
              </w:tabs>
              <w:kinsoku w:val="0"/>
              <w:spacing w:before="0" w:after="0" w:line="165" w:lineRule="exact"/>
              <w:ind w:left="62" w:right="21"/>
              <w:jc w:val="center"/>
              <w:textAlignment w:val="auto"/>
              <w:rPr>
                <w:rFonts w:ascii="Calibri" w:hAnsi="Calibri" w:cs="Calibri"/>
                <w:b/>
                <w:bCs/>
                <w:w w:val="105"/>
                <w:sz w:val="15"/>
                <w:szCs w:val="15"/>
              </w:rPr>
            </w:pPr>
            <w:r>
              <w:rPr>
                <w:rFonts w:ascii="Calibri" w:hAnsi="Calibri" w:cs="Calibri"/>
                <w:b/>
                <w:bCs/>
                <w:w w:val="105"/>
                <w:sz w:val="15"/>
                <w:szCs w:val="15"/>
              </w:rPr>
              <w:t>HQextrem</w:t>
            </w:r>
          </w:p>
        </w:tc>
        <w:tc>
          <w:tcPr>
            <w:tcW w:w="1134" w:type="dxa"/>
            <w:tcBorders>
              <w:top w:val="single" w:sz="6" w:space="0" w:color="000000"/>
              <w:left w:val="single" w:sz="12" w:space="0" w:color="000000"/>
              <w:bottom w:val="single" w:sz="6" w:space="0" w:color="000000"/>
              <w:right w:val="single" w:sz="6" w:space="0" w:color="000000"/>
            </w:tcBorders>
          </w:tcPr>
          <w:p>
            <w:pPr>
              <w:tabs>
                <w:tab w:val="clear" w:pos="425"/>
              </w:tabs>
              <w:kinsoku w:val="0"/>
              <w:spacing w:before="2" w:after="0"/>
              <w:ind w:left="263"/>
              <w:jc w:val="left"/>
              <w:textAlignment w:val="auto"/>
              <w:rPr>
                <w:rFonts w:ascii="Calibri" w:hAnsi="Calibri" w:cs="Calibri"/>
                <w:b/>
                <w:bCs/>
                <w:w w:val="105"/>
                <w:sz w:val="15"/>
                <w:szCs w:val="15"/>
              </w:rPr>
            </w:pPr>
            <w:r>
              <w:rPr>
                <w:rFonts w:ascii="Calibri" w:hAnsi="Calibri" w:cs="Calibri"/>
                <w:b/>
                <w:bCs/>
                <w:w w:val="105"/>
                <w:sz w:val="15"/>
                <w:szCs w:val="15"/>
              </w:rPr>
              <w:t>seltenes</w:t>
            </w:r>
          </w:p>
          <w:p>
            <w:pPr>
              <w:tabs>
                <w:tab w:val="clear" w:pos="425"/>
              </w:tabs>
              <w:kinsoku w:val="0"/>
              <w:spacing w:before="18" w:after="0" w:line="167" w:lineRule="exact"/>
              <w:ind w:left="280"/>
              <w:jc w:val="left"/>
              <w:textAlignment w:val="auto"/>
              <w:rPr>
                <w:rFonts w:ascii="Calibri" w:hAnsi="Calibri" w:cs="Calibri"/>
                <w:b/>
                <w:bCs/>
                <w:w w:val="105"/>
                <w:sz w:val="15"/>
                <w:szCs w:val="15"/>
              </w:rPr>
            </w:pPr>
            <w:r>
              <w:rPr>
                <w:rFonts w:ascii="Calibri" w:hAnsi="Calibri" w:cs="Calibri"/>
                <w:b/>
                <w:bCs/>
                <w:w w:val="105"/>
                <w:sz w:val="15"/>
                <w:szCs w:val="15"/>
              </w:rPr>
              <w:t>Ereignis</w:t>
            </w:r>
          </w:p>
        </w:tc>
        <w:tc>
          <w:tcPr>
            <w:tcW w:w="1276" w:type="dxa"/>
            <w:tcBorders>
              <w:top w:val="single" w:sz="6" w:space="0" w:color="000000"/>
              <w:left w:val="single" w:sz="6" w:space="0" w:color="000000"/>
              <w:bottom w:val="single" w:sz="6" w:space="0" w:color="000000"/>
              <w:right w:val="single" w:sz="12" w:space="0" w:color="000000"/>
            </w:tcBorders>
          </w:tcPr>
          <w:p>
            <w:pPr>
              <w:tabs>
                <w:tab w:val="clear" w:pos="425"/>
              </w:tabs>
              <w:kinsoku w:val="0"/>
              <w:spacing w:before="2" w:after="0"/>
              <w:ind w:left="273"/>
              <w:jc w:val="left"/>
              <w:textAlignment w:val="auto"/>
              <w:rPr>
                <w:rFonts w:ascii="Calibri" w:hAnsi="Calibri" w:cs="Calibri"/>
                <w:b/>
                <w:bCs/>
                <w:w w:val="105"/>
                <w:sz w:val="15"/>
                <w:szCs w:val="15"/>
              </w:rPr>
            </w:pPr>
            <w:r>
              <w:rPr>
                <w:rFonts w:ascii="Calibri" w:hAnsi="Calibri" w:cs="Calibri"/>
                <w:b/>
                <w:bCs/>
                <w:w w:val="105"/>
                <w:sz w:val="15"/>
                <w:szCs w:val="15"/>
              </w:rPr>
              <w:t>extremes</w:t>
            </w:r>
          </w:p>
          <w:p>
            <w:pPr>
              <w:tabs>
                <w:tab w:val="clear" w:pos="425"/>
              </w:tabs>
              <w:kinsoku w:val="0"/>
              <w:spacing w:before="18" w:after="0" w:line="167" w:lineRule="exact"/>
              <w:ind w:left="323"/>
              <w:jc w:val="left"/>
              <w:textAlignment w:val="auto"/>
              <w:rPr>
                <w:rFonts w:ascii="Calibri" w:hAnsi="Calibri" w:cs="Calibri"/>
                <w:b/>
                <w:bCs/>
                <w:w w:val="105"/>
                <w:sz w:val="15"/>
                <w:szCs w:val="15"/>
              </w:rPr>
            </w:pPr>
            <w:r>
              <w:rPr>
                <w:rFonts w:ascii="Calibri" w:hAnsi="Calibri" w:cs="Calibri"/>
                <w:b/>
                <w:bCs/>
                <w:w w:val="105"/>
                <w:sz w:val="15"/>
                <w:szCs w:val="15"/>
              </w:rPr>
              <w:t>Ereignis</w:t>
            </w:r>
          </w:p>
        </w:tc>
        <w:tc>
          <w:tcPr>
            <w:tcW w:w="1134" w:type="dxa"/>
            <w:tcBorders>
              <w:top w:val="single" w:sz="6" w:space="0" w:color="000000"/>
              <w:left w:val="single" w:sz="12" w:space="0" w:color="000000"/>
              <w:bottom w:val="single" w:sz="6" w:space="0" w:color="000000"/>
              <w:right w:val="single" w:sz="6" w:space="0" w:color="000000"/>
            </w:tcBorders>
          </w:tcPr>
          <w:p>
            <w:pPr>
              <w:tabs>
                <w:tab w:val="clear" w:pos="425"/>
              </w:tabs>
              <w:kinsoku w:val="0"/>
              <w:spacing w:before="2" w:after="0"/>
              <w:ind w:left="285"/>
              <w:jc w:val="left"/>
              <w:textAlignment w:val="auto"/>
              <w:rPr>
                <w:rFonts w:ascii="Calibri" w:hAnsi="Calibri" w:cs="Calibri"/>
                <w:b/>
                <w:bCs/>
                <w:w w:val="105"/>
                <w:sz w:val="15"/>
                <w:szCs w:val="15"/>
              </w:rPr>
            </w:pPr>
            <w:r>
              <w:rPr>
                <w:rFonts w:ascii="Calibri" w:hAnsi="Calibri" w:cs="Calibri"/>
                <w:b/>
                <w:bCs/>
                <w:w w:val="105"/>
                <w:sz w:val="15"/>
                <w:szCs w:val="15"/>
              </w:rPr>
              <w:t>seltenes</w:t>
            </w:r>
          </w:p>
          <w:p>
            <w:pPr>
              <w:tabs>
                <w:tab w:val="clear" w:pos="425"/>
              </w:tabs>
              <w:kinsoku w:val="0"/>
              <w:spacing w:before="18" w:after="0" w:line="167" w:lineRule="exact"/>
              <w:ind w:left="302"/>
              <w:jc w:val="left"/>
              <w:textAlignment w:val="auto"/>
              <w:rPr>
                <w:rFonts w:ascii="Calibri" w:hAnsi="Calibri" w:cs="Calibri"/>
                <w:b/>
                <w:bCs/>
                <w:w w:val="105"/>
                <w:sz w:val="15"/>
                <w:szCs w:val="15"/>
              </w:rPr>
            </w:pPr>
            <w:r>
              <w:rPr>
                <w:rFonts w:ascii="Calibri" w:hAnsi="Calibri" w:cs="Calibri"/>
                <w:b/>
                <w:bCs/>
                <w:w w:val="105"/>
                <w:sz w:val="15"/>
                <w:szCs w:val="15"/>
              </w:rPr>
              <w:t>Ereignis</w:t>
            </w:r>
          </w:p>
        </w:tc>
        <w:tc>
          <w:tcPr>
            <w:tcW w:w="1134" w:type="dxa"/>
            <w:tcBorders>
              <w:top w:val="single" w:sz="6" w:space="0" w:color="000000"/>
              <w:left w:val="single" w:sz="6" w:space="0" w:color="000000"/>
              <w:bottom w:val="single" w:sz="6" w:space="0" w:color="000000"/>
              <w:right w:val="single" w:sz="12" w:space="0" w:color="000000"/>
            </w:tcBorders>
          </w:tcPr>
          <w:p>
            <w:pPr>
              <w:tabs>
                <w:tab w:val="clear" w:pos="425"/>
              </w:tabs>
              <w:kinsoku w:val="0"/>
              <w:spacing w:before="2" w:after="0"/>
              <w:ind w:left="292"/>
              <w:jc w:val="left"/>
              <w:textAlignment w:val="auto"/>
              <w:rPr>
                <w:rFonts w:ascii="Calibri" w:hAnsi="Calibri" w:cs="Calibri"/>
                <w:b/>
                <w:bCs/>
                <w:w w:val="105"/>
                <w:sz w:val="15"/>
                <w:szCs w:val="15"/>
              </w:rPr>
            </w:pPr>
            <w:r>
              <w:rPr>
                <w:rFonts w:ascii="Calibri" w:hAnsi="Calibri" w:cs="Calibri"/>
                <w:b/>
                <w:bCs/>
                <w:w w:val="105"/>
                <w:sz w:val="15"/>
                <w:szCs w:val="15"/>
              </w:rPr>
              <w:t>extremes</w:t>
            </w:r>
          </w:p>
          <w:p>
            <w:pPr>
              <w:tabs>
                <w:tab w:val="clear" w:pos="425"/>
              </w:tabs>
              <w:kinsoku w:val="0"/>
              <w:spacing w:before="18" w:after="0" w:line="167" w:lineRule="exact"/>
              <w:ind w:left="343"/>
              <w:jc w:val="left"/>
              <w:textAlignment w:val="auto"/>
              <w:rPr>
                <w:rFonts w:ascii="Calibri" w:hAnsi="Calibri" w:cs="Calibri"/>
                <w:b/>
                <w:bCs/>
                <w:w w:val="105"/>
                <w:sz w:val="15"/>
                <w:szCs w:val="15"/>
              </w:rPr>
            </w:pPr>
            <w:r>
              <w:rPr>
                <w:rFonts w:ascii="Calibri" w:hAnsi="Calibri" w:cs="Calibri"/>
                <w:b/>
                <w:bCs/>
                <w:w w:val="105"/>
                <w:sz w:val="15"/>
                <w:szCs w:val="15"/>
              </w:rPr>
              <w:t>Ereignis</w:t>
            </w:r>
          </w:p>
        </w:tc>
      </w:tr>
      <w:tr>
        <w:trPr>
          <w:trHeight w:val="794"/>
        </w:trPr>
        <w:tc>
          <w:tcPr>
            <w:tcW w:w="4982" w:type="dxa"/>
            <w:tcBorders>
              <w:top w:val="single" w:sz="6" w:space="0" w:color="000000"/>
              <w:left w:val="single" w:sz="12" w:space="0" w:color="000000"/>
              <w:bottom w:val="single" w:sz="12" w:space="0" w:color="000000"/>
              <w:right w:val="single" w:sz="12" w:space="0" w:color="000000"/>
            </w:tcBorders>
          </w:tcPr>
          <w:p>
            <w:pPr>
              <w:tabs>
                <w:tab w:val="clear" w:pos="425"/>
              </w:tabs>
              <w:kinsoku w:val="0"/>
              <w:spacing w:before="11" w:after="0"/>
              <w:jc w:val="left"/>
              <w:textAlignment w:val="auto"/>
              <w:rPr>
                <w:rFonts w:ascii="Times New Roman" w:hAnsi="Times New Roman"/>
                <w:sz w:val="14"/>
                <w:szCs w:val="14"/>
              </w:rPr>
            </w:pPr>
          </w:p>
          <w:p>
            <w:pPr>
              <w:tabs>
                <w:tab w:val="clear" w:pos="425"/>
              </w:tabs>
              <w:kinsoku w:val="0"/>
              <w:spacing w:before="0" w:after="0" w:line="200" w:lineRule="atLeast"/>
              <w:ind w:left="25" w:right="30"/>
              <w:jc w:val="left"/>
              <w:textAlignment w:val="auto"/>
              <w:rPr>
                <w:rFonts w:ascii="Calibri" w:hAnsi="Calibri" w:cs="Calibri"/>
                <w:b/>
                <w:bCs/>
                <w:w w:val="105"/>
                <w:sz w:val="15"/>
                <w:szCs w:val="15"/>
              </w:rPr>
            </w:pPr>
            <w:r>
              <w:rPr>
                <w:rFonts w:ascii="Calibri" w:hAnsi="Calibri" w:cs="Calibri"/>
                <w:b/>
                <w:bCs/>
                <w:w w:val="105"/>
                <w:sz w:val="15"/>
                <w:szCs w:val="15"/>
              </w:rPr>
              <w:t>Industriell-gewerbliche Kläranlagen: Kläranlagen, deren Funktion aufrecht erhalten werden muss, da der Abwasserzustrom</w:t>
            </w:r>
            <w:r>
              <w:rPr>
                <w:rFonts w:ascii="Calibri" w:hAnsi="Calibri" w:cs="Calibri"/>
                <w:b/>
                <w:bCs/>
                <w:spacing w:val="-8"/>
                <w:w w:val="105"/>
                <w:sz w:val="15"/>
                <w:szCs w:val="15"/>
              </w:rPr>
              <w:t xml:space="preserve"> </w:t>
            </w:r>
            <w:r>
              <w:rPr>
                <w:rFonts w:ascii="Calibri" w:hAnsi="Calibri" w:cs="Calibri"/>
                <w:b/>
                <w:bCs/>
                <w:w w:val="105"/>
                <w:sz w:val="15"/>
                <w:szCs w:val="15"/>
              </w:rPr>
              <w:t>nicht</w:t>
            </w:r>
            <w:r>
              <w:rPr>
                <w:rFonts w:ascii="Calibri" w:hAnsi="Calibri" w:cs="Calibri"/>
                <w:b/>
                <w:bCs/>
                <w:spacing w:val="-6"/>
                <w:w w:val="105"/>
                <w:sz w:val="15"/>
                <w:szCs w:val="15"/>
              </w:rPr>
              <w:t xml:space="preserve"> </w:t>
            </w:r>
            <w:r>
              <w:rPr>
                <w:rFonts w:ascii="Calibri" w:hAnsi="Calibri" w:cs="Calibri"/>
                <w:b/>
                <w:bCs/>
                <w:w w:val="105"/>
                <w:sz w:val="15"/>
                <w:szCs w:val="15"/>
              </w:rPr>
              <w:t>unterbunden</w:t>
            </w:r>
            <w:r>
              <w:rPr>
                <w:rFonts w:ascii="Calibri" w:hAnsi="Calibri" w:cs="Calibri"/>
                <w:b/>
                <w:bCs/>
                <w:spacing w:val="-6"/>
                <w:w w:val="105"/>
                <w:sz w:val="15"/>
                <w:szCs w:val="15"/>
              </w:rPr>
              <w:t xml:space="preserve"> </w:t>
            </w:r>
            <w:r>
              <w:rPr>
                <w:rFonts w:ascii="Calibri" w:hAnsi="Calibri" w:cs="Calibri"/>
                <w:b/>
                <w:bCs/>
                <w:w w:val="105"/>
                <w:sz w:val="15"/>
                <w:szCs w:val="15"/>
              </w:rPr>
              <w:t>werden</w:t>
            </w:r>
            <w:r>
              <w:rPr>
                <w:rFonts w:ascii="Calibri" w:hAnsi="Calibri" w:cs="Calibri"/>
                <w:b/>
                <w:bCs/>
                <w:spacing w:val="-6"/>
                <w:w w:val="105"/>
                <w:sz w:val="15"/>
                <w:szCs w:val="15"/>
              </w:rPr>
              <w:t xml:space="preserve"> </w:t>
            </w:r>
            <w:r>
              <w:rPr>
                <w:rFonts w:ascii="Calibri" w:hAnsi="Calibri" w:cs="Calibri"/>
                <w:b/>
                <w:bCs/>
                <w:w w:val="105"/>
                <w:sz w:val="15"/>
                <w:szCs w:val="15"/>
              </w:rPr>
              <w:t>kann</w:t>
            </w:r>
            <w:r>
              <w:rPr>
                <w:rFonts w:ascii="Calibri" w:hAnsi="Calibri" w:cs="Calibri"/>
                <w:b/>
                <w:bCs/>
                <w:spacing w:val="-8"/>
                <w:w w:val="105"/>
                <w:sz w:val="15"/>
                <w:szCs w:val="15"/>
              </w:rPr>
              <w:t xml:space="preserve"> </w:t>
            </w:r>
            <w:r>
              <w:rPr>
                <w:rFonts w:ascii="Calibri" w:hAnsi="Calibri" w:cs="Calibri"/>
                <w:b/>
                <w:bCs/>
                <w:w w:val="105"/>
                <w:sz w:val="15"/>
                <w:szCs w:val="15"/>
              </w:rPr>
              <w:t>oder</w:t>
            </w:r>
            <w:r>
              <w:rPr>
                <w:rFonts w:ascii="Calibri" w:hAnsi="Calibri" w:cs="Calibri"/>
                <w:b/>
                <w:bCs/>
                <w:spacing w:val="-8"/>
                <w:w w:val="105"/>
                <w:sz w:val="15"/>
                <w:szCs w:val="15"/>
              </w:rPr>
              <w:t xml:space="preserve"> </w:t>
            </w:r>
            <w:r>
              <w:rPr>
                <w:rFonts w:ascii="Calibri" w:hAnsi="Calibri" w:cs="Calibri"/>
                <w:b/>
                <w:bCs/>
                <w:w w:val="105"/>
                <w:sz w:val="15"/>
                <w:szCs w:val="15"/>
              </w:rPr>
              <w:t>soll</w:t>
            </w:r>
            <w:r>
              <w:rPr>
                <w:rFonts w:ascii="Calibri" w:hAnsi="Calibri" w:cs="Calibri"/>
                <w:b/>
                <w:bCs/>
                <w:spacing w:val="-5"/>
                <w:w w:val="105"/>
                <w:sz w:val="15"/>
                <w:szCs w:val="15"/>
              </w:rPr>
              <w:t xml:space="preserve"> </w:t>
            </w:r>
            <w:r>
              <w:rPr>
                <w:rFonts w:ascii="Calibri" w:hAnsi="Calibri" w:cs="Calibri"/>
                <w:b/>
                <w:bCs/>
                <w:w w:val="105"/>
                <w:sz w:val="15"/>
                <w:szCs w:val="15"/>
              </w:rPr>
              <w:t>(z.B.</w:t>
            </w:r>
            <w:r>
              <w:rPr>
                <w:rFonts w:ascii="Calibri" w:hAnsi="Calibri" w:cs="Calibri"/>
                <w:b/>
                <w:bCs/>
                <w:spacing w:val="-10"/>
                <w:w w:val="105"/>
                <w:sz w:val="15"/>
                <w:szCs w:val="15"/>
              </w:rPr>
              <w:t xml:space="preserve"> </w:t>
            </w:r>
            <w:r>
              <w:rPr>
                <w:rFonts w:ascii="Calibri" w:hAnsi="Calibri" w:cs="Calibri"/>
                <w:b/>
                <w:bCs/>
                <w:w w:val="105"/>
                <w:sz w:val="15"/>
                <w:szCs w:val="15"/>
              </w:rPr>
              <w:t>Deponiesickerwasser-KA;</w:t>
            </w:r>
            <w:r>
              <w:rPr>
                <w:rFonts w:ascii="Calibri" w:hAnsi="Calibri" w:cs="Calibri"/>
                <w:b/>
                <w:bCs/>
                <w:spacing w:val="-8"/>
                <w:w w:val="105"/>
                <w:sz w:val="15"/>
                <w:szCs w:val="15"/>
              </w:rPr>
              <w:t xml:space="preserve"> </w:t>
            </w:r>
            <w:r>
              <w:rPr>
                <w:rFonts w:ascii="Calibri" w:hAnsi="Calibri" w:cs="Calibri"/>
                <w:b/>
                <w:bCs/>
                <w:w w:val="105"/>
                <w:sz w:val="15"/>
                <w:szCs w:val="15"/>
              </w:rPr>
              <w:t>Industriepark- KA;</w:t>
            </w:r>
            <w:r>
              <w:rPr>
                <w:rFonts w:ascii="Calibri" w:hAnsi="Calibri" w:cs="Calibri"/>
                <w:b/>
                <w:bCs/>
                <w:spacing w:val="-4"/>
                <w:w w:val="105"/>
                <w:sz w:val="15"/>
                <w:szCs w:val="15"/>
              </w:rPr>
              <w:t xml:space="preserve"> </w:t>
            </w:r>
            <w:r>
              <w:rPr>
                <w:rFonts w:ascii="Calibri" w:hAnsi="Calibri" w:cs="Calibri"/>
                <w:b/>
                <w:bCs/>
                <w:w w:val="105"/>
                <w:sz w:val="15"/>
                <w:szCs w:val="15"/>
              </w:rPr>
              <w:t>KA,</w:t>
            </w:r>
            <w:r>
              <w:rPr>
                <w:rFonts w:ascii="Calibri" w:hAnsi="Calibri" w:cs="Calibri"/>
                <w:b/>
                <w:bCs/>
                <w:spacing w:val="-2"/>
                <w:w w:val="105"/>
                <w:sz w:val="15"/>
                <w:szCs w:val="15"/>
              </w:rPr>
              <w:t xml:space="preserve"> </w:t>
            </w:r>
            <w:r>
              <w:rPr>
                <w:rFonts w:ascii="Calibri" w:hAnsi="Calibri" w:cs="Calibri"/>
                <w:b/>
                <w:bCs/>
                <w:w w:val="105"/>
                <w:sz w:val="15"/>
                <w:szCs w:val="15"/>
              </w:rPr>
              <w:t>die</w:t>
            </w:r>
            <w:r>
              <w:rPr>
                <w:rFonts w:ascii="Calibri" w:hAnsi="Calibri" w:cs="Calibri"/>
                <w:b/>
                <w:bCs/>
                <w:spacing w:val="-4"/>
                <w:w w:val="105"/>
                <w:sz w:val="15"/>
                <w:szCs w:val="15"/>
              </w:rPr>
              <w:t xml:space="preserve"> </w:t>
            </w:r>
            <w:r>
              <w:rPr>
                <w:rFonts w:ascii="Calibri" w:hAnsi="Calibri" w:cs="Calibri"/>
                <w:b/>
                <w:bCs/>
                <w:w w:val="105"/>
                <w:sz w:val="15"/>
                <w:szCs w:val="15"/>
              </w:rPr>
              <w:t>Abwasser</w:t>
            </w:r>
            <w:r>
              <w:rPr>
                <w:rFonts w:ascii="Calibri" w:hAnsi="Calibri" w:cs="Calibri"/>
                <w:b/>
                <w:bCs/>
                <w:spacing w:val="-4"/>
                <w:w w:val="105"/>
                <w:sz w:val="15"/>
                <w:szCs w:val="15"/>
              </w:rPr>
              <w:t xml:space="preserve"> </w:t>
            </w:r>
            <w:r>
              <w:rPr>
                <w:rFonts w:ascii="Calibri" w:hAnsi="Calibri" w:cs="Calibri"/>
                <w:b/>
                <w:bCs/>
                <w:w w:val="105"/>
                <w:sz w:val="15"/>
                <w:szCs w:val="15"/>
              </w:rPr>
              <w:t>kritischer</w:t>
            </w:r>
            <w:r>
              <w:rPr>
                <w:rFonts w:ascii="Calibri" w:hAnsi="Calibri" w:cs="Calibri"/>
                <w:b/>
                <w:bCs/>
                <w:spacing w:val="-4"/>
                <w:w w:val="105"/>
                <w:sz w:val="15"/>
                <w:szCs w:val="15"/>
              </w:rPr>
              <w:t xml:space="preserve"> </w:t>
            </w:r>
            <w:r>
              <w:rPr>
                <w:rFonts w:ascii="Calibri" w:hAnsi="Calibri" w:cs="Calibri"/>
                <w:b/>
                <w:bCs/>
                <w:w w:val="105"/>
                <w:sz w:val="15"/>
                <w:szCs w:val="15"/>
              </w:rPr>
              <w:t>Infrastruktur</w:t>
            </w:r>
            <w:r>
              <w:rPr>
                <w:rFonts w:ascii="Calibri" w:hAnsi="Calibri" w:cs="Calibri"/>
                <w:b/>
                <w:bCs/>
                <w:spacing w:val="-3"/>
                <w:w w:val="105"/>
                <w:sz w:val="15"/>
                <w:szCs w:val="15"/>
              </w:rPr>
              <w:t xml:space="preserve"> </w:t>
            </w:r>
            <w:r>
              <w:rPr>
                <w:rFonts w:ascii="Calibri" w:hAnsi="Calibri" w:cs="Calibri"/>
                <w:b/>
                <w:bCs/>
                <w:w w:val="105"/>
                <w:sz w:val="15"/>
                <w:szCs w:val="15"/>
              </w:rPr>
              <w:t>behandeln;</w:t>
            </w:r>
            <w:r>
              <w:rPr>
                <w:rFonts w:ascii="Calibri" w:hAnsi="Calibri" w:cs="Calibri"/>
                <w:b/>
                <w:bCs/>
                <w:spacing w:val="-4"/>
                <w:w w:val="105"/>
                <w:sz w:val="15"/>
                <w:szCs w:val="15"/>
              </w:rPr>
              <w:t xml:space="preserve"> </w:t>
            </w:r>
            <w:r>
              <w:rPr>
                <w:rFonts w:ascii="Calibri" w:hAnsi="Calibri" w:cs="Calibri"/>
                <w:b/>
                <w:bCs/>
                <w:w w:val="105"/>
                <w:sz w:val="15"/>
                <w:szCs w:val="15"/>
              </w:rPr>
              <w:t>KA,</w:t>
            </w:r>
            <w:r>
              <w:rPr>
                <w:rFonts w:ascii="Calibri" w:hAnsi="Calibri" w:cs="Calibri"/>
                <w:b/>
                <w:bCs/>
                <w:spacing w:val="-2"/>
                <w:w w:val="105"/>
                <w:sz w:val="15"/>
                <w:szCs w:val="15"/>
              </w:rPr>
              <w:t xml:space="preserve"> </w:t>
            </w:r>
            <w:r>
              <w:rPr>
                <w:rFonts w:ascii="Calibri" w:hAnsi="Calibri" w:cs="Calibri"/>
                <w:b/>
                <w:bCs/>
                <w:w w:val="105"/>
                <w:sz w:val="15"/>
                <w:szCs w:val="15"/>
              </w:rPr>
              <w:t>die</w:t>
            </w:r>
            <w:r>
              <w:rPr>
                <w:rFonts w:ascii="Calibri" w:hAnsi="Calibri" w:cs="Calibri"/>
                <w:b/>
                <w:bCs/>
                <w:spacing w:val="-4"/>
                <w:w w:val="105"/>
                <w:sz w:val="15"/>
                <w:szCs w:val="15"/>
              </w:rPr>
              <w:t xml:space="preserve"> </w:t>
            </w:r>
            <w:r>
              <w:rPr>
                <w:rFonts w:ascii="Calibri" w:hAnsi="Calibri" w:cs="Calibri"/>
                <w:b/>
                <w:bCs/>
                <w:w w:val="105"/>
                <w:sz w:val="15"/>
                <w:szCs w:val="15"/>
              </w:rPr>
              <w:t>kommunales</w:t>
            </w:r>
            <w:r>
              <w:rPr>
                <w:rFonts w:ascii="Calibri" w:hAnsi="Calibri" w:cs="Calibri"/>
                <w:b/>
                <w:bCs/>
                <w:spacing w:val="-4"/>
                <w:w w:val="105"/>
                <w:sz w:val="15"/>
                <w:szCs w:val="15"/>
              </w:rPr>
              <w:t xml:space="preserve"> </w:t>
            </w:r>
            <w:r>
              <w:rPr>
                <w:rFonts w:ascii="Calibri" w:hAnsi="Calibri" w:cs="Calibri"/>
                <w:b/>
                <w:bCs/>
                <w:w w:val="105"/>
                <w:sz w:val="15"/>
                <w:szCs w:val="15"/>
              </w:rPr>
              <w:t>Abwasser</w:t>
            </w:r>
            <w:r>
              <w:rPr>
                <w:rFonts w:ascii="Calibri" w:hAnsi="Calibri" w:cs="Calibri"/>
                <w:b/>
                <w:bCs/>
                <w:spacing w:val="-4"/>
                <w:w w:val="105"/>
                <w:sz w:val="15"/>
                <w:szCs w:val="15"/>
              </w:rPr>
              <w:t xml:space="preserve"> </w:t>
            </w:r>
            <w:r>
              <w:rPr>
                <w:rFonts w:ascii="Calibri" w:hAnsi="Calibri" w:cs="Calibri"/>
                <w:b/>
                <w:bCs/>
                <w:w w:val="105"/>
                <w:sz w:val="15"/>
                <w:szCs w:val="15"/>
              </w:rPr>
              <w:t>mitbehandeln)</w:t>
            </w:r>
          </w:p>
        </w:tc>
        <w:tc>
          <w:tcPr>
            <w:tcW w:w="1276" w:type="dxa"/>
            <w:tcBorders>
              <w:top w:val="single" w:sz="6" w:space="0" w:color="000000"/>
              <w:left w:val="single" w:sz="12" w:space="0" w:color="000000"/>
              <w:bottom w:val="single" w:sz="12"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1" w:after="0" w:line="168" w:lineRule="exact"/>
              <w:ind w:left="38"/>
              <w:jc w:val="center"/>
              <w:textAlignment w:val="auto"/>
              <w:rPr>
                <w:rFonts w:ascii="Calibri" w:hAnsi="Calibri" w:cs="Calibri"/>
                <w:w w:val="103"/>
                <w:sz w:val="15"/>
                <w:szCs w:val="15"/>
              </w:rPr>
            </w:pPr>
            <w:r>
              <w:rPr>
                <w:rFonts w:ascii="Calibri" w:hAnsi="Calibri" w:cs="Calibri"/>
                <w:w w:val="103"/>
                <w:sz w:val="15"/>
                <w:szCs w:val="15"/>
              </w:rPr>
              <w:t>O</w:t>
            </w:r>
          </w:p>
        </w:tc>
        <w:tc>
          <w:tcPr>
            <w:tcW w:w="1134" w:type="dxa"/>
            <w:tcBorders>
              <w:top w:val="single" w:sz="6" w:space="0" w:color="000000"/>
              <w:left w:val="single" w:sz="12" w:space="0" w:color="000000"/>
              <w:bottom w:val="single" w:sz="12" w:space="0" w:color="000000"/>
              <w:right w:val="single" w:sz="6" w:space="0" w:color="000000"/>
            </w:tcBorders>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1" w:after="0" w:line="168" w:lineRule="exact"/>
              <w:ind w:right="7"/>
              <w:jc w:val="center"/>
              <w:textAlignment w:val="auto"/>
              <w:rPr>
                <w:rFonts w:ascii="Calibri" w:hAnsi="Calibri" w:cs="Calibri"/>
                <w:w w:val="103"/>
                <w:sz w:val="15"/>
                <w:szCs w:val="15"/>
              </w:rPr>
            </w:pPr>
            <w:r>
              <w:rPr>
                <w:rFonts w:ascii="Calibri" w:hAnsi="Calibri" w:cs="Calibri"/>
                <w:w w:val="103"/>
                <w:sz w:val="15"/>
                <w:szCs w:val="15"/>
              </w:rPr>
              <w:t>O</w:t>
            </w:r>
          </w:p>
        </w:tc>
        <w:tc>
          <w:tcPr>
            <w:tcW w:w="1134" w:type="dxa"/>
            <w:tcBorders>
              <w:top w:val="single" w:sz="6" w:space="0" w:color="000000"/>
              <w:left w:val="single" w:sz="6" w:space="0" w:color="000000"/>
              <w:bottom w:val="single" w:sz="12" w:space="0" w:color="000000"/>
              <w:right w:val="single" w:sz="6" w:space="0" w:color="000000"/>
            </w:tcBorders>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1" w:after="0" w:line="168" w:lineRule="exact"/>
              <w:ind w:left="34"/>
              <w:jc w:val="center"/>
              <w:textAlignment w:val="auto"/>
              <w:rPr>
                <w:rFonts w:ascii="Calibri" w:hAnsi="Calibri" w:cs="Calibri"/>
                <w:w w:val="103"/>
                <w:sz w:val="15"/>
                <w:szCs w:val="15"/>
              </w:rPr>
            </w:pPr>
            <w:r>
              <w:rPr>
                <w:rFonts w:ascii="Calibri" w:hAnsi="Calibri" w:cs="Calibri"/>
                <w:w w:val="103"/>
                <w:sz w:val="15"/>
                <w:szCs w:val="15"/>
              </w:rPr>
              <w:t>O</w:t>
            </w:r>
          </w:p>
        </w:tc>
        <w:tc>
          <w:tcPr>
            <w:tcW w:w="1134" w:type="dxa"/>
            <w:tcBorders>
              <w:top w:val="single" w:sz="6" w:space="0" w:color="000000"/>
              <w:left w:val="single" w:sz="6" w:space="0" w:color="000000"/>
              <w:bottom w:val="single" w:sz="12"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1" w:after="0" w:line="168" w:lineRule="exact"/>
              <w:ind w:left="37"/>
              <w:jc w:val="center"/>
              <w:textAlignment w:val="auto"/>
              <w:rPr>
                <w:rFonts w:ascii="Calibri" w:hAnsi="Calibri" w:cs="Calibri"/>
                <w:w w:val="104"/>
                <w:sz w:val="15"/>
                <w:szCs w:val="15"/>
              </w:rPr>
            </w:pPr>
            <w:r>
              <w:rPr>
                <w:rFonts w:ascii="Calibri" w:hAnsi="Calibri" w:cs="Calibri"/>
                <w:w w:val="104"/>
                <w:sz w:val="15"/>
                <w:szCs w:val="15"/>
              </w:rPr>
              <w:t>M</w:t>
            </w:r>
          </w:p>
        </w:tc>
        <w:tc>
          <w:tcPr>
            <w:tcW w:w="1134" w:type="dxa"/>
            <w:tcBorders>
              <w:top w:val="single" w:sz="6" w:space="0" w:color="000000"/>
              <w:left w:val="single" w:sz="12" w:space="0" w:color="000000"/>
              <w:bottom w:val="single" w:sz="12" w:space="0" w:color="000000"/>
              <w:right w:val="single" w:sz="6" w:space="0" w:color="000000"/>
            </w:tcBorders>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1" w:after="0" w:line="168" w:lineRule="exact"/>
              <w:ind w:left="23"/>
              <w:jc w:val="center"/>
              <w:textAlignment w:val="auto"/>
              <w:rPr>
                <w:rFonts w:ascii="Calibri" w:hAnsi="Calibri" w:cs="Calibri"/>
                <w:w w:val="103"/>
                <w:sz w:val="15"/>
                <w:szCs w:val="15"/>
              </w:rPr>
            </w:pPr>
            <w:r>
              <w:rPr>
                <w:rFonts w:ascii="Calibri" w:hAnsi="Calibri" w:cs="Calibri"/>
                <w:w w:val="103"/>
                <w:sz w:val="15"/>
                <w:szCs w:val="15"/>
              </w:rPr>
              <w:t>O</w:t>
            </w:r>
          </w:p>
        </w:tc>
        <w:tc>
          <w:tcPr>
            <w:tcW w:w="1276" w:type="dxa"/>
            <w:tcBorders>
              <w:top w:val="single" w:sz="6" w:space="0" w:color="000000"/>
              <w:left w:val="single" w:sz="6" w:space="0" w:color="000000"/>
              <w:bottom w:val="single" w:sz="12"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1" w:after="0" w:line="168" w:lineRule="exact"/>
              <w:ind w:left="35"/>
              <w:jc w:val="center"/>
              <w:textAlignment w:val="auto"/>
              <w:rPr>
                <w:rFonts w:ascii="Calibri" w:hAnsi="Calibri" w:cs="Calibri"/>
                <w:w w:val="104"/>
                <w:sz w:val="15"/>
                <w:szCs w:val="15"/>
              </w:rPr>
            </w:pPr>
            <w:r>
              <w:rPr>
                <w:rFonts w:ascii="Calibri" w:hAnsi="Calibri" w:cs="Calibri"/>
                <w:w w:val="104"/>
                <w:sz w:val="15"/>
                <w:szCs w:val="15"/>
              </w:rPr>
              <w:t>M</w:t>
            </w:r>
          </w:p>
        </w:tc>
        <w:tc>
          <w:tcPr>
            <w:tcW w:w="1134" w:type="dxa"/>
            <w:tcBorders>
              <w:top w:val="single" w:sz="6" w:space="0" w:color="000000"/>
              <w:left w:val="single" w:sz="12" w:space="0" w:color="000000"/>
              <w:bottom w:val="single" w:sz="12" w:space="0" w:color="000000"/>
              <w:right w:val="single" w:sz="6" w:space="0" w:color="000000"/>
            </w:tcBorders>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1" w:after="0" w:line="168" w:lineRule="exact"/>
              <w:ind w:right="486"/>
              <w:jc w:val="right"/>
              <w:textAlignment w:val="auto"/>
              <w:rPr>
                <w:rFonts w:ascii="Calibri" w:hAnsi="Calibri" w:cs="Calibri"/>
                <w:w w:val="103"/>
                <w:sz w:val="15"/>
                <w:szCs w:val="15"/>
              </w:rPr>
            </w:pPr>
            <w:r>
              <w:rPr>
                <w:rFonts w:ascii="Calibri" w:hAnsi="Calibri" w:cs="Calibri"/>
                <w:w w:val="103"/>
                <w:sz w:val="15"/>
                <w:szCs w:val="15"/>
              </w:rPr>
              <w:t>O</w:t>
            </w:r>
          </w:p>
        </w:tc>
        <w:tc>
          <w:tcPr>
            <w:tcW w:w="1134" w:type="dxa"/>
            <w:tcBorders>
              <w:top w:val="single" w:sz="6" w:space="0" w:color="000000"/>
              <w:left w:val="single" w:sz="6" w:space="0" w:color="000000"/>
              <w:bottom w:val="single" w:sz="12"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1" w:after="0" w:line="168" w:lineRule="exact"/>
              <w:ind w:right="502"/>
              <w:jc w:val="right"/>
              <w:textAlignment w:val="auto"/>
              <w:rPr>
                <w:rFonts w:ascii="Calibri" w:hAnsi="Calibri" w:cs="Calibri"/>
                <w:w w:val="104"/>
                <w:sz w:val="15"/>
                <w:szCs w:val="15"/>
              </w:rPr>
            </w:pPr>
            <w:r>
              <w:rPr>
                <w:rFonts w:ascii="Calibri" w:hAnsi="Calibri" w:cs="Calibri"/>
                <w:w w:val="104"/>
                <w:sz w:val="15"/>
                <w:szCs w:val="15"/>
              </w:rPr>
              <w:t>M</w:t>
            </w:r>
          </w:p>
        </w:tc>
      </w:tr>
      <w:tr>
        <w:trPr>
          <w:trHeight w:val="180"/>
        </w:trPr>
        <w:tc>
          <w:tcPr>
            <w:tcW w:w="4982" w:type="dxa"/>
            <w:tcBorders>
              <w:top w:val="single" w:sz="12" w:space="0" w:color="000000"/>
              <w:left w:val="single" w:sz="12"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2"/>
                <w:szCs w:val="12"/>
              </w:rPr>
            </w:pPr>
          </w:p>
        </w:tc>
        <w:tc>
          <w:tcPr>
            <w:tcW w:w="1276" w:type="dxa"/>
            <w:tcBorders>
              <w:top w:val="single" w:sz="12" w:space="0" w:color="000000"/>
              <w:left w:val="single" w:sz="12"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2"/>
                <w:szCs w:val="12"/>
              </w:rPr>
            </w:pPr>
          </w:p>
        </w:tc>
        <w:tc>
          <w:tcPr>
            <w:tcW w:w="1134" w:type="dxa"/>
            <w:tcBorders>
              <w:top w:val="single" w:sz="12"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2"/>
                <w:szCs w:val="12"/>
              </w:rPr>
            </w:pPr>
          </w:p>
        </w:tc>
        <w:tc>
          <w:tcPr>
            <w:tcW w:w="1134" w:type="dxa"/>
            <w:tcBorders>
              <w:top w:val="single" w:sz="12"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2"/>
                <w:szCs w:val="12"/>
              </w:rPr>
            </w:pPr>
          </w:p>
        </w:tc>
        <w:tc>
          <w:tcPr>
            <w:tcW w:w="1134" w:type="dxa"/>
            <w:tcBorders>
              <w:top w:val="single" w:sz="12"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2"/>
                <w:szCs w:val="12"/>
              </w:rPr>
            </w:pPr>
          </w:p>
        </w:tc>
        <w:tc>
          <w:tcPr>
            <w:tcW w:w="1134" w:type="dxa"/>
            <w:tcBorders>
              <w:top w:val="single" w:sz="12"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2"/>
                <w:szCs w:val="12"/>
              </w:rPr>
            </w:pPr>
          </w:p>
        </w:tc>
        <w:tc>
          <w:tcPr>
            <w:tcW w:w="1276" w:type="dxa"/>
            <w:tcBorders>
              <w:top w:val="single" w:sz="12"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2"/>
                <w:szCs w:val="12"/>
              </w:rPr>
            </w:pPr>
          </w:p>
        </w:tc>
        <w:tc>
          <w:tcPr>
            <w:tcW w:w="1134" w:type="dxa"/>
            <w:tcBorders>
              <w:top w:val="single" w:sz="12"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2"/>
                <w:szCs w:val="12"/>
              </w:rPr>
            </w:pPr>
          </w:p>
        </w:tc>
        <w:tc>
          <w:tcPr>
            <w:tcW w:w="1134" w:type="dxa"/>
            <w:tcBorders>
              <w:top w:val="single" w:sz="12"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2"/>
                <w:szCs w:val="12"/>
              </w:rPr>
            </w:pPr>
          </w:p>
        </w:tc>
      </w:tr>
      <w:tr>
        <w:trPr>
          <w:trHeight w:val="185"/>
        </w:trPr>
        <w:tc>
          <w:tcPr>
            <w:tcW w:w="4982" w:type="dxa"/>
            <w:tcBorders>
              <w:top w:val="single" w:sz="6" w:space="0" w:color="000000"/>
              <w:left w:val="single" w:sz="12" w:space="0" w:color="000000"/>
              <w:bottom w:val="single" w:sz="12" w:space="0" w:color="000000"/>
              <w:right w:val="single" w:sz="12" w:space="0" w:color="000000"/>
            </w:tcBorders>
          </w:tcPr>
          <w:p>
            <w:pPr>
              <w:tabs>
                <w:tab w:val="clear" w:pos="425"/>
              </w:tabs>
              <w:kinsoku w:val="0"/>
              <w:spacing w:before="0" w:after="0" w:line="165" w:lineRule="exact"/>
              <w:ind w:left="25"/>
              <w:jc w:val="left"/>
              <w:textAlignment w:val="auto"/>
              <w:rPr>
                <w:rFonts w:ascii="Calibri" w:hAnsi="Calibri" w:cs="Calibri"/>
                <w:b/>
                <w:bCs/>
                <w:w w:val="105"/>
                <w:sz w:val="15"/>
                <w:szCs w:val="15"/>
              </w:rPr>
            </w:pPr>
            <w:r>
              <w:rPr>
                <w:rFonts w:ascii="Calibri" w:hAnsi="Calibri" w:cs="Calibri"/>
                <w:b/>
                <w:bCs/>
                <w:w w:val="105"/>
                <w:sz w:val="15"/>
                <w:szCs w:val="15"/>
              </w:rPr>
              <w:t>Kanalisation (gem. § 57 (1) LWG), incl. Sonderbauwerke</w:t>
            </w:r>
          </w:p>
        </w:tc>
        <w:tc>
          <w:tcPr>
            <w:tcW w:w="1276" w:type="dxa"/>
            <w:tcBorders>
              <w:top w:val="single" w:sz="6" w:space="0" w:color="000000"/>
              <w:left w:val="single" w:sz="12" w:space="0" w:color="000000"/>
              <w:bottom w:val="single" w:sz="12" w:space="0" w:color="000000"/>
              <w:right w:val="single" w:sz="12" w:space="0" w:color="000000"/>
            </w:tcBorders>
          </w:tcPr>
          <w:p>
            <w:pPr>
              <w:tabs>
                <w:tab w:val="clear" w:pos="425"/>
              </w:tabs>
              <w:kinsoku w:val="0"/>
              <w:spacing w:before="0" w:after="0" w:line="165" w:lineRule="exact"/>
              <w:ind w:left="35"/>
              <w:jc w:val="center"/>
              <w:textAlignment w:val="auto"/>
              <w:rPr>
                <w:rFonts w:ascii="Calibri" w:hAnsi="Calibri" w:cs="Calibri"/>
                <w:w w:val="104"/>
                <w:sz w:val="15"/>
                <w:szCs w:val="15"/>
              </w:rPr>
            </w:pPr>
            <w:r>
              <w:rPr>
                <w:rFonts w:ascii="Calibri" w:hAnsi="Calibri" w:cs="Calibri"/>
                <w:w w:val="104"/>
                <w:sz w:val="15"/>
                <w:szCs w:val="15"/>
              </w:rPr>
              <w:t>M</w:t>
            </w:r>
          </w:p>
        </w:tc>
        <w:tc>
          <w:tcPr>
            <w:tcW w:w="1134" w:type="dxa"/>
            <w:tcBorders>
              <w:top w:val="single" w:sz="6" w:space="0" w:color="000000"/>
              <w:left w:val="single" w:sz="12" w:space="0" w:color="000000"/>
              <w:bottom w:val="single" w:sz="12" w:space="0" w:color="000000"/>
              <w:right w:val="single" w:sz="6" w:space="0" w:color="000000"/>
            </w:tcBorders>
          </w:tcPr>
          <w:p>
            <w:pPr>
              <w:tabs>
                <w:tab w:val="clear" w:pos="425"/>
              </w:tabs>
              <w:kinsoku w:val="0"/>
              <w:spacing w:before="0" w:after="0" w:line="165" w:lineRule="exact"/>
              <w:ind w:left="25"/>
              <w:jc w:val="center"/>
              <w:textAlignment w:val="auto"/>
              <w:rPr>
                <w:rFonts w:ascii="Calibri" w:hAnsi="Calibri" w:cs="Calibri"/>
                <w:w w:val="104"/>
                <w:sz w:val="15"/>
                <w:szCs w:val="15"/>
              </w:rPr>
            </w:pPr>
            <w:r>
              <w:rPr>
                <w:rFonts w:ascii="Calibri" w:hAnsi="Calibri" w:cs="Calibri"/>
                <w:w w:val="104"/>
                <w:sz w:val="15"/>
                <w:szCs w:val="15"/>
              </w:rPr>
              <w:t>M</w:t>
            </w:r>
          </w:p>
        </w:tc>
        <w:tc>
          <w:tcPr>
            <w:tcW w:w="1134" w:type="dxa"/>
            <w:tcBorders>
              <w:top w:val="single" w:sz="6" w:space="0" w:color="000000"/>
              <w:left w:val="single" w:sz="6" w:space="0" w:color="000000"/>
              <w:bottom w:val="single" w:sz="12" w:space="0" w:color="000000"/>
              <w:right w:val="single" w:sz="6" w:space="0" w:color="000000"/>
            </w:tcBorders>
          </w:tcPr>
          <w:p>
            <w:pPr>
              <w:tabs>
                <w:tab w:val="clear" w:pos="425"/>
              </w:tabs>
              <w:kinsoku w:val="0"/>
              <w:spacing w:before="0" w:after="0" w:line="165" w:lineRule="exact"/>
              <w:ind w:left="30"/>
              <w:jc w:val="center"/>
              <w:textAlignment w:val="auto"/>
              <w:rPr>
                <w:rFonts w:ascii="Calibri" w:hAnsi="Calibri" w:cs="Calibri"/>
                <w:w w:val="104"/>
                <w:sz w:val="15"/>
                <w:szCs w:val="15"/>
              </w:rPr>
            </w:pPr>
            <w:r>
              <w:rPr>
                <w:rFonts w:ascii="Calibri" w:hAnsi="Calibri" w:cs="Calibri"/>
                <w:w w:val="104"/>
                <w:sz w:val="15"/>
                <w:szCs w:val="15"/>
              </w:rPr>
              <w:t>M</w:t>
            </w:r>
          </w:p>
        </w:tc>
        <w:tc>
          <w:tcPr>
            <w:tcW w:w="1134" w:type="dxa"/>
            <w:tcBorders>
              <w:top w:val="single" w:sz="6" w:space="0" w:color="000000"/>
              <w:left w:val="single" w:sz="6" w:space="0" w:color="000000"/>
              <w:bottom w:val="single" w:sz="12" w:space="0" w:color="000000"/>
              <w:right w:val="single" w:sz="12" w:space="0" w:color="000000"/>
            </w:tcBorders>
          </w:tcPr>
          <w:p>
            <w:pPr>
              <w:tabs>
                <w:tab w:val="clear" w:pos="425"/>
              </w:tabs>
              <w:kinsoku w:val="0"/>
              <w:spacing w:before="0" w:after="0" w:line="165" w:lineRule="exact"/>
              <w:ind w:left="37"/>
              <w:jc w:val="center"/>
              <w:textAlignment w:val="auto"/>
              <w:rPr>
                <w:rFonts w:ascii="Calibri" w:hAnsi="Calibri" w:cs="Calibri"/>
                <w:w w:val="104"/>
                <w:sz w:val="15"/>
                <w:szCs w:val="15"/>
              </w:rPr>
            </w:pPr>
            <w:r>
              <w:rPr>
                <w:rFonts w:ascii="Calibri" w:hAnsi="Calibri" w:cs="Calibri"/>
                <w:w w:val="104"/>
                <w:sz w:val="15"/>
                <w:szCs w:val="15"/>
              </w:rPr>
              <w:t>M</w:t>
            </w:r>
          </w:p>
        </w:tc>
        <w:tc>
          <w:tcPr>
            <w:tcW w:w="1134" w:type="dxa"/>
            <w:tcBorders>
              <w:top w:val="single" w:sz="6" w:space="0" w:color="000000"/>
              <w:left w:val="single" w:sz="12" w:space="0" w:color="000000"/>
              <w:bottom w:val="single" w:sz="12" w:space="0" w:color="000000"/>
              <w:right w:val="single" w:sz="6" w:space="0" w:color="000000"/>
            </w:tcBorders>
          </w:tcPr>
          <w:p>
            <w:pPr>
              <w:tabs>
                <w:tab w:val="clear" w:pos="425"/>
              </w:tabs>
              <w:kinsoku w:val="0"/>
              <w:spacing w:before="0" w:after="0" w:line="165" w:lineRule="exact"/>
              <w:ind w:left="20"/>
              <w:jc w:val="center"/>
              <w:textAlignment w:val="auto"/>
              <w:rPr>
                <w:rFonts w:ascii="Calibri" w:hAnsi="Calibri" w:cs="Calibri"/>
                <w:w w:val="104"/>
                <w:sz w:val="15"/>
                <w:szCs w:val="15"/>
              </w:rPr>
            </w:pPr>
            <w:r>
              <w:rPr>
                <w:rFonts w:ascii="Calibri" w:hAnsi="Calibri" w:cs="Calibri"/>
                <w:w w:val="104"/>
                <w:sz w:val="15"/>
                <w:szCs w:val="15"/>
              </w:rPr>
              <w:t>M</w:t>
            </w:r>
          </w:p>
        </w:tc>
        <w:tc>
          <w:tcPr>
            <w:tcW w:w="1276" w:type="dxa"/>
            <w:tcBorders>
              <w:top w:val="single" w:sz="6" w:space="0" w:color="000000"/>
              <w:left w:val="single" w:sz="6" w:space="0" w:color="000000"/>
              <w:bottom w:val="single" w:sz="12" w:space="0" w:color="000000"/>
              <w:right w:val="single" w:sz="12" w:space="0" w:color="000000"/>
            </w:tcBorders>
          </w:tcPr>
          <w:p>
            <w:pPr>
              <w:tabs>
                <w:tab w:val="clear" w:pos="425"/>
              </w:tabs>
              <w:kinsoku w:val="0"/>
              <w:spacing w:before="0" w:after="0" w:line="165" w:lineRule="exact"/>
              <w:ind w:left="35"/>
              <w:jc w:val="center"/>
              <w:textAlignment w:val="auto"/>
              <w:rPr>
                <w:rFonts w:ascii="Calibri" w:hAnsi="Calibri" w:cs="Calibri"/>
                <w:w w:val="104"/>
                <w:sz w:val="15"/>
                <w:szCs w:val="15"/>
              </w:rPr>
            </w:pPr>
            <w:r>
              <w:rPr>
                <w:rFonts w:ascii="Calibri" w:hAnsi="Calibri" w:cs="Calibri"/>
                <w:w w:val="104"/>
                <w:sz w:val="15"/>
                <w:szCs w:val="15"/>
              </w:rPr>
              <w:t>M</w:t>
            </w:r>
          </w:p>
        </w:tc>
        <w:tc>
          <w:tcPr>
            <w:tcW w:w="1134" w:type="dxa"/>
            <w:tcBorders>
              <w:top w:val="single" w:sz="6" w:space="0" w:color="000000"/>
              <w:left w:val="single" w:sz="12" w:space="0" w:color="000000"/>
              <w:bottom w:val="single" w:sz="12" w:space="0" w:color="000000"/>
              <w:right w:val="single" w:sz="6" w:space="0" w:color="000000"/>
            </w:tcBorders>
          </w:tcPr>
          <w:p>
            <w:pPr>
              <w:tabs>
                <w:tab w:val="clear" w:pos="425"/>
              </w:tabs>
              <w:kinsoku w:val="0"/>
              <w:spacing w:before="0" w:after="0" w:line="165" w:lineRule="exact"/>
              <w:ind w:right="473"/>
              <w:jc w:val="right"/>
              <w:textAlignment w:val="auto"/>
              <w:rPr>
                <w:rFonts w:ascii="Calibri" w:hAnsi="Calibri" w:cs="Calibri"/>
                <w:w w:val="104"/>
                <w:sz w:val="15"/>
                <w:szCs w:val="15"/>
              </w:rPr>
            </w:pPr>
            <w:r>
              <w:rPr>
                <w:rFonts w:ascii="Calibri" w:hAnsi="Calibri" w:cs="Calibri"/>
                <w:w w:val="104"/>
                <w:sz w:val="15"/>
                <w:szCs w:val="15"/>
              </w:rPr>
              <w:t>M</w:t>
            </w:r>
          </w:p>
        </w:tc>
        <w:tc>
          <w:tcPr>
            <w:tcW w:w="1134" w:type="dxa"/>
            <w:tcBorders>
              <w:top w:val="single" w:sz="6" w:space="0" w:color="000000"/>
              <w:left w:val="single" w:sz="6" w:space="0" w:color="000000"/>
              <w:bottom w:val="single" w:sz="12" w:space="0" w:color="000000"/>
              <w:right w:val="single" w:sz="12" w:space="0" w:color="000000"/>
            </w:tcBorders>
          </w:tcPr>
          <w:p>
            <w:pPr>
              <w:tabs>
                <w:tab w:val="clear" w:pos="425"/>
              </w:tabs>
              <w:kinsoku w:val="0"/>
              <w:spacing w:before="0" w:after="0" w:line="165" w:lineRule="exact"/>
              <w:ind w:right="502"/>
              <w:jc w:val="right"/>
              <w:textAlignment w:val="auto"/>
              <w:rPr>
                <w:rFonts w:ascii="Calibri" w:hAnsi="Calibri" w:cs="Calibri"/>
                <w:w w:val="104"/>
                <w:sz w:val="15"/>
                <w:szCs w:val="15"/>
              </w:rPr>
            </w:pPr>
            <w:r>
              <w:rPr>
                <w:rFonts w:ascii="Calibri" w:hAnsi="Calibri" w:cs="Calibri"/>
                <w:w w:val="104"/>
                <w:sz w:val="15"/>
                <w:szCs w:val="15"/>
              </w:rPr>
              <w:t>M</w:t>
            </w:r>
          </w:p>
        </w:tc>
      </w:tr>
    </w:tbl>
    <w:p>
      <w:pPr>
        <w:pStyle w:val="GesAbsatz"/>
      </w:pPr>
    </w:p>
    <w:p>
      <w:pPr>
        <w:pStyle w:val="GesAbsatz"/>
      </w:pPr>
      <w:r>
        <w:t>O:</w:t>
      </w:r>
      <w:r>
        <w:tab/>
        <w:t>Objektschutz für die Anlage wird durch bauliche Maßnahmen für die entsprechende Jährlichkeit geschützt</w:t>
      </w:r>
    </w:p>
    <w:p>
      <w:pPr>
        <w:pStyle w:val="GesAbsatz"/>
      </w:pPr>
      <w:r>
        <w:t>M:</w:t>
      </w:r>
      <w:r>
        <w:tab/>
        <w:t>Maßnahmen zum Schutz und zur Wiederinbetriebnahme</w:t>
      </w:r>
    </w:p>
    <w:p>
      <w:pPr>
        <w:pStyle w:val="GesAbsatz"/>
      </w:pPr>
    </w:p>
    <w:p>
      <w:pPr>
        <w:pStyle w:val="GesAbsatz"/>
      </w:pPr>
    </w:p>
    <w:p>
      <w:pPr>
        <w:pStyle w:val="GesAbsatz"/>
        <w:sectPr>
          <w:pgSz w:w="16840" w:h="11907" w:orient="landscape" w:code="9"/>
          <w:pgMar w:top="1418" w:right="1134" w:bottom="851" w:left="1134" w:header="567" w:footer="851" w:gutter="0"/>
          <w:cols w:space="720"/>
          <w:docGrid w:linePitch="272"/>
        </w:sectPr>
      </w:pPr>
    </w:p>
    <w:p>
      <w:pPr>
        <w:pStyle w:val="berschrift2"/>
        <w:jc w:val="left"/>
      </w:pPr>
      <w:bookmarkStart w:id="25" w:name="_Toc175130429"/>
      <w:r>
        <w:lastRenderedPageBreak/>
        <w:t>Anlage 3</w:t>
      </w:r>
      <w:r>
        <w:br/>
        <w:t>Überflutungssicherheit von Abwasseranlagen</w:t>
      </w:r>
      <w:bookmarkEnd w:id="25"/>
    </w:p>
    <w:p>
      <w:pPr>
        <w:tabs>
          <w:tab w:val="clear" w:pos="425"/>
        </w:tabs>
        <w:kinsoku w:val="0"/>
        <w:spacing w:before="3" w:after="0"/>
        <w:jc w:val="left"/>
        <w:textAlignment w:val="auto"/>
        <w:rPr>
          <w:rFonts w:ascii="Times New Roman" w:hAnsi="Times New Roman"/>
          <w:sz w:val="6"/>
          <w:szCs w:val="6"/>
        </w:rPr>
      </w:pPr>
    </w:p>
    <w:tbl>
      <w:tblPr>
        <w:tblW w:w="9609" w:type="dxa"/>
        <w:jc w:val="center"/>
        <w:tblLayout w:type="fixed"/>
        <w:tblCellMar>
          <w:left w:w="0" w:type="dxa"/>
          <w:right w:w="0" w:type="dxa"/>
        </w:tblCellMar>
        <w:tblLook w:val="0000" w:firstRow="0" w:lastRow="0" w:firstColumn="0" w:lastColumn="0" w:noHBand="0" w:noVBand="0"/>
      </w:tblPr>
      <w:tblGrid>
        <w:gridCol w:w="106"/>
        <w:gridCol w:w="8"/>
        <w:gridCol w:w="1269"/>
        <w:gridCol w:w="1281"/>
        <w:gridCol w:w="26"/>
        <w:gridCol w:w="2409"/>
        <w:gridCol w:w="113"/>
        <w:gridCol w:w="554"/>
        <w:gridCol w:w="17"/>
        <w:gridCol w:w="96"/>
        <w:gridCol w:w="554"/>
        <w:gridCol w:w="113"/>
        <w:gridCol w:w="2947"/>
        <w:gridCol w:w="116"/>
      </w:tblGrid>
      <w:tr>
        <w:trPr>
          <w:gridAfter w:val="1"/>
          <w:wAfter w:w="116" w:type="dxa"/>
          <w:trHeight w:val="997"/>
          <w:jc w:val="center"/>
        </w:trPr>
        <w:tc>
          <w:tcPr>
            <w:tcW w:w="6433" w:type="dxa"/>
            <w:gridSpan w:val="11"/>
            <w:tcBorders>
              <w:top w:val="single" w:sz="12" w:space="0" w:color="000000"/>
              <w:left w:val="single" w:sz="12" w:space="0" w:color="000000"/>
              <w:bottom w:val="single" w:sz="6" w:space="0" w:color="000000"/>
              <w:right w:val="single" w:sz="6" w:space="0" w:color="000000"/>
            </w:tcBorders>
            <w:shd w:val="clear" w:color="auto" w:fill="BEBEBE"/>
          </w:tcPr>
          <w:p>
            <w:pPr>
              <w:tabs>
                <w:tab w:val="clear" w:pos="425"/>
              </w:tabs>
              <w:kinsoku w:val="0"/>
              <w:spacing w:before="5" w:after="0"/>
              <w:jc w:val="left"/>
              <w:textAlignment w:val="auto"/>
              <w:rPr>
                <w:rFonts w:ascii="Times New Roman" w:hAnsi="Times New Roman"/>
                <w:sz w:val="31"/>
                <w:szCs w:val="31"/>
              </w:rPr>
            </w:pPr>
          </w:p>
          <w:p>
            <w:pPr>
              <w:tabs>
                <w:tab w:val="clear" w:pos="425"/>
              </w:tabs>
              <w:kinsoku w:val="0"/>
              <w:spacing w:before="0" w:after="0"/>
              <w:ind w:left="2236" w:right="2194"/>
              <w:jc w:val="center"/>
              <w:textAlignment w:val="auto"/>
              <w:rPr>
                <w:rFonts w:cs="Arial"/>
                <w:b/>
                <w:bCs/>
                <w:sz w:val="32"/>
                <w:szCs w:val="32"/>
              </w:rPr>
            </w:pPr>
            <w:r>
              <w:rPr>
                <w:rFonts w:cs="Arial"/>
                <w:b/>
                <w:bCs/>
                <w:sz w:val="32"/>
                <w:szCs w:val="32"/>
              </w:rPr>
              <w:t>Grobanalyse</w:t>
            </w:r>
          </w:p>
        </w:tc>
        <w:tc>
          <w:tcPr>
            <w:tcW w:w="3060" w:type="dxa"/>
            <w:gridSpan w:val="2"/>
            <w:tcBorders>
              <w:top w:val="single" w:sz="12" w:space="0" w:color="000000"/>
              <w:left w:val="single" w:sz="6" w:space="0" w:color="000000"/>
              <w:bottom w:val="single" w:sz="6" w:space="0" w:color="000000"/>
              <w:right w:val="single" w:sz="12" w:space="0" w:color="000000"/>
            </w:tcBorders>
            <w:shd w:val="clear" w:color="auto" w:fill="BEBEBE"/>
          </w:tcPr>
          <w:p>
            <w:pPr>
              <w:tabs>
                <w:tab w:val="clear" w:pos="425"/>
              </w:tabs>
              <w:kinsoku w:val="0"/>
              <w:spacing w:before="0" w:after="0"/>
              <w:jc w:val="left"/>
              <w:textAlignment w:val="auto"/>
              <w:rPr>
                <w:rFonts w:ascii="Times New Roman" w:hAnsi="Times New Roman"/>
                <w:sz w:val="16"/>
                <w:szCs w:val="16"/>
              </w:rPr>
            </w:pPr>
          </w:p>
        </w:tc>
      </w:tr>
      <w:tr>
        <w:trPr>
          <w:gridAfter w:val="1"/>
          <w:wAfter w:w="116" w:type="dxa"/>
          <w:trHeight w:val="397"/>
          <w:jc w:val="center"/>
        </w:trPr>
        <w:tc>
          <w:tcPr>
            <w:tcW w:w="2690" w:type="dxa"/>
            <w:gridSpan w:val="5"/>
            <w:tcBorders>
              <w:top w:val="single" w:sz="6" w:space="0" w:color="000000"/>
              <w:left w:val="single" w:sz="12" w:space="0" w:color="000000"/>
              <w:bottom w:val="single" w:sz="6" w:space="0" w:color="000000"/>
              <w:right w:val="single" w:sz="6" w:space="0" w:color="000000"/>
            </w:tcBorders>
            <w:vAlign w:val="center"/>
          </w:tcPr>
          <w:p>
            <w:pPr>
              <w:tabs>
                <w:tab w:val="clear" w:pos="425"/>
              </w:tabs>
              <w:kinsoku w:val="0"/>
              <w:spacing w:before="1" w:after="0"/>
              <w:ind w:right="25"/>
              <w:jc w:val="right"/>
              <w:textAlignment w:val="auto"/>
              <w:rPr>
                <w:rFonts w:cs="Arial"/>
                <w:sz w:val="18"/>
                <w:szCs w:val="18"/>
              </w:rPr>
            </w:pPr>
            <w:r>
              <w:rPr>
                <w:rFonts w:cs="Arial"/>
                <w:sz w:val="18"/>
                <w:szCs w:val="18"/>
              </w:rPr>
              <w:t>Betreiber:</w:t>
            </w:r>
          </w:p>
        </w:tc>
        <w:tc>
          <w:tcPr>
            <w:tcW w:w="6803" w:type="dxa"/>
            <w:gridSpan w:val="8"/>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rPr>
          <w:gridAfter w:val="1"/>
          <w:wAfter w:w="116" w:type="dxa"/>
          <w:trHeight w:val="397"/>
          <w:jc w:val="center"/>
        </w:trPr>
        <w:tc>
          <w:tcPr>
            <w:tcW w:w="2690" w:type="dxa"/>
            <w:gridSpan w:val="5"/>
            <w:tcBorders>
              <w:top w:val="single" w:sz="6" w:space="0" w:color="000000"/>
              <w:left w:val="single" w:sz="12" w:space="0" w:color="000000"/>
              <w:bottom w:val="single" w:sz="6" w:space="0" w:color="000000"/>
              <w:right w:val="single" w:sz="6" w:space="0" w:color="000000"/>
            </w:tcBorders>
            <w:vAlign w:val="center"/>
          </w:tcPr>
          <w:p>
            <w:pPr>
              <w:tabs>
                <w:tab w:val="clear" w:pos="425"/>
              </w:tabs>
              <w:kinsoku w:val="0"/>
              <w:spacing w:before="0" w:after="0"/>
              <w:ind w:right="24"/>
              <w:jc w:val="right"/>
              <w:textAlignment w:val="auto"/>
              <w:rPr>
                <w:rFonts w:cs="Arial"/>
                <w:sz w:val="18"/>
                <w:szCs w:val="18"/>
              </w:rPr>
            </w:pPr>
            <w:r>
              <w:rPr>
                <w:rFonts w:cs="Arial"/>
                <w:sz w:val="18"/>
                <w:szCs w:val="18"/>
              </w:rPr>
              <w:t>Anlagenname:</w:t>
            </w:r>
          </w:p>
        </w:tc>
        <w:tc>
          <w:tcPr>
            <w:tcW w:w="6803" w:type="dxa"/>
            <w:gridSpan w:val="8"/>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rPr>
          <w:gridAfter w:val="1"/>
          <w:wAfter w:w="116" w:type="dxa"/>
          <w:trHeight w:val="397"/>
          <w:jc w:val="center"/>
        </w:trPr>
        <w:tc>
          <w:tcPr>
            <w:tcW w:w="2690" w:type="dxa"/>
            <w:gridSpan w:val="5"/>
            <w:tcBorders>
              <w:top w:val="single" w:sz="6" w:space="0" w:color="000000"/>
              <w:left w:val="single" w:sz="12" w:space="0" w:color="000000"/>
              <w:bottom w:val="single" w:sz="6" w:space="0" w:color="000000"/>
              <w:right w:val="single" w:sz="6" w:space="0" w:color="000000"/>
            </w:tcBorders>
            <w:vAlign w:val="center"/>
          </w:tcPr>
          <w:p>
            <w:pPr>
              <w:tabs>
                <w:tab w:val="clear" w:pos="425"/>
              </w:tabs>
              <w:kinsoku w:val="0"/>
              <w:spacing w:before="0" w:after="0"/>
              <w:ind w:right="24"/>
              <w:jc w:val="right"/>
              <w:textAlignment w:val="auto"/>
              <w:rPr>
                <w:rFonts w:cs="Arial"/>
                <w:sz w:val="18"/>
                <w:szCs w:val="18"/>
              </w:rPr>
            </w:pPr>
            <w:r>
              <w:rPr>
                <w:rFonts w:cs="Arial"/>
                <w:sz w:val="18"/>
                <w:szCs w:val="18"/>
              </w:rPr>
              <w:t>ELKA bzw. Sonderbauwerk-Nr.:</w:t>
            </w:r>
          </w:p>
        </w:tc>
        <w:tc>
          <w:tcPr>
            <w:tcW w:w="6803" w:type="dxa"/>
            <w:gridSpan w:val="8"/>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rPr>
          <w:gridAfter w:val="1"/>
          <w:wAfter w:w="116" w:type="dxa"/>
          <w:trHeight w:val="397"/>
          <w:jc w:val="center"/>
        </w:trPr>
        <w:tc>
          <w:tcPr>
            <w:tcW w:w="2690" w:type="dxa"/>
            <w:gridSpan w:val="5"/>
            <w:tcBorders>
              <w:top w:val="single" w:sz="6" w:space="0" w:color="000000"/>
              <w:left w:val="single" w:sz="12" w:space="0" w:color="000000"/>
              <w:bottom w:val="single" w:sz="6" w:space="0" w:color="000000"/>
              <w:right w:val="single" w:sz="6" w:space="0" w:color="000000"/>
            </w:tcBorders>
            <w:vAlign w:val="center"/>
          </w:tcPr>
          <w:p>
            <w:pPr>
              <w:tabs>
                <w:tab w:val="clear" w:pos="425"/>
              </w:tabs>
              <w:kinsoku w:val="0"/>
              <w:spacing w:before="0" w:after="0"/>
              <w:ind w:right="26"/>
              <w:jc w:val="right"/>
              <w:textAlignment w:val="auto"/>
              <w:rPr>
                <w:rFonts w:cs="Arial"/>
                <w:sz w:val="18"/>
                <w:szCs w:val="18"/>
              </w:rPr>
            </w:pPr>
            <w:r>
              <w:rPr>
                <w:rFonts w:cs="Arial"/>
                <w:sz w:val="18"/>
                <w:szCs w:val="18"/>
              </w:rPr>
              <w:t>Betriebsverantwortlicher:</w:t>
            </w:r>
          </w:p>
        </w:tc>
        <w:tc>
          <w:tcPr>
            <w:tcW w:w="6803" w:type="dxa"/>
            <w:gridSpan w:val="8"/>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rPr>
          <w:gridAfter w:val="1"/>
          <w:wAfter w:w="116" w:type="dxa"/>
          <w:trHeight w:val="397"/>
          <w:jc w:val="center"/>
        </w:trPr>
        <w:tc>
          <w:tcPr>
            <w:tcW w:w="2690" w:type="dxa"/>
            <w:gridSpan w:val="5"/>
            <w:tcBorders>
              <w:top w:val="single" w:sz="6" w:space="0" w:color="000000"/>
              <w:left w:val="single" w:sz="12" w:space="0" w:color="000000"/>
              <w:bottom w:val="single" w:sz="6" w:space="0" w:color="000000"/>
              <w:right w:val="single" w:sz="6" w:space="0" w:color="000000"/>
            </w:tcBorders>
            <w:vAlign w:val="center"/>
          </w:tcPr>
          <w:p>
            <w:pPr>
              <w:tabs>
                <w:tab w:val="clear" w:pos="425"/>
              </w:tabs>
              <w:kinsoku w:val="0"/>
              <w:spacing w:before="1" w:after="0"/>
              <w:ind w:right="21"/>
              <w:jc w:val="right"/>
              <w:textAlignment w:val="auto"/>
              <w:rPr>
                <w:rFonts w:cs="Arial"/>
                <w:sz w:val="18"/>
                <w:szCs w:val="18"/>
              </w:rPr>
            </w:pPr>
            <w:r>
              <w:rPr>
                <w:rFonts w:cs="Arial"/>
                <w:sz w:val="18"/>
                <w:szCs w:val="18"/>
              </w:rPr>
              <w:t>Gewässername:</w:t>
            </w:r>
          </w:p>
        </w:tc>
        <w:tc>
          <w:tcPr>
            <w:tcW w:w="6803" w:type="dxa"/>
            <w:gridSpan w:val="8"/>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rPr>
          <w:gridAfter w:val="1"/>
          <w:wAfter w:w="116" w:type="dxa"/>
          <w:trHeight w:val="397"/>
          <w:jc w:val="center"/>
        </w:trPr>
        <w:tc>
          <w:tcPr>
            <w:tcW w:w="2690" w:type="dxa"/>
            <w:gridSpan w:val="5"/>
            <w:tcBorders>
              <w:top w:val="single" w:sz="6" w:space="0" w:color="000000"/>
              <w:left w:val="single" w:sz="12" w:space="0" w:color="000000"/>
              <w:bottom w:val="single" w:sz="6" w:space="0" w:color="000000"/>
              <w:right w:val="single" w:sz="6" w:space="0" w:color="000000"/>
            </w:tcBorders>
            <w:vAlign w:val="center"/>
          </w:tcPr>
          <w:p>
            <w:pPr>
              <w:tabs>
                <w:tab w:val="clear" w:pos="425"/>
              </w:tabs>
              <w:kinsoku w:val="0"/>
              <w:spacing w:before="0" w:after="0"/>
              <w:ind w:right="25"/>
              <w:jc w:val="right"/>
              <w:textAlignment w:val="auto"/>
              <w:rPr>
                <w:rFonts w:cs="Arial"/>
                <w:sz w:val="18"/>
                <w:szCs w:val="18"/>
              </w:rPr>
            </w:pPr>
            <w:r>
              <w:rPr>
                <w:rFonts w:cs="Arial"/>
                <w:sz w:val="18"/>
                <w:szCs w:val="18"/>
              </w:rPr>
              <w:t>Gewässerkennziffer:</w:t>
            </w:r>
          </w:p>
        </w:tc>
        <w:tc>
          <w:tcPr>
            <w:tcW w:w="6803" w:type="dxa"/>
            <w:gridSpan w:val="8"/>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rPr>
          <w:gridAfter w:val="1"/>
          <w:wAfter w:w="116" w:type="dxa"/>
          <w:trHeight w:val="397"/>
          <w:jc w:val="center"/>
        </w:trPr>
        <w:tc>
          <w:tcPr>
            <w:tcW w:w="2690" w:type="dxa"/>
            <w:gridSpan w:val="5"/>
            <w:tcBorders>
              <w:top w:val="single" w:sz="6" w:space="0" w:color="000000"/>
              <w:left w:val="single" w:sz="12" w:space="0" w:color="000000"/>
              <w:bottom w:val="single" w:sz="6" w:space="0" w:color="000000"/>
              <w:right w:val="single" w:sz="6" w:space="0" w:color="000000"/>
            </w:tcBorders>
            <w:vAlign w:val="center"/>
          </w:tcPr>
          <w:p>
            <w:pPr>
              <w:tabs>
                <w:tab w:val="clear" w:pos="425"/>
              </w:tabs>
              <w:kinsoku w:val="0"/>
              <w:spacing w:before="0" w:after="0"/>
              <w:ind w:right="22"/>
              <w:jc w:val="right"/>
              <w:textAlignment w:val="auto"/>
              <w:rPr>
                <w:rFonts w:cs="Arial"/>
                <w:sz w:val="18"/>
                <w:szCs w:val="18"/>
              </w:rPr>
            </w:pPr>
            <w:r>
              <w:rPr>
                <w:rFonts w:cs="Arial"/>
                <w:sz w:val="18"/>
                <w:szCs w:val="18"/>
              </w:rPr>
              <w:t>Gewässerstationierung:</w:t>
            </w:r>
          </w:p>
        </w:tc>
        <w:tc>
          <w:tcPr>
            <w:tcW w:w="3076"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3727" w:type="dxa"/>
            <w:gridSpan w:val="5"/>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rPr>
          <w:gridAfter w:val="1"/>
          <w:wAfter w:w="116" w:type="dxa"/>
          <w:trHeight w:val="847"/>
          <w:jc w:val="center"/>
        </w:trPr>
        <w:tc>
          <w:tcPr>
            <w:tcW w:w="5099" w:type="dxa"/>
            <w:gridSpan w:val="6"/>
            <w:tcBorders>
              <w:top w:val="single" w:sz="6" w:space="0" w:color="000000"/>
              <w:left w:val="single" w:sz="12" w:space="0" w:color="000000"/>
              <w:bottom w:val="single" w:sz="34" w:space="0" w:color="FFFFFF"/>
              <w:right w:val="single" w:sz="6" w:space="0" w:color="000000"/>
            </w:tcBorders>
            <w:shd w:val="clear" w:color="auto" w:fill="DDDDDD"/>
          </w:tcPr>
          <w:p>
            <w:pPr>
              <w:tabs>
                <w:tab w:val="clear" w:pos="425"/>
              </w:tabs>
              <w:kinsoku w:val="0"/>
              <w:spacing w:before="0" w:after="0"/>
              <w:jc w:val="left"/>
              <w:textAlignment w:val="auto"/>
              <w:rPr>
                <w:rFonts w:ascii="Times New Roman" w:hAnsi="Times New Roman"/>
              </w:rPr>
            </w:pPr>
          </w:p>
          <w:p>
            <w:pPr>
              <w:tabs>
                <w:tab w:val="clear" w:pos="425"/>
              </w:tabs>
              <w:kinsoku w:val="0"/>
              <w:spacing w:before="119" w:after="0"/>
              <w:ind w:left="2141" w:right="2095"/>
              <w:jc w:val="center"/>
              <w:textAlignment w:val="auto"/>
              <w:rPr>
                <w:rFonts w:cs="Arial"/>
                <w:b/>
                <w:bCs/>
                <w:sz w:val="18"/>
                <w:szCs w:val="18"/>
              </w:rPr>
            </w:pPr>
            <w:r>
              <w:rPr>
                <w:rFonts w:cs="Arial"/>
                <w:b/>
                <w:bCs/>
                <w:sz w:val="18"/>
                <w:szCs w:val="18"/>
              </w:rPr>
              <w:t>Kriterium</w:t>
            </w:r>
          </w:p>
        </w:tc>
        <w:tc>
          <w:tcPr>
            <w:tcW w:w="667" w:type="dxa"/>
            <w:gridSpan w:val="2"/>
            <w:tcBorders>
              <w:top w:val="single" w:sz="6" w:space="0" w:color="000000"/>
              <w:left w:val="single" w:sz="6" w:space="0" w:color="000000"/>
              <w:bottom w:val="single" w:sz="34" w:space="0" w:color="FFFFFF"/>
              <w:right w:val="single" w:sz="6" w:space="0" w:color="000000"/>
            </w:tcBorders>
            <w:shd w:val="clear" w:color="auto" w:fill="DDDDDD"/>
          </w:tcPr>
          <w:p>
            <w:pPr>
              <w:tabs>
                <w:tab w:val="clear" w:pos="425"/>
              </w:tabs>
              <w:kinsoku w:val="0"/>
              <w:spacing w:before="0" w:after="0"/>
              <w:jc w:val="left"/>
              <w:textAlignment w:val="auto"/>
              <w:rPr>
                <w:rFonts w:ascii="Times New Roman" w:hAnsi="Times New Roman"/>
              </w:rPr>
            </w:pPr>
          </w:p>
          <w:p>
            <w:pPr>
              <w:tabs>
                <w:tab w:val="clear" w:pos="425"/>
              </w:tabs>
              <w:kinsoku w:val="0"/>
              <w:spacing w:before="119" w:after="0"/>
              <w:ind w:left="274"/>
              <w:jc w:val="left"/>
              <w:textAlignment w:val="auto"/>
              <w:rPr>
                <w:rFonts w:cs="Arial"/>
                <w:b/>
                <w:bCs/>
                <w:sz w:val="18"/>
                <w:szCs w:val="18"/>
              </w:rPr>
            </w:pPr>
            <w:r>
              <w:rPr>
                <w:rFonts w:cs="Arial"/>
                <w:b/>
                <w:bCs/>
                <w:sz w:val="18"/>
                <w:szCs w:val="18"/>
              </w:rPr>
              <w:t>ja</w:t>
            </w:r>
          </w:p>
        </w:tc>
        <w:tc>
          <w:tcPr>
            <w:tcW w:w="667" w:type="dxa"/>
            <w:gridSpan w:val="3"/>
            <w:tcBorders>
              <w:top w:val="single" w:sz="6" w:space="0" w:color="000000"/>
              <w:left w:val="single" w:sz="6" w:space="0" w:color="000000"/>
              <w:bottom w:val="single" w:sz="34" w:space="0" w:color="FFFFFF"/>
              <w:right w:val="single" w:sz="6" w:space="0" w:color="000000"/>
            </w:tcBorders>
            <w:shd w:val="clear" w:color="auto" w:fill="DDDDDD"/>
          </w:tcPr>
          <w:p>
            <w:pPr>
              <w:tabs>
                <w:tab w:val="clear" w:pos="425"/>
              </w:tabs>
              <w:kinsoku w:val="0"/>
              <w:spacing w:before="0" w:after="0"/>
              <w:jc w:val="left"/>
              <w:textAlignment w:val="auto"/>
              <w:rPr>
                <w:rFonts w:ascii="Times New Roman" w:hAnsi="Times New Roman"/>
              </w:rPr>
            </w:pPr>
          </w:p>
          <w:p>
            <w:pPr>
              <w:tabs>
                <w:tab w:val="clear" w:pos="425"/>
              </w:tabs>
              <w:kinsoku w:val="0"/>
              <w:spacing w:before="119" w:after="0"/>
              <w:ind w:left="146" w:right="95"/>
              <w:jc w:val="center"/>
              <w:textAlignment w:val="auto"/>
              <w:rPr>
                <w:rFonts w:cs="Arial"/>
                <w:b/>
                <w:bCs/>
                <w:sz w:val="18"/>
                <w:szCs w:val="18"/>
              </w:rPr>
            </w:pPr>
            <w:r>
              <w:rPr>
                <w:rFonts w:cs="Arial"/>
                <w:b/>
                <w:bCs/>
                <w:sz w:val="18"/>
                <w:szCs w:val="18"/>
              </w:rPr>
              <w:t>nein</w:t>
            </w:r>
          </w:p>
        </w:tc>
        <w:tc>
          <w:tcPr>
            <w:tcW w:w="3060" w:type="dxa"/>
            <w:gridSpan w:val="2"/>
            <w:tcBorders>
              <w:top w:val="single" w:sz="6" w:space="0" w:color="000000"/>
              <w:left w:val="single" w:sz="6" w:space="0" w:color="000000"/>
              <w:bottom w:val="single" w:sz="34" w:space="0" w:color="FFFFFF"/>
              <w:right w:val="single" w:sz="12" w:space="0" w:color="000000"/>
            </w:tcBorders>
            <w:shd w:val="clear" w:color="auto" w:fill="DDDDDD"/>
          </w:tcPr>
          <w:p>
            <w:pPr>
              <w:tabs>
                <w:tab w:val="clear" w:pos="425"/>
              </w:tabs>
              <w:kinsoku w:val="0"/>
              <w:spacing w:before="1" w:after="0"/>
              <w:jc w:val="left"/>
              <w:textAlignment w:val="auto"/>
              <w:rPr>
                <w:rFonts w:ascii="Times New Roman" w:hAnsi="Times New Roman"/>
                <w:sz w:val="29"/>
                <w:szCs w:val="29"/>
              </w:rPr>
            </w:pPr>
          </w:p>
          <w:p>
            <w:pPr>
              <w:tabs>
                <w:tab w:val="clear" w:pos="425"/>
              </w:tabs>
              <w:kinsoku w:val="0"/>
              <w:spacing w:before="0" w:after="0"/>
              <w:ind w:left="87"/>
              <w:jc w:val="left"/>
              <w:textAlignment w:val="auto"/>
              <w:rPr>
                <w:rFonts w:cs="Arial"/>
                <w:b/>
                <w:bCs/>
                <w:sz w:val="18"/>
                <w:szCs w:val="18"/>
              </w:rPr>
            </w:pPr>
            <w:r>
              <w:rPr>
                <w:rFonts w:cs="Arial"/>
                <w:b/>
                <w:bCs/>
                <w:sz w:val="18"/>
                <w:szCs w:val="18"/>
              </w:rPr>
              <w:t>Bemerkungen</w:t>
            </w:r>
          </w:p>
        </w:tc>
      </w:tr>
      <w:tr>
        <w:trPr>
          <w:gridAfter w:val="1"/>
          <w:wAfter w:w="116" w:type="dxa"/>
          <w:trHeight w:val="837"/>
          <w:jc w:val="center"/>
        </w:trPr>
        <w:tc>
          <w:tcPr>
            <w:tcW w:w="9493" w:type="dxa"/>
            <w:gridSpan w:val="13"/>
            <w:tcBorders>
              <w:top w:val="single" w:sz="34" w:space="0" w:color="FFFFFF"/>
              <w:left w:val="single" w:sz="12" w:space="0" w:color="000000"/>
              <w:bottom w:val="single" w:sz="6" w:space="0" w:color="000000"/>
              <w:right w:val="single" w:sz="12" w:space="0" w:color="000000"/>
            </w:tcBorders>
            <w:shd w:val="clear" w:color="auto" w:fill="DDDDDD"/>
          </w:tcPr>
          <w:p>
            <w:pPr>
              <w:tabs>
                <w:tab w:val="clear" w:pos="425"/>
              </w:tabs>
              <w:kinsoku w:val="0"/>
              <w:spacing w:before="175" w:after="0"/>
              <w:ind w:left="81"/>
              <w:jc w:val="left"/>
              <w:textAlignment w:val="auto"/>
              <w:rPr>
                <w:rFonts w:cs="Arial"/>
                <w:b/>
                <w:bCs/>
                <w:sz w:val="18"/>
                <w:szCs w:val="18"/>
              </w:rPr>
            </w:pPr>
            <w:r>
              <w:rPr>
                <w:rFonts w:cs="Arial"/>
                <w:b/>
                <w:bCs/>
                <w:sz w:val="18"/>
                <w:szCs w:val="18"/>
              </w:rPr>
              <w:t>1. Ausgangssituation</w:t>
            </w:r>
          </w:p>
          <w:p>
            <w:pPr>
              <w:tabs>
                <w:tab w:val="clear" w:pos="425"/>
              </w:tabs>
              <w:kinsoku w:val="0"/>
              <w:spacing w:before="4" w:after="0"/>
              <w:ind w:left="81"/>
              <w:jc w:val="left"/>
              <w:textAlignment w:val="auto"/>
              <w:rPr>
                <w:rFonts w:cs="Arial"/>
                <w:b/>
                <w:bCs/>
                <w:sz w:val="18"/>
                <w:szCs w:val="18"/>
              </w:rPr>
            </w:pPr>
            <w:r>
              <w:rPr>
                <w:rFonts w:cs="Arial"/>
                <w:b/>
                <w:bCs/>
                <w:sz w:val="18"/>
                <w:szCs w:val="18"/>
              </w:rPr>
              <w:t>(Hydrologische Situation, Lage, gesetzliche/genehmigungsrechtliche Grundlagen, vorliegende Unterlagen)</w:t>
            </w:r>
          </w:p>
        </w:tc>
      </w:tr>
      <w:tr>
        <w:trPr>
          <w:gridAfter w:val="1"/>
          <w:wAfter w:w="116" w:type="dxa"/>
          <w:trHeight w:val="796"/>
          <w:jc w:val="center"/>
        </w:trPr>
        <w:tc>
          <w:tcPr>
            <w:tcW w:w="5099"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2" w:after="0"/>
              <w:jc w:val="left"/>
              <w:textAlignment w:val="auto"/>
              <w:rPr>
                <w:rFonts w:ascii="Times New Roman" w:hAnsi="Times New Roman"/>
                <w:sz w:val="21"/>
                <w:szCs w:val="21"/>
              </w:rPr>
            </w:pPr>
          </w:p>
          <w:p>
            <w:pPr>
              <w:tabs>
                <w:tab w:val="clear" w:pos="425"/>
              </w:tabs>
              <w:kinsoku w:val="0"/>
              <w:spacing w:before="0" w:after="0"/>
              <w:ind w:left="81" w:right="784"/>
              <w:jc w:val="left"/>
              <w:textAlignment w:val="auto"/>
              <w:rPr>
                <w:rFonts w:cs="Arial"/>
                <w:b/>
                <w:bCs/>
                <w:sz w:val="18"/>
                <w:szCs w:val="18"/>
              </w:rPr>
            </w:pPr>
            <w:r>
              <w:rPr>
                <w:rFonts w:cs="Arial"/>
                <w:b/>
                <w:bCs/>
                <w:sz w:val="18"/>
                <w:szCs w:val="18"/>
              </w:rPr>
              <w:t>Von welchem „maßgeblichen Ereignis“ geht eine Gefährdung der Anlage aus?</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3060"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rPr>
          <w:gridAfter w:val="1"/>
          <w:wAfter w:w="116" w:type="dxa"/>
          <w:trHeight w:val="772"/>
          <w:jc w:val="center"/>
        </w:trPr>
        <w:tc>
          <w:tcPr>
            <w:tcW w:w="5099"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2" w:after="0"/>
              <w:jc w:val="left"/>
              <w:textAlignment w:val="auto"/>
              <w:rPr>
                <w:rFonts w:ascii="Times New Roman" w:hAnsi="Times New Roman"/>
                <w:sz w:val="29"/>
                <w:szCs w:val="29"/>
              </w:rPr>
            </w:pPr>
          </w:p>
          <w:p>
            <w:pPr>
              <w:tabs>
                <w:tab w:val="clear" w:pos="425"/>
              </w:tabs>
              <w:kinsoku w:val="0"/>
              <w:spacing w:before="0" w:after="0"/>
              <w:ind w:left="81"/>
              <w:jc w:val="left"/>
              <w:textAlignment w:val="auto"/>
              <w:rPr>
                <w:rFonts w:cs="Arial"/>
                <w:sz w:val="18"/>
                <w:szCs w:val="18"/>
              </w:rPr>
            </w:pPr>
            <w:r>
              <w:rPr>
                <w:rFonts w:cs="Arial"/>
                <w:sz w:val="18"/>
                <w:szCs w:val="18"/>
              </w:rPr>
              <w:t>Überschwemmungsgebiet: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10" w:after="0"/>
              <w:jc w:val="left"/>
              <w:textAlignment w:val="auto"/>
              <w:rPr>
                <w:rFonts w:ascii="Times New Roman" w:hAnsi="Times New Roman"/>
                <w:sz w:val="25"/>
                <w:szCs w:val="25"/>
              </w:rPr>
            </w:pPr>
          </w:p>
          <w:p>
            <w:pPr>
              <w:tabs>
                <w:tab w:val="clear" w:pos="425"/>
              </w:tabs>
              <w:kinsoku w:val="0"/>
              <w:spacing w:before="0" w:after="0"/>
              <w:ind w:left="211"/>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10" w:after="0"/>
              <w:jc w:val="left"/>
              <w:textAlignment w:val="auto"/>
              <w:rPr>
                <w:rFonts w:ascii="Times New Roman" w:hAnsi="Times New Roman"/>
                <w:sz w:val="25"/>
                <w:szCs w:val="25"/>
              </w:rPr>
            </w:pPr>
          </w:p>
          <w:p>
            <w:pPr>
              <w:tabs>
                <w:tab w:val="clear" w:pos="425"/>
              </w:tabs>
              <w:kinsoku w:val="0"/>
              <w:spacing w:before="0" w:after="0"/>
              <w:ind w:right="6"/>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0"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9" w:after="0"/>
              <w:jc w:val="left"/>
              <w:textAlignment w:val="auto"/>
              <w:rPr>
                <w:rFonts w:ascii="Times New Roman" w:hAnsi="Times New Roman"/>
                <w:sz w:val="23"/>
                <w:szCs w:val="23"/>
              </w:rPr>
            </w:pPr>
          </w:p>
          <w:p>
            <w:pPr>
              <w:numPr>
                <w:ilvl w:val="0"/>
                <w:numId w:val="10"/>
              </w:numPr>
              <w:kinsoku w:val="0"/>
              <w:spacing w:before="0" w:after="0"/>
              <w:ind w:hanging="361"/>
              <w:jc w:val="left"/>
              <w:textAlignment w:val="auto"/>
              <w:rPr>
                <w:rFonts w:cs="Arial"/>
                <w:sz w:val="14"/>
                <w:szCs w:val="14"/>
              </w:rPr>
            </w:pPr>
            <w:r>
              <w:rPr>
                <w:rFonts w:cs="Arial"/>
                <w:sz w:val="14"/>
                <w:szCs w:val="14"/>
              </w:rPr>
              <w:t>WSP HQ 100:</w:t>
            </w:r>
            <w:r>
              <w:rPr>
                <w:rFonts w:cs="Arial"/>
                <w:spacing w:val="1"/>
                <w:sz w:val="14"/>
                <w:szCs w:val="14"/>
              </w:rPr>
              <w:t xml:space="preserve"> </w:t>
            </w:r>
            <w:r>
              <w:rPr>
                <w:rFonts w:cs="Arial"/>
                <w:sz w:val="14"/>
                <w:szCs w:val="14"/>
              </w:rPr>
              <w:t>müNN</w:t>
            </w:r>
          </w:p>
        </w:tc>
      </w:tr>
      <w:tr>
        <w:trPr>
          <w:gridAfter w:val="1"/>
          <w:wAfter w:w="116" w:type="dxa"/>
          <w:trHeight w:val="983"/>
          <w:jc w:val="center"/>
        </w:trPr>
        <w:tc>
          <w:tcPr>
            <w:tcW w:w="5099"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81"/>
              <w:jc w:val="left"/>
              <w:textAlignment w:val="auto"/>
              <w:rPr>
                <w:rFonts w:cs="Arial"/>
                <w:sz w:val="18"/>
                <w:szCs w:val="18"/>
              </w:rPr>
            </w:pPr>
            <w:r>
              <w:rPr>
                <w:rFonts w:cs="Arial"/>
                <w:sz w:val="18"/>
                <w:szCs w:val="18"/>
              </w:rPr>
              <w:t>Hochwassergefahrenkarte</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50" w:after="0"/>
              <w:ind w:left="211"/>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50" w:after="0"/>
              <w:ind w:right="6"/>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0" w:type="dxa"/>
            <w:gridSpan w:val="2"/>
            <w:tcBorders>
              <w:top w:val="single" w:sz="6" w:space="0" w:color="000000"/>
              <w:left w:val="single" w:sz="6" w:space="0" w:color="000000"/>
              <w:bottom w:val="single" w:sz="6" w:space="0" w:color="000000"/>
              <w:right w:val="single" w:sz="12" w:space="0" w:color="000000"/>
            </w:tcBorders>
          </w:tcPr>
          <w:p>
            <w:pPr>
              <w:numPr>
                <w:ilvl w:val="0"/>
                <w:numId w:val="9"/>
              </w:numPr>
              <w:kinsoku w:val="0"/>
              <w:spacing w:before="120" w:after="0"/>
              <w:ind w:hanging="361"/>
              <w:jc w:val="left"/>
              <w:textAlignment w:val="auto"/>
              <w:rPr>
                <w:rFonts w:cs="Arial"/>
                <w:sz w:val="14"/>
                <w:szCs w:val="14"/>
              </w:rPr>
            </w:pPr>
            <w:r>
              <w:rPr>
                <w:rFonts w:cs="Arial"/>
                <w:sz w:val="14"/>
                <w:szCs w:val="14"/>
              </w:rPr>
              <w:t>WSP HQhäufig:</w:t>
            </w:r>
            <w:r>
              <w:rPr>
                <w:rFonts w:cs="Arial"/>
                <w:spacing w:val="36"/>
                <w:sz w:val="14"/>
                <w:szCs w:val="14"/>
              </w:rPr>
              <w:t xml:space="preserve"> </w:t>
            </w:r>
            <w:r>
              <w:rPr>
                <w:rFonts w:cs="Arial"/>
                <w:sz w:val="14"/>
                <w:szCs w:val="14"/>
              </w:rPr>
              <w:t>müNN</w:t>
            </w:r>
          </w:p>
          <w:p>
            <w:pPr>
              <w:numPr>
                <w:ilvl w:val="0"/>
                <w:numId w:val="9"/>
              </w:numPr>
              <w:kinsoku w:val="0"/>
              <w:spacing w:before="2" w:after="0"/>
              <w:ind w:hanging="361"/>
              <w:jc w:val="left"/>
              <w:textAlignment w:val="auto"/>
              <w:rPr>
                <w:rFonts w:cs="Arial"/>
                <w:sz w:val="14"/>
                <w:szCs w:val="14"/>
              </w:rPr>
            </w:pPr>
            <w:r>
              <w:rPr>
                <w:rFonts w:cs="Arial"/>
                <w:sz w:val="14"/>
                <w:szCs w:val="14"/>
              </w:rPr>
              <w:t>WSP HQ100:</w:t>
            </w:r>
            <w:r>
              <w:rPr>
                <w:rFonts w:cs="Arial"/>
                <w:spacing w:val="16"/>
                <w:sz w:val="14"/>
                <w:szCs w:val="14"/>
              </w:rPr>
              <w:t xml:space="preserve"> </w:t>
            </w:r>
            <w:r>
              <w:rPr>
                <w:rFonts w:cs="Arial"/>
                <w:sz w:val="14"/>
                <w:szCs w:val="14"/>
              </w:rPr>
              <w:t>müNN</w:t>
            </w:r>
          </w:p>
          <w:p>
            <w:pPr>
              <w:numPr>
                <w:ilvl w:val="0"/>
                <w:numId w:val="9"/>
              </w:numPr>
              <w:kinsoku w:val="0"/>
              <w:spacing w:before="6" w:after="0" w:line="272" w:lineRule="exact"/>
              <w:ind w:hanging="361"/>
              <w:jc w:val="left"/>
              <w:textAlignment w:val="auto"/>
              <w:rPr>
                <w:rFonts w:cs="Arial"/>
                <w:sz w:val="14"/>
                <w:szCs w:val="14"/>
              </w:rPr>
            </w:pPr>
            <w:r>
              <w:rPr>
                <w:rFonts w:cs="Arial"/>
                <w:sz w:val="14"/>
                <w:szCs w:val="14"/>
              </w:rPr>
              <w:t>WSP HQextrem:</w:t>
            </w:r>
            <w:r>
              <w:rPr>
                <w:rFonts w:cs="Arial"/>
                <w:spacing w:val="15"/>
                <w:sz w:val="14"/>
                <w:szCs w:val="14"/>
              </w:rPr>
              <w:t xml:space="preserve"> </w:t>
            </w:r>
            <w:r>
              <w:rPr>
                <w:rFonts w:cs="Arial"/>
                <w:sz w:val="14"/>
                <w:szCs w:val="14"/>
              </w:rPr>
              <w:t>müNN</w:t>
            </w:r>
          </w:p>
        </w:tc>
      </w:tr>
      <w:tr>
        <w:trPr>
          <w:gridAfter w:val="1"/>
          <w:wAfter w:w="116" w:type="dxa"/>
          <w:trHeight w:val="949"/>
          <w:jc w:val="center"/>
        </w:trPr>
        <w:tc>
          <w:tcPr>
            <w:tcW w:w="5099"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81"/>
              <w:jc w:val="left"/>
              <w:textAlignment w:val="auto"/>
              <w:rPr>
                <w:rFonts w:cs="Arial"/>
                <w:sz w:val="18"/>
                <w:szCs w:val="18"/>
              </w:rPr>
            </w:pPr>
            <w:r>
              <w:rPr>
                <w:rFonts w:cs="Arial"/>
                <w:sz w:val="18"/>
                <w:szCs w:val="18"/>
              </w:rPr>
              <w:t>Starkregenhinweiskarte</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36" w:after="0"/>
              <w:ind w:left="211"/>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36" w:after="0"/>
              <w:ind w:right="6"/>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0" w:type="dxa"/>
            <w:gridSpan w:val="2"/>
            <w:tcBorders>
              <w:top w:val="single" w:sz="6" w:space="0" w:color="000000"/>
              <w:left w:val="single" w:sz="6" w:space="0" w:color="000000"/>
              <w:bottom w:val="single" w:sz="6" w:space="0" w:color="000000"/>
              <w:right w:val="single" w:sz="12" w:space="0" w:color="000000"/>
            </w:tcBorders>
          </w:tcPr>
          <w:p>
            <w:pPr>
              <w:numPr>
                <w:ilvl w:val="0"/>
                <w:numId w:val="8"/>
              </w:numPr>
              <w:kinsoku w:val="0"/>
              <w:spacing w:before="111" w:after="0"/>
              <w:ind w:hanging="361"/>
              <w:jc w:val="left"/>
              <w:textAlignment w:val="auto"/>
              <w:rPr>
                <w:rFonts w:cs="Arial"/>
                <w:sz w:val="14"/>
                <w:szCs w:val="14"/>
              </w:rPr>
            </w:pPr>
            <w:r>
              <w:rPr>
                <w:rFonts w:cs="Arial"/>
                <w:sz w:val="14"/>
                <w:szCs w:val="14"/>
              </w:rPr>
              <w:t>WSP seltenes Ereignis:</w:t>
            </w:r>
            <w:r>
              <w:rPr>
                <w:rFonts w:cs="Arial"/>
                <w:spacing w:val="13"/>
                <w:sz w:val="14"/>
                <w:szCs w:val="14"/>
              </w:rPr>
              <w:t xml:space="preserve"> </w:t>
            </w:r>
            <w:r>
              <w:rPr>
                <w:rFonts w:cs="Arial"/>
                <w:sz w:val="14"/>
                <w:szCs w:val="14"/>
              </w:rPr>
              <w:t>müNN</w:t>
            </w:r>
          </w:p>
          <w:p>
            <w:pPr>
              <w:numPr>
                <w:ilvl w:val="0"/>
                <w:numId w:val="8"/>
              </w:numPr>
              <w:kinsoku w:val="0"/>
              <w:spacing w:before="1" w:after="0"/>
              <w:ind w:hanging="361"/>
              <w:jc w:val="left"/>
              <w:textAlignment w:val="auto"/>
              <w:rPr>
                <w:rFonts w:cs="Arial"/>
                <w:sz w:val="14"/>
                <w:szCs w:val="14"/>
              </w:rPr>
            </w:pPr>
            <w:r>
              <w:rPr>
                <w:rFonts w:cs="Arial"/>
                <w:sz w:val="14"/>
                <w:szCs w:val="14"/>
              </w:rPr>
              <w:t>WSP extremes Ereignis:</w:t>
            </w:r>
            <w:r>
              <w:rPr>
                <w:rFonts w:cs="Arial"/>
                <w:spacing w:val="12"/>
                <w:sz w:val="14"/>
                <w:szCs w:val="14"/>
              </w:rPr>
              <w:t xml:space="preserve"> </w:t>
            </w:r>
            <w:r>
              <w:rPr>
                <w:rFonts w:cs="Arial"/>
                <w:sz w:val="14"/>
                <w:szCs w:val="14"/>
              </w:rPr>
              <w:t>müNN</w:t>
            </w:r>
          </w:p>
        </w:tc>
      </w:tr>
      <w:tr>
        <w:trPr>
          <w:gridAfter w:val="1"/>
          <w:wAfter w:w="116" w:type="dxa"/>
          <w:trHeight w:val="945"/>
          <w:jc w:val="center"/>
        </w:trPr>
        <w:tc>
          <w:tcPr>
            <w:tcW w:w="5099"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81"/>
              <w:jc w:val="left"/>
              <w:textAlignment w:val="auto"/>
              <w:rPr>
                <w:rFonts w:cs="Arial"/>
                <w:sz w:val="18"/>
                <w:szCs w:val="18"/>
              </w:rPr>
            </w:pPr>
            <w:r>
              <w:rPr>
                <w:rFonts w:cs="Arial"/>
                <w:sz w:val="18"/>
                <w:szCs w:val="18"/>
              </w:rPr>
              <w:t>Starkregengefahrenkarte</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31" w:after="0"/>
              <w:ind w:left="211"/>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31" w:after="0"/>
              <w:ind w:right="6"/>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0" w:type="dxa"/>
            <w:gridSpan w:val="2"/>
            <w:tcBorders>
              <w:top w:val="single" w:sz="6" w:space="0" w:color="000000"/>
              <w:left w:val="single" w:sz="6" w:space="0" w:color="000000"/>
              <w:bottom w:val="single" w:sz="6" w:space="0" w:color="000000"/>
              <w:right w:val="single" w:sz="12" w:space="0" w:color="000000"/>
            </w:tcBorders>
          </w:tcPr>
          <w:p>
            <w:pPr>
              <w:numPr>
                <w:ilvl w:val="0"/>
                <w:numId w:val="7"/>
              </w:numPr>
              <w:kinsoku w:val="0"/>
              <w:spacing w:before="111" w:after="0"/>
              <w:ind w:hanging="361"/>
              <w:jc w:val="left"/>
              <w:textAlignment w:val="auto"/>
              <w:rPr>
                <w:rFonts w:cs="Arial"/>
                <w:sz w:val="14"/>
                <w:szCs w:val="14"/>
              </w:rPr>
            </w:pPr>
            <w:r>
              <w:rPr>
                <w:rFonts w:cs="Arial"/>
                <w:sz w:val="14"/>
                <w:szCs w:val="14"/>
              </w:rPr>
              <w:t>WSP seltenes Ereignis:</w:t>
            </w:r>
            <w:r>
              <w:rPr>
                <w:rFonts w:cs="Arial"/>
                <w:spacing w:val="13"/>
                <w:sz w:val="14"/>
                <w:szCs w:val="14"/>
              </w:rPr>
              <w:t xml:space="preserve"> </w:t>
            </w:r>
            <w:r>
              <w:rPr>
                <w:rFonts w:cs="Arial"/>
                <w:sz w:val="14"/>
                <w:szCs w:val="14"/>
              </w:rPr>
              <w:t>müNN</w:t>
            </w:r>
          </w:p>
          <w:p>
            <w:pPr>
              <w:numPr>
                <w:ilvl w:val="0"/>
                <w:numId w:val="7"/>
              </w:numPr>
              <w:kinsoku w:val="0"/>
              <w:spacing w:before="1" w:after="0"/>
              <w:ind w:hanging="361"/>
              <w:jc w:val="left"/>
              <w:textAlignment w:val="auto"/>
              <w:rPr>
                <w:rFonts w:cs="Arial"/>
                <w:sz w:val="14"/>
                <w:szCs w:val="14"/>
              </w:rPr>
            </w:pPr>
            <w:r>
              <w:rPr>
                <w:rFonts w:cs="Arial"/>
                <w:sz w:val="14"/>
                <w:szCs w:val="14"/>
              </w:rPr>
              <w:t>WSP extremes Ereignis:</w:t>
            </w:r>
            <w:r>
              <w:rPr>
                <w:rFonts w:cs="Arial"/>
                <w:spacing w:val="12"/>
                <w:sz w:val="14"/>
                <w:szCs w:val="14"/>
              </w:rPr>
              <w:t xml:space="preserve"> </w:t>
            </w:r>
            <w:r>
              <w:rPr>
                <w:rFonts w:cs="Arial"/>
                <w:sz w:val="14"/>
                <w:szCs w:val="14"/>
              </w:rPr>
              <w:t>müNN</w:t>
            </w:r>
          </w:p>
        </w:tc>
      </w:tr>
      <w:tr>
        <w:trPr>
          <w:gridAfter w:val="1"/>
          <w:wAfter w:w="116" w:type="dxa"/>
          <w:trHeight w:val="848"/>
          <w:jc w:val="center"/>
        </w:trPr>
        <w:tc>
          <w:tcPr>
            <w:tcW w:w="5099"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109" w:after="0"/>
              <w:ind w:left="81" w:right="782"/>
              <w:jc w:val="left"/>
              <w:textAlignment w:val="auto"/>
              <w:rPr>
                <w:rFonts w:cs="Arial"/>
                <w:sz w:val="18"/>
                <w:szCs w:val="18"/>
              </w:rPr>
            </w:pPr>
            <w:r>
              <w:rPr>
                <w:rFonts w:cs="Arial"/>
                <w:sz w:val="18"/>
                <w:szCs w:val="18"/>
              </w:rPr>
              <w:t>War die Anlage in der Vergangenheit durch konkrete Ereignisse betroffen?</w:t>
            </w:r>
          </w:p>
          <w:p>
            <w:pPr>
              <w:tabs>
                <w:tab w:val="clear" w:pos="425"/>
              </w:tabs>
              <w:kinsoku w:val="0"/>
              <w:spacing w:before="3" w:after="0" w:line="160" w:lineRule="atLeast"/>
              <w:ind w:left="81"/>
              <w:jc w:val="left"/>
              <w:textAlignment w:val="auto"/>
              <w:rPr>
                <w:rFonts w:cs="Arial"/>
                <w:sz w:val="14"/>
                <w:szCs w:val="14"/>
              </w:rPr>
            </w:pPr>
            <w:r>
              <w:rPr>
                <w:rFonts w:cs="Arial"/>
                <w:sz w:val="14"/>
                <w:szCs w:val="14"/>
              </w:rPr>
              <w:t>Wenn ja, bitte nähere Informationen (Jährlichkeit d. Ereignisses, Schäden, Maßnahmen)</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3" w:after="0"/>
              <w:jc w:val="left"/>
              <w:textAlignment w:val="auto"/>
              <w:rPr>
                <w:rFonts w:ascii="Times New Roman" w:hAnsi="Times New Roman"/>
                <w:sz w:val="29"/>
                <w:szCs w:val="29"/>
              </w:rPr>
            </w:pPr>
          </w:p>
          <w:p>
            <w:pPr>
              <w:tabs>
                <w:tab w:val="clear" w:pos="425"/>
              </w:tabs>
              <w:kinsoku w:val="0"/>
              <w:spacing w:before="0" w:after="0"/>
              <w:ind w:left="211"/>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3" w:after="0"/>
              <w:jc w:val="left"/>
              <w:textAlignment w:val="auto"/>
              <w:rPr>
                <w:rFonts w:ascii="Times New Roman" w:hAnsi="Times New Roman"/>
                <w:sz w:val="29"/>
                <w:szCs w:val="29"/>
              </w:rPr>
            </w:pPr>
          </w:p>
          <w:p>
            <w:pPr>
              <w:tabs>
                <w:tab w:val="clear" w:pos="425"/>
              </w:tabs>
              <w:kinsoku w:val="0"/>
              <w:spacing w:before="0" w:after="0"/>
              <w:ind w:right="6"/>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0"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rPr>
          <w:gridAfter w:val="1"/>
          <w:wAfter w:w="116" w:type="dxa"/>
          <w:trHeight w:val="767"/>
          <w:jc w:val="center"/>
        </w:trPr>
        <w:tc>
          <w:tcPr>
            <w:tcW w:w="5099"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10" w:after="0"/>
              <w:jc w:val="left"/>
              <w:textAlignment w:val="auto"/>
              <w:rPr>
                <w:rFonts w:ascii="Times New Roman" w:hAnsi="Times New Roman"/>
                <w:sz w:val="19"/>
                <w:szCs w:val="19"/>
              </w:rPr>
            </w:pPr>
          </w:p>
          <w:p>
            <w:pPr>
              <w:tabs>
                <w:tab w:val="clear" w:pos="425"/>
              </w:tabs>
              <w:kinsoku w:val="0"/>
              <w:spacing w:before="0" w:after="0"/>
              <w:ind w:left="81" w:right="83"/>
              <w:jc w:val="left"/>
              <w:textAlignment w:val="auto"/>
              <w:rPr>
                <w:rFonts w:cs="Arial"/>
                <w:sz w:val="18"/>
                <w:szCs w:val="18"/>
              </w:rPr>
            </w:pPr>
            <w:r>
              <w:rPr>
                <w:rFonts w:cs="Arial"/>
                <w:sz w:val="18"/>
                <w:szCs w:val="18"/>
              </w:rPr>
              <w:t>Ist der, dem maßgeblichen Ereignis entsprechende maximale Grundwasserstand bekannt?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10" w:after="0"/>
              <w:jc w:val="left"/>
              <w:textAlignment w:val="auto"/>
              <w:rPr>
                <w:rFonts w:ascii="Times New Roman" w:hAnsi="Times New Roman"/>
                <w:sz w:val="25"/>
                <w:szCs w:val="25"/>
              </w:rPr>
            </w:pPr>
          </w:p>
          <w:p>
            <w:pPr>
              <w:tabs>
                <w:tab w:val="clear" w:pos="425"/>
              </w:tabs>
              <w:kinsoku w:val="0"/>
              <w:spacing w:before="0" w:after="0"/>
              <w:ind w:left="211"/>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10" w:after="0"/>
              <w:jc w:val="left"/>
              <w:textAlignment w:val="auto"/>
              <w:rPr>
                <w:rFonts w:ascii="Times New Roman" w:hAnsi="Times New Roman"/>
                <w:sz w:val="25"/>
                <w:szCs w:val="25"/>
              </w:rPr>
            </w:pPr>
          </w:p>
          <w:p>
            <w:pPr>
              <w:tabs>
                <w:tab w:val="clear" w:pos="425"/>
              </w:tabs>
              <w:kinsoku w:val="0"/>
              <w:spacing w:before="0" w:after="0"/>
              <w:ind w:right="6"/>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0"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4" w:after="0"/>
              <w:jc w:val="left"/>
              <w:textAlignment w:val="auto"/>
              <w:rPr>
                <w:rFonts w:ascii="Times New Roman" w:hAnsi="Times New Roman"/>
                <w:sz w:val="23"/>
                <w:szCs w:val="23"/>
              </w:rPr>
            </w:pPr>
          </w:p>
          <w:p>
            <w:pPr>
              <w:numPr>
                <w:ilvl w:val="0"/>
                <w:numId w:val="6"/>
              </w:numPr>
              <w:tabs>
                <w:tab w:val="clear" w:pos="425"/>
                <w:tab w:val="left" w:pos="486"/>
              </w:tabs>
              <w:kinsoku w:val="0"/>
              <w:spacing w:before="1" w:after="0"/>
              <w:ind w:hanging="361"/>
              <w:jc w:val="left"/>
              <w:textAlignment w:val="auto"/>
              <w:rPr>
                <w:rFonts w:cs="Arial"/>
                <w:sz w:val="14"/>
                <w:szCs w:val="14"/>
              </w:rPr>
            </w:pPr>
            <w:r>
              <w:rPr>
                <w:rFonts w:cs="Arial"/>
                <w:sz w:val="14"/>
                <w:szCs w:val="14"/>
              </w:rPr>
              <w:t>WSP</w:t>
            </w:r>
            <w:r>
              <w:rPr>
                <w:rFonts w:cs="Arial"/>
                <w:spacing w:val="10"/>
                <w:sz w:val="14"/>
                <w:szCs w:val="14"/>
              </w:rPr>
              <w:t xml:space="preserve"> </w:t>
            </w:r>
            <w:r>
              <w:rPr>
                <w:rFonts w:cs="Arial"/>
                <w:sz w:val="14"/>
                <w:szCs w:val="14"/>
              </w:rPr>
              <w:t>müNN</w:t>
            </w:r>
          </w:p>
        </w:tc>
      </w:tr>
      <w:tr>
        <w:trPr>
          <w:gridAfter w:val="1"/>
          <w:wAfter w:w="116" w:type="dxa"/>
          <w:trHeight w:val="676"/>
          <w:jc w:val="center"/>
        </w:trPr>
        <w:tc>
          <w:tcPr>
            <w:tcW w:w="5099"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81"/>
              <w:jc w:val="left"/>
              <w:textAlignment w:val="auto"/>
              <w:rPr>
                <w:rFonts w:cs="Arial"/>
                <w:sz w:val="18"/>
                <w:szCs w:val="18"/>
              </w:rPr>
            </w:pPr>
            <w:r>
              <w:rPr>
                <w:rFonts w:cs="Arial"/>
                <w:sz w:val="18"/>
                <w:szCs w:val="18"/>
              </w:rPr>
              <w:t>Sind aktuelle Planunterlagen mit Höhenbezug vorhanden?</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sz w:val="21"/>
                <w:szCs w:val="21"/>
              </w:rPr>
            </w:pPr>
          </w:p>
          <w:p>
            <w:pPr>
              <w:tabs>
                <w:tab w:val="clear" w:pos="425"/>
              </w:tabs>
              <w:kinsoku w:val="0"/>
              <w:spacing w:before="0" w:after="0"/>
              <w:ind w:left="211"/>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sz w:val="21"/>
                <w:szCs w:val="21"/>
              </w:rPr>
            </w:pPr>
          </w:p>
          <w:p>
            <w:pPr>
              <w:tabs>
                <w:tab w:val="clear" w:pos="425"/>
              </w:tabs>
              <w:kinsoku w:val="0"/>
              <w:spacing w:before="0" w:after="0"/>
              <w:ind w:right="6"/>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0"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rPr>
          <w:gridAfter w:val="1"/>
          <w:wAfter w:w="116" w:type="dxa"/>
          <w:trHeight w:val="676"/>
          <w:jc w:val="center"/>
        </w:trPr>
        <w:tc>
          <w:tcPr>
            <w:tcW w:w="5099" w:type="dxa"/>
            <w:gridSpan w:val="6"/>
            <w:tcBorders>
              <w:top w:val="single" w:sz="6" w:space="0" w:color="000000"/>
              <w:left w:val="single" w:sz="12" w:space="0" w:color="000000"/>
              <w:bottom w:val="single" w:sz="6" w:space="0" w:color="000000"/>
              <w:right w:val="single" w:sz="6" w:space="0" w:color="000000"/>
            </w:tcBorders>
            <w:vAlign w:val="center"/>
          </w:tcPr>
          <w:p>
            <w:pPr>
              <w:tabs>
                <w:tab w:val="clear" w:pos="425"/>
              </w:tabs>
              <w:kinsoku w:val="0"/>
              <w:spacing w:before="0" w:after="0"/>
              <w:ind w:left="81"/>
              <w:jc w:val="left"/>
              <w:textAlignment w:val="auto"/>
              <w:rPr>
                <w:rFonts w:cs="Arial"/>
                <w:sz w:val="18"/>
                <w:szCs w:val="18"/>
              </w:rPr>
            </w:pPr>
            <w:r>
              <w:rPr>
                <w:rFonts w:cs="Arial"/>
                <w:sz w:val="18"/>
                <w:szCs w:val="18"/>
              </w:rPr>
              <w:t>Entspricht der aktuelle bauliche und betriebliche Zustand der</w:t>
            </w:r>
          </w:p>
          <w:p>
            <w:pPr>
              <w:tabs>
                <w:tab w:val="clear" w:pos="425"/>
              </w:tabs>
              <w:kinsoku w:val="0"/>
              <w:spacing w:before="0" w:after="0"/>
              <w:ind w:left="81"/>
              <w:jc w:val="left"/>
              <w:textAlignment w:val="auto"/>
              <w:rPr>
                <w:rFonts w:ascii="Times New Roman" w:hAnsi="Times New Roman"/>
                <w:sz w:val="25"/>
                <w:szCs w:val="25"/>
              </w:rPr>
            </w:pPr>
            <w:r>
              <w:rPr>
                <w:rFonts w:cs="Arial"/>
                <w:sz w:val="18"/>
                <w:szCs w:val="18"/>
              </w:rPr>
              <w:t>wasserrechtlichen Zulassung (Genehmigung, Anzeige, etc.)?</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sz w:val="21"/>
                <w:szCs w:val="21"/>
              </w:rPr>
            </w:pPr>
          </w:p>
          <w:p>
            <w:pPr>
              <w:tabs>
                <w:tab w:val="clear" w:pos="425"/>
              </w:tabs>
              <w:kinsoku w:val="0"/>
              <w:spacing w:before="0" w:after="0"/>
              <w:ind w:left="211"/>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sz w:val="21"/>
                <w:szCs w:val="21"/>
              </w:rPr>
            </w:pPr>
          </w:p>
          <w:p>
            <w:pPr>
              <w:tabs>
                <w:tab w:val="clear" w:pos="425"/>
              </w:tabs>
              <w:kinsoku w:val="0"/>
              <w:spacing w:before="0" w:after="0"/>
              <w:ind w:right="6"/>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0"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1"/>
          <w:wBefore w:w="106" w:type="dxa"/>
          <w:trHeight w:val="726"/>
        </w:trPr>
        <w:tc>
          <w:tcPr>
            <w:tcW w:w="9503" w:type="dxa"/>
            <w:gridSpan w:val="13"/>
            <w:tcBorders>
              <w:top w:val="single" w:sz="4" w:space="0" w:color="auto"/>
              <w:left w:val="single" w:sz="12" w:space="0" w:color="000000"/>
              <w:bottom w:val="single" w:sz="6" w:space="0" w:color="000000"/>
              <w:right w:val="single" w:sz="12" w:space="0" w:color="000000"/>
            </w:tcBorders>
            <w:shd w:val="clear" w:color="auto" w:fill="DDDDDD"/>
          </w:tcPr>
          <w:p>
            <w:pPr>
              <w:tabs>
                <w:tab w:val="clear" w:pos="425"/>
              </w:tabs>
              <w:kinsoku w:val="0"/>
              <w:spacing w:before="107" w:after="0" w:line="207" w:lineRule="exact"/>
              <w:ind w:left="66"/>
              <w:jc w:val="left"/>
              <w:textAlignment w:val="auto"/>
              <w:rPr>
                <w:rFonts w:cs="Arial"/>
                <w:b/>
                <w:bCs/>
                <w:sz w:val="18"/>
                <w:szCs w:val="18"/>
              </w:rPr>
            </w:pPr>
            <w:r>
              <w:rPr>
                <w:rFonts w:cs="Arial"/>
                <w:b/>
                <w:bCs/>
                <w:sz w:val="18"/>
                <w:szCs w:val="18"/>
              </w:rPr>
              <w:lastRenderedPageBreak/>
              <w:t>2. Bauliche Aspekte</w:t>
            </w:r>
          </w:p>
          <w:p>
            <w:pPr>
              <w:tabs>
                <w:tab w:val="clear" w:pos="425"/>
              </w:tabs>
              <w:kinsoku w:val="0"/>
              <w:spacing w:before="4" w:after="0" w:line="206" w:lineRule="exact"/>
              <w:ind w:left="464" w:right="4701" w:hanging="399"/>
              <w:jc w:val="left"/>
              <w:textAlignment w:val="auto"/>
              <w:rPr>
                <w:rFonts w:cs="Arial"/>
                <w:b/>
                <w:bCs/>
                <w:sz w:val="18"/>
                <w:szCs w:val="18"/>
              </w:rPr>
            </w:pPr>
            <w:r>
              <w:rPr>
                <w:rFonts w:cs="Arial"/>
                <w:b/>
                <w:bCs/>
                <w:sz w:val="18"/>
                <w:szCs w:val="18"/>
              </w:rPr>
              <w:t>2. 1 Bauliche Aspekte für das einzuhaltende Schutzziel (aus Kap. 1 Ausgangssituation)</w:t>
            </w:r>
          </w:p>
        </w:tc>
      </w:tr>
      <w:tr>
        <w:tblPrEx>
          <w:jc w:val="left"/>
        </w:tblPrEx>
        <w:trPr>
          <w:gridBefore w:val="1"/>
          <w:wBefore w:w="106" w:type="dxa"/>
          <w:trHeight w:val="687"/>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34" w:after="0"/>
              <w:ind w:left="66" w:right="74"/>
              <w:textAlignment w:val="auto"/>
              <w:rPr>
                <w:rFonts w:cs="Arial"/>
                <w:sz w:val="18"/>
                <w:szCs w:val="18"/>
              </w:rPr>
            </w:pPr>
            <w:r>
              <w:rPr>
                <w:rFonts w:cs="Arial"/>
                <w:sz w:val="18"/>
                <w:szCs w:val="18"/>
              </w:rPr>
              <w:t>Sind die Hochwasser- und Grundwasserstände des maßgeblichen Ereignisses bei Planung und Bau berücksichtigt?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sz w:val="17"/>
                <w:szCs w:val="17"/>
              </w:rPr>
            </w:pPr>
          </w:p>
          <w:p>
            <w:pPr>
              <w:tabs>
                <w:tab w:val="clear" w:pos="425"/>
              </w:tabs>
              <w:kinsoku w:val="0"/>
              <w:spacing w:before="0" w:after="0"/>
              <w:ind w:right="28"/>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sz w:val="17"/>
                <w:szCs w:val="17"/>
              </w:rPr>
            </w:pPr>
          </w:p>
          <w:p>
            <w:pPr>
              <w:tabs>
                <w:tab w:val="clear" w:pos="425"/>
              </w:tabs>
              <w:kinsoku w:val="0"/>
              <w:spacing w:before="0" w:after="0"/>
              <w:ind w:right="21"/>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tc>
      </w:tr>
      <w:tr>
        <w:tblPrEx>
          <w:jc w:val="left"/>
        </w:tblPrEx>
        <w:trPr>
          <w:gridBefore w:val="1"/>
          <w:wBefore w:w="106" w:type="dxa"/>
          <w:trHeight w:val="666"/>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23" w:after="0"/>
              <w:ind w:left="66" w:right="233"/>
              <w:jc w:val="left"/>
              <w:textAlignment w:val="auto"/>
              <w:rPr>
                <w:rFonts w:cs="Arial"/>
                <w:sz w:val="18"/>
                <w:szCs w:val="18"/>
              </w:rPr>
            </w:pPr>
            <w:r>
              <w:rPr>
                <w:rFonts w:cs="Arial"/>
                <w:sz w:val="18"/>
                <w:szCs w:val="18"/>
              </w:rPr>
              <w:t>Sind alle hochwasserrelevanten Bestimmungen aus der wasserrechtlichen Zulassung (auch Genehmigung/Anzeige) für das maßgebliche Ereignis eingehalten?</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192" w:after="0"/>
              <w:ind w:right="28"/>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192" w:after="0"/>
              <w:ind w:right="21"/>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tc>
      </w:tr>
      <w:tr>
        <w:tblPrEx>
          <w:jc w:val="left"/>
        </w:tblPrEx>
        <w:trPr>
          <w:gridBefore w:val="1"/>
          <w:wBefore w:w="106" w:type="dxa"/>
          <w:trHeight w:val="1146"/>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sz w:val="28"/>
                <w:szCs w:val="28"/>
              </w:rPr>
            </w:pPr>
          </w:p>
          <w:p>
            <w:pPr>
              <w:tabs>
                <w:tab w:val="clear" w:pos="425"/>
              </w:tabs>
              <w:kinsoku w:val="0"/>
              <w:spacing w:before="0" w:after="0" w:line="266" w:lineRule="auto"/>
              <w:ind w:left="66" w:right="423"/>
              <w:jc w:val="left"/>
              <w:textAlignment w:val="auto"/>
              <w:rPr>
                <w:rFonts w:cs="Arial"/>
                <w:sz w:val="18"/>
                <w:szCs w:val="18"/>
              </w:rPr>
            </w:pPr>
            <w:r>
              <w:rPr>
                <w:rFonts w:cs="Arial"/>
                <w:sz w:val="18"/>
                <w:szCs w:val="18"/>
              </w:rPr>
              <w:t>Ist das Bauwerk ausreichend gegenüber Überflutung und eindringendes Grund- und Oberflächenwasser gesichert?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79" w:after="0"/>
              <w:ind w:right="28"/>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79" w:after="0"/>
              <w:ind w:right="21"/>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tc>
      </w:tr>
      <w:tr>
        <w:tblPrEx>
          <w:jc w:val="left"/>
        </w:tblPrEx>
        <w:trPr>
          <w:gridBefore w:val="1"/>
          <w:wBefore w:w="106" w:type="dxa"/>
          <w:trHeight w:val="892"/>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138" w:after="0"/>
              <w:ind w:left="66" w:right="877"/>
              <w:jc w:val="left"/>
              <w:textAlignment w:val="auto"/>
              <w:rPr>
                <w:rFonts w:cs="Arial"/>
                <w:sz w:val="18"/>
                <w:szCs w:val="18"/>
              </w:rPr>
            </w:pPr>
            <w:r>
              <w:rPr>
                <w:rFonts w:cs="Arial"/>
                <w:sz w:val="18"/>
                <w:szCs w:val="18"/>
              </w:rPr>
              <w:t>Entspricht der Zustand evtl. erforderlicher, baulicher Hochwasser-Schutzmaßnahmen den a.a.R.d.T.? (z.B. Dämme/Deiche/Hochwasser-Schutzmauern)</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sz w:val="26"/>
                <w:szCs w:val="26"/>
              </w:rPr>
            </w:pPr>
          </w:p>
          <w:p>
            <w:pPr>
              <w:tabs>
                <w:tab w:val="clear" w:pos="425"/>
              </w:tabs>
              <w:kinsoku w:val="0"/>
              <w:spacing w:before="0" w:after="0"/>
              <w:ind w:right="28"/>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sz w:val="26"/>
                <w:szCs w:val="26"/>
              </w:rPr>
            </w:pPr>
          </w:p>
          <w:p>
            <w:pPr>
              <w:tabs>
                <w:tab w:val="clear" w:pos="425"/>
              </w:tabs>
              <w:kinsoku w:val="0"/>
              <w:spacing w:before="0" w:after="0"/>
              <w:ind w:right="21"/>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numPr>
                <w:ilvl w:val="0"/>
                <w:numId w:val="10"/>
              </w:numPr>
              <w:tabs>
                <w:tab w:val="clear" w:pos="425"/>
                <w:tab w:val="left" w:pos="341"/>
              </w:tabs>
              <w:kinsoku w:val="0"/>
              <w:spacing w:before="15" w:after="0"/>
              <w:ind w:left="340" w:hanging="260"/>
              <w:jc w:val="left"/>
              <w:textAlignment w:val="auto"/>
              <w:rPr>
                <w:rFonts w:cs="Arial"/>
                <w:sz w:val="14"/>
                <w:szCs w:val="14"/>
              </w:rPr>
            </w:pPr>
            <w:r>
              <w:rPr>
                <w:rFonts w:cs="Arial"/>
                <w:sz w:val="14"/>
                <w:szCs w:val="14"/>
              </w:rPr>
              <w:t>nicht vorhanden bzw. nicht</w:t>
            </w:r>
            <w:r>
              <w:rPr>
                <w:rFonts w:cs="Arial"/>
                <w:spacing w:val="-6"/>
                <w:sz w:val="14"/>
                <w:szCs w:val="14"/>
              </w:rPr>
              <w:t xml:space="preserve"> </w:t>
            </w:r>
            <w:r>
              <w:rPr>
                <w:rFonts w:cs="Arial"/>
                <w:sz w:val="14"/>
                <w:szCs w:val="14"/>
              </w:rPr>
              <w:t>erforderlich</w:t>
            </w:r>
          </w:p>
          <w:p>
            <w:pPr>
              <w:numPr>
                <w:ilvl w:val="0"/>
                <w:numId w:val="10"/>
              </w:numPr>
              <w:tabs>
                <w:tab w:val="clear" w:pos="425"/>
                <w:tab w:val="left" w:pos="346"/>
              </w:tabs>
              <w:kinsoku w:val="0"/>
              <w:spacing w:before="39" w:after="0"/>
              <w:ind w:left="345" w:hanging="265"/>
              <w:jc w:val="left"/>
              <w:textAlignment w:val="auto"/>
              <w:rPr>
                <w:rFonts w:cs="Arial"/>
                <w:sz w:val="14"/>
                <w:szCs w:val="14"/>
              </w:rPr>
            </w:pPr>
            <w:r>
              <w:rPr>
                <w:rFonts w:cs="Arial"/>
                <w:sz w:val="14"/>
                <w:szCs w:val="14"/>
              </w:rPr>
              <w:t>Bei Ortstermin</w:t>
            </w:r>
            <w:r>
              <w:rPr>
                <w:rFonts w:cs="Arial"/>
                <w:spacing w:val="-1"/>
                <w:sz w:val="14"/>
                <w:szCs w:val="14"/>
              </w:rPr>
              <w:t xml:space="preserve"> </w:t>
            </w:r>
            <w:r>
              <w:rPr>
                <w:rFonts w:cs="Arial"/>
                <w:sz w:val="14"/>
                <w:szCs w:val="14"/>
              </w:rPr>
              <w:t>festzustellen.</w:t>
            </w:r>
          </w:p>
        </w:tc>
      </w:tr>
      <w:tr>
        <w:tblPrEx>
          <w:jc w:val="left"/>
        </w:tblPrEx>
        <w:trPr>
          <w:gridBefore w:val="1"/>
          <w:wBefore w:w="106" w:type="dxa"/>
          <w:trHeight w:val="661"/>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123" w:after="0"/>
              <w:ind w:left="66" w:right="574"/>
              <w:jc w:val="left"/>
              <w:textAlignment w:val="auto"/>
              <w:rPr>
                <w:rFonts w:cs="Arial"/>
                <w:sz w:val="18"/>
                <w:szCs w:val="18"/>
              </w:rPr>
            </w:pPr>
            <w:r>
              <w:rPr>
                <w:rFonts w:cs="Arial"/>
                <w:sz w:val="18"/>
                <w:szCs w:val="18"/>
              </w:rPr>
              <w:t>Sind die maßgeblichen Grundwasserstände hinsichtlich Auftrieb und Statik berücksichtigt (Standsicherheit)?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192" w:after="0"/>
              <w:ind w:right="28"/>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192" w:after="0"/>
              <w:ind w:right="21"/>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tc>
      </w:tr>
      <w:tr>
        <w:tblPrEx>
          <w:jc w:val="left"/>
        </w:tblPrEx>
        <w:trPr>
          <w:gridBefore w:val="1"/>
          <w:wBefore w:w="106" w:type="dxa"/>
          <w:trHeight w:val="897"/>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rPr>
            </w:pPr>
          </w:p>
          <w:p>
            <w:pPr>
              <w:tabs>
                <w:tab w:val="clear" w:pos="425"/>
              </w:tabs>
              <w:kinsoku w:val="0"/>
              <w:spacing w:before="1" w:after="0" w:line="244" w:lineRule="auto"/>
              <w:ind w:left="66" w:right="763"/>
              <w:jc w:val="left"/>
              <w:textAlignment w:val="auto"/>
              <w:rPr>
                <w:rFonts w:cs="Arial"/>
                <w:sz w:val="18"/>
                <w:szCs w:val="18"/>
              </w:rPr>
            </w:pPr>
            <w:r>
              <w:rPr>
                <w:rFonts w:cs="Arial"/>
                <w:sz w:val="18"/>
                <w:szCs w:val="18"/>
              </w:rPr>
              <w:t>Sind zugehörige Betriebsgebäude überflutungssicher ausgelegt?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sz w:val="26"/>
                <w:szCs w:val="26"/>
              </w:rPr>
            </w:pPr>
          </w:p>
          <w:p>
            <w:pPr>
              <w:tabs>
                <w:tab w:val="clear" w:pos="425"/>
              </w:tabs>
              <w:kinsoku w:val="0"/>
              <w:spacing w:before="0" w:after="0"/>
              <w:ind w:right="28"/>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8" w:after="0"/>
              <w:jc w:val="left"/>
              <w:textAlignment w:val="auto"/>
              <w:rPr>
                <w:rFonts w:ascii="Times New Roman" w:hAnsi="Times New Roman"/>
                <w:sz w:val="26"/>
                <w:szCs w:val="26"/>
              </w:rPr>
            </w:pPr>
          </w:p>
          <w:p>
            <w:pPr>
              <w:tabs>
                <w:tab w:val="clear" w:pos="425"/>
              </w:tabs>
              <w:kinsoku w:val="0"/>
              <w:spacing w:before="0" w:after="0"/>
              <w:ind w:right="21"/>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numPr>
                <w:ilvl w:val="0"/>
                <w:numId w:val="9"/>
              </w:numPr>
              <w:tabs>
                <w:tab w:val="clear" w:pos="425"/>
                <w:tab w:val="left" w:pos="341"/>
              </w:tabs>
              <w:kinsoku w:val="0"/>
              <w:spacing w:before="5" w:after="0"/>
              <w:ind w:left="340" w:hanging="260"/>
              <w:jc w:val="left"/>
              <w:textAlignment w:val="auto"/>
              <w:rPr>
                <w:rFonts w:cs="Arial"/>
                <w:sz w:val="14"/>
                <w:szCs w:val="14"/>
              </w:rPr>
            </w:pPr>
            <w:r>
              <w:rPr>
                <w:rFonts w:cs="Arial"/>
                <w:sz w:val="14"/>
                <w:szCs w:val="14"/>
              </w:rPr>
              <w:t>Keine Betriebsgebäude</w:t>
            </w:r>
            <w:r>
              <w:rPr>
                <w:rFonts w:cs="Arial"/>
                <w:spacing w:val="-7"/>
                <w:sz w:val="14"/>
                <w:szCs w:val="14"/>
              </w:rPr>
              <w:t xml:space="preserve"> </w:t>
            </w:r>
            <w:r>
              <w:rPr>
                <w:rFonts w:cs="Arial"/>
                <w:sz w:val="14"/>
                <w:szCs w:val="14"/>
              </w:rPr>
              <w:t>vorhanden.</w:t>
            </w:r>
          </w:p>
        </w:tc>
      </w:tr>
      <w:tr>
        <w:tblPrEx>
          <w:jc w:val="left"/>
        </w:tblPrEx>
        <w:trPr>
          <w:gridBefore w:val="1"/>
          <w:wBefore w:w="106" w:type="dxa"/>
          <w:trHeight w:val="1122"/>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124" w:after="0"/>
              <w:ind w:left="66" w:right="794"/>
              <w:jc w:val="left"/>
              <w:textAlignment w:val="auto"/>
              <w:rPr>
                <w:rFonts w:cs="Arial"/>
                <w:sz w:val="18"/>
                <w:szCs w:val="18"/>
              </w:rPr>
            </w:pPr>
            <w:r>
              <w:rPr>
                <w:rFonts w:cs="Arial"/>
                <w:sz w:val="18"/>
                <w:szCs w:val="18"/>
              </w:rPr>
              <w:t>Ist für den Betrieb zwingend erforderliche EMSR und Maschinentechnik überflutungssicher aufgestellt?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65" w:after="0"/>
              <w:ind w:right="28"/>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65" w:after="0"/>
              <w:ind w:right="21"/>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tc>
      </w:tr>
      <w:tr>
        <w:tblPrEx>
          <w:jc w:val="left"/>
        </w:tblPrEx>
        <w:trPr>
          <w:gridBefore w:val="1"/>
          <w:wBefore w:w="106" w:type="dxa"/>
          <w:trHeight w:val="661"/>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123" w:after="0"/>
              <w:ind w:left="66" w:right="233"/>
              <w:jc w:val="left"/>
              <w:textAlignment w:val="auto"/>
              <w:rPr>
                <w:rFonts w:cs="Arial"/>
                <w:sz w:val="18"/>
                <w:szCs w:val="18"/>
              </w:rPr>
            </w:pPr>
            <w:r>
              <w:rPr>
                <w:rFonts w:cs="Arial"/>
                <w:sz w:val="18"/>
                <w:szCs w:val="18"/>
              </w:rPr>
              <w:t>Ist ein Weiterbetrieb ohne Stromversorgung bzw. mit einer Netzersatzanlage möglich?</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187" w:after="0"/>
              <w:ind w:right="28"/>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187" w:after="0"/>
              <w:ind w:right="21"/>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tc>
      </w:tr>
      <w:tr>
        <w:tblPrEx>
          <w:jc w:val="left"/>
        </w:tblPrEx>
        <w:trPr>
          <w:gridBefore w:val="1"/>
          <w:wBefore w:w="106" w:type="dxa"/>
          <w:trHeight w:val="1381"/>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1" w:after="0"/>
              <w:jc w:val="left"/>
              <w:textAlignment w:val="auto"/>
              <w:rPr>
                <w:rFonts w:ascii="Times New Roman" w:hAnsi="Times New Roman"/>
                <w:sz w:val="29"/>
                <w:szCs w:val="29"/>
              </w:rPr>
            </w:pPr>
          </w:p>
          <w:p>
            <w:pPr>
              <w:tabs>
                <w:tab w:val="clear" w:pos="425"/>
              </w:tabs>
              <w:kinsoku w:val="0"/>
              <w:spacing w:before="0" w:after="0" w:line="266" w:lineRule="auto"/>
              <w:ind w:left="66" w:right="264"/>
              <w:jc w:val="left"/>
              <w:textAlignment w:val="auto"/>
              <w:rPr>
                <w:rFonts w:cs="Arial"/>
                <w:sz w:val="18"/>
                <w:szCs w:val="18"/>
              </w:rPr>
            </w:pPr>
            <w:r>
              <w:rPr>
                <w:rFonts w:cs="Arial"/>
                <w:sz w:val="18"/>
                <w:szCs w:val="18"/>
              </w:rPr>
              <w:t>Kann ankommendes (Misch-)Wasser auch bei Hochwasser und/oder Stromausfall in das aufnehmende Gewässer abgeführt werden?</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28"/>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21"/>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tc>
      </w:tr>
      <w:tr>
        <w:tblPrEx>
          <w:jc w:val="left"/>
        </w:tblPrEx>
        <w:trPr>
          <w:gridBefore w:val="1"/>
          <w:wBefore w:w="106" w:type="dxa"/>
          <w:trHeight w:val="1377"/>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line="266" w:lineRule="auto"/>
              <w:ind w:left="66" w:right="493"/>
              <w:jc w:val="left"/>
              <w:textAlignment w:val="auto"/>
              <w:rPr>
                <w:rFonts w:cs="Arial"/>
                <w:sz w:val="18"/>
                <w:szCs w:val="18"/>
              </w:rPr>
            </w:pPr>
            <w:r>
              <w:rPr>
                <w:rFonts w:cs="Arial"/>
                <w:sz w:val="18"/>
                <w:szCs w:val="18"/>
              </w:rPr>
              <w:t>Sind die Anlagen zum Umgang mit wassergefährdenden Stoffen überflutungssicher aufgestellt?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28"/>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21"/>
              <w:jc w:val="center"/>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tc>
      </w:tr>
      <w:tr>
        <w:tblPrEx>
          <w:jc w:val="left"/>
        </w:tblPrEx>
        <w:trPr>
          <w:gridBefore w:val="1"/>
          <w:wBefore w:w="106" w:type="dxa"/>
          <w:trHeight w:val="901"/>
        </w:trPr>
        <w:tc>
          <w:tcPr>
            <w:tcW w:w="5106" w:type="dxa"/>
            <w:gridSpan w:val="6"/>
            <w:tcBorders>
              <w:top w:val="single" w:sz="6" w:space="0" w:color="000000"/>
              <w:left w:val="single" w:sz="12" w:space="0" w:color="000000"/>
              <w:bottom w:val="single" w:sz="12" w:space="0" w:color="000000"/>
              <w:right w:val="single" w:sz="6" w:space="0" w:color="000000"/>
            </w:tcBorders>
          </w:tcPr>
          <w:p>
            <w:pPr>
              <w:tabs>
                <w:tab w:val="clear" w:pos="425"/>
              </w:tabs>
              <w:kinsoku w:val="0"/>
              <w:spacing w:before="0" w:after="0"/>
              <w:jc w:val="left"/>
              <w:textAlignment w:val="auto"/>
              <w:rPr>
                <w:rFonts w:ascii="Times New Roman" w:hAnsi="Times New Roman"/>
                <w:sz w:val="18"/>
                <w:szCs w:val="18"/>
              </w:rPr>
            </w:pPr>
          </w:p>
        </w:tc>
        <w:tc>
          <w:tcPr>
            <w:tcW w:w="667" w:type="dxa"/>
            <w:gridSpan w:val="3"/>
            <w:tcBorders>
              <w:top w:val="single" w:sz="6" w:space="0" w:color="000000"/>
              <w:left w:val="single" w:sz="6" w:space="0" w:color="000000"/>
              <w:bottom w:val="single" w:sz="12" w:space="0" w:color="000000"/>
              <w:right w:val="single" w:sz="6" w:space="0" w:color="000000"/>
            </w:tcBorders>
          </w:tcPr>
          <w:p>
            <w:pPr>
              <w:tabs>
                <w:tab w:val="clear" w:pos="425"/>
              </w:tabs>
              <w:kinsoku w:val="0"/>
              <w:spacing w:before="0" w:after="0"/>
              <w:jc w:val="left"/>
              <w:textAlignment w:val="auto"/>
              <w:rPr>
                <w:rFonts w:ascii="Times New Roman" w:hAnsi="Times New Roman"/>
                <w:sz w:val="18"/>
                <w:szCs w:val="18"/>
              </w:rPr>
            </w:pPr>
          </w:p>
        </w:tc>
        <w:tc>
          <w:tcPr>
            <w:tcW w:w="667" w:type="dxa"/>
            <w:gridSpan w:val="2"/>
            <w:tcBorders>
              <w:top w:val="single" w:sz="6" w:space="0" w:color="000000"/>
              <w:left w:val="single" w:sz="6" w:space="0" w:color="000000"/>
              <w:bottom w:val="single" w:sz="12" w:space="0" w:color="000000"/>
              <w:right w:val="single" w:sz="6" w:space="0" w:color="000000"/>
            </w:tcBorders>
          </w:tcPr>
          <w:p>
            <w:pPr>
              <w:tabs>
                <w:tab w:val="clear" w:pos="425"/>
              </w:tabs>
              <w:kinsoku w:val="0"/>
              <w:spacing w:before="0" w:after="0"/>
              <w:jc w:val="left"/>
              <w:textAlignment w:val="auto"/>
              <w:rPr>
                <w:rFonts w:ascii="Times New Roman" w:hAnsi="Times New Roman"/>
                <w:sz w:val="18"/>
                <w:szCs w:val="18"/>
              </w:rPr>
            </w:pPr>
          </w:p>
        </w:tc>
        <w:tc>
          <w:tcPr>
            <w:tcW w:w="3063" w:type="dxa"/>
            <w:gridSpan w:val="2"/>
            <w:tcBorders>
              <w:top w:val="single" w:sz="6" w:space="0" w:color="000000"/>
              <w:left w:val="single" w:sz="6" w:space="0" w:color="000000"/>
              <w:bottom w:val="single" w:sz="12" w:space="0" w:color="000000"/>
              <w:right w:val="single" w:sz="12" w:space="0" w:color="000000"/>
            </w:tcBorders>
          </w:tcPr>
          <w:p>
            <w:pPr>
              <w:tabs>
                <w:tab w:val="clear" w:pos="425"/>
              </w:tabs>
              <w:kinsoku w:val="0"/>
              <w:spacing w:before="0" w:after="0"/>
              <w:jc w:val="left"/>
              <w:textAlignment w:val="auto"/>
              <w:rPr>
                <w:rFonts w:ascii="Times New Roman" w:hAnsi="Times New Roman"/>
                <w:sz w:val="18"/>
                <w:szCs w:val="18"/>
              </w:rPr>
            </w:pPr>
          </w:p>
        </w:tc>
      </w:tr>
      <w:tr>
        <w:tblPrEx>
          <w:jc w:val="left"/>
        </w:tblPrEx>
        <w:trPr>
          <w:gridBefore w:val="1"/>
          <w:wBefore w:w="106" w:type="dxa"/>
          <w:trHeight w:val="508"/>
        </w:trPr>
        <w:tc>
          <w:tcPr>
            <w:tcW w:w="9503" w:type="dxa"/>
            <w:gridSpan w:val="13"/>
            <w:tcBorders>
              <w:top w:val="none" w:sz="6" w:space="0" w:color="auto"/>
              <w:left w:val="single" w:sz="12" w:space="0" w:color="000000"/>
              <w:bottom w:val="single" w:sz="6" w:space="0" w:color="000000"/>
              <w:right w:val="single" w:sz="12" w:space="0" w:color="000000"/>
            </w:tcBorders>
            <w:shd w:val="clear" w:color="auto" w:fill="DDDDDD"/>
          </w:tcPr>
          <w:p>
            <w:pPr>
              <w:tabs>
                <w:tab w:val="clear" w:pos="425"/>
              </w:tabs>
              <w:kinsoku w:val="0"/>
              <w:spacing w:before="80" w:after="0" w:line="206" w:lineRule="exact"/>
              <w:ind w:left="66" w:right="5040"/>
              <w:jc w:val="left"/>
              <w:textAlignment w:val="auto"/>
              <w:rPr>
                <w:rFonts w:cs="Arial"/>
                <w:b/>
                <w:bCs/>
                <w:sz w:val="18"/>
                <w:szCs w:val="18"/>
              </w:rPr>
            </w:pPr>
            <w:r>
              <w:rPr>
                <w:rFonts w:cs="Arial"/>
                <w:b/>
                <w:bCs/>
                <w:sz w:val="18"/>
                <w:szCs w:val="18"/>
              </w:rPr>
              <w:t>2. 2 Bauliche Aspekte für über das Schutzziel nach Anlage 2a/2b hinausgehende Anforderungen</w:t>
            </w:r>
          </w:p>
        </w:tc>
      </w:tr>
      <w:tr>
        <w:tblPrEx>
          <w:jc w:val="left"/>
        </w:tblPrEx>
        <w:trPr>
          <w:gridBefore w:val="1"/>
          <w:wBefore w:w="106" w:type="dxa"/>
          <w:trHeight w:val="901"/>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5" w:after="0"/>
              <w:jc w:val="left"/>
              <w:textAlignment w:val="auto"/>
              <w:rPr>
                <w:rFonts w:ascii="Times New Roman" w:hAnsi="Times New Roman"/>
                <w:sz w:val="22"/>
                <w:szCs w:val="22"/>
              </w:rPr>
            </w:pPr>
          </w:p>
          <w:p>
            <w:pPr>
              <w:tabs>
                <w:tab w:val="clear" w:pos="425"/>
              </w:tabs>
              <w:kinsoku w:val="0"/>
              <w:spacing w:before="0" w:after="0" w:line="206" w:lineRule="exact"/>
              <w:ind w:left="66"/>
              <w:jc w:val="left"/>
              <w:textAlignment w:val="auto"/>
              <w:rPr>
                <w:rFonts w:cs="Arial"/>
                <w:sz w:val="18"/>
                <w:szCs w:val="18"/>
              </w:rPr>
            </w:pPr>
            <w:r>
              <w:rPr>
                <w:rFonts w:cs="Arial"/>
                <w:sz w:val="18"/>
                <w:szCs w:val="18"/>
              </w:rPr>
              <w:t>Ist die Anlage von einem Extremereignis betroffen?</w:t>
            </w:r>
          </w:p>
          <w:p>
            <w:pPr>
              <w:tabs>
                <w:tab w:val="clear" w:pos="425"/>
              </w:tabs>
              <w:kinsoku w:val="0"/>
              <w:spacing w:before="0" w:after="0" w:line="183" w:lineRule="exact"/>
              <w:ind w:left="66"/>
              <w:jc w:val="left"/>
              <w:textAlignment w:val="auto"/>
              <w:rPr>
                <w:rFonts w:cs="Arial"/>
                <w:sz w:val="16"/>
                <w:szCs w:val="16"/>
              </w:rPr>
            </w:pPr>
            <w:r>
              <w:rPr>
                <w:rFonts w:cs="Arial"/>
                <w:sz w:val="16"/>
                <w:szCs w:val="16"/>
              </w:rPr>
              <w:t>(HQextrem oder extremer Regen)</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2" w:after="0"/>
              <w:jc w:val="left"/>
              <w:textAlignment w:val="auto"/>
              <w:rPr>
                <w:rFonts w:ascii="Times New Roman" w:hAnsi="Times New Roman"/>
                <w:sz w:val="27"/>
                <w:szCs w:val="27"/>
              </w:rPr>
            </w:pPr>
          </w:p>
          <w:p>
            <w:pPr>
              <w:tabs>
                <w:tab w:val="clear" w:pos="425"/>
              </w:tabs>
              <w:kinsoku w:val="0"/>
              <w:spacing w:before="0" w:after="0"/>
              <w:ind w:left="201"/>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2" w:after="0"/>
              <w:jc w:val="left"/>
              <w:textAlignment w:val="auto"/>
              <w:rPr>
                <w:rFonts w:ascii="Times New Roman" w:hAnsi="Times New Roman"/>
                <w:sz w:val="27"/>
                <w:szCs w:val="27"/>
              </w:rPr>
            </w:pPr>
          </w:p>
          <w:p>
            <w:pPr>
              <w:tabs>
                <w:tab w:val="clear" w:pos="425"/>
              </w:tabs>
              <w:kinsoku w:val="0"/>
              <w:spacing w:before="0" w:after="0"/>
              <w:ind w:left="201"/>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1"/>
          <w:wBefore w:w="106" w:type="dxa"/>
          <w:trHeight w:val="1554"/>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124" w:after="0" w:line="206" w:lineRule="exact"/>
              <w:ind w:left="66"/>
              <w:jc w:val="left"/>
              <w:textAlignment w:val="auto"/>
              <w:rPr>
                <w:rFonts w:cs="Arial"/>
                <w:sz w:val="18"/>
                <w:szCs w:val="18"/>
              </w:rPr>
            </w:pPr>
            <w:r>
              <w:rPr>
                <w:rFonts w:cs="Arial"/>
                <w:sz w:val="18"/>
                <w:szCs w:val="18"/>
              </w:rPr>
              <w:t>Welche Anlagenteile fallen bei diesem Ereignis</w:t>
            </w:r>
            <w:r>
              <w:rPr>
                <w:rFonts w:cs="Arial"/>
                <w:spacing w:val="-12"/>
                <w:sz w:val="18"/>
                <w:szCs w:val="18"/>
              </w:rPr>
              <w:t xml:space="preserve"> </w:t>
            </w:r>
            <w:r>
              <w:rPr>
                <w:rFonts w:cs="Arial"/>
                <w:sz w:val="18"/>
                <w:szCs w:val="18"/>
              </w:rPr>
              <w:t>aus?</w:t>
            </w:r>
          </w:p>
          <w:p>
            <w:pPr>
              <w:tabs>
                <w:tab w:val="clear" w:pos="425"/>
              </w:tabs>
              <w:kinsoku w:val="0"/>
              <w:spacing w:before="0" w:after="0" w:line="183" w:lineRule="exact"/>
              <w:ind w:left="66"/>
              <w:jc w:val="left"/>
              <w:textAlignment w:val="auto"/>
              <w:rPr>
                <w:rFonts w:cs="Arial"/>
                <w:sz w:val="16"/>
                <w:szCs w:val="16"/>
              </w:rPr>
            </w:pPr>
            <w:r>
              <w:rPr>
                <w:rFonts w:cs="Arial"/>
                <w:sz w:val="16"/>
                <w:szCs w:val="16"/>
              </w:rPr>
              <w:t>(Bitte unter Bemerkungen oder im Schutzkonzept</w:t>
            </w:r>
            <w:r>
              <w:rPr>
                <w:rFonts w:cs="Arial"/>
                <w:spacing w:val="-1"/>
                <w:sz w:val="16"/>
                <w:szCs w:val="16"/>
              </w:rPr>
              <w:t xml:space="preserve"> </w:t>
            </w:r>
            <w:r>
              <w:rPr>
                <w:rFonts w:cs="Arial"/>
                <w:sz w:val="16"/>
                <w:szCs w:val="16"/>
              </w:rPr>
              <w:t>auflisten)</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4"/>
                <w:szCs w:val="14"/>
              </w:rPr>
            </w:pPr>
          </w:p>
          <w:p>
            <w:pPr>
              <w:tabs>
                <w:tab w:val="clear" w:pos="425"/>
              </w:tabs>
              <w:kinsoku w:val="0"/>
              <w:spacing w:before="0" w:after="0"/>
              <w:ind w:left="81"/>
              <w:jc w:val="left"/>
              <w:textAlignment w:val="auto"/>
              <w:rPr>
                <w:rFonts w:cs="Arial"/>
                <w:sz w:val="14"/>
                <w:szCs w:val="14"/>
              </w:rPr>
            </w:pPr>
            <w:r>
              <w:rPr>
                <w:rFonts w:cs="Arial"/>
                <w:sz w:val="14"/>
                <w:szCs w:val="14"/>
              </w:rPr>
              <w:t>1.</w:t>
            </w:r>
          </w:p>
          <w:p>
            <w:pPr>
              <w:tabs>
                <w:tab w:val="clear" w:pos="425"/>
              </w:tabs>
              <w:kinsoku w:val="0"/>
              <w:spacing w:before="2" w:after="0"/>
              <w:ind w:left="81"/>
              <w:jc w:val="left"/>
              <w:textAlignment w:val="auto"/>
              <w:rPr>
                <w:rFonts w:cs="Arial"/>
                <w:sz w:val="14"/>
                <w:szCs w:val="14"/>
              </w:rPr>
            </w:pPr>
            <w:r>
              <w:rPr>
                <w:rFonts w:cs="Arial"/>
                <w:sz w:val="14"/>
                <w:szCs w:val="14"/>
              </w:rPr>
              <w:t>2.</w:t>
            </w:r>
          </w:p>
        </w:tc>
      </w:tr>
      <w:tr>
        <w:tblPrEx>
          <w:jc w:val="left"/>
        </w:tblPrEx>
        <w:trPr>
          <w:gridBefore w:val="1"/>
          <w:wBefore w:w="106" w:type="dxa"/>
          <w:trHeight w:val="2049"/>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3" w:after="0"/>
              <w:jc w:val="left"/>
              <w:textAlignment w:val="auto"/>
              <w:rPr>
                <w:rFonts w:ascii="Times New Roman" w:hAnsi="Times New Roman"/>
                <w:sz w:val="18"/>
                <w:szCs w:val="18"/>
              </w:rPr>
            </w:pPr>
          </w:p>
          <w:p>
            <w:pPr>
              <w:tabs>
                <w:tab w:val="clear" w:pos="425"/>
              </w:tabs>
              <w:kinsoku w:val="0"/>
              <w:spacing w:before="0" w:after="0"/>
              <w:ind w:left="66" w:right="153"/>
              <w:jc w:val="left"/>
              <w:textAlignment w:val="auto"/>
              <w:rPr>
                <w:rFonts w:cs="Arial"/>
                <w:sz w:val="18"/>
                <w:szCs w:val="18"/>
              </w:rPr>
            </w:pPr>
            <w:r>
              <w:rPr>
                <w:rFonts w:cs="Arial"/>
                <w:sz w:val="18"/>
                <w:szCs w:val="18"/>
              </w:rPr>
              <w:t>Welche Vorkehrungen sind vorgesehen, um die elementaren Anlagenteile zu schützen?</w:t>
            </w:r>
          </w:p>
          <w:p>
            <w:pPr>
              <w:tabs>
                <w:tab w:val="clear" w:pos="425"/>
              </w:tabs>
              <w:kinsoku w:val="0"/>
              <w:spacing w:before="0" w:after="0" w:line="182" w:lineRule="exact"/>
              <w:ind w:left="66"/>
              <w:jc w:val="left"/>
              <w:textAlignment w:val="auto"/>
              <w:rPr>
                <w:rFonts w:cs="Arial"/>
                <w:sz w:val="16"/>
                <w:szCs w:val="16"/>
              </w:rPr>
            </w:pPr>
            <w:r>
              <w:rPr>
                <w:rFonts w:cs="Arial"/>
                <w:sz w:val="16"/>
                <w:szCs w:val="16"/>
              </w:rPr>
              <w:t>(Bitte unter Bemerkungen oder im Schutzkonzept erläutern)</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1"/>
          <w:wBefore w:w="106" w:type="dxa"/>
          <w:trHeight w:val="1151"/>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7" w:after="0"/>
              <w:jc w:val="left"/>
              <w:textAlignment w:val="auto"/>
              <w:rPr>
                <w:rFonts w:ascii="Times New Roman" w:hAnsi="Times New Roman"/>
                <w:sz w:val="18"/>
                <w:szCs w:val="18"/>
              </w:rPr>
            </w:pPr>
          </w:p>
          <w:p>
            <w:pPr>
              <w:tabs>
                <w:tab w:val="clear" w:pos="425"/>
              </w:tabs>
              <w:kinsoku w:val="0"/>
              <w:spacing w:before="1" w:after="0" w:line="266" w:lineRule="auto"/>
              <w:ind w:left="66" w:right="593"/>
              <w:jc w:val="left"/>
              <w:textAlignment w:val="auto"/>
              <w:rPr>
                <w:rFonts w:cs="Arial"/>
                <w:sz w:val="18"/>
                <w:szCs w:val="18"/>
              </w:rPr>
            </w:pPr>
            <w:r>
              <w:rPr>
                <w:rFonts w:cs="Arial"/>
                <w:sz w:val="18"/>
                <w:szCs w:val="18"/>
              </w:rPr>
              <w:t>Welche Vorkehrungen sind vorgesehen, um die Anlage kurzfristig wieder in Betrieb zu nehmen?</w:t>
            </w:r>
          </w:p>
          <w:p>
            <w:pPr>
              <w:tabs>
                <w:tab w:val="clear" w:pos="425"/>
              </w:tabs>
              <w:kinsoku w:val="0"/>
              <w:spacing w:before="29" w:after="0"/>
              <w:ind w:left="66"/>
              <w:jc w:val="left"/>
              <w:textAlignment w:val="auto"/>
              <w:rPr>
                <w:rFonts w:cs="Arial"/>
                <w:sz w:val="16"/>
                <w:szCs w:val="16"/>
              </w:rPr>
            </w:pPr>
            <w:r>
              <w:rPr>
                <w:rFonts w:cs="Arial"/>
                <w:sz w:val="16"/>
                <w:szCs w:val="16"/>
              </w:rPr>
              <w:t>(Bitte unter Bemerkungen oder im Schutzkonzept erläutern)</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1"/>
          <w:wBefore w:w="106" w:type="dxa"/>
          <w:trHeight w:val="892"/>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1"/>
          <w:wBefore w:w="106" w:type="dxa"/>
          <w:trHeight w:val="661"/>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1"/>
          <w:wBefore w:w="106" w:type="dxa"/>
          <w:trHeight w:val="892"/>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1"/>
          <w:wBefore w:w="106" w:type="dxa"/>
          <w:trHeight w:val="1122"/>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1"/>
          <w:wBefore w:w="106" w:type="dxa"/>
          <w:trHeight w:val="666"/>
        </w:trPr>
        <w:tc>
          <w:tcPr>
            <w:tcW w:w="5106" w:type="dxa"/>
            <w:gridSpan w:val="6"/>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16"/>
                <w:szCs w:val="16"/>
              </w:rPr>
            </w:pP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2"/>
          <w:wBefore w:w="114" w:type="dxa"/>
          <w:trHeight w:val="652"/>
        </w:trPr>
        <w:tc>
          <w:tcPr>
            <w:tcW w:w="9495" w:type="dxa"/>
            <w:gridSpan w:val="12"/>
            <w:tcBorders>
              <w:top w:val="none" w:sz="6" w:space="0" w:color="auto"/>
              <w:left w:val="single" w:sz="12" w:space="0" w:color="000000"/>
              <w:bottom w:val="single" w:sz="6" w:space="0" w:color="000000"/>
              <w:right w:val="single" w:sz="12" w:space="0" w:color="000000"/>
            </w:tcBorders>
            <w:shd w:val="clear" w:color="auto" w:fill="DDDDDD"/>
          </w:tcPr>
          <w:p>
            <w:pPr>
              <w:tabs>
                <w:tab w:val="clear" w:pos="425"/>
              </w:tabs>
              <w:kinsoku w:val="0"/>
              <w:spacing w:before="172" w:after="0"/>
              <w:ind w:left="61"/>
              <w:jc w:val="left"/>
              <w:textAlignment w:val="auto"/>
              <w:rPr>
                <w:rFonts w:cs="Arial"/>
                <w:b/>
                <w:bCs/>
                <w:sz w:val="18"/>
                <w:szCs w:val="18"/>
              </w:rPr>
            </w:pPr>
            <w:r>
              <w:rPr>
                <w:rFonts w:cs="Arial"/>
                <w:b/>
                <w:bCs/>
                <w:sz w:val="18"/>
                <w:szCs w:val="18"/>
              </w:rPr>
              <w:t>3. Betriebliche Aspekte</w:t>
            </w:r>
          </w:p>
        </w:tc>
      </w:tr>
      <w:tr>
        <w:tblPrEx>
          <w:jc w:val="left"/>
        </w:tblPrEx>
        <w:trPr>
          <w:gridBefore w:val="2"/>
          <w:wBefore w:w="114" w:type="dxa"/>
          <w:trHeight w:val="858"/>
        </w:trPr>
        <w:tc>
          <w:tcPr>
            <w:tcW w:w="5098" w:type="dxa"/>
            <w:gridSpan w:val="5"/>
            <w:tcBorders>
              <w:top w:val="single" w:sz="6" w:space="0" w:color="000000"/>
              <w:left w:val="single" w:sz="12" w:space="0" w:color="000000"/>
              <w:bottom w:val="single" w:sz="6" w:space="0" w:color="000000"/>
              <w:right w:val="single" w:sz="6" w:space="0" w:color="000000"/>
            </w:tcBorders>
          </w:tcPr>
          <w:p>
            <w:pPr>
              <w:tabs>
                <w:tab w:val="clear" w:pos="425"/>
              </w:tabs>
              <w:kinsoku w:val="0"/>
              <w:spacing w:before="143" w:after="0"/>
              <w:ind w:left="61" w:right="165"/>
              <w:jc w:val="left"/>
              <w:textAlignment w:val="auto"/>
              <w:rPr>
                <w:rFonts w:cs="Arial"/>
                <w:sz w:val="18"/>
                <w:szCs w:val="18"/>
              </w:rPr>
            </w:pPr>
            <w:r>
              <w:rPr>
                <w:rFonts w:cs="Arial"/>
                <w:sz w:val="18"/>
                <w:szCs w:val="18"/>
              </w:rPr>
              <w:t>Sind für das maßgebliche Ereignis die erforderliche spezielle Betriebsweisen bzw. betriebliche Vorkehrungen in einer Anweisung geregelt?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2" w:after="0"/>
              <w:jc w:val="left"/>
              <w:textAlignment w:val="auto"/>
              <w:rPr>
                <w:rFonts w:ascii="Times New Roman" w:hAnsi="Times New Roman"/>
                <w:sz w:val="27"/>
                <w:szCs w:val="27"/>
              </w:rPr>
            </w:pPr>
          </w:p>
          <w:p>
            <w:pPr>
              <w:tabs>
                <w:tab w:val="clear" w:pos="425"/>
              </w:tabs>
              <w:kinsoku w:val="0"/>
              <w:spacing w:before="0"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2" w:after="0"/>
              <w:jc w:val="left"/>
              <w:textAlignment w:val="auto"/>
              <w:rPr>
                <w:rFonts w:ascii="Times New Roman" w:hAnsi="Times New Roman"/>
                <w:sz w:val="27"/>
                <w:szCs w:val="27"/>
              </w:rPr>
            </w:pPr>
          </w:p>
          <w:p>
            <w:pPr>
              <w:tabs>
                <w:tab w:val="clear" w:pos="425"/>
              </w:tabs>
              <w:kinsoku w:val="0"/>
              <w:spacing w:before="0"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2"/>
          <w:wBefore w:w="114" w:type="dxa"/>
          <w:trHeight w:val="800"/>
        </w:trPr>
        <w:tc>
          <w:tcPr>
            <w:tcW w:w="5098" w:type="dxa"/>
            <w:gridSpan w:val="5"/>
            <w:tcBorders>
              <w:top w:val="single" w:sz="6" w:space="0" w:color="000000"/>
              <w:left w:val="single" w:sz="12" w:space="0" w:color="000000"/>
              <w:bottom w:val="single" w:sz="6" w:space="0" w:color="000000"/>
              <w:right w:val="single" w:sz="6" w:space="0" w:color="000000"/>
            </w:tcBorders>
          </w:tcPr>
          <w:p>
            <w:pPr>
              <w:tabs>
                <w:tab w:val="clear" w:pos="425"/>
              </w:tabs>
              <w:kinsoku w:val="0"/>
              <w:spacing w:before="3" w:after="0"/>
              <w:jc w:val="left"/>
              <w:textAlignment w:val="auto"/>
              <w:rPr>
                <w:rFonts w:ascii="Times New Roman" w:hAnsi="Times New Roman"/>
                <w:sz w:val="28"/>
                <w:szCs w:val="28"/>
              </w:rPr>
            </w:pPr>
          </w:p>
          <w:p>
            <w:pPr>
              <w:tabs>
                <w:tab w:val="clear" w:pos="425"/>
              </w:tabs>
              <w:kinsoku w:val="0"/>
              <w:spacing w:before="0" w:after="0"/>
              <w:ind w:left="61"/>
              <w:jc w:val="left"/>
              <w:textAlignment w:val="auto"/>
              <w:rPr>
                <w:rFonts w:cs="Arial"/>
                <w:sz w:val="18"/>
                <w:szCs w:val="18"/>
              </w:rPr>
            </w:pPr>
            <w:r>
              <w:rPr>
                <w:rFonts w:cs="Arial"/>
                <w:sz w:val="18"/>
                <w:szCs w:val="18"/>
              </w:rPr>
              <w:t>Wird eine jährliche Schulung der Mitarbeiter durchgeführt?</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7" w:after="0"/>
              <w:jc w:val="left"/>
              <w:textAlignment w:val="auto"/>
              <w:rPr>
                <w:rFonts w:ascii="Times New Roman" w:hAnsi="Times New Roman"/>
                <w:sz w:val="24"/>
                <w:szCs w:val="24"/>
              </w:rPr>
            </w:pPr>
          </w:p>
          <w:p>
            <w:pPr>
              <w:tabs>
                <w:tab w:val="clear" w:pos="425"/>
              </w:tabs>
              <w:kinsoku w:val="0"/>
              <w:spacing w:before="0"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7" w:after="0"/>
              <w:jc w:val="left"/>
              <w:textAlignment w:val="auto"/>
              <w:rPr>
                <w:rFonts w:ascii="Times New Roman" w:hAnsi="Times New Roman"/>
                <w:sz w:val="24"/>
                <w:szCs w:val="24"/>
              </w:rPr>
            </w:pPr>
          </w:p>
          <w:p>
            <w:pPr>
              <w:tabs>
                <w:tab w:val="clear" w:pos="425"/>
              </w:tabs>
              <w:kinsoku w:val="0"/>
              <w:spacing w:before="0"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2"/>
          <w:wBefore w:w="114" w:type="dxa"/>
          <w:trHeight w:val="1333"/>
        </w:trPr>
        <w:tc>
          <w:tcPr>
            <w:tcW w:w="5098" w:type="dxa"/>
            <w:gridSpan w:val="5"/>
            <w:tcBorders>
              <w:top w:val="single" w:sz="6" w:space="0" w:color="000000"/>
              <w:left w:val="single" w:sz="12"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153" w:after="0"/>
              <w:ind w:left="61" w:right="434"/>
              <w:jc w:val="left"/>
              <w:textAlignment w:val="auto"/>
              <w:rPr>
                <w:rFonts w:cs="Arial"/>
                <w:sz w:val="18"/>
                <w:szCs w:val="18"/>
              </w:rPr>
            </w:pPr>
            <w:r>
              <w:rPr>
                <w:rFonts w:cs="Arial"/>
                <w:sz w:val="18"/>
                <w:szCs w:val="18"/>
              </w:rPr>
              <w:t>Gibt es ausreichende organisatorische und personelle Regelungen (Zuständigkeiten, Einsatzpläne, Meldeketten etc.) mindestens für das maßgebliche Ereignis?</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2"/>
          <w:wBefore w:w="114" w:type="dxa"/>
          <w:trHeight w:val="829"/>
        </w:trPr>
        <w:tc>
          <w:tcPr>
            <w:tcW w:w="5098" w:type="dxa"/>
            <w:gridSpan w:val="5"/>
            <w:tcBorders>
              <w:top w:val="single" w:sz="6" w:space="0" w:color="000000"/>
              <w:left w:val="single" w:sz="12" w:space="0" w:color="000000"/>
              <w:bottom w:val="single" w:sz="6" w:space="0" w:color="000000"/>
              <w:right w:val="single" w:sz="6" w:space="0" w:color="000000"/>
            </w:tcBorders>
          </w:tcPr>
          <w:p>
            <w:pPr>
              <w:tabs>
                <w:tab w:val="clear" w:pos="425"/>
              </w:tabs>
              <w:kinsoku w:val="0"/>
              <w:spacing w:before="128" w:after="0" w:line="242" w:lineRule="auto"/>
              <w:ind w:left="61" w:right="424"/>
              <w:jc w:val="left"/>
              <w:textAlignment w:val="auto"/>
              <w:rPr>
                <w:rFonts w:cs="Arial"/>
                <w:sz w:val="18"/>
                <w:szCs w:val="18"/>
              </w:rPr>
            </w:pPr>
            <w:r>
              <w:rPr>
                <w:rFonts w:cs="Arial"/>
                <w:sz w:val="18"/>
                <w:szCs w:val="18"/>
              </w:rPr>
              <w:t>Ist die betrieblich erforderliche Ausstattung für das maßgebliche Ereignis vorhanden und einsatzbereit? (z.B. Rückstauklappen)</w:t>
            </w:r>
          </w:p>
        </w:tc>
        <w:tc>
          <w:tcPr>
            <w:tcW w:w="667" w:type="dxa"/>
            <w:gridSpan w:val="3"/>
            <w:tcBorders>
              <w:top w:val="single" w:sz="6" w:space="0" w:color="000000"/>
              <w:left w:val="single" w:sz="6" w:space="0" w:color="000000"/>
              <w:bottom w:val="single" w:sz="6" w:space="0" w:color="000000"/>
              <w:right w:val="single" w:sz="6" w:space="0" w:color="000000"/>
            </w:tcBorders>
          </w:tcPr>
          <w:p>
            <w:pPr>
              <w:tabs>
                <w:tab w:val="clear" w:pos="425"/>
              </w:tabs>
              <w:kinsoku w:val="0"/>
              <w:spacing w:before="10" w:after="0"/>
              <w:jc w:val="left"/>
              <w:textAlignment w:val="auto"/>
              <w:rPr>
                <w:rFonts w:ascii="Times New Roman" w:hAnsi="Times New Roman"/>
                <w:sz w:val="25"/>
                <w:szCs w:val="25"/>
              </w:rPr>
            </w:pPr>
          </w:p>
          <w:p>
            <w:pPr>
              <w:tabs>
                <w:tab w:val="clear" w:pos="425"/>
              </w:tabs>
              <w:kinsoku w:val="0"/>
              <w:spacing w:before="0"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6" w:space="0" w:color="000000"/>
              <w:right w:val="single" w:sz="6" w:space="0" w:color="000000"/>
            </w:tcBorders>
          </w:tcPr>
          <w:p>
            <w:pPr>
              <w:tabs>
                <w:tab w:val="clear" w:pos="425"/>
              </w:tabs>
              <w:kinsoku w:val="0"/>
              <w:spacing w:before="10" w:after="0"/>
              <w:jc w:val="left"/>
              <w:textAlignment w:val="auto"/>
              <w:rPr>
                <w:rFonts w:ascii="Times New Roman" w:hAnsi="Times New Roman"/>
                <w:sz w:val="25"/>
                <w:szCs w:val="25"/>
              </w:rPr>
            </w:pPr>
          </w:p>
          <w:p>
            <w:pPr>
              <w:tabs>
                <w:tab w:val="clear" w:pos="425"/>
              </w:tabs>
              <w:kinsoku w:val="0"/>
              <w:spacing w:before="0"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2"/>
          <w:wBefore w:w="114" w:type="dxa"/>
          <w:trHeight w:val="1094"/>
        </w:trPr>
        <w:tc>
          <w:tcPr>
            <w:tcW w:w="5098" w:type="dxa"/>
            <w:gridSpan w:val="5"/>
            <w:tcBorders>
              <w:top w:val="single" w:sz="6" w:space="0" w:color="000000"/>
              <w:left w:val="single" w:sz="12" w:space="0" w:color="000000"/>
              <w:bottom w:val="none" w:sz="6" w:space="0" w:color="auto"/>
              <w:right w:val="single" w:sz="6" w:space="0" w:color="000000"/>
            </w:tcBorders>
          </w:tcPr>
          <w:p>
            <w:pPr>
              <w:tabs>
                <w:tab w:val="clear" w:pos="425"/>
              </w:tabs>
              <w:kinsoku w:val="0"/>
              <w:spacing w:before="9" w:after="0"/>
              <w:jc w:val="left"/>
              <w:textAlignment w:val="auto"/>
              <w:rPr>
                <w:rFonts w:ascii="Times New Roman" w:hAnsi="Times New Roman"/>
                <w:sz w:val="22"/>
                <w:szCs w:val="22"/>
              </w:rPr>
            </w:pPr>
          </w:p>
          <w:p>
            <w:pPr>
              <w:tabs>
                <w:tab w:val="clear" w:pos="425"/>
              </w:tabs>
              <w:kinsoku w:val="0"/>
              <w:spacing w:before="1" w:after="0"/>
              <w:ind w:left="61" w:right="374"/>
              <w:jc w:val="left"/>
              <w:textAlignment w:val="auto"/>
              <w:rPr>
                <w:rFonts w:cs="Arial"/>
                <w:sz w:val="18"/>
                <w:szCs w:val="18"/>
              </w:rPr>
            </w:pPr>
            <w:r>
              <w:rPr>
                <w:rFonts w:cs="Arial"/>
                <w:sz w:val="18"/>
                <w:szCs w:val="18"/>
              </w:rPr>
              <w:t>Gibt es Notfallszenarien für das Versagen von Bauwerken oder für über das maßgebliche Ereignis hinausgehende Ereignisse?</w:t>
            </w:r>
          </w:p>
        </w:tc>
        <w:tc>
          <w:tcPr>
            <w:tcW w:w="667" w:type="dxa"/>
            <w:gridSpan w:val="3"/>
            <w:tcBorders>
              <w:top w:val="single" w:sz="6" w:space="0" w:color="000000"/>
              <w:left w:val="single" w:sz="6" w:space="0" w:color="000000"/>
              <w:bottom w:val="none" w:sz="6" w:space="0" w:color="auto"/>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79"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none" w:sz="6" w:space="0" w:color="auto"/>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79"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none" w:sz="6" w:space="0" w:color="auto"/>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2"/>
          <w:wBefore w:w="114" w:type="dxa"/>
          <w:trHeight w:val="614"/>
        </w:trPr>
        <w:tc>
          <w:tcPr>
            <w:tcW w:w="9495" w:type="dxa"/>
            <w:gridSpan w:val="12"/>
            <w:tcBorders>
              <w:top w:val="none" w:sz="6" w:space="0" w:color="auto"/>
              <w:left w:val="single" w:sz="12" w:space="0" w:color="000000"/>
              <w:bottom w:val="single" w:sz="6" w:space="0" w:color="000000"/>
              <w:right w:val="single" w:sz="12" w:space="0" w:color="000000"/>
            </w:tcBorders>
            <w:shd w:val="clear" w:color="auto" w:fill="D9D9D9"/>
          </w:tcPr>
          <w:p>
            <w:pPr>
              <w:tabs>
                <w:tab w:val="clear" w:pos="425"/>
              </w:tabs>
              <w:kinsoku w:val="0"/>
              <w:spacing w:before="162" w:after="0"/>
              <w:ind w:left="61"/>
              <w:jc w:val="left"/>
              <w:textAlignment w:val="auto"/>
              <w:rPr>
                <w:rFonts w:cs="Arial"/>
                <w:b/>
                <w:bCs/>
                <w:sz w:val="18"/>
                <w:szCs w:val="18"/>
              </w:rPr>
            </w:pPr>
            <w:r>
              <w:rPr>
                <w:rFonts w:cs="Arial"/>
                <w:b/>
                <w:bCs/>
                <w:sz w:val="18"/>
                <w:szCs w:val="18"/>
              </w:rPr>
              <w:t>4. Ergebnis:</w:t>
            </w:r>
          </w:p>
        </w:tc>
      </w:tr>
      <w:tr>
        <w:tblPrEx>
          <w:jc w:val="left"/>
        </w:tblPrEx>
        <w:trPr>
          <w:gridBefore w:val="2"/>
          <w:wBefore w:w="114" w:type="dxa"/>
          <w:trHeight w:val="1080"/>
        </w:trPr>
        <w:tc>
          <w:tcPr>
            <w:tcW w:w="5098" w:type="dxa"/>
            <w:gridSpan w:val="5"/>
            <w:tcBorders>
              <w:top w:val="single" w:sz="6" w:space="0" w:color="000000"/>
              <w:left w:val="single" w:sz="12" w:space="0" w:color="000000"/>
              <w:bottom w:val="single" w:sz="34" w:space="0" w:color="D9D9D9"/>
              <w:right w:val="single" w:sz="6" w:space="0" w:color="000000"/>
            </w:tcBorders>
          </w:tcPr>
          <w:p>
            <w:pPr>
              <w:tabs>
                <w:tab w:val="clear" w:pos="425"/>
              </w:tabs>
              <w:kinsoku w:val="0"/>
              <w:spacing w:before="6" w:after="0"/>
              <w:jc w:val="left"/>
              <w:textAlignment w:val="auto"/>
              <w:rPr>
                <w:rFonts w:ascii="Times New Roman" w:hAnsi="Times New Roman"/>
                <w:sz w:val="24"/>
                <w:szCs w:val="24"/>
              </w:rPr>
            </w:pPr>
          </w:p>
          <w:p>
            <w:pPr>
              <w:tabs>
                <w:tab w:val="clear" w:pos="425"/>
              </w:tabs>
              <w:kinsoku w:val="0"/>
              <w:spacing w:before="0" w:after="0" w:line="206" w:lineRule="exact"/>
              <w:ind w:left="61"/>
              <w:jc w:val="left"/>
              <w:textAlignment w:val="auto"/>
              <w:rPr>
                <w:rFonts w:cs="Arial"/>
                <w:sz w:val="18"/>
                <w:szCs w:val="18"/>
              </w:rPr>
            </w:pPr>
            <w:r>
              <w:rPr>
                <w:rFonts w:cs="Arial"/>
                <w:sz w:val="18"/>
                <w:szCs w:val="18"/>
              </w:rPr>
              <w:t>Die Anlage ist als überflutungssicher einzustufen</w:t>
            </w:r>
          </w:p>
          <w:p>
            <w:pPr>
              <w:tabs>
                <w:tab w:val="clear" w:pos="425"/>
              </w:tabs>
              <w:kinsoku w:val="0"/>
              <w:spacing w:before="0" w:after="0"/>
              <w:ind w:left="61" w:right="630"/>
              <w:jc w:val="left"/>
              <w:textAlignment w:val="auto"/>
              <w:rPr>
                <w:rFonts w:cs="Arial"/>
                <w:sz w:val="16"/>
                <w:szCs w:val="16"/>
              </w:rPr>
            </w:pPr>
            <w:r>
              <w:rPr>
                <w:rFonts w:cs="Arial"/>
                <w:sz w:val="16"/>
                <w:szCs w:val="16"/>
              </w:rPr>
              <w:t>(Die Anlage ist überflutungssicher, wenn die Kapitel 2.1 und 3 vollständig mit Ja beantwortet wurden.)</w:t>
            </w:r>
          </w:p>
        </w:tc>
        <w:tc>
          <w:tcPr>
            <w:tcW w:w="667" w:type="dxa"/>
            <w:gridSpan w:val="3"/>
            <w:tcBorders>
              <w:top w:val="single" w:sz="6" w:space="0" w:color="000000"/>
              <w:left w:val="single" w:sz="6" w:space="0" w:color="000000"/>
              <w:bottom w:val="single" w:sz="34" w:space="0" w:color="D9D9D9"/>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74"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667" w:type="dxa"/>
            <w:gridSpan w:val="2"/>
            <w:tcBorders>
              <w:top w:val="single" w:sz="6" w:space="0" w:color="000000"/>
              <w:left w:val="single" w:sz="6" w:space="0" w:color="000000"/>
              <w:bottom w:val="single" w:sz="34" w:space="0" w:color="D9D9D9"/>
              <w:right w:val="single" w:sz="6"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74" w:after="0"/>
              <w:ind w:left="200"/>
              <w:jc w:val="left"/>
              <w:textAlignment w:val="auto"/>
              <w:rPr>
                <w:rFonts w:ascii="MS Gothic" w:eastAsia="MS Gothic" w:hAnsi="Times New Roman" w:cs="MS Gothic"/>
                <w:sz w:val="22"/>
                <w:szCs w:val="22"/>
              </w:rPr>
            </w:pPr>
            <w:r>
              <w:rPr>
                <w:rFonts w:ascii="MS Gothic" w:eastAsia="MS Gothic" w:hAnsi="Times New Roman" w:cs="MS Gothic" w:hint="eastAsia"/>
                <w:sz w:val="22"/>
                <w:szCs w:val="22"/>
              </w:rPr>
              <w:t>☐</w:t>
            </w:r>
          </w:p>
        </w:tc>
        <w:tc>
          <w:tcPr>
            <w:tcW w:w="3063" w:type="dxa"/>
            <w:gridSpan w:val="2"/>
            <w:tcBorders>
              <w:top w:val="single" w:sz="6" w:space="0" w:color="000000"/>
              <w:left w:val="single" w:sz="6" w:space="0" w:color="000000"/>
              <w:bottom w:val="single" w:sz="34" w:space="0" w:color="D9D9D9"/>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2"/>
          <w:wBefore w:w="114" w:type="dxa"/>
          <w:trHeight w:val="1589"/>
        </w:trPr>
        <w:tc>
          <w:tcPr>
            <w:tcW w:w="9495" w:type="dxa"/>
            <w:gridSpan w:val="12"/>
            <w:tcBorders>
              <w:top w:val="single" w:sz="34" w:space="0" w:color="D9D9D9"/>
              <w:left w:val="single" w:sz="12" w:space="0" w:color="000000"/>
              <w:bottom w:val="none" w:sz="6" w:space="0" w:color="auto"/>
              <w:right w:val="single" w:sz="12" w:space="0" w:color="000000"/>
            </w:tcBorders>
          </w:tcPr>
          <w:p>
            <w:pPr>
              <w:tabs>
                <w:tab w:val="clear" w:pos="425"/>
              </w:tabs>
              <w:kinsoku w:val="0"/>
              <w:spacing w:before="33" w:after="0"/>
              <w:ind w:left="112"/>
              <w:jc w:val="left"/>
              <w:textAlignment w:val="auto"/>
              <w:rPr>
                <w:rFonts w:cs="Arial"/>
                <w:sz w:val="18"/>
                <w:szCs w:val="18"/>
              </w:rPr>
            </w:pPr>
            <w:r>
              <w:rPr>
                <w:rFonts w:cs="Arial"/>
                <w:sz w:val="18"/>
                <w:szCs w:val="18"/>
              </w:rPr>
              <w:t>Wenn die Anlage nicht als überflutungssicher eingestuft wird, welche Maßnahmen sind vorgesehen?</w:t>
            </w:r>
          </w:p>
        </w:tc>
      </w:tr>
      <w:tr>
        <w:tblPrEx>
          <w:jc w:val="left"/>
        </w:tblPrEx>
        <w:trPr>
          <w:gridBefore w:val="2"/>
          <w:wBefore w:w="114" w:type="dxa"/>
          <w:trHeight w:val="618"/>
        </w:trPr>
        <w:tc>
          <w:tcPr>
            <w:tcW w:w="9495" w:type="dxa"/>
            <w:gridSpan w:val="12"/>
            <w:tcBorders>
              <w:top w:val="none" w:sz="6" w:space="0" w:color="auto"/>
              <w:left w:val="single" w:sz="12" w:space="0" w:color="000000"/>
              <w:bottom w:val="single" w:sz="6" w:space="0" w:color="000000"/>
              <w:right w:val="single" w:sz="12" w:space="0" w:color="000000"/>
            </w:tcBorders>
            <w:shd w:val="clear" w:color="auto" w:fill="D9D9D9"/>
          </w:tcPr>
          <w:p>
            <w:pPr>
              <w:tabs>
                <w:tab w:val="clear" w:pos="425"/>
              </w:tabs>
              <w:kinsoku w:val="0"/>
              <w:spacing w:before="167" w:after="0"/>
              <w:ind w:left="61"/>
              <w:jc w:val="left"/>
              <w:textAlignment w:val="auto"/>
              <w:rPr>
                <w:rFonts w:cs="Arial"/>
                <w:b/>
                <w:bCs/>
                <w:sz w:val="18"/>
                <w:szCs w:val="18"/>
              </w:rPr>
            </w:pPr>
            <w:r>
              <w:rPr>
                <w:rFonts w:cs="Arial"/>
                <w:b/>
                <w:bCs/>
                <w:sz w:val="18"/>
                <w:szCs w:val="18"/>
              </w:rPr>
              <w:t>5. Anmerkungen und Unterschrift</w:t>
            </w:r>
          </w:p>
        </w:tc>
      </w:tr>
      <w:tr>
        <w:tblPrEx>
          <w:jc w:val="left"/>
        </w:tblPrEx>
        <w:trPr>
          <w:gridBefore w:val="2"/>
          <w:wBefore w:w="114" w:type="dxa"/>
          <w:trHeight w:val="628"/>
        </w:trPr>
        <w:tc>
          <w:tcPr>
            <w:tcW w:w="9495" w:type="dxa"/>
            <w:gridSpan w:val="12"/>
            <w:tcBorders>
              <w:top w:val="single" w:sz="6" w:space="0" w:color="000000"/>
              <w:left w:val="single" w:sz="12"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2"/>
          <w:wBefore w:w="114" w:type="dxa"/>
          <w:trHeight w:val="604"/>
        </w:trPr>
        <w:tc>
          <w:tcPr>
            <w:tcW w:w="9495" w:type="dxa"/>
            <w:gridSpan w:val="12"/>
            <w:tcBorders>
              <w:top w:val="single" w:sz="6" w:space="0" w:color="000000"/>
              <w:left w:val="single" w:sz="12" w:space="0" w:color="000000"/>
              <w:bottom w:val="single" w:sz="6" w:space="0" w:color="000000"/>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2"/>
          <w:wBefore w:w="114" w:type="dxa"/>
          <w:trHeight w:val="599"/>
        </w:trPr>
        <w:tc>
          <w:tcPr>
            <w:tcW w:w="9495" w:type="dxa"/>
            <w:gridSpan w:val="12"/>
            <w:tcBorders>
              <w:top w:val="single" w:sz="6" w:space="0" w:color="000000"/>
              <w:left w:val="single" w:sz="12" w:space="0" w:color="000000"/>
              <w:bottom w:val="none" w:sz="6" w:space="0" w:color="auto"/>
              <w:right w:val="single" w:sz="12" w:space="0" w:color="000000"/>
            </w:tcBorders>
          </w:tcPr>
          <w:p>
            <w:pPr>
              <w:tabs>
                <w:tab w:val="clear" w:pos="425"/>
              </w:tabs>
              <w:kinsoku w:val="0"/>
              <w:spacing w:before="0" w:after="0"/>
              <w:jc w:val="left"/>
              <w:textAlignment w:val="auto"/>
              <w:rPr>
                <w:rFonts w:ascii="Times New Roman" w:hAnsi="Times New Roman"/>
                <w:sz w:val="16"/>
                <w:szCs w:val="16"/>
              </w:rPr>
            </w:pPr>
          </w:p>
        </w:tc>
      </w:tr>
      <w:tr>
        <w:tblPrEx>
          <w:jc w:val="left"/>
        </w:tblPrEx>
        <w:trPr>
          <w:gridBefore w:val="2"/>
          <w:wBefore w:w="114" w:type="dxa"/>
          <w:trHeight w:val="623"/>
        </w:trPr>
        <w:tc>
          <w:tcPr>
            <w:tcW w:w="1269" w:type="dxa"/>
            <w:tcBorders>
              <w:top w:val="none" w:sz="6" w:space="0" w:color="auto"/>
              <w:left w:val="single" w:sz="12" w:space="0" w:color="000000"/>
              <w:bottom w:val="single" w:sz="12" w:space="0" w:color="000000"/>
              <w:right w:val="single" w:sz="6" w:space="0" w:color="000000"/>
            </w:tcBorders>
            <w:shd w:val="clear" w:color="auto" w:fill="DDDDDD"/>
          </w:tcPr>
          <w:p>
            <w:pPr>
              <w:tabs>
                <w:tab w:val="clear" w:pos="425"/>
              </w:tabs>
              <w:kinsoku w:val="0"/>
              <w:spacing w:before="0" w:after="0"/>
              <w:jc w:val="left"/>
              <w:textAlignment w:val="auto"/>
              <w:rPr>
                <w:rFonts w:ascii="Times New Roman" w:hAnsi="Times New Roman"/>
                <w:sz w:val="16"/>
                <w:szCs w:val="16"/>
              </w:rPr>
            </w:pPr>
          </w:p>
          <w:p>
            <w:pPr>
              <w:tabs>
                <w:tab w:val="clear" w:pos="425"/>
              </w:tabs>
              <w:kinsoku w:val="0"/>
              <w:spacing w:before="107" w:after="0"/>
              <w:ind w:left="61"/>
              <w:jc w:val="left"/>
              <w:textAlignment w:val="auto"/>
              <w:rPr>
                <w:rFonts w:cs="Arial"/>
                <w:b/>
                <w:bCs/>
                <w:sz w:val="14"/>
                <w:szCs w:val="14"/>
              </w:rPr>
            </w:pPr>
            <w:r>
              <w:rPr>
                <w:rFonts w:cs="Arial"/>
                <w:b/>
                <w:bCs/>
                <w:sz w:val="14"/>
                <w:szCs w:val="14"/>
              </w:rPr>
              <w:t>Datum</w:t>
            </w:r>
          </w:p>
        </w:tc>
        <w:tc>
          <w:tcPr>
            <w:tcW w:w="1281" w:type="dxa"/>
            <w:tcBorders>
              <w:top w:val="none" w:sz="6" w:space="0" w:color="auto"/>
              <w:left w:val="single" w:sz="6" w:space="0" w:color="000000"/>
              <w:bottom w:val="single" w:sz="12" w:space="0" w:color="000000"/>
              <w:right w:val="single" w:sz="6" w:space="0" w:color="000000"/>
            </w:tcBorders>
            <w:shd w:val="clear" w:color="auto" w:fill="DDDDDD"/>
          </w:tcPr>
          <w:p>
            <w:pPr>
              <w:tabs>
                <w:tab w:val="clear" w:pos="425"/>
              </w:tabs>
              <w:kinsoku w:val="0"/>
              <w:spacing w:before="0" w:after="0"/>
              <w:jc w:val="left"/>
              <w:textAlignment w:val="auto"/>
              <w:rPr>
                <w:rFonts w:ascii="Times New Roman" w:hAnsi="Times New Roman"/>
                <w:sz w:val="16"/>
                <w:szCs w:val="16"/>
              </w:rPr>
            </w:pPr>
          </w:p>
          <w:p>
            <w:pPr>
              <w:tabs>
                <w:tab w:val="clear" w:pos="425"/>
              </w:tabs>
              <w:kinsoku w:val="0"/>
              <w:spacing w:before="107" w:after="0"/>
              <w:ind w:left="80"/>
              <w:jc w:val="left"/>
              <w:textAlignment w:val="auto"/>
              <w:rPr>
                <w:rFonts w:cs="Arial"/>
                <w:b/>
                <w:bCs/>
                <w:sz w:val="14"/>
                <w:szCs w:val="14"/>
              </w:rPr>
            </w:pPr>
            <w:r>
              <w:rPr>
                <w:rFonts w:cs="Arial"/>
                <w:b/>
                <w:bCs/>
                <w:sz w:val="14"/>
                <w:szCs w:val="14"/>
              </w:rPr>
              <w:t>Unterschrift</w:t>
            </w:r>
          </w:p>
        </w:tc>
        <w:tc>
          <w:tcPr>
            <w:tcW w:w="3119" w:type="dxa"/>
            <w:gridSpan w:val="5"/>
            <w:tcBorders>
              <w:top w:val="none" w:sz="6" w:space="0" w:color="auto"/>
              <w:left w:val="single" w:sz="6" w:space="0" w:color="000000"/>
              <w:bottom w:val="single" w:sz="12" w:space="0" w:color="000000"/>
              <w:right w:val="single" w:sz="6" w:space="0" w:color="000000"/>
            </w:tcBorders>
            <w:shd w:val="clear" w:color="auto" w:fill="DDDDDD"/>
          </w:tcPr>
          <w:p>
            <w:pPr>
              <w:tabs>
                <w:tab w:val="clear" w:pos="425"/>
              </w:tabs>
              <w:kinsoku w:val="0"/>
              <w:spacing w:before="0" w:after="0"/>
              <w:jc w:val="left"/>
              <w:textAlignment w:val="auto"/>
              <w:rPr>
                <w:rFonts w:ascii="Times New Roman" w:hAnsi="Times New Roman"/>
                <w:sz w:val="16"/>
                <w:szCs w:val="16"/>
              </w:rPr>
            </w:pPr>
          </w:p>
          <w:p>
            <w:pPr>
              <w:tabs>
                <w:tab w:val="clear" w:pos="425"/>
              </w:tabs>
              <w:kinsoku w:val="0"/>
              <w:spacing w:before="107" w:after="0"/>
              <w:ind w:left="80"/>
              <w:jc w:val="left"/>
              <w:textAlignment w:val="auto"/>
              <w:rPr>
                <w:rFonts w:cs="Arial"/>
                <w:b/>
                <w:bCs/>
                <w:sz w:val="14"/>
                <w:szCs w:val="14"/>
              </w:rPr>
            </w:pPr>
            <w:r>
              <w:rPr>
                <w:rFonts w:cs="Arial"/>
                <w:b/>
                <w:bCs/>
                <w:sz w:val="14"/>
                <w:szCs w:val="14"/>
              </w:rPr>
              <w:t>Datum</w:t>
            </w:r>
          </w:p>
        </w:tc>
        <w:tc>
          <w:tcPr>
            <w:tcW w:w="3826" w:type="dxa"/>
            <w:gridSpan w:val="5"/>
            <w:tcBorders>
              <w:top w:val="none" w:sz="6" w:space="0" w:color="auto"/>
              <w:left w:val="single" w:sz="6" w:space="0" w:color="000000"/>
              <w:bottom w:val="single" w:sz="12" w:space="0" w:color="000000"/>
              <w:right w:val="single" w:sz="12" w:space="0" w:color="000000"/>
            </w:tcBorders>
            <w:shd w:val="clear" w:color="auto" w:fill="DDDDDD"/>
          </w:tcPr>
          <w:p>
            <w:pPr>
              <w:tabs>
                <w:tab w:val="clear" w:pos="425"/>
              </w:tabs>
              <w:kinsoku w:val="0"/>
              <w:spacing w:before="0" w:after="0"/>
              <w:jc w:val="left"/>
              <w:textAlignment w:val="auto"/>
              <w:rPr>
                <w:rFonts w:ascii="Times New Roman" w:hAnsi="Times New Roman"/>
                <w:sz w:val="16"/>
                <w:szCs w:val="16"/>
              </w:rPr>
            </w:pPr>
          </w:p>
          <w:p>
            <w:pPr>
              <w:tabs>
                <w:tab w:val="clear" w:pos="425"/>
              </w:tabs>
              <w:kinsoku w:val="0"/>
              <w:spacing w:before="107" w:after="0"/>
              <w:ind w:left="75"/>
              <w:jc w:val="left"/>
              <w:textAlignment w:val="auto"/>
              <w:rPr>
                <w:rFonts w:cs="Arial"/>
                <w:b/>
                <w:bCs/>
                <w:sz w:val="14"/>
                <w:szCs w:val="14"/>
              </w:rPr>
            </w:pPr>
            <w:r>
              <w:rPr>
                <w:rFonts w:cs="Arial"/>
                <w:b/>
                <w:bCs/>
                <w:sz w:val="14"/>
                <w:szCs w:val="14"/>
              </w:rPr>
              <w:t>Unterschrift</w:t>
            </w:r>
          </w:p>
        </w:tc>
      </w:tr>
    </w:tbl>
    <w:p>
      <w:pPr>
        <w:pStyle w:val="GesAbsatz"/>
      </w:pPr>
    </w:p>
    <w:p>
      <w:pPr>
        <w:pStyle w:val="GesAbsatz"/>
      </w:pPr>
    </w:p>
    <w:p>
      <w:pPr>
        <w:pStyle w:val="GesAbsatz"/>
      </w:pPr>
    </w:p>
    <w:p>
      <w:pPr>
        <w:pStyle w:val="GesAbsatz"/>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05.07.2024 (MBl. NRW. S. 870 / SMBl. NRW. 772)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70.2-60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402"/>
    <w:multiLevelType w:val="multilevel"/>
    <w:tmpl w:val="00000885"/>
    <w:lvl w:ilvl="0">
      <w:numFmt w:val="bullet"/>
      <w:lvlText w:val="☐"/>
      <w:lvlJc w:val="left"/>
      <w:pPr>
        <w:ind w:left="447" w:hanging="360"/>
      </w:pPr>
      <w:rPr>
        <w:rFonts w:ascii="MS Gothic" w:hAnsi="Times New Roman" w:cs="MS Gothic"/>
        <w:b w:val="0"/>
        <w:bCs w:val="0"/>
        <w:w w:val="100"/>
        <w:sz w:val="22"/>
        <w:szCs w:val="22"/>
      </w:rPr>
    </w:lvl>
    <w:lvl w:ilvl="1">
      <w:numFmt w:val="bullet"/>
      <w:lvlText w:val="•"/>
      <w:lvlJc w:val="left"/>
      <w:pPr>
        <w:ind w:left="699" w:hanging="360"/>
      </w:pPr>
    </w:lvl>
    <w:lvl w:ilvl="2">
      <w:numFmt w:val="bullet"/>
      <w:lvlText w:val="•"/>
      <w:lvlJc w:val="left"/>
      <w:pPr>
        <w:ind w:left="959" w:hanging="360"/>
      </w:pPr>
    </w:lvl>
    <w:lvl w:ilvl="3">
      <w:numFmt w:val="bullet"/>
      <w:lvlText w:val="•"/>
      <w:lvlJc w:val="left"/>
      <w:pPr>
        <w:ind w:left="1219" w:hanging="360"/>
      </w:pPr>
    </w:lvl>
    <w:lvl w:ilvl="4">
      <w:numFmt w:val="bullet"/>
      <w:lvlText w:val="•"/>
      <w:lvlJc w:val="left"/>
      <w:pPr>
        <w:ind w:left="1479" w:hanging="360"/>
      </w:pPr>
    </w:lvl>
    <w:lvl w:ilvl="5">
      <w:numFmt w:val="bullet"/>
      <w:lvlText w:val="•"/>
      <w:lvlJc w:val="left"/>
      <w:pPr>
        <w:ind w:left="1738" w:hanging="360"/>
      </w:pPr>
    </w:lvl>
    <w:lvl w:ilvl="6">
      <w:numFmt w:val="bullet"/>
      <w:lvlText w:val="•"/>
      <w:lvlJc w:val="left"/>
      <w:pPr>
        <w:ind w:left="1998" w:hanging="360"/>
      </w:pPr>
    </w:lvl>
    <w:lvl w:ilvl="7">
      <w:numFmt w:val="bullet"/>
      <w:lvlText w:val="•"/>
      <w:lvlJc w:val="left"/>
      <w:pPr>
        <w:ind w:left="2258" w:hanging="360"/>
      </w:pPr>
    </w:lvl>
    <w:lvl w:ilvl="8">
      <w:numFmt w:val="bullet"/>
      <w:lvlText w:val="•"/>
      <w:lvlJc w:val="left"/>
      <w:pPr>
        <w:ind w:left="2518" w:hanging="360"/>
      </w:pPr>
    </w:lvl>
  </w:abstractNum>
  <w:abstractNum w:abstractNumId="6" w15:restartNumberingAfterBreak="0">
    <w:nsid w:val="00000403"/>
    <w:multiLevelType w:val="multilevel"/>
    <w:tmpl w:val="00000886"/>
    <w:lvl w:ilvl="0">
      <w:numFmt w:val="bullet"/>
      <w:lvlText w:val="☐"/>
      <w:lvlJc w:val="left"/>
      <w:pPr>
        <w:ind w:left="447" w:hanging="360"/>
      </w:pPr>
      <w:rPr>
        <w:rFonts w:ascii="MS Gothic" w:hAnsi="Times New Roman" w:cs="MS Gothic"/>
        <w:b w:val="0"/>
        <w:bCs w:val="0"/>
        <w:w w:val="100"/>
        <w:sz w:val="22"/>
        <w:szCs w:val="22"/>
      </w:rPr>
    </w:lvl>
    <w:lvl w:ilvl="1">
      <w:numFmt w:val="bullet"/>
      <w:lvlText w:val="•"/>
      <w:lvlJc w:val="left"/>
      <w:pPr>
        <w:ind w:left="699" w:hanging="360"/>
      </w:pPr>
    </w:lvl>
    <w:lvl w:ilvl="2">
      <w:numFmt w:val="bullet"/>
      <w:lvlText w:val="•"/>
      <w:lvlJc w:val="left"/>
      <w:pPr>
        <w:ind w:left="959" w:hanging="360"/>
      </w:pPr>
    </w:lvl>
    <w:lvl w:ilvl="3">
      <w:numFmt w:val="bullet"/>
      <w:lvlText w:val="•"/>
      <w:lvlJc w:val="left"/>
      <w:pPr>
        <w:ind w:left="1219" w:hanging="360"/>
      </w:pPr>
    </w:lvl>
    <w:lvl w:ilvl="4">
      <w:numFmt w:val="bullet"/>
      <w:lvlText w:val="•"/>
      <w:lvlJc w:val="left"/>
      <w:pPr>
        <w:ind w:left="1479" w:hanging="360"/>
      </w:pPr>
    </w:lvl>
    <w:lvl w:ilvl="5">
      <w:numFmt w:val="bullet"/>
      <w:lvlText w:val="•"/>
      <w:lvlJc w:val="left"/>
      <w:pPr>
        <w:ind w:left="1738" w:hanging="360"/>
      </w:pPr>
    </w:lvl>
    <w:lvl w:ilvl="6">
      <w:numFmt w:val="bullet"/>
      <w:lvlText w:val="•"/>
      <w:lvlJc w:val="left"/>
      <w:pPr>
        <w:ind w:left="1998" w:hanging="360"/>
      </w:pPr>
    </w:lvl>
    <w:lvl w:ilvl="7">
      <w:numFmt w:val="bullet"/>
      <w:lvlText w:val="•"/>
      <w:lvlJc w:val="left"/>
      <w:pPr>
        <w:ind w:left="2258" w:hanging="360"/>
      </w:pPr>
    </w:lvl>
    <w:lvl w:ilvl="8">
      <w:numFmt w:val="bullet"/>
      <w:lvlText w:val="•"/>
      <w:lvlJc w:val="left"/>
      <w:pPr>
        <w:ind w:left="2518" w:hanging="360"/>
      </w:pPr>
    </w:lvl>
  </w:abstractNum>
  <w:abstractNum w:abstractNumId="7" w15:restartNumberingAfterBreak="0">
    <w:nsid w:val="00000404"/>
    <w:multiLevelType w:val="multilevel"/>
    <w:tmpl w:val="00000887"/>
    <w:lvl w:ilvl="0">
      <w:numFmt w:val="bullet"/>
      <w:lvlText w:val="☐"/>
      <w:lvlJc w:val="left"/>
      <w:pPr>
        <w:ind w:left="447" w:hanging="360"/>
      </w:pPr>
      <w:rPr>
        <w:rFonts w:ascii="MS Gothic" w:hAnsi="Times New Roman" w:cs="MS Gothic"/>
        <w:b w:val="0"/>
        <w:bCs w:val="0"/>
        <w:w w:val="100"/>
        <w:sz w:val="22"/>
        <w:szCs w:val="22"/>
      </w:rPr>
    </w:lvl>
    <w:lvl w:ilvl="1">
      <w:numFmt w:val="bullet"/>
      <w:lvlText w:val="•"/>
      <w:lvlJc w:val="left"/>
      <w:pPr>
        <w:ind w:left="699" w:hanging="360"/>
      </w:pPr>
    </w:lvl>
    <w:lvl w:ilvl="2">
      <w:numFmt w:val="bullet"/>
      <w:lvlText w:val="•"/>
      <w:lvlJc w:val="left"/>
      <w:pPr>
        <w:ind w:left="959" w:hanging="360"/>
      </w:pPr>
    </w:lvl>
    <w:lvl w:ilvl="3">
      <w:numFmt w:val="bullet"/>
      <w:lvlText w:val="•"/>
      <w:lvlJc w:val="left"/>
      <w:pPr>
        <w:ind w:left="1219" w:hanging="360"/>
      </w:pPr>
    </w:lvl>
    <w:lvl w:ilvl="4">
      <w:numFmt w:val="bullet"/>
      <w:lvlText w:val="•"/>
      <w:lvlJc w:val="left"/>
      <w:pPr>
        <w:ind w:left="1479" w:hanging="360"/>
      </w:pPr>
    </w:lvl>
    <w:lvl w:ilvl="5">
      <w:numFmt w:val="bullet"/>
      <w:lvlText w:val="•"/>
      <w:lvlJc w:val="left"/>
      <w:pPr>
        <w:ind w:left="1738" w:hanging="360"/>
      </w:pPr>
    </w:lvl>
    <w:lvl w:ilvl="6">
      <w:numFmt w:val="bullet"/>
      <w:lvlText w:val="•"/>
      <w:lvlJc w:val="left"/>
      <w:pPr>
        <w:ind w:left="1998" w:hanging="360"/>
      </w:pPr>
    </w:lvl>
    <w:lvl w:ilvl="7">
      <w:numFmt w:val="bullet"/>
      <w:lvlText w:val="•"/>
      <w:lvlJc w:val="left"/>
      <w:pPr>
        <w:ind w:left="2258" w:hanging="360"/>
      </w:pPr>
    </w:lvl>
    <w:lvl w:ilvl="8">
      <w:numFmt w:val="bullet"/>
      <w:lvlText w:val="•"/>
      <w:lvlJc w:val="left"/>
      <w:pPr>
        <w:ind w:left="2518" w:hanging="360"/>
      </w:pPr>
    </w:lvl>
  </w:abstractNum>
  <w:abstractNum w:abstractNumId="8" w15:restartNumberingAfterBreak="0">
    <w:nsid w:val="00000405"/>
    <w:multiLevelType w:val="multilevel"/>
    <w:tmpl w:val="00000888"/>
    <w:lvl w:ilvl="0">
      <w:numFmt w:val="bullet"/>
      <w:lvlText w:val="☐"/>
      <w:lvlJc w:val="left"/>
      <w:pPr>
        <w:ind w:left="447" w:hanging="360"/>
      </w:pPr>
      <w:rPr>
        <w:rFonts w:ascii="MS Gothic" w:hAnsi="Times New Roman" w:cs="MS Gothic"/>
        <w:b w:val="0"/>
        <w:bCs w:val="0"/>
        <w:w w:val="100"/>
        <w:sz w:val="22"/>
        <w:szCs w:val="22"/>
      </w:rPr>
    </w:lvl>
    <w:lvl w:ilvl="1">
      <w:numFmt w:val="bullet"/>
      <w:lvlText w:val="•"/>
      <w:lvlJc w:val="left"/>
      <w:pPr>
        <w:ind w:left="699" w:hanging="360"/>
      </w:pPr>
    </w:lvl>
    <w:lvl w:ilvl="2">
      <w:numFmt w:val="bullet"/>
      <w:lvlText w:val="•"/>
      <w:lvlJc w:val="left"/>
      <w:pPr>
        <w:ind w:left="959" w:hanging="360"/>
      </w:pPr>
    </w:lvl>
    <w:lvl w:ilvl="3">
      <w:numFmt w:val="bullet"/>
      <w:lvlText w:val="•"/>
      <w:lvlJc w:val="left"/>
      <w:pPr>
        <w:ind w:left="1219" w:hanging="360"/>
      </w:pPr>
    </w:lvl>
    <w:lvl w:ilvl="4">
      <w:numFmt w:val="bullet"/>
      <w:lvlText w:val="•"/>
      <w:lvlJc w:val="left"/>
      <w:pPr>
        <w:ind w:left="1479" w:hanging="360"/>
      </w:pPr>
    </w:lvl>
    <w:lvl w:ilvl="5">
      <w:numFmt w:val="bullet"/>
      <w:lvlText w:val="•"/>
      <w:lvlJc w:val="left"/>
      <w:pPr>
        <w:ind w:left="1738" w:hanging="360"/>
      </w:pPr>
    </w:lvl>
    <w:lvl w:ilvl="6">
      <w:numFmt w:val="bullet"/>
      <w:lvlText w:val="•"/>
      <w:lvlJc w:val="left"/>
      <w:pPr>
        <w:ind w:left="1998" w:hanging="360"/>
      </w:pPr>
    </w:lvl>
    <w:lvl w:ilvl="7">
      <w:numFmt w:val="bullet"/>
      <w:lvlText w:val="•"/>
      <w:lvlJc w:val="left"/>
      <w:pPr>
        <w:ind w:left="2258" w:hanging="360"/>
      </w:pPr>
    </w:lvl>
    <w:lvl w:ilvl="8">
      <w:numFmt w:val="bullet"/>
      <w:lvlText w:val="•"/>
      <w:lvlJc w:val="left"/>
      <w:pPr>
        <w:ind w:left="2518" w:hanging="360"/>
      </w:pPr>
    </w:lvl>
  </w:abstractNum>
  <w:abstractNum w:abstractNumId="9" w15:restartNumberingAfterBreak="0">
    <w:nsid w:val="00000406"/>
    <w:multiLevelType w:val="multilevel"/>
    <w:tmpl w:val="00000889"/>
    <w:lvl w:ilvl="0">
      <w:numFmt w:val="bullet"/>
      <w:lvlText w:val="☐"/>
      <w:lvlJc w:val="left"/>
      <w:pPr>
        <w:ind w:left="485" w:hanging="360"/>
      </w:pPr>
      <w:rPr>
        <w:rFonts w:ascii="MS Gothic" w:hAnsi="Times New Roman" w:cs="MS Gothic"/>
        <w:b w:val="0"/>
        <w:bCs w:val="0"/>
        <w:w w:val="100"/>
        <w:sz w:val="22"/>
        <w:szCs w:val="22"/>
      </w:rPr>
    </w:lvl>
    <w:lvl w:ilvl="1">
      <w:numFmt w:val="bullet"/>
      <w:lvlText w:val="•"/>
      <w:lvlJc w:val="left"/>
      <w:pPr>
        <w:ind w:left="735" w:hanging="360"/>
      </w:pPr>
    </w:lvl>
    <w:lvl w:ilvl="2">
      <w:numFmt w:val="bullet"/>
      <w:lvlText w:val="•"/>
      <w:lvlJc w:val="left"/>
      <w:pPr>
        <w:ind w:left="991" w:hanging="360"/>
      </w:pPr>
    </w:lvl>
    <w:lvl w:ilvl="3">
      <w:numFmt w:val="bullet"/>
      <w:lvlText w:val="•"/>
      <w:lvlJc w:val="left"/>
      <w:pPr>
        <w:ind w:left="1247" w:hanging="360"/>
      </w:pPr>
    </w:lvl>
    <w:lvl w:ilvl="4">
      <w:numFmt w:val="bullet"/>
      <w:lvlText w:val="•"/>
      <w:lvlJc w:val="left"/>
      <w:pPr>
        <w:ind w:left="1503" w:hanging="360"/>
      </w:pPr>
    </w:lvl>
    <w:lvl w:ilvl="5">
      <w:numFmt w:val="bullet"/>
      <w:lvlText w:val="•"/>
      <w:lvlJc w:val="left"/>
      <w:pPr>
        <w:ind w:left="1758" w:hanging="360"/>
      </w:pPr>
    </w:lvl>
    <w:lvl w:ilvl="6">
      <w:numFmt w:val="bullet"/>
      <w:lvlText w:val="•"/>
      <w:lvlJc w:val="left"/>
      <w:pPr>
        <w:ind w:left="2014" w:hanging="360"/>
      </w:pPr>
    </w:lvl>
    <w:lvl w:ilvl="7">
      <w:numFmt w:val="bullet"/>
      <w:lvlText w:val="•"/>
      <w:lvlJc w:val="left"/>
      <w:pPr>
        <w:ind w:left="2270" w:hanging="360"/>
      </w:pPr>
    </w:lvl>
    <w:lvl w:ilvl="8">
      <w:numFmt w:val="bullet"/>
      <w:lvlText w:val="•"/>
      <w:lvlJc w:val="left"/>
      <w:pPr>
        <w:ind w:left="2526" w:hanging="360"/>
      </w:p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8"/>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8EECC45-1E8C-4762-AB51-16312458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 w:type="paragraph" w:customStyle="1" w:styleId="TableParagraph">
    <w:name w:val="Table Paragraph"/>
    <w:basedOn w:val="Standard"/>
    <w:uiPriority w:val="1"/>
    <w:qFormat/>
    <w:pPr>
      <w:tabs>
        <w:tab w:val="clear" w:pos="425"/>
      </w:tabs>
      <w:overflowPunct/>
      <w:spacing w:before="0" w:after="0"/>
      <w:jc w:val="left"/>
      <w:textAlignment w:val="auto"/>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057359">
      <w:bodyDiv w:val="1"/>
      <w:marLeft w:val="0"/>
      <w:marRight w:val="0"/>
      <w:marTop w:val="0"/>
      <w:marBottom w:val="0"/>
      <w:divBdr>
        <w:top w:val="none" w:sz="0" w:space="0" w:color="auto"/>
        <w:left w:val="none" w:sz="0" w:space="0" w:color="auto"/>
        <w:bottom w:val="none" w:sz="0" w:space="0" w:color="auto"/>
        <w:right w:val="none" w:sz="0" w:space="0" w:color="auto"/>
      </w:divBdr>
      <w:divsChild>
        <w:div w:id="1587953809">
          <w:marLeft w:val="0"/>
          <w:marRight w:val="0"/>
          <w:marTop w:val="0"/>
          <w:marBottom w:val="0"/>
          <w:divBdr>
            <w:top w:val="none" w:sz="0" w:space="0" w:color="auto"/>
            <w:left w:val="none" w:sz="0" w:space="0" w:color="auto"/>
            <w:bottom w:val="none" w:sz="0" w:space="0" w:color="auto"/>
            <w:right w:val="none" w:sz="0" w:space="0" w:color="auto"/>
          </w:divBdr>
        </w:div>
        <w:div w:id="368384607">
          <w:marLeft w:val="0"/>
          <w:marRight w:val="0"/>
          <w:marTop w:val="0"/>
          <w:marBottom w:val="0"/>
          <w:divBdr>
            <w:top w:val="none" w:sz="0" w:space="0" w:color="auto"/>
            <w:left w:val="none" w:sz="0" w:space="0" w:color="auto"/>
            <w:bottom w:val="none" w:sz="0" w:space="0" w:color="auto"/>
            <w:right w:val="none" w:sz="0" w:space="0" w:color="auto"/>
          </w:divBdr>
        </w:div>
        <w:div w:id="758136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7&amp;ugl_nr=772&amp;bes_id=53590&amp;val=53590&amp;ver=7&amp;sg=0&amp;aufgehoben=N&amp;menu=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A75E7-B8FC-4DA9-BB87-4E75D287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3455</Words>
  <Characters>26379</Characters>
  <Application>Microsoft Office Word</Application>
  <DocSecurity>0</DocSecurity>
  <Lines>219</Lines>
  <Paragraphs>59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 Petra</dc:creator>
  <cp:lastModifiedBy>Rüter, Dr., Ingo</cp:lastModifiedBy>
  <cp:revision>3</cp:revision>
  <cp:lastPrinted>2004-12-14T12:08:00Z</cp:lastPrinted>
  <dcterms:created xsi:type="dcterms:W3CDTF">2024-08-21T09:28:00Z</dcterms:created>
  <dcterms:modified xsi:type="dcterms:W3CDTF">2024-08-21T09:30:00Z</dcterms:modified>
</cp:coreProperties>
</file>