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GoBack"/>
      <w:bookmarkEnd w:id="0"/>
      <w:r>
        <w:t xml:space="preserve">Bekanntmachung über die bundeseinheitliche Praxis bei der </w:t>
      </w:r>
      <w:r>
        <w:br/>
        <w:t>Überwachung der Emissionen aus Kleinfeuerungsanlagen</w:t>
      </w:r>
    </w:p>
    <w:p>
      <w:pPr>
        <w:pStyle w:val="GesAbsatz"/>
        <w:jc w:val="center"/>
      </w:pPr>
      <w:r>
        <w:t>vom 12. September 2006</w:t>
      </w:r>
    </w:p>
    <w:p>
      <w:pPr>
        <w:pStyle w:val="GesAbsatz"/>
      </w:pPr>
    </w:p>
    <w:p>
      <w:pPr>
        <w:pStyle w:val="GesAbsatz"/>
      </w:pPr>
      <w:r>
        <w:t>Unter Bezugsnahme auf das Rundschreiben des Bundesministerium für Umwelt, Naturschutz und Reaktorsicherheit (BMU) vom 31. Januar 1997 — IG I 3 - 51134/1 — (GMBl S. 522) wird im Auftrag des BMU die Eignung nachstehender Messeinrichtungen bekannt gegeben:</w:t>
      </w:r>
    </w:p>
    <w:p>
      <w:pPr>
        <w:pStyle w:val="berschrift2"/>
      </w:pPr>
      <w:r>
        <w:t>I. Eignung von Messeinrichtungen</w:t>
      </w:r>
    </w:p>
    <w:p>
      <w:pPr>
        <w:pStyle w:val="GesAbsatz"/>
        <w:rPr>
          <w:b/>
        </w:rPr>
      </w:pPr>
      <w:r>
        <w:rPr>
          <w:b/>
        </w:rPr>
        <w:t>1 Messgeräte zur kombinierten Bestimmung des Sauerstoffgehaltes (O</w:t>
      </w:r>
      <w:r>
        <w:rPr>
          <w:b/>
          <w:vertAlign w:val="subscript"/>
        </w:rPr>
        <w:t>2</w:t>
      </w:r>
      <w:r>
        <w:rPr>
          <w:b/>
        </w:rPr>
        <w:t>) und des Abgasverlustes (AGV)</w:t>
      </w:r>
    </w:p>
    <w:p>
      <w:pPr>
        <w:pStyle w:val="GesAbsatz"/>
      </w:pPr>
      <w:r>
        <w:t xml:space="preserve">1.1 Kombinationsmessgerät Typ Wähler A600 </w:t>
      </w:r>
    </w:p>
    <w:p>
      <w:pPr>
        <w:pStyle w:val="GesAbsatz"/>
      </w:pPr>
      <w:r>
        <w:t>Hersteller:</w:t>
      </w:r>
    </w:p>
    <w:p>
      <w:pPr>
        <w:pStyle w:val="GesAbsatz"/>
      </w:pPr>
      <w:r>
        <w:t xml:space="preserve">Wöhler Messgeräte Kehrgeräte GmbH, Bad Wünnenberg 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Messgeräteteil zur O</w:t>
      </w:r>
      <w:r>
        <w:rPr>
          <w:vertAlign w:val="subscript"/>
        </w:rPr>
        <w:t>2</w:t>
      </w:r>
      <w:r>
        <w:t>/CO-Bestimmung und zur Bestimmung von O</w:t>
      </w:r>
      <w:r>
        <w:rPr>
          <w:vertAlign w:val="subscript"/>
        </w:rPr>
        <w:t>2</w:t>
      </w:r>
      <w:r>
        <w:t>-Bezug (Feststofffeuerung)</w:t>
      </w:r>
    </w:p>
    <w:p>
      <w:pPr>
        <w:pStyle w:val="GesAbsatz"/>
      </w:pPr>
      <w:r>
        <w:t xml:space="preserve">Messgeräteteil zur Bestimmung der Verbrennungslufttemperatur </w:t>
      </w:r>
    </w:p>
    <w:p>
      <w:pPr>
        <w:pStyle w:val="GesAbsatz"/>
      </w:pPr>
      <w:r>
        <w:t>Messgeräteteil zur Bestimmung der Abgastemperatur</w:t>
      </w:r>
    </w:p>
    <w:p>
      <w:pPr>
        <w:pStyle w:val="GesAbsatz"/>
      </w:pPr>
      <w:r>
        <w:t>Messgeräteteil zur CO-Bestimmung (Feststofffeuerung)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Gas- und Ölfeuerungsanlagen und zur Überwachung von Feuerungsanlagen für Festbrennstoff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clear" w:pos="425"/>
          <w:tab w:val="left" w:pos="3402"/>
        </w:tabs>
      </w:pPr>
      <w:r>
        <w:t>O</w:t>
      </w:r>
      <w:r>
        <w:rPr>
          <w:vertAlign w:val="subscript"/>
        </w:rPr>
        <w:t>2</w:t>
      </w:r>
      <w:r>
        <w:tab/>
        <w:t>0 bis 21,0 Vol.-% und O</w:t>
      </w:r>
      <w:r>
        <w:rPr>
          <w:vertAlign w:val="subscript"/>
        </w:rPr>
        <w:t>2,Bez.</w:t>
      </w:r>
      <w:r>
        <w:t xml:space="preserve"> </w:t>
      </w:r>
    </w:p>
    <w:p>
      <w:pPr>
        <w:pStyle w:val="GesAbsatz"/>
        <w:tabs>
          <w:tab w:val="clear" w:pos="425"/>
          <w:tab w:val="left" w:pos="3402"/>
        </w:tabs>
      </w:pPr>
      <w:r>
        <w:tab/>
        <w:t>(CO</w:t>
      </w:r>
      <w:r>
        <w:rPr>
          <w:vertAlign w:val="subscript"/>
        </w:rPr>
        <w:t>2</w:t>
      </w:r>
      <w:r>
        <w:t xml:space="preserve"> berechnet)</w:t>
      </w:r>
    </w:p>
    <w:p>
      <w:pPr>
        <w:pStyle w:val="GesAbsatz"/>
        <w:tabs>
          <w:tab w:val="clear" w:pos="425"/>
          <w:tab w:val="left" w:pos="3402"/>
        </w:tabs>
      </w:pPr>
      <w:r>
        <w:t>Abgastemperatur</w:t>
      </w:r>
      <w:r>
        <w:tab/>
        <w:t>0 bis 400°C</w:t>
      </w:r>
    </w:p>
    <w:p>
      <w:pPr>
        <w:pStyle w:val="GesAbsatz"/>
        <w:tabs>
          <w:tab w:val="left" w:pos="3402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clear" w:pos="425"/>
          <w:tab w:val="left" w:pos="3402"/>
        </w:tabs>
      </w:pPr>
      <w:r>
        <w:t>CO</w:t>
      </w:r>
      <w:r>
        <w:tab/>
        <w:t>0 bis 8000 ppm (=10 mg/m</w:t>
      </w:r>
      <w:r>
        <w:rPr>
          <w:vertAlign w:val="superscript"/>
        </w:rPr>
        <w:t>3</w:t>
      </w:r>
      <w:r>
        <w:t xml:space="preserve">) </w:t>
      </w:r>
    </w:p>
    <w:p>
      <w:pPr>
        <w:pStyle w:val="GesAbsatz"/>
        <w:tabs>
          <w:tab w:val="clear" w:pos="425"/>
          <w:tab w:val="left" w:pos="3402"/>
        </w:tabs>
      </w:pPr>
      <w:r>
        <w:t>Softwareversionen:</w:t>
      </w:r>
    </w:p>
    <w:p>
      <w:pPr>
        <w:pStyle w:val="GesAbsatz"/>
        <w:tabs>
          <w:tab w:val="clear" w:pos="425"/>
          <w:tab w:val="left" w:pos="3402"/>
        </w:tabs>
      </w:pPr>
      <w:proofErr w:type="spellStart"/>
      <w:r>
        <w:rPr>
          <w:lang w:val="en-US"/>
        </w:rPr>
        <w:t>Modul</w:t>
      </w:r>
      <w:proofErr w:type="spellEnd"/>
      <w:r>
        <w:rPr>
          <w:lang w:val="en-US"/>
        </w:rPr>
        <w:t xml:space="preserve">-AGV, </w:t>
      </w:r>
      <w:proofErr w:type="spellStart"/>
      <w:r>
        <w:rPr>
          <w:lang w:val="en-US"/>
        </w:rPr>
        <w:t>CO</w:t>
      </w:r>
      <w:r>
        <w:rPr>
          <w:vertAlign w:val="subscript"/>
          <w:lang w:val="en-US"/>
        </w:rPr>
        <w:t>FStF</w:t>
      </w:r>
      <w:proofErr w:type="spellEnd"/>
      <w:r>
        <w:rPr>
          <w:lang w:val="en-US"/>
        </w:rPr>
        <w:t>, O</w:t>
      </w:r>
      <w:r>
        <w:rPr>
          <w:vertAlign w:val="subscript"/>
          <w:lang w:val="en-US"/>
        </w:rPr>
        <w:t>2</w:t>
      </w:r>
      <w:proofErr w:type="gramStart"/>
      <w:r>
        <w:rPr>
          <w:vertAlign w:val="subscript"/>
          <w:lang w:val="en-US"/>
        </w:rPr>
        <w:t>,Bez</w:t>
      </w:r>
      <w:proofErr w:type="gramEnd"/>
      <w:r>
        <w:rPr>
          <w:vertAlign w:val="subscript"/>
          <w:lang w:val="en-US"/>
        </w:rPr>
        <w:t>.</w:t>
      </w:r>
      <w:r>
        <w:rPr>
          <w:lang w:val="en-US"/>
        </w:rPr>
        <w:tab/>
      </w:r>
      <w:r>
        <w:t>Version 1.0 vom 2. November 2005</w:t>
      </w:r>
    </w:p>
    <w:p>
      <w:pPr>
        <w:pStyle w:val="GesAbsatz"/>
        <w:tabs>
          <w:tab w:val="clear" w:pos="425"/>
          <w:tab w:val="left" w:pos="3402"/>
        </w:tabs>
      </w:pPr>
      <w:r>
        <w:t>Bedienoberfläche</w:t>
      </w:r>
      <w:r>
        <w:tab/>
        <w:t xml:space="preserve">Version 1.1 vom 2. November 2005 </w:t>
      </w:r>
    </w:p>
    <w:p>
      <w:pPr>
        <w:pStyle w:val="GesAbsatz"/>
        <w:tabs>
          <w:tab w:val="clear" w:pos="425"/>
          <w:tab w:val="left" w:pos="3402"/>
        </w:tabs>
      </w:pPr>
      <w:r>
        <w:t>Hinweis:</w:t>
      </w:r>
    </w:p>
    <w:p>
      <w:pPr>
        <w:pStyle w:val="GesAbsatz"/>
      </w:pPr>
      <w:r>
        <w:t>Eignungsprüfung wurde mit den Sauerstoffsensoren Typ 4OX(2) und Typ o2-A2 durchgeführt.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 xml:space="preserve">TÜV Süd Gruppe Abteilung Feuerungs- und Wärmetechnik </w:t>
      </w:r>
    </w:p>
    <w:p>
      <w:pPr>
        <w:pStyle w:val="GesAbsatz"/>
      </w:pPr>
      <w:r>
        <w:t>Prüfbericht:</w:t>
      </w:r>
    </w:p>
    <w:p>
      <w:pPr>
        <w:pStyle w:val="GesAbsatz"/>
      </w:pPr>
      <w:r>
        <w:t>Nr. M-BI 1054-00/06 vom 3. Juli 2006</w:t>
      </w:r>
    </w:p>
    <w:p>
      <w:pPr>
        <w:pStyle w:val="GesAbsatz"/>
      </w:pPr>
      <w:r>
        <w:t xml:space="preserve">Prüfkennzeichen: 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248</w:t>
      </w:r>
    </w:p>
    <w:p>
      <w:pPr>
        <w:pStyle w:val="GesAbsatz"/>
      </w:pPr>
    </w:p>
    <w:p>
      <w:pPr>
        <w:pStyle w:val="GesAbsatz"/>
      </w:pPr>
      <w:r>
        <w:t xml:space="preserve">1.2 Kombinationsmessgeräte Typen </w:t>
      </w:r>
      <w:proofErr w:type="spellStart"/>
      <w:r>
        <w:t>testo</w:t>
      </w:r>
      <w:proofErr w:type="spellEnd"/>
      <w:r>
        <w:t xml:space="preserve"> 330-1, </w:t>
      </w:r>
      <w:proofErr w:type="spellStart"/>
      <w:r>
        <w:t>testo</w:t>
      </w:r>
      <w:proofErr w:type="spellEnd"/>
      <w:r>
        <w:t xml:space="preserve"> 330-2 und </w:t>
      </w:r>
      <w:proofErr w:type="spellStart"/>
      <w:r>
        <w:t>testo</w:t>
      </w:r>
      <w:proofErr w:type="spellEnd"/>
      <w:r>
        <w:t xml:space="preserve"> 330-3</w:t>
      </w:r>
    </w:p>
    <w:p>
      <w:pPr>
        <w:pStyle w:val="GesAbsatz"/>
      </w:pPr>
      <w:r>
        <w:t>Hersteller:</w:t>
      </w:r>
    </w:p>
    <w:p>
      <w:pPr>
        <w:pStyle w:val="GesAbsatz"/>
      </w:pPr>
      <w:proofErr w:type="spellStart"/>
      <w:r>
        <w:t>Testo</w:t>
      </w:r>
      <w:proofErr w:type="spellEnd"/>
      <w:r>
        <w:t xml:space="preserve"> AG,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>Eignung:</w:t>
      </w:r>
    </w:p>
    <w:p>
      <w:pPr>
        <w:pStyle w:val="GesAbsatz"/>
      </w:pPr>
      <w:r>
        <w:lastRenderedPageBreak/>
        <w:t>Für Gas- und Ölfeuerungsanlagen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clear" w:pos="425"/>
          <w:tab w:val="left" w:pos="2268"/>
        </w:tabs>
      </w:pPr>
      <w:r>
        <w:t>O</w:t>
      </w:r>
      <w:r>
        <w:rPr>
          <w:vertAlign w:val="subscript"/>
        </w:rPr>
        <w:t>2</w:t>
      </w:r>
      <w:r>
        <w:tab/>
        <w:t>0 bis 21,0 Vol.-% (CO</w:t>
      </w:r>
      <w:r>
        <w:rPr>
          <w:vertAlign w:val="subscript"/>
        </w:rPr>
        <w:t>2</w:t>
      </w:r>
      <w:r>
        <w:t xml:space="preserve"> berechnet) </w:t>
      </w:r>
    </w:p>
    <w:p>
      <w:pPr>
        <w:pStyle w:val="GesAbsatz"/>
      </w:pPr>
      <w:r>
        <w:t>Softwareversion:</w:t>
      </w:r>
    </w:p>
    <w:p>
      <w:pPr>
        <w:pStyle w:val="GesAbsatz"/>
        <w:tabs>
          <w:tab w:val="clear" w:pos="425"/>
          <w:tab w:val="left" w:pos="2268"/>
        </w:tabs>
      </w:pPr>
      <w:r>
        <w:t>Modul — AGV</w:t>
      </w:r>
      <w:r>
        <w:tab/>
        <w:t xml:space="preserve">Version </w:t>
      </w:r>
      <w:smartTag w:uri="urn:schemas-microsoft-com:office:smarttags" w:element="time">
        <w:smartTagPr>
          <w:attr w:name="Hour" w:val="2"/>
          <w:attr w:name="Minute" w:val="00"/>
        </w:smartTagPr>
        <w:r>
          <w:t>2.00</w:t>
        </w:r>
      </w:smartTag>
      <w:r>
        <w:t xml:space="preserve"> vom 29. Juni 2004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hinsichtlich der alternativen Verwendung des Sauerstoffsensors Typ LO5BF im O</w:t>
      </w:r>
      <w:r>
        <w:rPr>
          <w:vertAlign w:val="subscript"/>
        </w:rPr>
        <w:t>2</w:t>
      </w:r>
      <w:r>
        <w:t>-Messgeräteteil (Bekanntmachung vom 30. September 2004, BAnz. S. 22 514) 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TÜV Süd Gruppe Abteilung Feuerungs- und Wärmetechnik Prüfbericht:</w:t>
      </w:r>
    </w:p>
    <w:p>
      <w:pPr>
        <w:pStyle w:val="GesAbsatz"/>
      </w:pPr>
      <w:r>
        <w:t>Nr. M-BI 1055-00/06 vom 4. Juli 2006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—</w:t>
      </w:r>
    </w:p>
    <w:p>
      <w:pPr>
        <w:pStyle w:val="GesAbsatz"/>
      </w:pPr>
    </w:p>
    <w:p>
      <w:pPr>
        <w:pStyle w:val="GesAbsatz"/>
      </w:pPr>
      <w:r>
        <w:t>1.3 Kombinationsmessgerät Typ MULTILYZER NG</w:t>
      </w:r>
    </w:p>
    <w:p>
      <w:pPr>
        <w:pStyle w:val="GesAbsatz"/>
      </w:pPr>
      <w:r>
        <w:t>Hersteller:</w:t>
      </w:r>
    </w:p>
    <w:p>
      <w:pPr>
        <w:pStyle w:val="GesAbsatz"/>
      </w:pPr>
      <w:proofErr w:type="spellStart"/>
      <w:r>
        <w:t>Systronik</w:t>
      </w:r>
      <w:proofErr w:type="spellEnd"/>
      <w:r>
        <w:t>, Elektronik und Systemtechnik GmbH, Illmensee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Messgeräteteil zur O</w:t>
      </w:r>
      <w:r>
        <w:rPr>
          <w:vertAlign w:val="subscript"/>
        </w:rPr>
        <w:t>2</w:t>
      </w:r>
      <w:r>
        <w:t>/CO-Bestimmung</w:t>
      </w:r>
    </w:p>
    <w:p>
      <w:pPr>
        <w:pStyle w:val="GesAbsatz"/>
      </w:pPr>
      <w:r>
        <w:t xml:space="preserve">Messgeräteteil zur Bestimmung der Verbrennungslufttemperatur </w:t>
      </w:r>
    </w:p>
    <w:p>
      <w:pPr>
        <w:pStyle w:val="GesAbsatz"/>
      </w:pPr>
      <w:r>
        <w:t>Messgeräteteil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 xml:space="preserve">Für Gas- und Ölfeuerungsanlagen 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clear" w:pos="425"/>
          <w:tab w:val="left" w:pos="3119"/>
        </w:tabs>
      </w:pPr>
      <w:r>
        <w:t>O</w:t>
      </w:r>
      <w:r>
        <w:rPr>
          <w:vertAlign w:val="subscript"/>
        </w:rPr>
        <w:t>2</w:t>
      </w:r>
      <w:r>
        <w:tab/>
        <w:t>0 bis 21,0 Vol.-% (CO</w:t>
      </w:r>
      <w:r>
        <w:rPr>
          <w:vertAlign w:val="subscript"/>
        </w:rPr>
        <w:t>2</w:t>
      </w:r>
      <w:r>
        <w:t xml:space="preserve"> berechnet)</w:t>
      </w:r>
    </w:p>
    <w:p>
      <w:pPr>
        <w:pStyle w:val="GesAbsatz"/>
        <w:tabs>
          <w:tab w:val="clear" w:pos="425"/>
          <w:tab w:val="left" w:pos="3119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clear" w:pos="425"/>
          <w:tab w:val="left" w:pos="3119"/>
        </w:tabs>
      </w:pPr>
      <w:r>
        <w:t>Verbrennungslufttemperatur</w:t>
      </w:r>
      <w:r>
        <w:tab/>
        <w:t>0 bis 50 °C</w:t>
      </w:r>
    </w:p>
    <w:p>
      <w:pPr>
        <w:pStyle w:val="GesAbsatz"/>
      </w:pPr>
      <w:r>
        <w:t>Softwareversion:</w:t>
      </w:r>
    </w:p>
    <w:p>
      <w:pPr>
        <w:pStyle w:val="GesAbsatz"/>
        <w:tabs>
          <w:tab w:val="clear" w:pos="425"/>
          <w:tab w:val="left" w:pos="3119"/>
        </w:tabs>
      </w:pPr>
      <w:r>
        <w:t>Modul-AGV</w:t>
      </w:r>
      <w:r>
        <w:tab/>
        <w:t xml:space="preserve">Version 1.0 vom 25. November2005 </w:t>
      </w:r>
    </w:p>
    <w:p>
      <w:pPr>
        <w:pStyle w:val="GesAbsatz"/>
        <w:tabs>
          <w:tab w:val="clear" w:pos="425"/>
          <w:tab w:val="left" w:pos="3119"/>
        </w:tabs>
      </w:pPr>
      <w:r>
        <w:t>Hinweis:</w:t>
      </w:r>
    </w:p>
    <w:p>
      <w:pPr>
        <w:pStyle w:val="GesAbsatz"/>
      </w:pPr>
      <w:r>
        <w:t>Eignungsprüfung wurde mit den Sauerstoffsensoren Typ 5FO und Typ O2-A2 durchgeführt.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 xml:space="preserve">TÜV Süd Gruppe Abteilung Feuerungs- und Wärmetechnik </w:t>
      </w:r>
    </w:p>
    <w:p>
      <w:pPr>
        <w:pStyle w:val="GesAbsatz"/>
      </w:pPr>
      <w:r>
        <w:t>Prüfbericht:</w:t>
      </w:r>
    </w:p>
    <w:p>
      <w:pPr>
        <w:pStyle w:val="GesAbsatz"/>
      </w:pPr>
      <w:r>
        <w:t>Nr. M-BI 1056-00/06 vom 3. Juli 2006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246</w:t>
      </w:r>
    </w:p>
    <w:p>
      <w:pPr>
        <w:pStyle w:val="GesAbsatz"/>
      </w:pPr>
    </w:p>
    <w:p>
      <w:pPr>
        <w:pStyle w:val="GesAbsatz"/>
      </w:pPr>
      <w:r>
        <w:t>1.4 Kombinationsmessgerät Typ MAXILYZER NG</w:t>
      </w:r>
    </w:p>
    <w:p>
      <w:pPr>
        <w:pStyle w:val="GesAbsatz"/>
      </w:pPr>
      <w:r>
        <w:t>Hersteller:</w:t>
      </w:r>
    </w:p>
    <w:p>
      <w:pPr>
        <w:pStyle w:val="GesAbsatz"/>
      </w:pPr>
      <w:proofErr w:type="spellStart"/>
      <w:r>
        <w:t>Systronik</w:t>
      </w:r>
      <w:proofErr w:type="spellEnd"/>
      <w:r>
        <w:t>, Elektronik und Systemtechnik GmbH, Illmensee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lastRenderedPageBreak/>
        <w:t>Messgeräteteil zur O</w:t>
      </w:r>
      <w:r>
        <w:rPr>
          <w:vertAlign w:val="subscript"/>
        </w:rPr>
        <w:t>2</w:t>
      </w:r>
      <w:r>
        <w:t>/CO-Bestimmung</w:t>
      </w:r>
    </w:p>
    <w:p>
      <w:pPr>
        <w:pStyle w:val="GesAbsatz"/>
      </w:pPr>
      <w:r>
        <w:t xml:space="preserve">Messgeräteteil zur Bestimmung der Verbrennungslufttemperatur </w:t>
      </w:r>
    </w:p>
    <w:p>
      <w:pPr>
        <w:pStyle w:val="GesAbsatz"/>
      </w:pPr>
      <w:r>
        <w:t>Messgeräteteil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 xml:space="preserve">Für Gas- und Ölfeuerungsanlagen 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clear" w:pos="425"/>
          <w:tab w:val="left" w:pos="3119"/>
        </w:tabs>
      </w:pPr>
      <w:r>
        <w:t>O</w:t>
      </w:r>
      <w:r>
        <w:rPr>
          <w:vertAlign w:val="subscript"/>
        </w:rPr>
        <w:t>2</w:t>
      </w:r>
      <w:r>
        <w:tab/>
        <w:t>0 bis 21,0 Vol.-% (CO</w:t>
      </w:r>
      <w:r>
        <w:rPr>
          <w:vertAlign w:val="subscript"/>
        </w:rPr>
        <w:t>2</w:t>
      </w:r>
      <w:r>
        <w:t xml:space="preserve"> berechnet)</w:t>
      </w:r>
    </w:p>
    <w:p>
      <w:pPr>
        <w:pStyle w:val="GesAbsatz"/>
        <w:tabs>
          <w:tab w:val="clear" w:pos="425"/>
          <w:tab w:val="left" w:pos="3119"/>
        </w:tabs>
      </w:pPr>
      <w:r>
        <w:t>Abgastemperatur</w:t>
      </w:r>
      <w:r>
        <w:tab/>
        <w:t xml:space="preserve">0 bis 400 °C </w:t>
      </w:r>
    </w:p>
    <w:p>
      <w:pPr>
        <w:pStyle w:val="GesAbsatz"/>
        <w:tabs>
          <w:tab w:val="clear" w:pos="425"/>
          <w:tab w:val="left" w:pos="3119"/>
        </w:tabs>
      </w:pPr>
      <w:r>
        <w:t>Verbrennungslufttemperatur</w:t>
      </w:r>
      <w:r>
        <w:tab/>
        <w:t>0 bis 50 °C</w:t>
      </w:r>
    </w:p>
    <w:p>
      <w:pPr>
        <w:pStyle w:val="GesAbsatz"/>
      </w:pPr>
      <w:r>
        <w:t>Softwareversion:</w:t>
      </w:r>
    </w:p>
    <w:p>
      <w:pPr>
        <w:pStyle w:val="GesAbsatz"/>
        <w:tabs>
          <w:tab w:val="clear" w:pos="425"/>
          <w:tab w:val="left" w:pos="3119"/>
        </w:tabs>
      </w:pPr>
      <w:r>
        <w:t>Modul-AGV</w:t>
      </w:r>
      <w:r>
        <w:tab/>
        <w:t xml:space="preserve">Version 1.0 vom 25. November 2005 </w:t>
      </w:r>
    </w:p>
    <w:p>
      <w:pPr>
        <w:pStyle w:val="GesAbsatz"/>
        <w:tabs>
          <w:tab w:val="clear" w:pos="425"/>
          <w:tab w:val="left" w:pos="3119"/>
        </w:tabs>
      </w:pPr>
      <w:r>
        <w:t>Hinweis:</w:t>
      </w:r>
    </w:p>
    <w:p>
      <w:pPr>
        <w:pStyle w:val="GesAbsatz"/>
      </w:pPr>
      <w:r>
        <w:t>Eignungsprüfung wurde mit den Sauerstoffsensoren Typ 5FO und Typ O2-A2 durchgeführt.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 xml:space="preserve">TÜV Süd Gruppe Abteilung Feuerungs- und Wärmetechnik </w:t>
      </w:r>
    </w:p>
    <w:p>
      <w:pPr>
        <w:pStyle w:val="GesAbsatz"/>
      </w:pPr>
      <w:r>
        <w:t>Prüfbericht:</w:t>
      </w:r>
    </w:p>
    <w:p>
      <w:pPr>
        <w:pStyle w:val="GesAbsatz"/>
      </w:pPr>
      <w:r>
        <w:t>Nr. M-BI 1057-00/06 vom 4. Juli 2006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247</w:t>
      </w:r>
    </w:p>
    <w:p>
      <w:pPr>
        <w:pStyle w:val="GesAbsatz"/>
      </w:pPr>
    </w:p>
    <w:p>
      <w:pPr>
        <w:pStyle w:val="GesAbsatz"/>
      </w:pPr>
      <w:r>
        <w:t>1.5 Kombinationsmessgerät Typ J2KN</w:t>
      </w:r>
    </w:p>
    <w:p>
      <w:pPr>
        <w:pStyle w:val="GesAbsatz"/>
      </w:pPr>
      <w:r>
        <w:t>Hersteller:</w:t>
      </w:r>
    </w:p>
    <w:p>
      <w:pPr>
        <w:pStyle w:val="GesAbsatz"/>
      </w:pPr>
      <w:proofErr w:type="spellStart"/>
      <w:r>
        <w:t>rbr</w:t>
      </w:r>
      <w:proofErr w:type="spellEnd"/>
      <w:r>
        <w:t xml:space="preserve"> Computertechnik GmbH, Iserlohn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Messgeräteteil zur O</w:t>
      </w:r>
      <w:r>
        <w:rPr>
          <w:vertAlign w:val="subscript"/>
        </w:rPr>
        <w:t>2</w:t>
      </w:r>
      <w:r>
        <w:t>/CO-Bestimmung</w:t>
      </w:r>
    </w:p>
    <w:p>
      <w:pPr>
        <w:pStyle w:val="GesAbsatz"/>
      </w:pPr>
      <w:r>
        <w:t xml:space="preserve">Messgeräteteil zur Bestimmung der Verbrennungslufttemperatur </w:t>
      </w:r>
    </w:p>
    <w:p>
      <w:pPr>
        <w:pStyle w:val="GesAbsatz"/>
      </w:pPr>
      <w:r>
        <w:t>Messgeräteteil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Gas- und Ölfeuerungsanlagen Messbereiche bei der Eignungsprüfung:</w:t>
      </w:r>
    </w:p>
    <w:p>
      <w:pPr>
        <w:pStyle w:val="GesAbsatz"/>
        <w:tabs>
          <w:tab w:val="clear" w:pos="425"/>
          <w:tab w:val="left" w:pos="3119"/>
        </w:tabs>
      </w:pPr>
      <w:r>
        <w:t>O</w:t>
      </w:r>
      <w:r>
        <w:rPr>
          <w:vertAlign w:val="subscript"/>
        </w:rPr>
        <w:t>2</w:t>
      </w:r>
      <w:r>
        <w:tab/>
        <w:t>0 bis 21,0 Vol.-% (CO2 berechnet)</w:t>
      </w:r>
    </w:p>
    <w:p>
      <w:pPr>
        <w:pStyle w:val="GesAbsatz"/>
        <w:tabs>
          <w:tab w:val="clear" w:pos="425"/>
          <w:tab w:val="left" w:pos="3119"/>
        </w:tabs>
      </w:pPr>
      <w:r>
        <w:t>Abgastemperatur</w:t>
      </w:r>
      <w:r>
        <w:tab/>
        <w:t>0 bis 400 °C Verbrennungslufttemperatur 0 bis 50 °C</w:t>
      </w:r>
    </w:p>
    <w:p>
      <w:pPr>
        <w:pStyle w:val="GesAbsatz"/>
      </w:pPr>
      <w:r>
        <w:t>Softwareversion:</w:t>
      </w:r>
    </w:p>
    <w:p>
      <w:pPr>
        <w:pStyle w:val="GesAbsatz"/>
        <w:tabs>
          <w:tab w:val="clear" w:pos="425"/>
          <w:tab w:val="left" w:pos="3119"/>
        </w:tabs>
      </w:pPr>
      <w:r>
        <w:t>Modul-AGV</w:t>
      </w:r>
      <w:r>
        <w:tab/>
        <w:t xml:space="preserve">Version 1.0 vom 10. November 2003 </w:t>
      </w:r>
    </w:p>
    <w:p>
      <w:pPr>
        <w:pStyle w:val="GesAbsatz"/>
        <w:tabs>
          <w:tab w:val="clear" w:pos="425"/>
          <w:tab w:val="left" w:pos="3119"/>
        </w:tabs>
      </w:pPr>
      <w:r>
        <w:t>Hinweis:</w:t>
      </w:r>
    </w:p>
    <w:p>
      <w:pPr>
        <w:pStyle w:val="GesAbsatz"/>
      </w:pPr>
      <w:r>
        <w:t>Die Prüfung wurde mit dem Sauerstoffsensor Typ 5FO durchgeführt. Ergänzungsprüfung zur Bekanntgabe (Bekanntmachung von 30. März 2004, BAnz. S. 9221).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TÜV Süd Gruppe Abteilung Feuerungs- und Wärmetechnik Prüfbericht:</w:t>
      </w:r>
    </w:p>
    <w:p>
      <w:pPr>
        <w:pStyle w:val="GesAbsatz"/>
      </w:pPr>
      <w:r>
        <w:t>Nr. M-BI 1058-00/06 vom 4. Juli 2006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244</w:t>
      </w:r>
    </w:p>
    <w:p>
      <w:pPr>
        <w:pStyle w:val="GesAbsatz"/>
      </w:pPr>
    </w:p>
    <w:p>
      <w:pPr>
        <w:pStyle w:val="GesAbsatz"/>
      </w:pPr>
      <w:r>
        <w:lastRenderedPageBreak/>
        <w:t xml:space="preserve">1.6 Kombinationsmessgeräte Typen </w:t>
      </w:r>
      <w:proofErr w:type="spellStart"/>
      <w:r>
        <w:t>testo</w:t>
      </w:r>
      <w:proofErr w:type="spellEnd"/>
      <w:r>
        <w:t xml:space="preserve"> 350 S</w:t>
      </w:r>
    </w:p>
    <w:p>
      <w:pPr>
        <w:pStyle w:val="GesAbsatz"/>
      </w:pPr>
      <w:r>
        <w:t>Hersteller:</w:t>
      </w:r>
    </w:p>
    <w:p>
      <w:pPr>
        <w:pStyle w:val="GesAbsatz"/>
      </w:pPr>
      <w:proofErr w:type="spellStart"/>
      <w:r>
        <w:t>Testo</w:t>
      </w:r>
      <w:proofErr w:type="spellEnd"/>
      <w:r>
        <w:t xml:space="preserve"> AG,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 xml:space="preserve">Messgeräteteil zur Bestimmung der Verbrennungslufttemperatur </w:t>
      </w:r>
    </w:p>
    <w:p>
      <w:pPr>
        <w:pStyle w:val="GesAbsatz"/>
      </w:pPr>
      <w:r>
        <w:t>Messgeräteteil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 xml:space="preserve">Für Gas- und Ölfeuerungsanlagen 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clear" w:pos="425"/>
          <w:tab w:val="left" w:pos="3119"/>
        </w:tabs>
      </w:pPr>
      <w:r>
        <w:t>O</w:t>
      </w:r>
      <w:r>
        <w:rPr>
          <w:vertAlign w:val="subscript"/>
        </w:rPr>
        <w:t>2</w:t>
      </w:r>
      <w:r>
        <w:tab/>
        <w:t>0 bis 21,0 Vol.-% (CO</w:t>
      </w:r>
      <w:r>
        <w:rPr>
          <w:vertAlign w:val="subscript"/>
        </w:rPr>
        <w:t>2</w:t>
      </w:r>
      <w:r>
        <w:t xml:space="preserve"> berechnet)</w:t>
      </w:r>
    </w:p>
    <w:p>
      <w:pPr>
        <w:pStyle w:val="GesAbsatz"/>
        <w:tabs>
          <w:tab w:val="clear" w:pos="425"/>
          <w:tab w:val="left" w:pos="3119"/>
        </w:tabs>
      </w:pPr>
      <w:r>
        <w:t>Abgastemperatur</w:t>
      </w:r>
      <w:r>
        <w:tab/>
        <w:t xml:space="preserve">0 bis 400 °C </w:t>
      </w:r>
    </w:p>
    <w:p>
      <w:pPr>
        <w:pStyle w:val="GesAbsatz"/>
        <w:tabs>
          <w:tab w:val="clear" w:pos="425"/>
          <w:tab w:val="left" w:pos="3119"/>
        </w:tabs>
      </w:pPr>
      <w:r>
        <w:t xml:space="preserve">Verbrennungslufttemperatur </w:t>
      </w:r>
      <w:r>
        <w:tab/>
        <w:t>0 bis 50 °C</w:t>
      </w:r>
    </w:p>
    <w:p>
      <w:pPr>
        <w:pStyle w:val="GesAbsatz"/>
      </w:pPr>
      <w:r>
        <w:t>Softwareversion:</w:t>
      </w:r>
    </w:p>
    <w:p>
      <w:pPr>
        <w:pStyle w:val="GesAbsatz"/>
        <w:tabs>
          <w:tab w:val="clear" w:pos="425"/>
          <w:tab w:val="left" w:pos="3119"/>
        </w:tabs>
      </w:pPr>
      <w:r>
        <w:t>Modul — AGV</w:t>
      </w:r>
      <w:r>
        <w:tab/>
        <w:t xml:space="preserve">Version </w:t>
      </w:r>
      <w:smartTag w:uri="urn:schemas-microsoft-com:office:smarttags" w:element="time">
        <w:smartTagPr>
          <w:attr w:name="Hour" w:val="1"/>
          <w:attr w:name="Minute" w:val="00"/>
        </w:smartTagPr>
        <w:r>
          <w:t>1.00</w:t>
        </w:r>
      </w:smartTag>
      <w:r>
        <w:t xml:space="preserve"> vom 1. Dezember 2002 </w:t>
      </w:r>
    </w:p>
    <w:p>
      <w:pPr>
        <w:pStyle w:val="GesAbsatz"/>
        <w:tabs>
          <w:tab w:val="clear" w:pos="425"/>
          <w:tab w:val="left" w:pos="3119"/>
        </w:tabs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TÜV Süd Gruppe Abteilung Feuerungs- und Wärmetechnik</w:t>
      </w:r>
    </w:p>
    <w:p>
      <w:pPr>
        <w:pStyle w:val="GesAbsatz"/>
      </w:pPr>
      <w:r>
        <w:t>Prüfbericht:</w:t>
      </w:r>
    </w:p>
    <w:p>
      <w:pPr>
        <w:pStyle w:val="GesAbsatz"/>
      </w:pPr>
      <w:r>
        <w:t>Nr. M-BI 1059-00/06 vom 3. Juli 2006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249</w:t>
      </w:r>
    </w:p>
    <w:p>
      <w:pPr>
        <w:pStyle w:val="GesAbsatz"/>
      </w:pPr>
    </w:p>
    <w:p>
      <w:pPr>
        <w:pStyle w:val="GesAbsatz"/>
      </w:pPr>
      <w:r>
        <w:t xml:space="preserve">1.7 Kombinationsmessgeräte Typen </w:t>
      </w:r>
      <w:proofErr w:type="spellStart"/>
      <w:r>
        <w:t>testo</w:t>
      </w:r>
      <w:proofErr w:type="spellEnd"/>
      <w:r>
        <w:t xml:space="preserve"> 330-1 LL Hersteller:</w:t>
      </w:r>
    </w:p>
    <w:p>
      <w:pPr>
        <w:pStyle w:val="GesAbsatz"/>
      </w:pPr>
      <w:proofErr w:type="spellStart"/>
      <w:r>
        <w:t>Testo</w:t>
      </w:r>
      <w:proofErr w:type="spellEnd"/>
      <w:r>
        <w:t xml:space="preserve"> AG,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 xml:space="preserve">Messgeräteteil zur Bestimmung der Verbrennungslufttemperatur </w:t>
      </w:r>
    </w:p>
    <w:p>
      <w:pPr>
        <w:pStyle w:val="GesAbsatz"/>
      </w:pPr>
      <w:r>
        <w:t>Messgeräteteil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Gas- und Ölfeuerungsanlagen Messbereiche bei der Eignungsprüfung:</w:t>
      </w:r>
    </w:p>
    <w:p>
      <w:pPr>
        <w:pStyle w:val="GesAbsatz"/>
        <w:tabs>
          <w:tab w:val="clear" w:pos="425"/>
          <w:tab w:val="left" w:pos="3119"/>
        </w:tabs>
      </w:pPr>
      <w:r>
        <w:t>O</w:t>
      </w:r>
      <w:r>
        <w:rPr>
          <w:vertAlign w:val="subscript"/>
        </w:rPr>
        <w:t>2</w:t>
      </w:r>
      <w:r>
        <w:tab/>
        <w:t>0 bis 21,0 Vol.-% (CO</w:t>
      </w:r>
      <w:r>
        <w:rPr>
          <w:vertAlign w:val="subscript"/>
        </w:rPr>
        <w:t>2</w:t>
      </w:r>
      <w:r>
        <w:t xml:space="preserve"> berechnet)</w:t>
      </w:r>
    </w:p>
    <w:p>
      <w:pPr>
        <w:pStyle w:val="GesAbsatz"/>
        <w:tabs>
          <w:tab w:val="clear" w:pos="425"/>
          <w:tab w:val="left" w:pos="3119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clear" w:pos="425"/>
          <w:tab w:val="left" w:pos="3119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clear" w:pos="425"/>
          <w:tab w:val="left" w:pos="3119"/>
        </w:tabs>
      </w:pPr>
      <w:r>
        <w:t>Softwareversion:</w:t>
      </w:r>
    </w:p>
    <w:p>
      <w:pPr>
        <w:pStyle w:val="GesAbsatz"/>
        <w:tabs>
          <w:tab w:val="clear" w:pos="425"/>
          <w:tab w:val="left" w:pos="3119"/>
        </w:tabs>
      </w:pPr>
      <w:r>
        <w:t>Modul — AGV</w:t>
      </w:r>
      <w:r>
        <w:tab/>
        <w:t xml:space="preserve">Version </w:t>
      </w:r>
      <w:smartTag w:uri="urn:schemas-microsoft-com:office:smarttags" w:element="time">
        <w:smartTagPr>
          <w:attr w:name="Hour" w:val="2"/>
          <w:attr w:name="Minute" w:val="00"/>
        </w:smartTagPr>
        <w:r>
          <w:t>2.00</w:t>
        </w:r>
      </w:smartTag>
      <w:r>
        <w:t xml:space="preserve"> vom 29. Juni 2004 </w:t>
      </w:r>
    </w:p>
    <w:p>
      <w:pPr>
        <w:pStyle w:val="GesAbsatz"/>
        <w:tabs>
          <w:tab w:val="clear" w:pos="425"/>
          <w:tab w:val="left" w:pos="3119"/>
        </w:tabs>
      </w:pPr>
      <w:r>
        <w:t>Hinweis:</w:t>
      </w:r>
    </w:p>
    <w:p>
      <w:pPr>
        <w:pStyle w:val="GesAbsatz"/>
      </w:pPr>
      <w:r>
        <w:t>Ergänzungsprüfung zur Bekanntgabe (Bekanntmachung vom 25. Juli 2005, BAnz. S 15 702).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TÜV Süd Gruppe Abteilung Feuerungs- und Wärmetechnik Prüfbericht:</w:t>
      </w:r>
    </w:p>
    <w:p>
      <w:pPr>
        <w:pStyle w:val="GesAbsatz"/>
      </w:pPr>
      <w:r>
        <w:t>Nr. M-BI 1060-00/06 vom 3. Juli 2006.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250</w:t>
      </w:r>
    </w:p>
    <w:p>
      <w:pPr>
        <w:pStyle w:val="GesAbsatz"/>
      </w:pPr>
    </w:p>
    <w:p>
      <w:pPr>
        <w:pStyle w:val="GesAbsatz"/>
      </w:pPr>
      <w:r>
        <w:t xml:space="preserve">1.8 Kombinationsmessgeräte Typen </w:t>
      </w:r>
      <w:proofErr w:type="spellStart"/>
      <w:r>
        <w:t>testo</w:t>
      </w:r>
      <w:proofErr w:type="spellEnd"/>
      <w:r>
        <w:t xml:space="preserve"> 330-2 LL </w:t>
      </w:r>
    </w:p>
    <w:p>
      <w:pPr>
        <w:pStyle w:val="GesAbsatz"/>
      </w:pPr>
      <w:r>
        <w:t>Hersteller:</w:t>
      </w:r>
    </w:p>
    <w:p>
      <w:pPr>
        <w:pStyle w:val="GesAbsatz"/>
      </w:pPr>
      <w:proofErr w:type="spellStart"/>
      <w:r>
        <w:t>Testo</w:t>
      </w:r>
      <w:proofErr w:type="spellEnd"/>
      <w:r>
        <w:t xml:space="preserve"> AG,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 xml:space="preserve">Messgeräteteil zur Bestimmung der Verbrennungslufttemperatur </w:t>
      </w:r>
    </w:p>
    <w:p>
      <w:pPr>
        <w:pStyle w:val="GesAbsatz"/>
      </w:pPr>
      <w:r>
        <w:t>Messgeräteteil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 xml:space="preserve">Für Gas- und Ölfeuerungsanlagen 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clear" w:pos="425"/>
          <w:tab w:val="left" w:pos="3119"/>
        </w:tabs>
      </w:pPr>
      <w:r>
        <w:t>O</w:t>
      </w:r>
      <w:r>
        <w:rPr>
          <w:vertAlign w:val="subscript"/>
        </w:rPr>
        <w:t>2</w:t>
      </w:r>
      <w:r>
        <w:tab/>
        <w:t>0 bis 21,0 Vol.-% (CO</w:t>
      </w:r>
      <w:r>
        <w:rPr>
          <w:vertAlign w:val="subscript"/>
        </w:rPr>
        <w:t>2</w:t>
      </w:r>
      <w:r>
        <w:t xml:space="preserve"> berechnet)</w:t>
      </w:r>
    </w:p>
    <w:p>
      <w:pPr>
        <w:pStyle w:val="GesAbsatz"/>
        <w:tabs>
          <w:tab w:val="clear" w:pos="425"/>
          <w:tab w:val="left" w:pos="3119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clear" w:pos="425"/>
          <w:tab w:val="left" w:pos="3119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clear" w:pos="425"/>
          <w:tab w:val="left" w:pos="3119"/>
        </w:tabs>
      </w:pPr>
      <w:r>
        <w:t>Softwareversion:</w:t>
      </w:r>
    </w:p>
    <w:p>
      <w:pPr>
        <w:pStyle w:val="GesAbsatz"/>
        <w:tabs>
          <w:tab w:val="clear" w:pos="425"/>
          <w:tab w:val="left" w:pos="3119"/>
        </w:tabs>
      </w:pPr>
      <w:r>
        <w:t>Modul — AGV</w:t>
      </w:r>
      <w:r>
        <w:tab/>
        <w:t xml:space="preserve">Version </w:t>
      </w:r>
      <w:smartTag w:uri="urn:schemas-microsoft-com:office:smarttags" w:element="time">
        <w:smartTagPr>
          <w:attr w:name="Hour" w:val="2"/>
          <w:attr w:name="Minute" w:val="00"/>
        </w:smartTagPr>
        <w:r>
          <w:t>2.00</w:t>
        </w:r>
      </w:smartTag>
      <w:r>
        <w:t xml:space="preserve"> vom 29. Juni 2004 </w:t>
      </w:r>
    </w:p>
    <w:p>
      <w:pPr>
        <w:pStyle w:val="GesAbsatz"/>
        <w:tabs>
          <w:tab w:val="clear" w:pos="425"/>
          <w:tab w:val="left" w:pos="3119"/>
        </w:tabs>
      </w:pPr>
      <w:r>
        <w:t>Hinweis:</w:t>
      </w:r>
    </w:p>
    <w:p>
      <w:pPr>
        <w:pStyle w:val="GesAbsatz"/>
      </w:pPr>
      <w:r>
        <w:t>Ergänzungsprüfung zur Bekanntgabe (Bekanntmachung vom 30. September 2004, BAnz. S. 22 514).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TÜV Süd Gruppe Abteilung Feuerungs- und Wärmetechnik</w:t>
      </w:r>
    </w:p>
    <w:p>
      <w:pPr>
        <w:pStyle w:val="GesAbsatz"/>
      </w:pPr>
      <w:r>
        <w:t>Prüfbericht:</w:t>
      </w:r>
    </w:p>
    <w:p>
      <w:pPr>
        <w:pStyle w:val="GesAbsatz"/>
      </w:pPr>
      <w:r>
        <w:t>Nr. M-BI 1061-00/06 vom 3. Juli 2006</w:t>
      </w:r>
    </w:p>
    <w:p>
      <w:pPr>
        <w:pStyle w:val="GesAbsatz"/>
      </w:pPr>
      <w:r>
        <w:t xml:space="preserve">Prüfkennzeichen: 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251</w:t>
      </w:r>
    </w:p>
    <w:p>
      <w:pPr>
        <w:pStyle w:val="GesAbsatz"/>
        <w:rPr>
          <w:b/>
        </w:rPr>
      </w:pPr>
    </w:p>
    <w:p>
      <w:pPr>
        <w:pStyle w:val="GesAbsatz"/>
        <w:rPr>
          <w:b/>
        </w:rPr>
      </w:pPr>
      <w:r>
        <w:rPr>
          <w:b/>
        </w:rPr>
        <w:t>2 Messgeräte zur Rußzahlbestimmung</w:t>
      </w:r>
    </w:p>
    <w:p>
      <w:pPr>
        <w:pStyle w:val="GesAbsatz"/>
      </w:pPr>
      <w:r>
        <w:t>2.1 Rußpumpe ET-KP206</w:t>
      </w:r>
    </w:p>
    <w:p>
      <w:pPr>
        <w:pStyle w:val="GesAbsatz"/>
      </w:pPr>
      <w:r>
        <w:t>Hersteller:</w:t>
      </w:r>
    </w:p>
    <w:p>
      <w:pPr>
        <w:pStyle w:val="GesAbsatz"/>
      </w:pPr>
      <w:r>
        <w:t xml:space="preserve">Engelhardt </w:t>
      </w:r>
      <w:proofErr w:type="spellStart"/>
      <w:r>
        <w:t>Trunzer</w:t>
      </w:r>
      <w:proofErr w:type="spellEnd"/>
      <w:r>
        <w:t xml:space="preserve"> GbR, Wesel</w:t>
      </w:r>
    </w:p>
    <w:p>
      <w:pPr>
        <w:pStyle w:val="GesAbsatz"/>
      </w:pPr>
      <w:r>
        <w:t>Messkomponente:</w:t>
      </w:r>
    </w:p>
    <w:p>
      <w:pPr>
        <w:pStyle w:val="GesAbsatz"/>
      </w:pPr>
      <w:r>
        <w:t xml:space="preserve">Rußzahl (RZ) </w:t>
      </w:r>
    </w:p>
    <w:p>
      <w:pPr>
        <w:pStyle w:val="GesAbsatz"/>
      </w:pPr>
      <w:r>
        <w:t>Eignung:</w:t>
      </w:r>
    </w:p>
    <w:p>
      <w:pPr>
        <w:pStyle w:val="GesAbsatz"/>
      </w:pPr>
      <w:r>
        <w:t>Für Ölfeuerungsanlagen</w:t>
      </w:r>
    </w:p>
    <w:p>
      <w:pPr>
        <w:pStyle w:val="GesAbsatz"/>
      </w:pPr>
      <w:r>
        <w:t>Messbereiche bei der Eignungsprüfung:</w:t>
      </w:r>
    </w:p>
    <w:p>
      <w:pPr>
        <w:pStyle w:val="GesAbsatz"/>
      </w:pPr>
      <w:r>
        <w:t xml:space="preserve">RZ0 bis RZ9 </w:t>
      </w:r>
    </w:p>
    <w:p>
      <w:pPr>
        <w:pStyle w:val="GesAbsatz"/>
      </w:pPr>
      <w:r>
        <w:t>Hinweis:</w:t>
      </w:r>
    </w:p>
    <w:p>
      <w:pPr>
        <w:pStyle w:val="GesAbsatz"/>
      </w:pPr>
      <w:r>
        <w:t xml:space="preserve">Die Eignungsprüfung wurde als Vollprüfung durchgeführt. 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TÜV Süd Gruppe Abteilung Feuerungs- und Wärmetechnik Prüfbericht:</w:t>
      </w:r>
    </w:p>
    <w:p>
      <w:pPr>
        <w:pStyle w:val="GesAbsatz"/>
      </w:pPr>
      <w:r>
        <w:t>Nr. M-BI 1053-00/06 vom 3. Juli 2006</w:t>
      </w:r>
    </w:p>
    <w:p>
      <w:pPr>
        <w:pStyle w:val="GesAbsatz"/>
      </w:pPr>
      <w:r>
        <w:t>Prüfkennzeichen:</w:t>
      </w:r>
    </w:p>
    <w:p>
      <w:pPr>
        <w:pStyle w:val="GesAbsatz"/>
      </w:pP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245</w:t>
      </w:r>
    </w:p>
    <w:p>
      <w:pPr>
        <w:pStyle w:val="berschrift2"/>
      </w:pPr>
      <w:r>
        <w:lastRenderedPageBreak/>
        <w:t xml:space="preserve">II. </w:t>
      </w:r>
      <w:r>
        <w:br/>
        <w:t xml:space="preserve">Mitteilungen zur Bundeseinheitlichen Praxis bei der </w:t>
      </w:r>
      <w:r>
        <w:br/>
        <w:t>Überwachung von Emissionen aus Kleinfeuerungsanlagen</w:t>
      </w:r>
    </w:p>
    <w:p>
      <w:pPr>
        <w:pStyle w:val="GesAbsatz"/>
      </w:pPr>
      <w:r>
        <w:t>1 Mitteilung zu den Bekanntmachungen im Bundesanzeiger vom 30. September 2004, BAnz. S. 22 514, und vom 25. Juli 2005, BAnz. S. 15 702).</w:t>
      </w:r>
    </w:p>
    <w:p>
      <w:pPr>
        <w:pStyle w:val="GesAbsatz"/>
      </w:pPr>
      <w:r>
        <w:t xml:space="preserve">Die Messeinrichtung </w:t>
      </w:r>
      <w:proofErr w:type="spellStart"/>
      <w:r>
        <w:t>econ</w:t>
      </w:r>
      <w:proofErr w:type="spellEnd"/>
      <w:r>
        <w:t xml:space="preserve"> EN kann auch in einer Geräteversion mit CO-Freispülvorrichtung betrieben werden.</w:t>
      </w:r>
    </w:p>
    <w:p>
      <w:pPr>
        <w:pStyle w:val="GesAbsatz"/>
      </w:pPr>
      <w:r>
        <w:t>Stellungnahme des TÜV SÜD Industrie Service GmbH, TÜV Süd Gruppe Abteilung Feuerungs- und Wärmetechnik, Bericht-Nr. M-BI 1023-00/04-01/06 vom 3. Juli 2006.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sectPr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12.09.2006 (BAnz. Nr. 194 S. 6717)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61.8-27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5862C76D-FE59-4AA3-8CA9-C788630D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6</Pages>
  <Words>997</Words>
  <Characters>6911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über die bundeseinheitliche Praxis bei der Überwa-chung der Emissionen aus Kleinfeuerungsanlagen</vt:lpstr>
    </vt:vector>
  </TitlesOfParts>
  <Company>Landesumweltamt NRW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über die bundeseinheitliche Praxis bei der Überwa-chung der Emissionen aus Kleinfeuerungsanlagen</dc:title>
  <dc:creator>Rü</dc:creator>
  <cp:lastModifiedBy>Rüter, Dr., Ingo</cp:lastModifiedBy>
  <cp:revision>5</cp:revision>
  <cp:lastPrinted>2004-12-14T11:08:00Z</cp:lastPrinted>
  <dcterms:created xsi:type="dcterms:W3CDTF">2014-08-06T12:55:00Z</dcterms:created>
  <dcterms:modified xsi:type="dcterms:W3CDTF">2024-07-18T08:24:00Z</dcterms:modified>
</cp:coreProperties>
</file>