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98278076"/>
      <w:r>
        <w:t>Ermittlung der Emissionen und Immissionen von</w:t>
      </w:r>
      <w:r>
        <w:br/>
        <w:t>luftverunreinigenden Stoffen, Geräuschen und Erschütterungen</w:t>
      </w:r>
      <w:r>
        <w:br/>
        <w:t>sowie Prüfung technisch</w:t>
      </w:r>
      <w:bookmarkStart w:id="1" w:name="_GoBack"/>
      <w:bookmarkEnd w:id="1"/>
      <w:r>
        <w:t>er Geräte und Einrichtungen</w:t>
      </w:r>
      <w:bookmarkEnd w:id="0"/>
    </w:p>
    <w:p>
      <w:pPr>
        <w:pStyle w:val="GesAbsatz"/>
        <w:jc w:val="center"/>
      </w:pPr>
      <w:r>
        <w:t>Gem. RdErl. d. Ministeriums für Umwelt und Naturschutz, Landwirtschaft und Verbraucherschutz</w:t>
      </w:r>
      <w:r>
        <w:br/>
        <w:t xml:space="preserve">- V-3/V-5 - 8817.4.2/8843.2 (V Nr. 2/03) - u. d. Ministeriums für Verkehr, Energie und Landesplanung </w:t>
      </w:r>
      <w:r>
        <w:br/>
        <w:t>- IV 5 - 46 - 32 – vom 20.05.2003</w:t>
      </w:r>
    </w:p>
    <w:p>
      <w:pPr>
        <w:pStyle w:val="GesAbsatz"/>
        <w:jc w:val="left"/>
        <w:rPr>
          <w:b/>
          <w:i/>
          <w:color w:val="FF0000"/>
          <w:sz w:val="22"/>
          <w:szCs w:val="22"/>
        </w:rPr>
      </w:pPr>
      <w:r>
        <w:rPr>
          <w:b/>
          <w:i/>
          <w:color w:val="FF0000"/>
          <w:sz w:val="22"/>
          <w:szCs w:val="22"/>
        </w:rPr>
        <w:t>Die aktuellen Messstellen gem. § 26 BImSchG finden Sie als Link unter 60.2-07 oder auf der LANUV-Webseite</w:t>
      </w:r>
    </w:p>
    <w:p>
      <w:pPr>
        <w:pStyle w:val="GesAbsatz"/>
      </w:pPr>
      <w:hyperlink r:id="rId7" w:history="1">
        <w:r>
          <w:rPr>
            <w:rStyle w:val="Hyperlink"/>
          </w:rPr>
          <w:t>LINK zur Vorschrift im SMBl. NRW 7130:</w:t>
        </w:r>
      </w:hyperlink>
    </w:p>
    <w:p>
      <w:pPr>
        <w:pStyle w:val="GesAbsatz"/>
        <w:jc w:val="center"/>
        <w:rPr>
          <w:b/>
          <w:bCs/>
          <w:sz w:val="22"/>
        </w:rPr>
      </w:pPr>
      <w:r>
        <w:rPr>
          <w:b/>
          <w:bCs/>
          <w:sz w:val="22"/>
        </w:rPr>
        <w:t>Inhalt:</w:t>
      </w:r>
    </w:p>
    <w:p>
      <w:pPr>
        <w:pStyle w:val="Verzeichnis1"/>
        <w:rPr>
          <w:rFonts w:asciiTheme="minorHAnsi" w:eastAsiaTheme="minorEastAsia" w:hAnsiTheme="minorHAnsi" w:cstheme="minorBidi"/>
          <w:b w:val="0"/>
          <w:caps w:val="0"/>
          <w:noProof/>
          <w:sz w:val="22"/>
          <w:szCs w:val="22"/>
        </w:rPr>
      </w:pPr>
      <w:r>
        <w:rPr>
          <w:b w:val="0"/>
          <w:bCs/>
          <w:sz w:val="22"/>
        </w:rPr>
        <w:fldChar w:fldCharType="begin"/>
      </w:r>
      <w:r>
        <w:rPr>
          <w:b w:val="0"/>
          <w:bCs/>
          <w:sz w:val="22"/>
        </w:rPr>
        <w:instrText xml:space="preserve"> TOC \o "1-3" \h \z \u </w:instrText>
      </w:r>
      <w:r>
        <w:rPr>
          <w:b w:val="0"/>
          <w:bCs/>
          <w:sz w:val="22"/>
        </w:rPr>
        <w:fldChar w:fldCharType="separate"/>
      </w:r>
      <w:hyperlink w:anchor="_Toc398278076" w:history="1">
        <w:r>
          <w:rPr>
            <w:rStyle w:val="Hyperlink"/>
            <w:noProof/>
          </w:rPr>
          <w:t>Ermittlung der Emissionen und Immissionen von luftverunreinigenden Stoffen, Geräuschen und Erschütterungen sowie Prüfung technischer Geräte und Einrichtungen</w:t>
        </w:r>
        <w:r>
          <w:rPr>
            <w:noProof/>
            <w:webHidden/>
          </w:rPr>
          <w:tab/>
        </w:r>
        <w:r>
          <w:rPr>
            <w:noProof/>
            <w:webHidden/>
          </w:rPr>
          <w:fldChar w:fldCharType="begin"/>
        </w:r>
        <w:r>
          <w:rPr>
            <w:noProof/>
            <w:webHidden/>
          </w:rPr>
          <w:instrText xml:space="preserve"> PAGEREF _Toc398278076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8278077" w:history="1">
        <w:r>
          <w:rPr>
            <w:rStyle w:val="Hyperlink"/>
            <w:noProof/>
          </w:rPr>
          <w:t>1. Stellen zur Ermittlung der Emissionen und Immissionen von luftverunreinigenden Stoffen, Geräuschen und Erschütterungen sowie Kalibrierung und Prüfung von Messeinrichtungen</w:t>
        </w:r>
        <w:r>
          <w:rPr>
            <w:noProof/>
            <w:webHidden/>
          </w:rPr>
          <w:tab/>
        </w:r>
        <w:r>
          <w:rPr>
            <w:noProof/>
            <w:webHidden/>
          </w:rPr>
          <w:fldChar w:fldCharType="begin"/>
        </w:r>
        <w:r>
          <w:rPr>
            <w:noProof/>
            <w:webHidden/>
          </w:rPr>
          <w:instrText xml:space="preserve"> PAGEREF _Toc398278077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8278078" w:history="1">
        <w:r>
          <w:rPr>
            <w:rStyle w:val="Hyperlink"/>
            <w:noProof/>
          </w:rPr>
          <w:t>1.1 Bekanntgabe</w:t>
        </w:r>
        <w:r>
          <w:rPr>
            <w:noProof/>
            <w:webHidden/>
          </w:rPr>
          <w:tab/>
        </w:r>
        <w:r>
          <w:rPr>
            <w:noProof/>
            <w:webHidden/>
          </w:rPr>
          <w:fldChar w:fldCharType="begin"/>
        </w:r>
        <w:r>
          <w:rPr>
            <w:noProof/>
            <w:webHidden/>
          </w:rPr>
          <w:instrText xml:space="preserve"> PAGEREF _Toc398278078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8278079" w:history="1">
        <w:r>
          <w:rPr>
            <w:rStyle w:val="Hyperlink"/>
            <w:noProof/>
          </w:rPr>
          <w:t>1.2 Aufgaben der bekannt gegebenen Stellen</w:t>
        </w:r>
        <w:r>
          <w:rPr>
            <w:noProof/>
            <w:webHidden/>
          </w:rPr>
          <w:tab/>
        </w:r>
        <w:r>
          <w:rPr>
            <w:noProof/>
            <w:webHidden/>
          </w:rPr>
          <w:fldChar w:fldCharType="begin"/>
        </w:r>
        <w:r>
          <w:rPr>
            <w:noProof/>
            <w:webHidden/>
          </w:rPr>
          <w:instrText xml:space="preserve"> PAGEREF _Toc398278079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8278080" w:history="1">
        <w:r>
          <w:rPr>
            <w:rStyle w:val="Hyperlink"/>
            <w:noProof/>
          </w:rPr>
          <w:t>1.3 Auftragserteilung an die bekannt gegebenen Stellen</w:t>
        </w:r>
        <w:r>
          <w:rPr>
            <w:noProof/>
            <w:webHidden/>
          </w:rPr>
          <w:tab/>
        </w:r>
        <w:r>
          <w:rPr>
            <w:noProof/>
            <w:webHidden/>
          </w:rPr>
          <w:fldChar w:fldCharType="begin"/>
        </w:r>
        <w:r>
          <w:rPr>
            <w:noProof/>
            <w:webHidden/>
          </w:rPr>
          <w:instrText xml:space="preserve"> PAGEREF _Toc398278080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8278081" w:history="1">
        <w:r>
          <w:rPr>
            <w:rStyle w:val="Hyperlink"/>
            <w:noProof/>
          </w:rPr>
          <w:t>1.4 Qualitätssicherung durch Ringversuche</w:t>
        </w:r>
        <w:r>
          <w:rPr>
            <w:noProof/>
            <w:webHidden/>
          </w:rPr>
          <w:tab/>
        </w:r>
        <w:r>
          <w:rPr>
            <w:noProof/>
            <w:webHidden/>
          </w:rPr>
          <w:fldChar w:fldCharType="begin"/>
        </w:r>
        <w:r>
          <w:rPr>
            <w:noProof/>
            <w:webHidden/>
          </w:rPr>
          <w:instrText xml:space="preserve"> PAGEREF _Toc398278081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8278082" w:history="1">
        <w:r>
          <w:rPr>
            <w:rStyle w:val="Hyperlink"/>
            <w:noProof/>
          </w:rPr>
          <w:t>1.5 Überwachung und Kosten</w:t>
        </w:r>
        <w:r>
          <w:rPr>
            <w:noProof/>
            <w:webHidden/>
          </w:rPr>
          <w:tab/>
        </w:r>
        <w:r>
          <w:rPr>
            <w:noProof/>
            <w:webHidden/>
          </w:rPr>
          <w:fldChar w:fldCharType="begin"/>
        </w:r>
        <w:r>
          <w:rPr>
            <w:noProof/>
            <w:webHidden/>
          </w:rPr>
          <w:instrText xml:space="preserve"> PAGEREF _Toc398278082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8278083" w:history="1">
        <w:r>
          <w:rPr>
            <w:rStyle w:val="Hyperlink"/>
            <w:noProof/>
          </w:rPr>
          <w:t>2.</w:t>
        </w:r>
        <w:r>
          <w:rPr>
            <w:noProof/>
            <w:webHidden/>
          </w:rPr>
          <w:tab/>
        </w:r>
        <w:r>
          <w:rPr>
            <w:noProof/>
            <w:webHidden/>
          </w:rPr>
          <w:fldChar w:fldCharType="begin"/>
        </w:r>
        <w:r>
          <w:rPr>
            <w:noProof/>
            <w:webHidden/>
          </w:rPr>
          <w:instrText xml:space="preserve"> PAGEREF _Toc398278083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8278084" w:history="1">
        <w:r>
          <w:rPr>
            <w:rStyle w:val="Hyperlink"/>
            <w:noProof/>
          </w:rPr>
          <w:t>Anlage 1 zum Gem. RdErl. vom 20.05.2003</w:t>
        </w:r>
        <w:r>
          <w:rPr>
            <w:noProof/>
            <w:webHidden/>
          </w:rPr>
          <w:tab/>
        </w:r>
        <w:r>
          <w:rPr>
            <w:noProof/>
            <w:webHidden/>
          </w:rPr>
          <w:fldChar w:fldCharType="begin"/>
        </w:r>
        <w:r>
          <w:rPr>
            <w:noProof/>
            <w:webHidden/>
          </w:rPr>
          <w:instrText xml:space="preserve"> PAGEREF _Toc398278084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8278085" w:history="1">
        <w:r>
          <w:rPr>
            <w:rStyle w:val="Hyperlink"/>
            <w:noProof/>
          </w:rPr>
          <w:t>Anlage 2 zum Gem. RdErl. vom 20.05.2003</w:t>
        </w:r>
        <w:r>
          <w:rPr>
            <w:noProof/>
            <w:webHidden/>
          </w:rPr>
          <w:tab/>
        </w:r>
        <w:r>
          <w:rPr>
            <w:noProof/>
            <w:webHidden/>
          </w:rPr>
          <w:fldChar w:fldCharType="begin"/>
        </w:r>
        <w:r>
          <w:rPr>
            <w:noProof/>
            <w:webHidden/>
          </w:rPr>
          <w:instrText xml:space="preserve"> PAGEREF _Toc398278085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8278086" w:history="1">
        <w:r>
          <w:rPr>
            <w:rStyle w:val="Hyperlink"/>
            <w:noProof/>
          </w:rPr>
          <w:t>Anhang 1 zu Anlage 2</w:t>
        </w:r>
        <w:r>
          <w:rPr>
            <w:noProof/>
            <w:webHidden/>
          </w:rPr>
          <w:tab/>
        </w:r>
        <w:r>
          <w:rPr>
            <w:noProof/>
            <w:webHidden/>
          </w:rPr>
          <w:fldChar w:fldCharType="begin"/>
        </w:r>
        <w:r>
          <w:rPr>
            <w:noProof/>
            <w:webHidden/>
          </w:rPr>
          <w:instrText xml:space="preserve"> PAGEREF _Toc398278086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8278087" w:history="1">
        <w:r>
          <w:rPr>
            <w:rStyle w:val="Hyperlink"/>
            <w:noProof/>
          </w:rPr>
          <w:t>Anhang 2 zu Anlage 2</w:t>
        </w:r>
        <w:r>
          <w:rPr>
            <w:noProof/>
            <w:webHidden/>
          </w:rPr>
          <w:tab/>
        </w:r>
        <w:r>
          <w:rPr>
            <w:noProof/>
            <w:webHidden/>
          </w:rPr>
          <w:fldChar w:fldCharType="begin"/>
        </w:r>
        <w:r>
          <w:rPr>
            <w:noProof/>
            <w:webHidden/>
          </w:rPr>
          <w:instrText xml:space="preserve"> PAGEREF _Toc398278087 \h </w:instrText>
        </w:r>
        <w:r>
          <w:rPr>
            <w:noProof/>
            <w:webHidden/>
          </w:rPr>
        </w:r>
        <w:r>
          <w:rPr>
            <w:noProof/>
            <w:webHidden/>
          </w:rPr>
          <w:fldChar w:fldCharType="separate"/>
        </w:r>
        <w:r>
          <w:rPr>
            <w:noProof/>
            <w:webHidden/>
          </w:rPr>
          <w:t>19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8278088" w:history="1">
        <w:r>
          <w:rPr>
            <w:rStyle w:val="Hyperlink"/>
            <w:noProof/>
          </w:rPr>
          <w:t>Anlage 3 zum Gem. RdErl. vom 20.05.2003</w:t>
        </w:r>
        <w:r>
          <w:rPr>
            <w:noProof/>
            <w:webHidden/>
          </w:rPr>
          <w:tab/>
        </w:r>
        <w:r>
          <w:rPr>
            <w:noProof/>
            <w:webHidden/>
          </w:rPr>
          <w:fldChar w:fldCharType="begin"/>
        </w:r>
        <w:r>
          <w:rPr>
            <w:noProof/>
            <w:webHidden/>
          </w:rPr>
          <w:instrText xml:space="preserve"> PAGEREF _Toc398278088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8278089" w:history="1">
        <w:r>
          <w:rPr>
            <w:rStyle w:val="Hyperlink"/>
            <w:noProof/>
          </w:rPr>
          <w:t>Anhang zu Anlage 3</w:t>
        </w:r>
        <w:r>
          <w:rPr>
            <w:noProof/>
            <w:webHidden/>
          </w:rPr>
          <w:tab/>
        </w:r>
        <w:r>
          <w:rPr>
            <w:noProof/>
            <w:webHidden/>
          </w:rPr>
          <w:fldChar w:fldCharType="begin"/>
        </w:r>
        <w:r>
          <w:rPr>
            <w:noProof/>
            <w:webHidden/>
          </w:rPr>
          <w:instrText xml:space="preserve"> PAGEREF _Toc398278089 \h </w:instrText>
        </w:r>
        <w:r>
          <w:rPr>
            <w:noProof/>
            <w:webHidden/>
          </w:rPr>
        </w:r>
        <w:r>
          <w:rPr>
            <w:noProof/>
            <w:webHidden/>
          </w:rPr>
          <w:fldChar w:fldCharType="separate"/>
        </w:r>
        <w:r>
          <w:rPr>
            <w:noProof/>
            <w:webHidden/>
          </w:rPr>
          <w:t>28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8278090" w:history="1">
        <w:r>
          <w:rPr>
            <w:rStyle w:val="Hyperlink"/>
            <w:noProof/>
          </w:rPr>
          <w:t>Anlage 4 zum Gem. RdErl. vom 20.05.2003</w:t>
        </w:r>
        <w:r>
          <w:rPr>
            <w:noProof/>
            <w:webHidden/>
          </w:rPr>
          <w:tab/>
        </w:r>
        <w:r>
          <w:rPr>
            <w:noProof/>
            <w:webHidden/>
          </w:rPr>
          <w:fldChar w:fldCharType="begin"/>
        </w:r>
        <w:r>
          <w:rPr>
            <w:noProof/>
            <w:webHidden/>
          </w:rPr>
          <w:instrText xml:space="preserve"> PAGEREF _Toc398278090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8278091" w:history="1">
        <w:r>
          <w:rPr>
            <w:rStyle w:val="Hyperlink"/>
            <w:noProof/>
          </w:rPr>
          <w:t>Inhaltsverzeichnis</w:t>
        </w:r>
        <w:r>
          <w:rPr>
            <w:noProof/>
            <w:webHidden/>
          </w:rPr>
          <w:tab/>
        </w:r>
        <w:r>
          <w:rPr>
            <w:noProof/>
            <w:webHidden/>
          </w:rPr>
          <w:fldChar w:fldCharType="begin"/>
        </w:r>
        <w:r>
          <w:rPr>
            <w:noProof/>
            <w:webHidden/>
          </w:rPr>
          <w:instrText xml:space="preserve"> PAGEREF _Toc398278091 \h </w:instrText>
        </w:r>
        <w:r>
          <w:rPr>
            <w:noProof/>
            <w:webHidden/>
          </w:rPr>
        </w:r>
        <w:r>
          <w:rPr>
            <w:noProof/>
            <w:webHidden/>
          </w:rPr>
          <w:fldChar w:fldCharType="separate"/>
        </w:r>
        <w:r>
          <w:rPr>
            <w:noProof/>
            <w:webHidden/>
          </w:rPr>
          <w:t>31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8278092" w:history="1">
        <w:r>
          <w:rPr>
            <w:rStyle w:val="Hyperlink"/>
            <w:noProof/>
          </w:rPr>
          <w:t>Anlage 5 zum Gem. RdErl. vom 20.05.2003</w:t>
        </w:r>
        <w:r>
          <w:rPr>
            <w:noProof/>
            <w:webHidden/>
          </w:rPr>
          <w:tab/>
        </w:r>
        <w:r>
          <w:rPr>
            <w:noProof/>
            <w:webHidden/>
          </w:rPr>
          <w:fldChar w:fldCharType="begin"/>
        </w:r>
        <w:r>
          <w:rPr>
            <w:noProof/>
            <w:webHidden/>
          </w:rPr>
          <w:instrText xml:space="preserve"> PAGEREF _Toc398278092 \h </w:instrText>
        </w:r>
        <w:r>
          <w:rPr>
            <w:noProof/>
            <w:webHidden/>
          </w:rPr>
        </w:r>
        <w:r>
          <w:rPr>
            <w:noProof/>
            <w:webHidden/>
          </w:rPr>
          <w:fldChar w:fldCharType="separate"/>
        </w:r>
        <w:r>
          <w:rPr>
            <w:noProof/>
            <w:webHidden/>
          </w:rPr>
          <w:t>51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8278093" w:history="1">
        <w:r>
          <w:rPr>
            <w:rStyle w:val="Hyperlink"/>
            <w:noProof/>
          </w:rPr>
          <w:t>Durchführungsbestimmungen für Ringversuche von § 26-Messstellen (gasförmige Immissionskomponenten)</w:t>
        </w:r>
        <w:r>
          <w:rPr>
            <w:noProof/>
            <w:webHidden/>
          </w:rPr>
          <w:tab/>
        </w:r>
        <w:r>
          <w:rPr>
            <w:noProof/>
            <w:webHidden/>
          </w:rPr>
          <w:fldChar w:fldCharType="begin"/>
        </w:r>
        <w:r>
          <w:rPr>
            <w:noProof/>
            <w:webHidden/>
          </w:rPr>
          <w:instrText xml:space="preserve"> PAGEREF _Toc398278093 \h </w:instrText>
        </w:r>
        <w:r>
          <w:rPr>
            <w:noProof/>
            <w:webHidden/>
          </w:rPr>
        </w:r>
        <w:r>
          <w:rPr>
            <w:noProof/>
            <w:webHidden/>
          </w:rPr>
          <w:fldChar w:fldCharType="separate"/>
        </w:r>
        <w:r>
          <w:rPr>
            <w:noProof/>
            <w:webHidden/>
          </w:rPr>
          <w:t>54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8278094" w:history="1">
        <w:r>
          <w:rPr>
            <w:rStyle w:val="Hyperlink"/>
            <w:noProof/>
          </w:rPr>
          <w:t>Anhang</w:t>
        </w:r>
        <w:r>
          <w:rPr>
            <w:noProof/>
            <w:webHidden/>
          </w:rPr>
          <w:tab/>
        </w:r>
        <w:r>
          <w:rPr>
            <w:noProof/>
            <w:webHidden/>
          </w:rPr>
          <w:fldChar w:fldCharType="begin"/>
        </w:r>
        <w:r>
          <w:rPr>
            <w:noProof/>
            <w:webHidden/>
          </w:rPr>
          <w:instrText xml:space="preserve"> PAGEREF _Toc398278094 \h </w:instrText>
        </w:r>
        <w:r>
          <w:rPr>
            <w:noProof/>
            <w:webHidden/>
          </w:rPr>
        </w:r>
        <w:r>
          <w:rPr>
            <w:noProof/>
            <w:webHidden/>
          </w:rPr>
          <w:fldChar w:fldCharType="separate"/>
        </w:r>
        <w:r>
          <w:rPr>
            <w:noProof/>
            <w:webHidden/>
          </w:rPr>
          <w:t>57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8278095" w:history="1">
        <w:r>
          <w:rPr>
            <w:rStyle w:val="Hyperlink"/>
            <w:noProof/>
          </w:rPr>
          <w:t>Durchführungsbestimmungen für Ringversuche von § 26-Messstellen (partikelgebundene Emissionskomponenten)</w:t>
        </w:r>
        <w:r>
          <w:rPr>
            <w:noProof/>
            <w:webHidden/>
          </w:rPr>
          <w:tab/>
        </w:r>
        <w:r>
          <w:rPr>
            <w:noProof/>
            <w:webHidden/>
          </w:rPr>
          <w:fldChar w:fldCharType="begin"/>
        </w:r>
        <w:r>
          <w:rPr>
            <w:noProof/>
            <w:webHidden/>
          </w:rPr>
          <w:instrText xml:space="preserve"> PAGEREF _Toc398278095 \h </w:instrText>
        </w:r>
        <w:r>
          <w:rPr>
            <w:noProof/>
            <w:webHidden/>
          </w:rPr>
        </w:r>
        <w:r>
          <w:rPr>
            <w:noProof/>
            <w:webHidden/>
          </w:rPr>
          <w:fldChar w:fldCharType="separate"/>
        </w:r>
        <w:r>
          <w:rPr>
            <w:noProof/>
            <w:webHidden/>
          </w:rPr>
          <w:t>59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8278096" w:history="1">
        <w:r>
          <w:rPr>
            <w:rStyle w:val="Hyperlink"/>
            <w:noProof/>
          </w:rPr>
          <w:t>Anhang</w:t>
        </w:r>
        <w:r>
          <w:rPr>
            <w:noProof/>
            <w:webHidden/>
          </w:rPr>
          <w:tab/>
        </w:r>
        <w:r>
          <w:rPr>
            <w:noProof/>
            <w:webHidden/>
          </w:rPr>
          <w:fldChar w:fldCharType="begin"/>
        </w:r>
        <w:r>
          <w:rPr>
            <w:noProof/>
            <w:webHidden/>
          </w:rPr>
          <w:instrText xml:space="preserve"> PAGEREF _Toc398278096 \h </w:instrText>
        </w:r>
        <w:r>
          <w:rPr>
            <w:noProof/>
            <w:webHidden/>
          </w:rPr>
        </w:r>
        <w:r>
          <w:rPr>
            <w:noProof/>
            <w:webHidden/>
          </w:rPr>
          <w:fldChar w:fldCharType="separate"/>
        </w:r>
        <w:r>
          <w:rPr>
            <w:noProof/>
            <w:webHidden/>
          </w:rPr>
          <w:t>62</w:t>
        </w:r>
        <w:r>
          <w:rPr>
            <w:noProof/>
            <w:webHidden/>
          </w:rPr>
          <w:fldChar w:fldCharType="end"/>
        </w:r>
      </w:hyperlink>
    </w:p>
    <w:p>
      <w:pPr>
        <w:pStyle w:val="GesAbsatz"/>
      </w:pPr>
      <w:r>
        <w:rPr>
          <w:b/>
          <w:bCs/>
          <w:sz w:val="22"/>
        </w:rPr>
        <w:fldChar w:fldCharType="end"/>
      </w:r>
    </w:p>
    <w:p>
      <w:pPr>
        <w:pStyle w:val="berschrift2"/>
      </w:pPr>
      <w:bookmarkStart w:id="2" w:name="_Toc398278077"/>
      <w:r>
        <w:t>1.</w:t>
      </w:r>
      <w:r>
        <w:br/>
        <w:t>Stellen zur Ermittlung der Emissionen und Immissionen von luftverunreinigenden Stoffen, Geräuschen und Erschütterungen sowie Kalibrierung und Prüfung von Messeinrichtungen</w:t>
      </w:r>
      <w:bookmarkEnd w:id="2"/>
    </w:p>
    <w:p>
      <w:pPr>
        <w:pStyle w:val="berschrift3"/>
      </w:pPr>
      <w:bookmarkStart w:id="3" w:name="_Toc398278078"/>
      <w:r>
        <w:t>1.1 Bekanntgabe</w:t>
      </w:r>
      <w:bookmarkEnd w:id="3"/>
    </w:p>
    <w:p>
      <w:pPr>
        <w:pStyle w:val="GesAbsatz"/>
      </w:pPr>
      <w:r>
        <w:t>Für die</w:t>
      </w:r>
    </w:p>
    <w:p>
      <w:pPr>
        <w:pStyle w:val="GesAbsatz"/>
        <w:ind w:left="426" w:hanging="426"/>
      </w:pPr>
      <w:r>
        <w:t>-</w:t>
      </w:r>
      <w:r>
        <w:tab/>
        <w:t>Durchführung von Ermittlungen nach §§ 26, 28 Bundes-Immissionsschutzgesetz vom 26. September 2002 (BGBl. I S. 3830) in der jeweils geltenden Fassung,</w:t>
      </w:r>
    </w:p>
    <w:p>
      <w:pPr>
        <w:pStyle w:val="GesAbsatz"/>
        <w:ind w:left="426" w:hanging="426"/>
      </w:pPr>
      <w:r>
        <w:t>-</w:t>
      </w:r>
      <w:r>
        <w:tab/>
        <w:t>Kalibrierung und Prüfung von Messeinrichtungen nach §§ 26 Abs. 5, 28 Abs. 1 der Verordnung über Großfeuerungsanlagen (13. BImSchV) vom 22. Juni 1983 (BGBl. I S. 719) in der jeweils geltenden Fassung,</w:t>
      </w:r>
    </w:p>
    <w:p>
      <w:pPr>
        <w:pStyle w:val="GesAbsatz"/>
        <w:ind w:left="426" w:hanging="426"/>
      </w:pPr>
      <w:r>
        <w:t>-</w:t>
      </w:r>
      <w:r>
        <w:tab/>
        <w:t>Kalibrierung und Prüfung von Messeinrichtungen nach Nummer 5.3 der Technischen Anleitung zur Reinhaltung der Luft (TA Luft) vom 24. Juni 2002 (GMBl. S. 511),</w:t>
      </w:r>
    </w:p>
    <w:p>
      <w:pPr>
        <w:pStyle w:val="GesAbsatz"/>
        <w:ind w:left="426" w:hanging="426"/>
      </w:pPr>
      <w:r>
        <w:t>-</w:t>
      </w:r>
      <w:r>
        <w:tab/>
        <w:t>Kalibrierung und Prüfung von Messeinrichtungen nach § 12 Abs. 7 der Verordnung zur Emissionsbegrenzung von leichtflüchtigen halogenierten organischen Verbindungen (2. BImSchV) vom 10. Dezember 1990 (BGBl. I S. 2694) in der jeweils geltenden Fassung,</w:t>
      </w:r>
    </w:p>
    <w:p>
      <w:pPr>
        <w:pStyle w:val="GesAbsatz"/>
        <w:ind w:left="426" w:hanging="426"/>
      </w:pPr>
      <w:r>
        <w:lastRenderedPageBreak/>
        <w:t>-</w:t>
      </w:r>
      <w:r>
        <w:tab/>
        <w:t>Kalibrierung und Prüfung von Messeinrichtungen nach § 10 Abs. 2 und 3 der Verordnung über Verbrennungsanlagen für Abfälle und ähnlich brennbare Stoffe (17. BImSchV) vom 23. November 1990 (BGBl. I S. 2545) in der jeweils geltenden Fassung,</w:t>
      </w:r>
    </w:p>
    <w:p>
      <w:pPr>
        <w:pStyle w:val="GesAbsatz"/>
        <w:ind w:left="426" w:hanging="426"/>
      </w:pPr>
      <w:r>
        <w:t>-</w:t>
      </w:r>
      <w:r>
        <w:tab/>
        <w:t>Kalibrierung und Prüfung von Messeinrichtungen nach § 7 Abs. 3 der Verordnung über Anlagen zur Feuerbestattung (27. BImSchV) vom 19. März 1997 (BGBl. I S. 545) in der jeweils geltenden Fassung,</w:t>
      </w:r>
    </w:p>
    <w:p>
      <w:pPr>
        <w:pStyle w:val="GesAbsatz"/>
        <w:ind w:left="426" w:hanging="426"/>
      </w:pPr>
      <w:r>
        <w:t>-</w:t>
      </w:r>
      <w:r>
        <w:tab/>
        <w:t>Kalibrierung und Prüfung von Messeinrichtungen nach § 8 der Verordnung über Anlagen zur biologischen Behandlung von Abfällen (30. BImSchV) vom 20. Februar 2001 (BGBl. I S. 317) in der jeweils geltenden Fassung,</w:t>
      </w:r>
    </w:p>
    <w:p>
      <w:pPr>
        <w:pStyle w:val="GesAbsatz"/>
        <w:ind w:left="426" w:hanging="426"/>
      </w:pPr>
      <w:r>
        <w:t>-</w:t>
      </w:r>
      <w:r>
        <w:tab/>
        <w:t>Kalibrierung und Prüfung von Messeinrichtungen nach § 17 a der Verordnung über kleine und mittlere Feuerungsanlagen (1. BImSchV) vom 14. März 1997 (BGBl. I S. 490) in der jeweils geltenden Fassung und</w:t>
      </w:r>
    </w:p>
    <w:p>
      <w:pPr>
        <w:pStyle w:val="GesAbsatz"/>
        <w:ind w:left="426" w:hanging="426"/>
      </w:pPr>
      <w:r>
        <w:t>-</w:t>
      </w:r>
      <w:r>
        <w:tab/>
        <w:t>Kalibrierung und Prüfung von Messeinrichtungen nach Anhang VI Nr. 2.1 der Verordnung zur Begrenzung der Emissionen flüchtiger organischer Verbindungen bei der Verwendung organischer Lösemittel in bestimmten Anlagen (31. BImSchV) vom 21. August 2001 (BGBl. I S. 2180) in der jeweils geltenden Fassung,</w:t>
      </w:r>
    </w:p>
    <w:p>
      <w:pPr>
        <w:pStyle w:val="GesAbsatz"/>
        <w:tabs>
          <w:tab w:val="clear" w:pos="425"/>
          <w:tab w:val="left" w:pos="426"/>
        </w:tabs>
      </w:pPr>
      <w:r>
        <w:t xml:space="preserve">werden die in </w:t>
      </w:r>
      <w:r>
        <w:rPr>
          <w:b/>
          <w:bCs/>
        </w:rPr>
        <w:t>Anlage 1</w:t>
      </w:r>
      <w:r>
        <w:t xml:space="preserve"> zu diesem Erlass genannten Stellen für die ihnen jeweils zugeordneten Aufgaben widerruflich bekannt gegeben. Die Bekanntgabe der Messstellen erfolgt gemäß Aufschlüsselung differenziert nach bestimmten Gruppen und Bereichen. Einschränkungen der Bekanntgabe und ihre Befristung sind zu beachten. Die Einschränkung der Bekanntgabe für einzelne Stellen auf bestimmte Anlagearten oder auf die Ermittlung von produktionsspezifischen Emissionen in bestimmten Branchen bedeutet nicht, dass nicht auch andere bekannt gegebene Stellen mit der Durchführung der Ermittlungen in diesen Branchen beauftragt werden können.</w:t>
      </w:r>
    </w:p>
    <w:p>
      <w:pPr>
        <w:pStyle w:val="berschrift3"/>
      </w:pPr>
      <w:bookmarkStart w:id="4" w:name="_Toc398278079"/>
      <w:r>
        <w:t>1.2 Aufgaben der bekannt gegebenen Stellen</w:t>
      </w:r>
      <w:bookmarkEnd w:id="4"/>
    </w:p>
    <w:p>
      <w:pPr>
        <w:pStyle w:val="GesAbsatz"/>
      </w:pPr>
      <w:r>
        <w:t>Aufgabe der bekannt gegebenen Stellen ist es, die Überwachungstätigkeit der Behörden von eigenen sachverständigen Ermittlungen zu entlasten und zugleich einen hohen Qualitätsstandard der Ermittlungen, Messungen, Kalibrier- oder Prüfungstätigkeiten sicherzustellen. Dabei kommt es auf die Feststellung eines bestimmten zu untersuchenden Sachverhaltes an. Die Bewertung und Beurteilung, ob z.B. Emissionen einer Anlage den geltenden Emissionsgrenzwerten (z.B. aus der 13. BImSchV) oder Emissionsbegrenzungen entsprechen oder ob sie Gefahren, erhebliche Nachteile oder erhebliche Belästigungen für die Allgemeinheit oder die Nachbarschaft zur Folge haben können, obliegt allein dem Staatlichen Umweltamt bzw. dem Bergamt.</w:t>
      </w:r>
    </w:p>
    <w:p>
      <w:pPr>
        <w:pStyle w:val="GesAbsatz"/>
      </w:pPr>
      <w:r>
        <w:t>Soweit der Einsatz bekannt gegebener Stellen nicht ausdrücklich vorgeschrieben ist, kann das Staatliche Umweltamt bzw. Bergamt zur Erfüllung seiner Überwachungsaufgaben auch andere Sachverständige heranziehen. Beauftragt diese Behörde z.B. im Rahmen des § 52 BImSchG oder im Zusammenhang mit einem Genehmigungsverfahren einen Sachverständigen, ist sie an die in den Anlagen zu diesem Erlass aufgeführten Stellen nicht gebunden. Als Sachverständige sollen nur fachkundige und sachgerecht ausgestattete Stellen beauftragt werden.</w:t>
      </w:r>
    </w:p>
    <w:p>
      <w:pPr>
        <w:pStyle w:val="GesAbsatz"/>
      </w:pPr>
      <w:r>
        <w:t>Das Landesumweltamt (LUA) in Essen wird grundsätzlich nur im öffentlichen Interesse tätig. Es ist sachverständiger Berater - insbesondere auch Obergutachter - der Behörden, Einrichtungen, Gerichte sowie der Gemeinden und Gemeindeverbände des Landes Nordrhein-Westfalen und kommt insoweit für messtechnische Ermittlungen i.S. der eingangs genannten Vorschriften allgemein nicht in Betracht. Die Überwachungsbehörden können jedoch in Abstimmung mit dem LUA ausnahmsweise anordnen, dass dieses mit entsprechenden Ermittlungen zu beauftragen ist, wenn es sich um besonders schwierige Feststellungen oder Ermittlung von überörtlicher oder wissenschaftlicher Bedeutung handelt.</w:t>
      </w:r>
    </w:p>
    <w:p>
      <w:pPr>
        <w:pStyle w:val="berschrift3"/>
      </w:pPr>
      <w:bookmarkStart w:id="5" w:name="_Toc398278080"/>
      <w:r>
        <w:t>1.3 Auftragserteilung an die bekannt gegebenen Stellen</w:t>
      </w:r>
      <w:bookmarkEnd w:id="5"/>
    </w:p>
    <w:p>
      <w:pPr>
        <w:pStyle w:val="GesAbsatz"/>
      </w:pPr>
      <w:r>
        <w:rPr>
          <w:b/>
        </w:rPr>
        <w:t>1.3.1</w:t>
      </w:r>
      <w:r>
        <w:t xml:space="preserve"> In allen von Nummer 1 dieses Erlasses erfassten Fällen werden die bekannt gegebenen Stellen aufgrund eines Auftrags durch einen Anlagenbetreiber, nicht aber durch unmittelbaren behördlichen Auftrag tätig. Dem Anlagenbetreiber ist die Auswahl darüber zu überlassen, welche der bekannt gegebenen Stellen er einschalten will. Nur unter besonderen Umständen, z.B. um Interessenkonflikte zu vermeiden oder spezielle Kenntnisse oder Erfahrungen bei einer einzelnen Stelle nutzbar zu machen, ist es begründet, die zu beauftragende Stelle behördlich festzulegen.</w:t>
      </w:r>
    </w:p>
    <w:p>
      <w:pPr>
        <w:pStyle w:val="GesAbsatz"/>
      </w:pPr>
      <w:r>
        <w:rPr>
          <w:b/>
        </w:rPr>
        <w:t>1.3.2</w:t>
      </w:r>
      <w:r>
        <w:t xml:space="preserve"> Die Behörde, die eine Ermittlung veranlasst, soll insbesondere Ziel und Gegenstand der Ermittlungstätigkeit, die zu beachtenden Messvorschriften und weitere, die Messtätigkeit festlegende Vorgaben sowie den Umfang des vorzulegenden Ermittlungsberichts festlegen. Dabei hat sie darauf zu achten, dass der Ergebnisbericht mindestens folgende Angaben enthält:</w:t>
      </w:r>
    </w:p>
    <w:p>
      <w:pPr>
        <w:pStyle w:val="GesAbsatz"/>
        <w:ind w:left="426" w:hanging="426"/>
      </w:pPr>
      <w:r>
        <w:t>-</w:t>
      </w:r>
      <w:r>
        <w:tab/>
        <w:t>Auftraggeber und Aufgabenstellung,</w:t>
      </w:r>
    </w:p>
    <w:p>
      <w:pPr>
        <w:pStyle w:val="GesAbsatz"/>
        <w:ind w:left="426" w:hanging="426"/>
      </w:pPr>
      <w:r>
        <w:lastRenderedPageBreak/>
        <w:t>-</w:t>
      </w:r>
      <w:r>
        <w:tab/>
        <w:t>Beschreibung der emittierenden Anlage mit konstruktiven und verfahrenstechnischen Besonderheiten,</w:t>
      </w:r>
    </w:p>
    <w:p>
      <w:pPr>
        <w:pStyle w:val="GesAbsatz"/>
        <w:ind w:left="426" w:hanging="426"/>
      </w:pPr>
      <w:r>
        <w:t>-</w:t>
      </w:r>
      <w:r>
        <w:tab/>
        <w:t>Betriebsbedingungen der Anlage und Betriebsumstände während der Ermittlung, die Einfluss auf das Emissionsverhalten der Anlage haben können,</w:t>
      </w:r>
    </w:p>
    <w:p>
      <w:pPr>
        <w:pStyle w:val="GesAbsatz"/>
        <w:ind w:left="426" w:hanging="426"/>
      </w:pPr>
      <w:r>
        <w:t>-</w:t>
      </w:r>
      <w:r>
        <w:tab/>
        <w:t>Ort und Zeitpunkt der Ermittlungen,</w:t>
      </w:r>
    </w:p>
    <w:p>
      <w:pPr>
        <w:pStyle w:val="GesAbsatz"/>
        <w:ind w:left="426" w:hanging="426"/>
      </w:pPr>
      <w:r>
        <w:t>-</w:t>
      </w:r>
      <w:r>
        <w:tab/>
        <w:t>Objekte der Ermittlungen, angewandte Verfahren und Geräte, Lage und Messstellen,</w:t>
      </w:r>
    </w:p>
    <w:p>
      <w:pPr>
        <w:pStyle w:val="GesAbsatz"/>
        <w:ind w:left="426" w:hanging="426"/>
      </w:pPr>
      <w:r>
        <w:t>-</w:t>
      </w:r>
      <w:r>
        <w:tab/>
        <w:t>besondere Bedingungen, insbesondere Messbedingungen bei Durchführung der Messungen (z.B. Wetterverhältnisse),</w:t>
      </w:r>
    </w:p>
    <w:p>
      <w:pPr>
        <w:pStyle w:val="GesAbsatz"/>
        <w:ind w:left="426" w:hanging="426"/>
      </w:pPr>
      <w:r>
        <w:t>-</w:t>
      </w:r>
      <w:r>
        <w:tab/>
        <w:t>Ermittlungsergebnisse mit Angabe aller Werte, die zur Beurteilung des Ergebnisberichts notwendig sind (Einzelwerte sind anzugeben, soweit dies erforderlich ist, um die Ableitung des Schlussergebnisses zu überprüfen).</w:t>
      </w:r>
    </w:p>
    <w:p>
      <w:pPr>
        <w:pStyle w:val="GesAbsatz"/>
      </w:pPr>
      <w:r>
        <w:t>Bei Emissionsmessungen luftverunreinigender Stoffe hat sie darauf zu achten, dass der Ergebnisbericht dem vom Länderausschuss für Immissionsschutz</w:t>
      </w:r>
    </w:p>
    <w:p>
      <w:pPr>
        <w:pStyle w:val="GesAbsatz"/>
        <w:ind w:left="426" w:hanging="426"/>
      </w:pPr>
      <w:r>
        <w:t>-</w:t>
      </w:r>
      <w:r>
        <w:tab/>
        <w:t>im Mai 1991 beschlossenen Muster eines bundeseinheitlichen Emissionsmessberichtes (</w:t>
      </w:r>
      <w:r>
        <w:rPr>
          <w:b/>
          <w:bCs/>
        </w:rPr>
        <w:t>Anlage 2</w:t>
      </w:r>
      <w:r>
        <w:t>) bzw.</w:t>
      </w:r>
    </w:p>
    <w:p>
      <w:pPr>
        <w:pStyle w:val="GesAbsatz"/>
        <w:ind w:left="426" w:hanging="426"/>
      </w:pPr>
      <w:r>
        <w:t>-</w:t>
      </w:r>
      <w:r>
        <w:tab/>
        <w:t>im Oktober 1996 beschlossenen Muster-Messbericht über die Durchführung von Messungen und Prozesskontrollen an Chemischreinigungsanlagen gemäß 2. BImSchV (</w:t>
      </w:r>
      <w:r>
        <w:rPr>
          <w:b/>
          <w:bCs/>
        </w:rPr>
        <w:t>Anlage 3</w:t>
      </w:r>
      <w:r>
        <w:t>) bzw.</w:t>
      </w:r>
    </w:p>
    <w:p>
      <w:pPr>
        <w:pStyle w:val="GesAbsatz"/>
        <w:ind w:left="426" w:hanging="426"/>
      </w:pPr>
      <w:r>
        <w:t>-</w:t>
      </w:r>
      <w:r>
        <w:tab/>
        <w:t>im Oktober 1996 beschlossenen Muster-Messbericht über die Durchführung von Funktionsprüfungen / Kalibrierungen kontinuierlich arbeitender Messeinrichtungen nach §§ 26, 28 der 13. BImSchV, Nr. 3.2 TA Luft sowie § 10 der 17. BImSchV (</w:t>
      </w:r>
      <w:r>
        <w:rPr>
          <w:b/>
          <w:bCs/>
        </w:rPr>
        <w:t>Anlage 4</w:t>
      </w:r>
      <w:r>
        <w:t>)</w:t>
      </w:r>
    </w:p>
    <w:p>
      <w:pPr>
        <w:pStyle w:val="GesAbsatz"/>
        <w:ind w:left="426" w:hanging="426"/>
      </w:pPr>
      <w:r>
        <w:t>entspricht.</w:t>
      </w:r>
    </w:p>
    <w:p>
      <w:pPr>
        <w:pStyle w:val="GesAbsatz"/>
      </w:pPr>
      <w:r>
        <w:t>In die Ermittlungsanordnung soll eine Frist aufgenommen werden, bis zu der das Ergebnis der Ermittlungen vorzulegen ist. Darüber hinaus ist dem Anlagenbetreiber aufzugeben, die von ihm einzuschaltende Stelle zu beauftragen, eine Ausfertigung eines jeden Ermittlungsberichts auch unmittelbar an die anordnende Überwachungsbehörde zu übersenden.</w:t>
      </w:r>
    </w:p>
    <w:p>
      <w:pPr>
        <w:pStyle w:val="GesAbsatz"/>
      </w:pPr>
      <w:r>
        <w:t>Bei der Anordnung zur Ermittlung der Immissionen von Luftverunreinigungen kann es zweckmäßig sein, räumlich beieinanderliegende Industrieanlagen gemeinsam zu erfassen, da sich hierdurch der Aufwand gegenüber einer Einzelerfassung der Betriebe erheblich verringert. In diesem Fall sollen aufeinander abgestimmte Anordnungen erlassen werden.</w:t>
      </w:r>
    </w:p>
    <w:p>
      <w:pPr>
        <w:pStyle w:val="GesAbsatz"/>
      </w:pPr>
      <w:r>
        <w:rPr>
          <w:b/>
        </w:rPr>
        <w:t>1.3.3</w:t>
      </w:r>
      <w:r>
        <w:t xml:space="preserve"> Auf Nummer 19 der Verwaltungsvorschriften zum Bundes-Immissionsschutzgesetz (Gem. RdErl. v. 1.9.2000 - SMBl. NRW. 7129 -) wird - insbesondere im Hinblick auf den Einsatz betrieblicher Stellen im Rahmen der Eigenüberwachung - hingewiesen.</w:t>
      </w:r>
    </w:p>
    <w:p>
      <w:pPr>
        <w:pStyle w:val="berschrift3"/>
      </w:pPr>
      <w:bookmarkStart w:id="6" w:name="_Toc398278081"/>
      <w:r>
        <w:t>1.4 Qualitätssicherung durch Ringversuche</w:t>
      </w:r>
      <w:bookmarkEnd w:id="6"/>
    </w:p>
    <w:p>
      <w:pPr>
        <w:pStyle w:val="GesAbsatz"/>
      </w:pPr>
      <w:r>
        <w:t>Zur Qualitätssicherung der Tätigkeit der nach § 26 BImSchG bekannt gegebenen Messstellen sind diese gemäß Bekanntgabebescheid verpflichtet, auf eigene Kosten an Ringversuchen teilzunehmen. Die betreffenden Messstellen werden hierzu vom Landesumweltamt Nordrhein-Westfalen bzw. vom Hessischen Landesamt für Umwelt und Geologie schriftlich aufgefordert.</w:t>
      </w:r>
    </w:p>
    <w:p>
      <w:pPr>
        <w:pStyle w:val="GesAbsatz"/>
      </w:pPr>
      <w:r>
        <w:t>In diesem Zusammenhang hat der Länderausschuss für Immissionsschutz "Empfehlungen zur Bewertung von Ringversuchen für § 26-Messstellen" mit "Durchführungsbestimmungen für Ringversuche von § 26-Messstellen (gasförmige Immissionskomponenten)" und "Durchführungsbestimmungen für Ringversuche von § 26-Messstellen (partikelgebundene Emissionskomponenten)" - Anlage 5 - beschlossen, die in Nordrhein-Westfalen entsprechend Anwendung finden.</w:t>
      </w:r>
    </w:p>
    <w:p>
      <w:pPr>
        <w:pStyle w:val="berschrift3"/>
      </w:pPr>
      <w:bookmarkStart w:id="7" w:name="_Toc398278082"/>
      <w:r>
        <w:t>1.5 Überwachung und Kosten</w:t>
      </w:r>
      <w:bookmarkEnd w:id="7"/>
    </w:p>
    <w:p>
      <w:pPr>
        <w:pStyle w:val="GesAbsatz"/>
      </w:pPr>
      <w:r>
        <w:rPr>
          <w:b/>
        </w:rPr>
        <w:t>1.5.1</w:t>
      </w:r>
      <w:r>
        <w:t xml:space="preserve"> Die Tätigkeit der bekannt gegebenen Stellen unterliegt der Überwachung durch die zuständigen Behörden.</w:t>
      </w:r>
    </w:p>
    <w:p>
      <w:pPr>
        <w:pStyle w:val="GesAbsatz"/>
      </w:pPr>
      <w:r>
        <w:t>Vorgelegte Ermittlungsberichte sind kritisch zu prüfen und zu würdigen. Entspricht ein Ermittlungsbericht nicht der getroffenen Anordnung, so kann die Überwachungsbehörde eine Ergänzung oder Vervollständigung der Ermittlung verlangen. Ist die Richtigkeit der Ergebnisse zweifelhaft, so hat die anordnende Behörde gemeinsam mit dem zur Durchführung der Anordnung Verpflichteten eine Klärung durch die ermittelnde Stelle herbeizuführen; eine Wiederholung der Ermittlungen auf Kosten des Verpflichteten durch eine andere bekannt gegebene Stelle kann in diesem Fall ohne Änderung des Sachverhalts nicht angeordnet werden.</w:t>
      </w:r>
    </w:p>
    <w:p>
      <w:pPr>
        <w:pStyle w:val="GesAbsatz"/>
      </w:pPr>
      <w:r>
        <w:rPr>
          <w:b/>
        </w:rPr>
        <w:t>1.5.2</w:t>
      </w:r>
      <w:r>
        <w:t xml:space="preserve"> Werden ausnahmsweise gutachtliche Äußerungen sachverständiger Stellen über die Beurteilung der bei den Ermittlungen festgestellten Sachverhalte oder über sich hieraus als notwendig ergebende technische Ver</w:t>
      </w:r>
      <w:r>
        <w:lastRenderedPageBreak/>
        <w:t>besserungsmaßnahmen für erforderlich gehalten, so sind derartige Gutachten stets unmittelbar von der Überwachungsbehörde in Auftrag zu geben; für die Kosten gilt § 52 Abs. 4 BImSchG. Zur Erstellung solcher Gutachten kann jeder geeignete Sachverständige oder jede geeignete sachverständige Institution nach den allgemeinen Grundsätzen herangezogen werden.</w:t>
      </w:r>
    </w:p>
    <w:p>
      <w:pPr>
        <w:pStyle w:val="GesAbsatz"/>
      </w:pPr>
      <w:r>
        <w:rPr>
          <w:b/>
        </w:rPr>
        <w:t>1.5.3</w:t>
      </w:r>
      <w:r>
        <w:t xml:space="preserve"> Sind die Messtätigkeit oder die Messergebnisse erheblich zu beanstanden, ist dem Landesumweltamt, im Bereich der Bergaufsicht dem Ministerium für Verkehr, Energie und Landesplanung, in jedem Einzelfall zu berichten, damit dort über weitere Maßnahmen entschieden werden kann.</w:t>
      </w:r>
    </w:p>
    <w:p>
      <w:pPr>
        <w:pStyle w:val="GesAbsatz"/>
      </w:pPr>
      <w:r>
        <w:rPr>
          <w:b/>
        </w:rPr>
        <w:t>1.5.4</w:t>
      </w:r>
      <w:r>
        <w:t xml:space="preserve"> Die Kosten für die Tätigkeit bekannt gegebener Stellen trägt der Anlagenbetreiber oder Hersteller als Auftraggeber. Für Ermittlungen nach §§ 26, 28 BImSchG gilt § 30 BImSchG. Bei nicht genehmigungsbedürftigen Anlagen kann nach § 30 Satz 2 BImSchG dem Auftraggeber ein Kostenerstattungsanspruch zustehen. Eine Kostenerstattung durch das Land ist ausgeschlossen, wenn nach dem Ergebnis der Ermittlungen Auflagen oder Anordnungen nicht erfüllt sind oder notwendig werden.</w:t>
      </w:r>
    </w:p>
    <w:p>
      <w:pPr>
        <w:pStyle w:val="GesAbsatz"/>
      </w:pPr>
      <w:r>
        <w:t>Soweit die anordnende Behörde kostenpflichtig ist, sind die Haushaltsmittel für die Begleichung der Kosten von den Staatlichen Umweltämtern bei den Bezirksregierungen - von den Bergämtern bei der Bezirksregierung Arnsberg, Abteilung Bergbau und Energie - anzufordern.</w:t>
      </w:r>
    </w:p>
    <w:p>
      <w:pPr>
        <w:pStyle w:val="berschrift2"/>
      </w:pPr>
      <w:bookmarkStart w:id="8" w:name="_Toc398278083"/>
      <w:r>
        <w:t>2.</w:t>
      </w:r>
      <w:bookmarkEnd w:id="8"/>
    </w:p>
    <w:p>
      <w:pPr>
        <w:pStyle w:val="GesAbsatz"/>
      </w:pPr>
      <w:r>
        <w:t>Der Gem. RdErl. d. Ministeriums für Umwelt, Raumordnung und Landwirtschaft u. d. Ministeriums für Wirtschaft und Mittelstand, Technologie und Verkehr v. 30.9.1997 (SMBl. NRW. 7130) wird aufgehoben.</w:t>
      </w:r>
    </w:p>
    <w:p>
      <w:pPr>
        <w:pStyle w:val="GesAbsatz"/>
      </w:pPr>
    </w:p>
    <w:p>
      <w:pPr>
        <w:pStyle w:val="berschrift2"/>
        <w:jc w:val="left"/>
      </w:pPr>
      <w:r>
        <w:br w:type="page"/>
      </w:r>
      <w:bookmarkStart w:id="9" w:name="_Toc398278084"/>
      <w:r>
        <w:lastRenderedPageBreak/>
        <w:t>Anlage 1 zum Gem. RdErl. vom 20.05.2003</w:t>
      </w:r>
      <w:bookmarkEnd w:id="9"/>
    </w:p>
    <w:p>
      <w:pPr>
        <w:pStyle w:val="GesAbsatz"/>
        <w:jc w:val="center"/>
      </w:pPr>
      <w:r>
        <w:t>Stellen zur Ermittlung von Luftverunreinigungen,</w:t>
      </w:r>
      <w:r>
        <w:br/>
        <w:t>Geräuschen und Erschütterungen gem. § 26 BImSchG</w:t>
      </w:r>
      <w:r>
        <w:br/>
        <w:t>sowie Stellen im Sinne von §§ 26, 28 der 13. BImSchV,</w:t>
      </w:r>
      <w:r>
        <w:br/>
        <w:t>Nr. 3.2 TA Luft, § 12 der 2. BImSchV, § 10 der 17. BImSchV,</w:t>
      </w:r>
      <w:r>
        <w:br/>
        <w:t>§ 7 der 27. BImSchV, § 8 der 30. BImSchV, § 17a der 1. BImSchV</w:t>
      </w:r>
      <w:r>
        <w:br/>
        <w:t>und Anhang VI Nr. 2.1 der 31. BImSchV</w:t>
      </w:r>
    </w:p>
    <w:p>
      <w:pPr>
        <w:pStyle w:val="GesAbsatz"/>
        <w:jc w:val="center"/>
      </w:pPr>
    </w:p>
    <w:tbl>
      <w:tblPr>
        <w:tblW w:w="9866" w:type="dxa"/>
        <w:tblLayout w:type="fixed"/>
        <w:tblCellMar>
          <w:left w:w="70" w:type="dxa"/>
          <w:right w:w="70" w:type="dxa"/>
        </w:tblCellMar>
        <w:tblLook w:val="0000" w:firstRow="0" w:lastRow="0" w:firstColumn="0" w:lastColumn="0" w:noHBand="0" w:noVBand="0"/>
      </w:tblPr>
      <w:tblGrid>
        <w:gridCol w:w="3189"/>
        <w:gridCol w:w="709"/>
        <w:gridCol w:w="850"/>
        <w:gridCol w:w="1274"/>
        <w:gridCol w:w="1136"/>
        <w:gridCol w:w="2708"/>
      </w:tblGrid>
      <w:tr>
        <w:trPr>
          <w:cantSplit/>
          <w:tblHeader/>
        </w:trPr>
        <w:tc>
          <w:tcPr>
            <w:tcW w:w="3189" w:type="dxa"/>
            <w:vMerge w:val="restart"/>
            <w:tcBorders>
              <w:top w:val="single" w:sz="12" w:space="0" w:color="auto"/>
              <w:left w:val="single" w:sz="12" w:space="0" w:color="auto"/>
              <w:right w:val="single" w:sz="6" w:space="0" w:color="auto"/>
            </w:tcBorders>
            <w:shd w:val="pct20" w:color="auto" w:fill="auto"/>
            <w:vAlign w:val="center"/>
          </w:tcPr>
          <w:p>
            <w:pPr>
              <w:pStyle w:val="GesAbsatz"/>
              <w:jc w:val="center"/>
              <w:rPr>
                <w:rFonts w:cs="Arial"/>
                <w:sz w:val="16"/>
              </w:rPr>
            </w:pPr>
            <w:r>
              <w:rPr>
                <w:rFonts w:cs="Arial"/>
                <w:sz w:val="16"/>
              </w:rPr>
              <w:t>Messstelle</w:t>
            </w:r>
          </w:p>
        </w:tc>
        <w:tc>
          <w:tcPr>
            <w:tcW w:w="709" w:type="dxa"/>
            <w:vMerge w:val="restart"/>
            <w:tcBorders>
              <w:top w:val="single" w:sz="12" w:space="0" w:color="auto"/>
              <w:left w:val="single" w:sz="6" w:space="0" w:color="auto"/>
              <w:right w:val="single" w:sz="6" w:space="0" w:color="auto"/>
            </w:tcBorders>
            <w:shd w:val="pct20" w:color="auto" w:fill="auto"/>
            <w:vAlign w:val="center"/>
          </w:tcPr>
          <w:p>
            <w:pPr>
              <w:pStyle w:val="GesAbsatz"/>
              <w:rPr>
                <w:rFonts w:cs="Arial"/>
                <w:sz w:val="16"/>
              </w:rPr>
            </w:pPr>
            <w:r>
              <w:rPr>
                <w:rFonts w:cs="Arial"/>
                <w:sz w:val="16"/>
              </w:rPr>
              <w:t>Sitz-</w:t>
            </w:r>
            <w:r>
              <w:rPr>
                <w:rFonts w:cs="Arial"/>
                <w:sz w:val="16"/>
              </w:rPr>
              <w:br/>
              <w:t>Land</w:t>
            </w:r>
          </w:p>
        </w:tc>
        <w:tc>
          <w:tcPr>
            <w:tcW w:w="5968" w:type="dxa"/>
            <w:gridSpan w:val="4"/>
            <w:tcBorders>
              <w:top w:val="single" w:sz="12" w:space="0" w:color="auto"/>
              <w:left w:val="single" w:sz="6" w:space="0" w:color="auto"/>
              <w:right w:val="single" w:sz="12" w:space="0" w:color="auto"/>
            </w:tcBorders>
            <w:shd w:val="pct20" w:color="auto" w:fill="auto"/>
          </w:tcPr>
          <w:p>
            <w:pPr>
              <w:pStyle w:val="GesAbsatz"/>
              <w:jc w:val="center"/>
              <w:rPr>
                <w:rFonts w:cs="Arial"/>
                <w:spacing w:val="60"/>
                <w:sz w:val="16"/>
              </w:rPr>
            </w:pPr>
            <w:r>
              <w:rPr>
                <w:rFonts w:cs="Arial"/>
                <w:spacing w:val="60"/>
                <w:sz w:val="16"/>
              </w:rPr>
              <w:t>Bekanntgabeumfang in NRW</w:t>
            </w:r>
          </w:p>
        </w:tc>
      </w:tr>
      <w:tr>
        <w:trPr>
          <w:cantSplit/>
          <w:tblHeader/>
        </w:trPr>
        <w:tc>
          <w:tcPr>
            <w:tcW w:w="3189" w:type="dxa"/>
            <w:vMerge/>
            <w:tcBorders>
              <w:left w:val="single" w:sz="12" w:space="0" w:color="auto"/>
              <w:bottom w:val="single" w:sz="12" w:space="0" w:color="auto"/>
              <w:right w:val="single" w:sz="6" w:space="0" w:color="auto"/>
            </w:tcBorders>
            <w:shd w:val="pct20" w:color="auto" w:fill="auto"/>
          </w:tcPr>
          <w:p>
            <w:pPr>
              <w:pStyle w:val="GesAbsatz"/>
              <w:jc w:val="left"/>
              <w:rPr>
                <w:rFonts w:cs="Arial"/>
                <w:sz w:val="16"/>
              </w:rPr>
            </w:pPr>
          </w:p>
        </w:tc>
        <w:tc>
          <w:tcPr>
            <w:tcW w:w="709" w:type="dxa"/>
            <w:vMerge/>
            <w:tcBorders>
              <w:left w:val="single" w:sz="6" w:space="0" w:color="auto"/>
              <w:bottom w:val="single" w:sz="12" w:space="0" w:color="auto"/>
              <w:right w:val="single" w:sz="6" w:space="0" w:color="auto"/>
            </w:tcBorders>
            <w:shd w:val="pct20" w:color="auto" w:fill="auto"/>
          </w:tcPr>
          <w:p>
            <w:pPr>
              <w:pStyle w:val="GesAbsatz"/>
              <w:rPr>
                <w:rFonts w:cs="Arial"/>
                <w:sz w:val="16"/>
              </w:rPr>
            </w:pPr>
          </w:p>
        </w:tc>
        <w:tc>
          <w:tcPr>
            <w:tcW w:w="850" w:type="dxa"/>
            <w:tcBorders>
              <w:left w:val="single" w:sz="6" w:space="0" w:color="auto"/>
              <w:bottom w:val="single" w:sz="12" w:space="0" w:color="auto"/>
              <w:right w:val="single" w:sz="6" w:space="0" w:color="auto"/>
            </w:tcBorders>
            <w:shd w:val="pct20" w:color="auto" w:fill="auto"/>
          </w:tcPr>
          <w:p>
            <w:pPr>
              <w:pStyle w:val="GesAbsatz"/>
              <w:jc w:val="center"/>
              <w:rPr>
                <w:rFonts w:cs="Arial"/>
                <w:sz w:val="16"/>
              </w:rPr>
            </w:pPr>
            <w:r>
              <w:rPr>
                <w:rFonts w:cs="Arial"/>
                <w:sz w:val="16"/>
              </w:rPr>
              <w:t>Gruppe</w:t>
            </w:r>
          </w:p>
        </w:tc>
        <w:tc>
          <w:tcPr>
            <w:tcW w:w="1274" w:type="dxa"/>
            <w:tcBorders>
              <w:left w:val="single" w:sz="6" w:space="0" w:color="auto"/>
              <w:bottom w:val="single" w:sz="12" w:space="0" w:color="auto"/>
              <w:right w:val="single" w:sz="6" w:space="0" w:color="auto"/>
            </w:tcBorders>
            <w:shd w:val="pct20" w:color="auto" w:fill="auto"/>
          </w:tcPr>
          <w:p>
            <w:pPr>
              <w:pStyle w:val="GesAbsatz"/>
              <w:jc w:val="center"/>
              <w:rPr>
                <w:rFonts w:cs="Arial"/>
                <w:sz w:val="16"/>
              </w:rPr>
            </w:pPr>
            <w:r>
              <w:rPr>
                <w:rFonts w:cs="Arial"/>
                <w:sz w:val="16"/>
              </w:rPr>
              <w:t>Bereich</w:t>
            </w:r>
          </w:p>
        </w:tc>
        <w:tc>
          <w:tcPr>
            <w:tcW w:w="1136" w:type="dxa"/>
            <w:tcBorders>
              <w:left w:val="single" w:sz="6" w:space="0" w:color="auto"/>
              <w:bottom w:val="single" w:sz="12" w:space="0" w:color="auto"/>
              <w:right w:val="single" w:sz="6" w:space="0" w:color="auto"/>
            </w:tcBorders>
            <w:shd w:val="pct20" w:color="auto" w:fill="auto"/>
          </w:tcPr>
          <w:p>
            <w:pPr>
              <w:pStyle w:val="GesAbsatz"/>
              <w:jc w:val="center"/>
              <w:rPr>
                <w:rFonts w:cs="Arial"/>
                <w:sz w:val="16"/>
              </w:rPr>
            </w:pPr>
            <w:r>
              <w:rPr>
                <w:rFonts w:cs="Arial"/>
                <w:sz w:val="16"/>
              </w:rPr>
              <w:t>Befristung</w:t>
            </w:r>
          </w:p>
        </w:tc>
        <w:tc>
          <w:tcPr>
            <w:tcW w:w="2708" w:type="dxa"/>
            <w:tcBorders>
              <w:left w:val="single" w:sz="6" w:space="0" w:color="auto"/>
              <w:bottom w:val="single" w:sz="12" w:space="0" w:color="auto"/>
              <w:right w:val="single" w:sz="12" w:space="0" w:color="auto"/>
            </w:tcBorders>
            <w:shd w:val="pct20" w:color="auto" w:fill="auto"/>
          </w:tcPr>
          <w:p>
            <w:pPr>
              <w:pStyle w:val="GesAbsatz"/>
              <w:jc w:val="center"/>
              <w:rPr>
                <w:rFonts w:cs="Arial"/>
                <w:sz w:val="16"/>
              </w:rPr>
            </w:pPr>
            <w:r>
              <w:rPr>
                <w:rFonts w:cs="Arial"/>
                <w:sz w:val="16"/>
              </w:rPr>
              <w:t>Einschränkung</w:t>
            </w:r>
          </w:p>
        </w:tc>
      </w:tr>
    </w:tbl>
    <w:p>
      <w:pPr>
        <w:pStyle w:val="GesAbsatz"/>
      </w:pPr>
    </w:p>
    <w:p>
      <w:pPr>
        <w:pStyle w:val="GesAbsatz"/>
        <w:rPr>
          <w:b/>
          <w:i/>
          <w:color w:val="FF0000"/>
          <w:sz w:val="24"/>
          <w:szCs w:val="24"/>
        </w:rPr>
      </w:pPr>
      <w:r>
        <w:rPr>
          <w:b/>
          <w:i/>
          <w:color w:val="FF0000"/>
          <w:sz w:val="24"/>
          <w:szCs w:val="24"/>
        </w:rPr>
        <w:t>Die Auflistung der Messstellen ist wegen Fristablauf obsolet geworden!</w:t>
      </w:r>
    </w:p>
    <w:p>
      <w:pPr>
        <w:pStyle w:val="GesAbsatz"/>
      </w:pPr>
    </w:p>
    <w:p>
      <w:pPr>
        <w:pStyle w:val="berschrift2"/>
        <w:jc w:val="left"/>
      </w:pPr>
      <w:bookmarkStart w:id="10" w:name="_Toc398278085"/>
      <w:r>
        <w:t>Anlage 2 zum Gem. RdErl. vom 20.05.2003</w:t>
      </w:r>
      <w:bookmarkEnd w:id="10"/>
    </w:p>
    <w:tbl>
      <w:tblPr>
        <w:tblW w:w="0" w:type="auto"/>
        <w:tblLayout w:type="fixed"/>
        <w:tblCellMar>
          <w:left w:w="70" w:type="dxa"/>
          <w:right w:w="70" w:type="dxa"/>
        </w:tblCellMar>
        <w:tblLook w:val="0000" w:firstRow="0" w:lastRow="0" w:firstColumn="0" w:lastColumn="0" w:noHBand="0" w:noVBand="0"/>
      </w:tblPr>
      <w:tblGrid>
        <w:gridCol w:w="9355"/>
      </w:tblGrid>
      <w:tr>
        <w:trPr>
          <w:cantSplit/>
        </w:trPr>
        <w:tc>
          <w:tcPr>
            <w:tcW w:w="9355" w:type="dxa"/>
            <w:tcBorders>
              <w:top w:val="single" w:sz="6" w:space="0" w:color="auto"/>
              <w:left w:val="single" w:sz="6" w:space="0" w:color="auto"/>
              <w:bottom w:val="single" w:sz="6" w:space="0" w:color="auto"/>
              <w:right w:val="single" w:sz="6" w:space="0" w:color="auto"/>
            </w:tcBorders>
          </w:tcPr>
          <w:p>
            <w:pPr>
              <w:pStyle w:val="GesAbsatz"/>
            </w:pPr>
            <w:r>
              <w:t>Name des Messinstitutes:</w:t>
            </w:r>
          </w:p>
          <w:p>
            <w:pPr>
              <w:pStyle w:val="GesAbsatz"/>
            </w:pPr>
          </w:p>
          <w:p>
            <w:pPr>
              <w:pStyle w:val="GesAbsatz"/>
            </w:pPr>
          </w:p>
          <w:p>
            <w:pPr>
              <w:pStyle w:val="GesAbsatz"/>
            </w:pPr>
          </w:p>
          <w:p>
            <w:pPr>
              <w:pStyle w:val="GesAbsatz"/>
            </w:pPr>
          </w:p>
          <w:p>
            <w:pPr>
              <w:pStyle w:val="GesAbsatz"/>
            </w:pPr>
          </w:p>
          <w:p>
            <w:pPr>
              <w:pStyle w:val="GesAbsatz"/>
            </w:pPr>
            <w:r>
              <w:t>Aktenzeichen bzw. Berichts-Nr.</w:t>
            </w:r>
          </w:p>
          <w:p>
            <w:pPr>
              <w:pStyle w:val="GesAbsatz"/>
              <w:tabs>
                <w:tab w:val="left" w:pos="5670"/>
              </w:tabs>
            </w:pPr>
            <w:r>
              <w:t>des Messinstitutes:</w:t>
            </w:r>
            <w:r>
              <w:tab/>
              <w:t>Datum:</w:t>
            </w:r>
          </w:p>
          <w:p>
            <w:pPr>
              <w:pStyle w:val="GesAbsatz"/>
              <w:tabs>
                <w:tab w:val="left" w:pos="5670"/>
              </w:tabs>
            </w:pPr>
            <w:r>
              <w:tab/>
            </w:r>
            <w:r>
              <w:tab/>
              <w:t>(Berichtsdatum)</w:t>
            </w:r>
          </w:p>
          <w:p>
            <w:pPr>
              <w:pStyle w:val="GesAbsatz"/>
            </w:pPr>
          </w:p>
          <w:p>
            <w:pPr>
              <w:pStyle w:val="GesAbsatz"/>
            </w:pPr>
          </w:p>
        </w:tc>
      </w:tr>
    </w:tbl>
    <w:p>
      <w:pPr>
        <w:pStyle w:val="GesAbsatz"/>
      </w:pPr>
    </w:p>
    <w:tbl>
      <w:tblPr>
        <w:tblW w:w="0" w:type="auto"/>
        <w:tblLayout w:type="fixed"/>
        <w:tblCellMar>
          <w:left w:w="70" w:type="dxa"/>
          <w:right w:w="70" w:type="dxa"/>
        </w:tblCellMar>
        <w:tblLook w:val="0000" w:firstRow="0" w:lastRow="0" w:firstColumn="0" w:lastColumn="0" w:noHBand="0" w:noVBand="0"/>
      </w:tblPr>
      <w:tblGrid>
        <w:gridCol w:w="9355"/>
      </w:tblGrid>
      <w:tr>
        <w:trPr>
          <w:cantSplit/>
        </w:trPr>
        <w:tc>
          <w:tcPr>
            <w:tcW w:w="9355" w:type="dxa"/>
            <w:tcBorders>
              <w:top w:val="single" w:sz="6" w:space="0" w:color="auto"/>
              <w:left w:val="single" w:sz="6" w:space="0" w:color="auto"/>
              <w:bottom w:val="single" w:sz="6" w:space="0" w:color="auto"/>
              <w:right w:val="single" w:sz="6" w:space="0" w:color="auto"/>
            </w:tcBorders>
          </w:tcPr>
          <w:p>
            <w:pPr>
              <w:pStyle w:val="GesAbsatz"/>
              <w:rPr>
                <w:rFonts w:cs="Arial"/>
              </w:rPr>
            </w:pPr>
            <w:r>
              <w:rPr>
                <w:rFonts w:cs="Arial"/>
              </w:rPr>
              <w:t>Titel:</w:t>
            </w:r>
          </w:p>
          <w:p>
            <w:pPr>
              <w:pStyle w:val="GesAbsatz"/>
              <w:rPr>
                <w:rFonts w:cs="Arial"/>
              </w:rPr>
            </w:pPr>
          </w:p>
          <w:p>
            <w:pPr>
              <w:pStyle w:val="GesAbsatz"/>
              <w:rPr>
                <w:rFonts w:cs="Arial"/>
              </w:rPr>
            </w:pPr>
          </w:p>
          <w:p>
            <w:pPr>
              <w:pStyle w:val="GesAbsatz"/>
              <w:rPr>
                <w:rFonts w:cs="Arial"/>
              </w:rPr>
            </w:pPr>
            <w:r>
              <w:rPr>
                <w:rFonts w:cs="Arial"/>
              </w:rPr>
              <w:tab/>
              <w:t>Bericht über .....</w:t>
            </w:r>
          </w:p>
          <w:p>
            <w:pPr>
              <w:pStyle w:val="GesAbsatz"/>
              <w:rPr>
                <w:rFonts w:cs="Arial"/>
              </w:rPr>
            </w:pPr>
          </w:p>
          <w:p>
            <w:pPr>
              <w:pStyle w:val="GesAbsatz"/>
              <w:rPr>
                <w:rFonts w:cs="Arial"/>
              </w:rPr>
            </w:pPr>
          </w:p>
          <w:p>
            <w:pPr>
              <w:pStyle w:val="GesAbsatz"/>
            </w:pPr>
          </w:p>
        </w:tc>
      </w:tr>
    </w:tbl>
    <w:p>
      <w:pPr>
        <w:pStyle w:val="GesAbsatz"/>
        <w:rPr>
          <w:rFonts w:cs="Arial"/>
        </w:rPr>
      </w:pPr>
    </w:p>
    <w:p>
      <w:pPr>
        <w:pStyle w:val="GesAbsatz"/>
        <w:rPr>
          <w:rFonts w:cs="Arial"/>
        </w:rPr>
      </w:pPr>
      <w:r>
        <w:rPr>
          <w:rFonts w:cs="Arial"/>
        </w:rPr>
        <w:t>Betreiber:</w:t>
      </w:r>
    </w:p>
    <w:p>
      <w:pPr>
        <w:pStyle w:val="GesAbsatz"/>
        <w:rPr>
          <w:rFonts w:cs="Arial"/>
        </w:rPr>
      </w:pPr>
    </w:p>
    <w:p>
      <w:pPr>
        <w:pStyle w:val="GesAbsatz"/>
        <w:rPr>
          <w:rFonts w:cs="Arial"/>
        </w:rPr>
      </w:pPr>
    </w:p>
    <w:p>
      <w:pPr>
        <w:pStyle w:val="GesAbsatz"/>
        <w:rPr>
          <w:rFonts w:cs="Arial"/>
        </w:rPr>
      </w:pPr>
      <w:r>
        <w:rPr>
          <w:rFonts w:cs="Arial"/>
        </w:rPr>
        <w:t>Standort:</w:t>
      </w:r>
    </w:p>
    <w:p>
      <w:pPr>
        <w:pStyle w:val="GesAbsatz"/>
        <w:rPr>
          <w:rFonts w:cs="Arial"/>
        </w:rPr>
      </w:pPr>
    </w:p>
    <w:p>
      <w:pPr>
        <w:pStyle w:val="GesAbsatz"/>
        <w:rPr>
          <w:rFonts w:cs="Arial"/>
        </w:rPr>
      </w:pPr>
    </w:p>
    <w:p>
      <w:pPr>
        <w:pStyle w:val="GesAbsatz"/>
        <w:rPr>
          <w:rFonts w:cs="Arial"/>
        </w:rPr>
      </w:pPr>
      <w:r>
        <w:rPr>
          <w:rFonts w:cs="Arial"/>
        </w:rPr>
        <w:t>Art der Messung:</w:t>
      </w:r>
    </w:p>
    <w:p>
      <w:pPr>
        <w:pStyle w:val="GesAbsatz"/>
        <w:rPr>
          <w:rFonts w:cs="Arial"/>
        </w:rPr>
      </w:pPr>
      <w:r>
        <w:rPr>
          <w:rFonts w:cs="Arial"/>
        </w:rPr>
        <w:t>Auftragsnummer:</w:t>
      </w:r>
    </w:p>
    <w:p>
      <w:pPr>
        <w:pStyle w:val="GesAbsatz"/>
        <w:rPr>
          <w:rFonts w:cs="Arial"/>
        </w:rPr>
      </w:pPr>
      <w:r>
        <w:rPr>
          <w:rFonts w:cs="Arial"/>
        </w:rPr>
        <w:t>Auftragsdatum:</w:t>
      </w:r>
    </w:p>
    <w:p>
      <w:pPr>
        <w:pStyle w:val="GesAbsatz"/>
        <w:rPr>
          <w:rFonts w:cs="Arial"/>
        </w:rPr>
      </w:pPr>
      <w:r>
        <w:rPr>
          <w:rFonts w:cs="Arial"/>
        </w:rPr>
        <w:lastRenderedPageBreak/>
        <w:t>Tag der Messung:</w:t>
      </w:r>
    </w:p>
    <w:p>
      <w:pPr>
        <w:pStyle w:val="GesAbsatz"/>
        <w:rPr>
          <w:rFonts w:cs="Arial"/>
        </w:rPr>
      </w:pPr>
    </w:p>
    <w:p>
      <w:pPr>
        <w:pStyle w:val="GesAbsatz"/>
        <w:rPr>
          <w:rFonts w:cs="Arial"/>
        </w:rPr>
      </w:pPr>
      <w:r>
        <w:rPr>
          <w:rFonts w:cs="Arial"/>
        </w:rPr>
        <w:t>Berichtsumfang:</w:t>
      </w:r>
      <w:r>
        <w:rPr>
          <w:rFonts w:cs="Arial"/>
        </w:rPr>
        <w:tab/>
        <w:t>Seiten</w:t>
      </w:r>
    </w:p>
    <w:p>
      <w:pPr>
        <w:pStyle w:val="GesAbsatz"/>
        <w:rPr>
          <w:rFonts w:cs="Arial"/>
        </w:rPr>
      </w:pPr>
      <w:r>
        <w:rPr>
          <w:rFonts w:cs="Arial"/>
        </w:rPr>
        <w:tab/>
        <w:t>Anlagen</w:t>
      </w:r>
    </w:p>
    <w:p>
      <w:pPr>
        <w:pStyle w:val="GesAbsatz"/>
        <w:rPr>
          <w:rFonts w:cs="Arial"/>
        </w:rPr>
      </w:pPr>
    </w:p>
    <w:p>
      <w:pPr>
        <w:pStyle w:val="GesAbsatz"/>
        <w:rPr>
          <w:rFonts w:cs="Arial"/>
        </w:rPr>
      </w:pPr>
    </w:p>
    <w:tbl>
      <w:tblPr>
        <w:tblW w:w="0" w:type="auto"/>
        <w:tblBorders>
          <w:top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355"/>
      </w:tblGrid>
      <w:tr>
        <w:trPr>
          <w:cantSplit/>
        </w:trPr>
        <w:tc>
          <w:tcPr>
            <w:tcW w:w="9355" w:type="dxa"/>
          </w:tcPr>
          <w:p>
            <w:pPr>
              <w:pStyle w:val="GesAbsatz"/>
              <w:rPr>
                <w:rFonts w:cs="Arial"/>
              </w:rPr>
            </w:pPr>
            <w:r>
              <w:rPr>
                <w:rFonts w:cs="Arial"/>
              </w:rPr>
              <w:t>Aufgabenstellung:</w:t>
            </w:r>
          </w:p>
        </w:tc>
      </w:tr>
    </w:tbl>
    <w:p>
      <w:pPr>
        <w:pStyle w:val="GesAbsatz"/>
        <w:rPr>
          <w:rFonts w:cs="Arial"/>
        </w:rPr>
      </w:pPr>
    </w:p>
    <w:p>
      <w:pPr>
        <w:pStyle w:val="GesAbsatz"/>
        <w:rPr>
          <w:rFonts w:cs="Arial"/>
        </w:rPr>
      </w:pPr>
      <w:r>
        <w:rPr>
          <w:rFonts w:cs="Arial"/>
        </w:rPr>
        <w:br w:type="page"/>
      </w:r>
      <w:r>
        <w:rPr>
          <w:rFonts w:cs="Arial"/>
          <w:u w:val="single"/>
        </w:rPr>
        <w:lastRenderedPageBreak/>
        <w:t>Inhaltsverzeichnis</w:t>
      </w:r>
      <w:r>
        <w:rPr>
          <w:rFonts w:cs="Arial"/>
        </w:rPr>
        <w:t xml:space="preserve"> mit Seitenangabe</w:t>
      </w:r>
    </w:p>
    <w:p>
      <w:pPr>
        <w:pStyle w:val="GesAbsatz"/>
        <w:tabs>
          <w:tab w:val="clear" w:pos="425"/>
        </w:tabs>
        <w:ind w:left="709" w:hanging="709"/>
        <w:rPr>
          <w:rFonts w:cs="Arial"/>
        </w:rPr>
      </w:pPr>
      <w:r>
        <w:rPr>
          <w:rFonts w:cs="Arial"/>
        </w:rPr>
        <w:t>1.</w:t>
      </w:r>
      <w:r>
        <w:rPr>
          <w:rFonts w:cs="Arial"/>
        </w:rPr>
        <w:tab/>
      </w:r>
      <w:r>
        <w:rPr>
          <w:rFonts w:cs="Arial"/>
          <w:u w:val="single"/>
        </w:rPr>
        <w:t>Formulierung der Messaufgabe</w:t>
      </w:r>
    </w:p>
    <w:p>
      <w:pPr>
        <w:pStyle w:val="GesAbsatz"/>
        <w:tabs>
          <w:tab w:val="clear" w:pos="425"/>
        </w:tabs>
        <w:ind w:left="709" w:hanging="709"/>
        <w:rPr>
          <w:rFonts w:cs="Arial"/>
        </w:rPr>
      </w:pPr>
      <w:r>
        <w:rPr>
          <w:rFonts w:cs="Arial"/>
        </w:rPr>
        <w:t>1.1</w:t>
      </w:r>
      <w:r>
        <w:rPr>
          <w:rFonts w:cs="Arial"/>
        </w:rPr>
        <w:tab/>
        <w:t>Auftraggeber</w:t>
      </w:r>
    </w:p>
    <w:p>
      <w:pPr>
        <w:pStyle w:val="GesAbsatz"/>
        <w:tabs>
          <w:tab w:val="clear" w:pos="425"/>
        </w:tabs>
        <w:ind w:left="709" w:hanging="709"/>
        <w:rPr>
          <w:rFonts w:cs="Arial"/>
        </w:rPr>
      </w:pPr>
      <w:r>
        <w:rPr>
          <w:rFonts w:cs="Arial"/>
        </w:rPr>
        <w:t>1.2</w:t>
      </w:r>
      <w:r>
        <w:rPr>
          <w:rFonts w:cs="Arial"/>
        </w:rPr>
        <w:tab/>
        <w:t>Betreiber</w:t>
      </w:r>
    </w:p>
    <w:p>
      <w:pPr>
        <w:pStyle w:val="GesAbsatz"/>
        <w:tabs>
          <w:tab w:val="clear" w:pos="425"/>
        </w:tabs>
        <w:ind w:left="709" w:hanging="709"/>
        <w:rPr>
          <w:rFonts w:cs="Arial"/>
        </w:rPr>
      </w:pPr>
      <w:r>
        <w:rPr>
          <w:rFonts w:cs="Arial"/>
        </w:rPr>
        <w:t>1.3</w:t>
      </w:r>
      <w:r>
        <w:rPr>
          <w:rFonts w:cs="Arial"/>
        </w:rPr>
        <w:tab/>
        <w:t>Standort</w:t>
      </w:r>
    </w:p>
    <w:p>
      <w:pPr>
        <w:pStyle w:val="GesAbsatz"/>
        <w:tabs>
          <w:tab w:val="clear" w:pos="425"/>
        </w:tabs>
        <w:ind w:left="709" w:hanging="1"/>
        <w:rPr>
          <w:rFonts w:cs="Arial"/>
        </w:rPr>
      </w:pPr>
      <w:r>
        <w:rPr>
          <w:rFonts w:cs="Arial"/>
          <w:i/>
        </w:rPr>
        <w:t>(Aus der Standortangabe muß die Lage des Emittenten auch innerhalb eines größeren Werkes klar zu erkennen sein (z.B. Werk C ..., Halle 5))</w:t>
      </w:r>
    </w:p>
    <w:p>
      <w:pPr>
        <w:pStyle w:val="GesAbsatz"/>
        <w:tabs>
          <w:tab w:val="clear" w:pos="425"/>
        </w:tabs>
        <w:ind w:left="709" w:hanging="709"/>
        <w:rPr>
          <w:rFonts w:cs="Arial"/>
        </w:rPr>
      </w:pPr>
      <w:r>
        <w:rPr>
          <w:rFonts w:cs="Arial"/>
        </w:rPr>
        <w:t>1.4</w:t>
      </w:r>
      <w:r>
        <w:rPr>
          <w:rFonts w:cs="Arial"/>
        </w:rPr>
        <w:tab/>
        <w:t>Anlage</w:t>
      </w:r>
    </w:p>
    <w:p>
      <w:pPr>
        <w:pStyle w:val="GesAbsatz"/>
        <w:tabs>
          <w:tab w:val="clear" w:pos="425"/>
        </w:tabs>
        <w:ind w:left="709" w:hanging="1"/>
        <w:rPr>
          <w:rFonts w:cs="Arial"/>
        </w:rPr>
      </w:pPr>
      <w:r>
        <w:rPr>
          <w:rFonts w:cs="Arial"/>
          <w:i/>
        </w:rPr>
        <w:t>(Angaben mit Bezug zur 4. BImSchV)</w:t>
      </w:r>
    </w:p>
    <w:p>
      <w:pPr>
        <w:pStyle w:val="GesAbsatz"/>
        <w:tabs>
          <w:tab w:val="clear" w:pos="425"/>
        </w:tabs>
        <w:ind w:left="709" w:hanging="709"/>
        <w:rPr>
          <w:rFonts w:cs="Arial"/>
        </w:rPr>
      </w:pPr>
      <w:r>
        <w:rPr>
          <w:rFonts w:cs="Arial"/>
        </w:rPr>
        <w:t>1.5</w:t>
      </w:r>
      <w:r>
        <w:rPr>
          <w:rFonts w:cs="Arial"/>
        </w:rPr>
        <w:tab/>
        <w:t xml:space="preserve">Messzeit </w:t>
      </w:r>
      <w:r>
        <w:rPr>
          <w:rFonts w:cs="Arial"/>
          <w:i/>
        </w:rPr>
        <w:t>(Datum)</w:t>
      </w:r>
    </w:p>
    <w:p>
      <w:pPr>
        <w:pStyle w:val="GesAbsatz"/>
        <w:tabs>
          <w:tab w:val="clear" w:pos="425"/>
        </w:tabs>
        <w:ind w:left="709" w:hanging="709"/>
        <w:rPr>
          <w:rFonts w:cs="Arial"/>
        </w:rPr>
      </w:pPr>
      <w:r>
        <w:rPr>
          <w:rFonts w:cs="Arial"/>
        </w:rPr>
        <w:t>1.5.1</w:t>
      </w:r>
      <w:r>
        <w:rPr>
          <w:rFonts w:cs="Arial"/>
        </w:rPr>
        <w:tab/>
        <w:t>Datum der letzten Messung</w:t>
      </w:r>
    </w:p>
    <w:p>
      <w:pPr>
        <w:pStyle w:val="GesAbsatz"/>
        <w:tabs>
          <w:tab w:val="clear" w:pos="425"/>
        </w:tabs>
        <w:ind w:left="709" w:hanging="709"/>
        <w:rPr>
          <w:rFonts w:cs="Arial"/>
        </w:rPr>
      </w:pPr>
      <w:r>
        <w:rPr>
          <w:rFonts w:cs="Arial"/>
        </w:rPr>
        <w:t>1.5.2</w:t>
      </w:r>
      <w:r>
        <w:rPr>
          <w:rFonts w:cs="Arial"/>
        </w:rPr>
        <w:tab/>
        <w:t>Datum der nächsten Messung</w:t>
      </w:r>
    </w:p>
    <w:p>
      <w:pPr>
        <w:pStyle w:val="GesAbsatz"/>
        <w:tabs>
          <w:tab w:val="clear" w:pos="425"/>
        </w:tabs>
        <w:ind w:left="709" w:hanging="709"/>
        <w:rPr>
          <w:rFonts w:cs="Arial"/>
        </w:rPr>
      </w:pPr>
      <w:r>
        <w:rPr>
          <w:rFonts w:cs="Arial"/>
        </w:rPr>
        <w:t>1.6</w:t>
      </w:r>
      <w:r>
        <w:rPr>
          <w:rFonts w:cs="Arial"/>
        </w:rPr>
        <w:tab/>
        <w:t>Anlass der Messung</w:t>
      </w:r>
    </w:p>
    <w:p>
      <w:pPr>
        <w:pStyle w:val="GesAbsatz"/>
        <w:tabs>
          <w:tab w:val="clear" w:pos="425"/>
        </w:tabs>
        <w:ind w:left="709" w:hanging="1"/>
        <w:rPr>
          <w:rFonts w:cs="Arial"/>
        </w:rPr>
      </w:pPr>
      <w:r>
        <w:rPr>
          <w:rFonts w:cs="Arial"/>
          <w:i/>
        </w:rPr>
        <w:t>(z.B. Abnahmemessung, eine Zusammenstellung der Messaufgaben ist der Ziff. 2.1 der im Frühjahr 1990 im Gründruck erscheinenden Richtlinie 2448 zu entnehmen.)</w:t>
      </w:r>
    </w:p>
    <w:p>
      <w:pPr>
        <w:pStyle w:val="GesAbsatz"/>
        <w:tabs>
          <w:tab w:val="clear" w:pos="425"/>
        </w:tabs>
        <w:ind w:left="709" w:hanging="709"/>
        <w:rPr>
          <w:rFonts w:cs="Arial"/>
        </w:rPr>
      </w:pPr>
      <w:r>
        <w:rPr>
          <w:rFonts w:cs="Arial"/>
        </w:rPr>
        <w:t>1.7</w:t>
      </w:r>
      <w:r>
        <w:rPr>
          <w:rFonts w:cs="Arial"/>
        </w:rPr>
        <w:tab/>
        <w:t>Aufgabenstellung</w:t>
      </w:r>
    </w:p>
    <w:p>
      <w:pPr>
        <w:pStyle w:val="GesAbsatz"/>
        <w:tabs>
          <w:tab w:val="clear" w:pos="425"/>
        </w:tabs>
        <w:ind w:left="709" w:hanging="1"/>
        <w:rPr>
          <w:rFonts w:cs="Arial"/>
        </w:rPr>
      </w:pPr>
      <w:r>
        <w:rPr>
          <w:rFonts w:cs="Arial"/>
          <w:i/>
        </w:rPr>
        <w:t>(In diesem Absatz ist die Messaufgabe detailliert zu beschreiben. Bei Messungen nach Genehmigungsbescheid bzw. Anordnungen sind die betreffenden Ziffern des Bescheides/Anordnung und die genannten Grenzwerte anzugeben.</w:t>
      </w:r>
    </w:p>
    <w:p>
      <w:pPr>
        <w:pStyle w:val="GesAbsatz"/>
        <w:tabs>
          <w:tab w:val="clear" w:pos="425"/>
        </w:tabs>
        <w:ind w:left="709" w:hanging="1"/>
        <w:rPr>
          <w:rFonts w:cs="Arial"/>
          <w:i/>
        </w:rPr>
      </w:pPr>
      <w:r>
        <w:rPr>
          <w:rFonts w:cs="Arial"/>
          <w:i/>
        </w:rPr>
        <w:t>Bei Messungen nach TA Luft bzw. Verordnungen nach BImSchG sind die dort angegebenen Ziffern und Emissionsbegrenzungen anzugeben.</w:t>
      </w:r>
    </w:p>
    <w:p>
      <w:pPr>
        <w:pStyle w:val="GesAbsatz"/>
        <w:tabs>
          <w:tab w:val="clear" w:pos="425"/>
        </w:tabs>
        <w:ind w:left="709" w:hanging="1"/>
        <w:rPr>
          <w:rFonts w:cs="Arial"/>
          <w:i/>
        </w:rPr>
      </w:pPr>
      <w:r>
        <w:rPr>
          <w:rFonts w:cs="Arial"/>
          <w:i/>
        </w:rPr>
        <w:t>Hinweise auf Besonderheiten bezüglich Messplanung sind zu nennen, siehe z.B. 3.2.2.2 TA Luft: z.B. Chargenbetrieb, Umfüllvorgänge usw.</w:t>
      </w:r>
    </w:p>
    <w:p>
      <w:pPr>
        <w:pStyle w:val="GesAbsatz"/>
        <w:tabs>
          <w:tab w:val="clear" w:pos="425"/>
        </w:tabs>
        <w:ind w:left="709" w:hanging="1"/>
        <w:rPr>
          <w:rFonts w:cs="Arial"/>
        </w:rPr>
      </w:pPr>
      <w:r>
        <w:rPr>
          <w:rFonts w:cs="Arial"/>
          <w:i/>
        </w:rPr>
        <w:t>Hinweise auf das von der Anlage vorhandene Vorwissen, z.B. Vorversuche, Einstellarbeiten an der Anlage ggf. auch nach Angaben des Betreibers sind zu geben.)</w:t>
      </w:r>
    </w:p>
    <w:p>
      <w:pPr>
        <w:pStyle w:val="GesAbsatz"/>
        <w:tabs>
          <w:tab w:val="clear" w:pos="425"/>
        </w:tabs>
        <w:ind w:left="709" w:hanging="709"/>
        <w:rPr>
          <w:rFonts w:cs="Arial"/>
        </w:rPr>
      </w:pPr>
      <w:r>
        <w:rPr>
          <w:rFonts w:cs="Arial"/>
        </w:rPr>
        <w:t>1.8</w:t>
      </w:r>
      <w:r>
        <w:rPr>
          <w:rFonts w:cs="Arial"/>
        </w:rPr>
        <w:tab/>
        <w:t>Messkomponenten</w:t>
      </w:r>
    </w:p>
    <w:p>
      <w:pPr>
        <w:pStyle w:val="GesAbsatz"/>
        <w:tabs>
          <w:tab w:val="clear" w:pos="425"/>
        </w:tabs>
        <w:ind w:left="709" w:hanging="709"/>
        <w:rPr>
          <w:rFonts w:cs="Arial"/>
        </w:rPr>
      </w:pPr>
      <w:r>
        <w:rPr>
          <w:rFonts w:cs="Arial"/>
        </w:rPr>
        <w:t>1.9</w:t>
      </w:r>
      <w:r>
        <w:rPr>
          <w:rFonts w:cs="Arial"/>
        </w:rPr>
        <w:tab/>
        <w:t>Angabe ob und mit wem der Messplan abgestimmt wurde</w:t>
      </w:r>
    </w:p>
    <w:p>
      <w:pPr>
        <w:pStyle w:val="GesAbsatz"/>
        <w:tabs>
          <w:tab w:val="clear" w:pos="425"/>
        </w:tabs>
        <w:ind w:left="709" w:hanging="709"/>
        <w:rPr>
          <w:rFonts w:cs="Arial"/>
        </w:rPr>
      </w:pPr>
      <w:r>
        <w:rPr>
          <w:rFonts w:cs="Arial"/>
        </w:rPr>
        <w:t>1.10</w:t>
      </w:r>
      <w:r>
        <w:rPr>
          <w:rFonts w:cs="Arial"/>
        </w:rPr>
        <w:tab/>
        <w:t xml:space="preserve">Namensangabe aller an der Probenahme vor Ort beteiligten Personen und </w:t>
      </w:r>
    </w:p>
    <w:p>
      <w:pPr>
        <w:pStyle w:val="GesAbsatz"/>
        <w:tabs>
          <w:tab w:val="clear" w:pos="425"/>
        </w:tabs>
        <w:ind w:left="709" w:hanging="709"/>
        <w:rPr>
          <w:rFonts w:cs="Arial"/>
        </w:rPr>
      </w:pPr>
      <w:r>
        <w:rPr>
          <w:rFonts w:cs="Arial"/>
        </w:rPr>
        <w:tab/>
        <w:t>Anzahl der Hilfskräfte</w:t>
      </w:r>
    </w:p>
    <w:p>
      <w:pPr>
        <w:pStyle w:val="GesAbsatz"/>
        <w:tabs>
          <w:tab w:val="clear" w:pos="425"/>
        </w:tabs>
        <w:ind w:left="709" w:hanging="709"/>
        <w:rPr>
          <w:rFonts w:cs="Arial"/>
        </w:rPr>
      </w:pPr>
      <w:r>
        <w:rPr>
          <w:rFonts w:cs="Arial"/>
        </w:rPr>
        <w:t>1.11</w:t>
      </w:r>
      <w:r>
        <w:rPr>
          <w:rFonts w:cs="Arial"/>
        </w:rPr>
        <w:tab/>
        <w:t>Beteiligung weiterer Institute</w:t>
      </w:r>
    </w:p>
    <w:p>
      <w:pPr>
        <w:pStyle w:val="GesAbsatz"/>
        <w:tabs>
          <w:tab w:val="clear" w:pos="425"/>
        </w:tabs>
        <w:ind w:left="709" w:hanging="709"/>
        <w:rPr>
          <w:rFonts w:cs="Arial"/>
        </w:rPr>
      </w:pPr>
      <w:r>
        <w:rPr>
          <w:rFonts w:cs="Arial"/>
        </w:rPr>
        <w:t>1.12</w:t>
      </w:r>
      <w:r>
        <w:rPr>
          <w:rFonts w:cs="Arial"/>
        </w:rPr>
        <w:tab/>
        <w:t>Fachlich Verantwortlicher</w:t>
      </w:r>
    </w:p>
    <w:p>
      <w:pPr>
        <w:pStyle w:val="GesAbsatz"/>
        <w:tabs>
          <w:tab w:val="clear" w:pos="425"/>
        </w:tabs>
        <w:ind w:left="709" w:hanging="709"/>
        <w:rPr>
          <w:rFonts w:cs="Arial"/>
        </w:rPr>
      </w:pPr>
      <w:r>
        <w:rPr>
          <w:rFonts w:cs="Arial"/>
        </w:rPr>
        <w:t>1.12.1</w:t>
      </w:r>
      <w:r>
        <w:rPr>
          <w:rFonts w:cs="Arial"/>
        </w:rPr>
        <w:tab/>
        <w:t>Tel. Nr.</w:t>
      </w:r>
    </w:p>
    <w:p>
      <w:pPr>
        <w:pStyle w:val="GesAbsatz"/>
        <w:tabs>
          <w:tab w:val="clear" w:pos="425"/>
        </w:tabs>
        <w:ind w:left="709" w:hanging="709"/>
        <w:rPr>
          <w:rFonts w:cs="Arial"/>
        </w:rPr>
      </w:pPr>
      <w:r>
        <w:rPr>
          <w:rFonts w:cs="Arial"/>
        </w:rPr>
        <w:t>2.</w:t>
      </w:r>
      <w:r>
        <w:rPr>
          <w:rFonts w:cs="Arial"/>
        </w:rPr>
        <w:tab/>
      </w:r>
      <w:r>
        <w:rPr>
          <w:rFonts w:cs="Arial"/>
          <w:u w:val="single"/>
        </w:rPr>
        <w:t>Beschreibung der Anlage, gehandhabte Stoffe</w:t>
      </w:r>
    </w:p>
    <w:p>
      <w:pPr>
        <w:pStyle w:val="GesAbsatz"/>
        <w:tabs>
          <w:tab w:val="clear" w:pos="425"/>
        </w:tabs>
        <w:ind w:left="709" w:hanging="709"/>
        <w:rPr>
          <w:rFonts w:cs="Arial"/>
        </w:rPr>
      </w:pPr>
      <w:r>
        <w:rPr>
          <w:rFonts w:cs="Arial"/>
        </w:rPr>
        <w:t>2.1</w:t>
      </w:r>
      <w:r>
        <w:rPr>
          <w:rFonts w:cs="Arial"/>
        </w:rPr>
        <w:tab/>
        <w:t>Art der Anlage</w:t>
      </w:r>
    </w:p>
    <w:p>
      <w:pPr>
        <w:pStyle w:val="GesAbsatz"/>
        <w:tabs>
          <w:tab w:val="clear" w:pos="425"/>
        </w:tabs>
        <w:ind w:left="709" w:hanging="1"/>
        <w:rPr>
          <w:rFonts w:cs="Arial"/>
          <w:i/>
        </w:rPr>
      </w:pPr>
      <w:r>
        <w:rPr>
          <w:rFonts w:cs="Arial"/>
          <w:i/>
        </w:rPr>
        <w:t>(ggf. von der 4. BImSchV abweichende Bezeichnung zur genaueren Kennzeichnung)</w:t>
      </w:r>
    </w:p>
    <w:p>
      <w:pPr>
        <w:pStyle w:val="GesAbsatz"/>
        <w:tabs>
          <w:tab w:val="clear" w:pos="425"/>
        </w:tabs>
        <w:ind w:left="709" w:hanging="709"/>
        <w:rPr>
          <w:rFonts w:cs="Arial"/>
        </w:rPr>
      </w:pPr>
      <w:r>
        <w:rPr>
          <w:rFonts w:cs="Arial"/>
        </w:rPr>
        <w:t>2.2</w:t>
      </w:r>
      <w:r>
        <w:rPr>
          <w:rFonts w:cs="Arial"/>
        </w:rPr>
        <w:tab/>
        <w:t>Beschreibung der Anlage</w:t>
      </w:r>
    </w:p>
    <w:p>
      <w:pPr>
        <w:pStyle w:val="GesAbsatz"/>
        <w:tabs>
          <w:tab w:val="clear" w:pos="425"/>
        </w:tabs>
        <w:ind w:left="709" w:hanging="1"/>
        <w:rPr>
          <w:rFonts w:cs="Arial"/>
          <w:i/>
        </w:rPr>
      </w:pPr>
      <w:r>
        <w:rPr>
          <w:rFonts w:cs="Arial"/>
          <w:i/>
        </w:rPr>
        <w:t>(Kurzbeschreibung der Anlage und des Verfahrensprozesses unter Hervorhebung insbesondere der Anlagenteile, die im Zusammenhang mit der Entstehung von Emissionen luftfremder Stoffe von besonderer Bedeutung sind. In besonders komplex gelagerten Fällen ist ein vereinfachtes Anlagenfließbild beizufügen. Die Forderung einer Anlagenbeschreibung ist in Nr. 7 der VDI 2066, Blatt 1 formuliert.</w:t>
      </w:r>
    </w:p>
    <w:p>
      <w:pPr>
        <w:pStyle w:val="GesAbsatz"/>
        <w:tabs>
          <w:tab w:val="clear" w:pos="425"/>
        </w:tabs>
        <w:ind w:left="709" w:hanging="1"/>
        <w:rPr>
          <w:rFonts w:cs="Arial"/>
          <w:i/>
        </w:rPr>
      </w:pPr>
      <w:r>
        <w:rPr>
          <w:rFonts w:cs="Arial"/>
          <w:i/>
        </w:rPr>
        <w:t>Baujahr, Kessel-Nr. etc. sind anzugeben.</w:t>
      </w:r>
    </w:p>
    <w:p>
      <w:pPr>
        <w:pStyle w:val="GesAbsatz"/>
        <w:tabs>
          <w:tab w:val="clear" w:pos="425"/>
        </w:tabs>
        <w:ind w:left="709" w:hanging="1"/>
        <w:rPr>
          <w:rFonts w:cs="Arial"/>
          <w:i/>
        </w:rPr>
      </w:pPr>
      <w:r>
        <w:rPr>
          <w:rFonts w:cs="Arial"/>
          <w:i/>
        </w:rPr>
        <w:t>Zur Anlagenbeschreibung gehört neben der absoluten auch eine spezifische Leistungsangabe. Bezugsgrößen können z.B. die Einsatzstoffe und/oder die Produkte sein. Es sind branchenübliche Größen zu verwenden. Die Angaben müssen ggf. der Betriebseinheit oder der jeweiligen Emissionsquelle zugeordnet werden können. So sind eingesetzte Brennstoffe oder Heizmedien für bestimmte Anlagenteile oder Betriebseinheiten anzugeben, denn im Zusammenhang mit der Nr. 2.4 können hier möglicherweise Rückschlüsse auf das Emissionsverhalten der Anlage gezogen werden, z.B. Brennstoffmengenverhältnisse bei Mischfeuerungen.)</w:t>
      </w:r>
    </w:p>
    <w:p>
      <w:pPr>
        <w:pStyle w:val="GesAbsatz"/>
        <w:tabs>
          <w:tab w:val="clear" w:pos="425"/>
        </w:tabs>
        <w:ind w:left="709" w:hanging="709"/>
        <w:rPr>
          <w:rFonts w:cs="Arial"/>
        </w:rPr>
      </w:pPr>
      <w:r>
        <w:rPr>
          <w:rFonts w:cs="Arial"/>
        </w:rPr>
        <w:t>2.3</w:t>
      </w:r>
      <w:r>
        <w:rPr>
          <w:rFonts w:cs="Arial"/>
        </w:rPr>
        <w:tab/>
        <w:t>Standort der Anlage und Beschreibung der Emissionsquelle</w:t>
      </w:r>
    </w:p>
    <w:p>
      <w:pPr>
        <w:pStyle w:val="GesAbsatz"/>
        <w:tabs>
          <w:tab w:val="clear" w:pos="425"/>
        </w:tabs>
        <w:ind w:left="709" w:hanging="709"/>
        <w:rPr>
          <w:rFonts w:cs="Arial"/>
        </w:rPr>
      </w:pPr>
      <w:r>
        <w:rPr>
          <w:rFonts w:cs="Arial"/>
        </w:rPr>
        <w:lastRenderedPageBreak/>
        <w:t>2.3</w:t>
      </w:r>
      <w:r>
        <w:rPr>
          <w:rFonts w:cs="Arial"/>
        </w:rPr>
        <w:tab/>
        <w:t xml:space="preserve">Standort </w:t>
      </w:r>
      <w:r>
        <w:rPr>
          <w:rFonts w:cs="Arial"/>
          <w:i/>
        </w:rPr>
        <w:t>(Ortslage)</w:t>
      </w:r>
    </w:p>
    <w:p>
      <w:pPr>
        <w:pStyle w:val="GesAbsatz"/>
        <w:tabs>
          <w:tab w:val="clear" w:pos="425"/>
        </w:tabs>
        <w:ind w:left="709" w:hanging="709"/>
        <w:rPr>
          <w:rFonts w:cs="Arial"/>
        </w:rPr>
      </w:pPr>
      <w:r>
        <w:rPr>
          <w:rFonts w:cs="Arial"/>
        </w:rPr>
        <w:t>2.3.1</w:t>
      </w:r>
      <w:r>
        <w:rPr>
          <w:rFonts w:cs="Arial"/>
        </w:rPr>
        <w:tab/>
        <w:t>Emissionsquelle</w:t>
      </w:r>
    </w:p>
    <w:p>
      <w:pPr>
        <w:pStyle w:val="GesAbsatz"/>
        <w:tabs>
          <w:tab w:val="clear" w:pos="425"/>
        </w:tabs>
        <w:ind w:left="709" w:hanging="709"/>
        <w:rPr>
          <w:rFonts w:cs="Arial"/>
        </w:rPr>
      </w:pPr>
      <w:r>
        <w:rPr>
          <w:rFonts w:cs="Arial"/>
        </w:rPr>
        <w:t>2.3.1.1</w:t>
      </w:r>
      <w:r>
        <w:rPr>
          <w:rFonts w:cs="Arial"/>
        </w:rPr>
        <w:tab/>
        <w:t>Höhe über Grund</w:t>
      </w:r>
    </w:p>
    <w:p>
      <w:pPr>
        <w:pStyle w:val="GesAbsatz"/>
        <w:tabs>
          <w:tab w:val="clear" w:pos="425"/>
        </w:tabs>
        <w:ind w:left="709" w:hanging="709"/>
        <w:rPr>
          <w:rFonts w:cs="Arial"/>
        </w:rPr>
      </w:pPr>
      <w:r>
        <w:rPr>
          <w:rFonts w:cs="Arial"/>
        </w:rPr>
        <w:t>2.3.1.2</w:t>
      </w:r>
      <w:r>
        <w:rPr>
          <w:rFonts w:cs="Arial"/>
        </w:rPr>
        <w:tab/>
        <w:t>Austrittsfläche</w:t>
      </w:r>
    </w:p>
    <w:p>
      <w:pPr>
        <w:pStyle w:val="GesAbsatz"/>
        <w:tabs>
          <w:tab w:val="clear" w:pos="425"/>
        </w:tabs>
        <w:ind w:left="709" w:hanging="709"/>
        <w:rPr>
          <w:rFonts w:cs="Arial"/>
        </w:rPr>
      </w:pPr>
      <w:r>
        <w:rPr>
          <w:rFonts w:cs="Arial"/>
        </w:rPr>
        <w:t>2.3.1.3</w:t>
      </w:r>
      <w:r>
        <w:rPr>
          <w:rFonts w:cs="Arial"/>
        </w:rPr>
        <w:tab/>
        <w:t>Rechtswert/Hochwert</w:t>
      </w:r>
    </w:p>
    <w:p>
      <w:pPr>
        <w:pStyle w:val="GesAbsatz"/>
        <w:tabs>
          <w:tab w:val="clear" w:pos="425"/>
        </w:tabs>
        <w:ind w:left="709" w:hanging="709"/>
        <w:rPr>
          <w:rFonts w:cs="Arial"/>
        </w:rPr>
      </w:pPr>
      <w:r>
        <w:rPr>
          <w:rFonts w:cs="Arial"/>
        </w:rPr>
        <w:t>2.3.1.4</w:t>
      </w:r>
      <w:r>
        <w:rPr>
          <w:rFonts w:cs="Arial"/>
        </w:rPr>
        <w:tab/>
        <w:t>Bauausführung</w:t>
      </w:r>
    </w:p>
    <w:p>
      <w:pPr>
        <w:pStyle w:val="GesAbsatz"/>
        <w:tabs>
          <w:tab w:val="clear" w:pos="425"/>
        </w:tabs>
        <w:ind w:left="709" w:hanging="709"/>
        <w:rPr>
          <w:rFonts w:cs="Arial"/>
        </w:rPr>
      </w:pPr>
      <w:r>
        <w:rPr>
          <w:rFonts w:cs="Arial"/>
        </w:rPr>
        <w:t>2.3.2</w:t>
      </w:r>
      <w:r>
        <w:rPr>
          <w:rFonts w:cs="Arial"/>
        </w:rPr>
        <w:tab/>
        <w:t>Landesspezifische Zuordnung</w:t>
      </w:r>
    </w:p>
    <w:p>
      <w:pPr>
        <w:pStyle w:val="GesAbsatz"/>
        <w:tabs>
          <w:tab w:val="clear" w:pos="425"/>
        </w:tabs>
        <w:ind w:left="709" w:hanging="709"/>
        <w:rPr>
          <w:rFonts w:cs="Arial"/>
          <w:i/>
        </w:rPr>
      </w:pPr>
      <w:r>
        <w:rPr>
          <w:rFonts w:cs="Arial"/>
          <w:i/>
        </w:rPr>
        <w:tab/>
        <w:t>(z.B. NRW:</w:t>
      </w:r>
      <w:r>
        <w:rPr>
          <w:rFonts w:cs="Arial"/>
          <w:i/>
        </w:rPr>
        <w:tab/>
        <w:t>Betreiber-Nr.</w:t>
      </w:r>
    </w:p>
    <w:p>
      <w:pPr>
        <w:pStyle w:val="GesAbsatz"/>
        <w:tabs>
          <w:tab w:val="clear" w:pos="425"/>
        </w:tabs>
        <w:ind w:left="709" w:hanging="709"/>
        <w:rPr>
          <w:rFonts w:cs="Arial"/>
          <w:i/>
        </w:rPr>
      </w:pPr>
      <w:r>
        <w:rPr>
          <w:rFonts w:cs="Arial"/>
          <w:i/>
        </w:rPr>
        <w:tab/>
        <w:t>Standort-Nr.</w:t>
      </w:r>
    </w:p>
    <w:p>
      <w:pPr>
        <w:pStyle w:val="GesAbsatz"/>
        <w:tabs>
          <w:tab w:val="clear" w:pos="425"/>
        </w:tabs>
        <w:ind w:left="709" w:hanging="709"/>
        <w:rPr>
          <w:rFonts w:cs="Arial"/>
          <w:i/>
        </w:rPr>
      </w:pPr>
      <w:r>
        <w:rPr>
          <w:rFonts w:cs="Arial"/>
          <w:i/>
        </w:rPr>
        <w:tab/>
        <w:t>Anlagen-Nr.</w:t>
      </w:r>
    </w:p>
    <w:p>
      <w:pPr>
        <w:pStyle w:val="GesAbsatz"/>
        <w:tabs>
          <w:tab w:val="clear" w:pos="425"/>
        </w:tabs>
        <w:ind w:left="709" w:hanging="709"/>
        <w:rPr>
          <w:rFonts w:cs="Arial"/>
          <w:i/>
        </w:rPr>
      </w:pPr>
      <w:r>
        <w:rPr>
          <w:rFonts w:cs="Arial"/>
          <w:i/>
        </w:rPr>
        <w:tab/>
        <w:t>Betriebsstätten-Nr.</w:t>
      </w:r>
    </w:p>
    <w:p>
      <w:pPr>
        <w:pStyle w:val="GesAbsatz"/>
        <w:tabs>
          <w:tab w:val="clear" w:pos="425"/>
        </w:tabs>
        <w:ind w:left="709" w:hanging="1"/>
        <w:rPr>
          <w:rFonts w:cs="Arial"/>
        </w:rPr>
      </w:pPr>
      <w:r>
        <w:rPr>
          <w:rFonts w:cs="Arial"/>
          <w:i/>
        </w:rPr>
        <w:t>Für evtl. weitergehende Bearbeitungen ist eine möglichst genaue Standortbeschreibung notwendig. In diesem Zusammenhang ist ebenfalls eine Angabe über die Ableitung und die Angabe des Rechts- und Hochwertes für jede Quelle erforderlich.)</w:t>
      </w:r>
    </w:p>
    <w:p>
      <w:pPr>
        <w:pStyle w:val="GesAbsatz"/>
        <w:tabs>
          <w:tab w:val="clear" w:pos="425"/>
        </w:tabs>
        <w:ind w:left="709" w:hanging="709"/>
        <w:rPr>
          <w:rFonts w:cs="Arial"/>
        </w:rPr>
      </w:pPr>
      <w:r>
        <w:rPr>
          <w:rFonts w:cs="Arial"/>
        </w:rPr>
        <w:t>2.4</w:t>
      </w:r>
      <w:r>
        <w:rPr>
          <w:rFonts w:cs="Arial"/>
        </w:rPr>
        <w:tab/>
        <w:t xml:space="preserve">Angabe der lt. Genehmigungsbescheid möglichen Einsatzstoffe </w:t>
      </w:r>
    </w:p>
    <w:p>
      <w:pPr>
        <w:pStyle w:val="GesAbsatz"/>
        <w:tabs>
          <w:tab w:val="clear" w:pos="425"/>
        </w:tabs>
        <w:ind w:left="709" w:hanging="1"/>
        <w:rPr>
          <w:rFonts w:cs="Arial"/>
        </w:rPr>
      </w:pPr>
      <w:r>
        <w:rPr>
          <w:rFonts w:cs="Arial"/>
          <w:i/>
        </w:rPr>
        <w:t>(Um sicherzustellen, dass während der Messung hinsichtlich emissionsrelevanter Einsatzstoffe die Forderung nach einem zu erfassenden Betriebszustand mit höchsten Emissionen, siehe Nr. 3.2.2.2 TA Luft, erfüllt ist, sind unter 2.4 entsprechende Angaben zu machen.)</w:t>
      </w:r>
    </w:p>
    <w:p>
      <w:pPr>
        <w:pStyle w:val="GesAbsatz"/>
        <w:tabs>
          <w:tab w:val="clear" w:pos="425"/>
        </w:tabs>
        <w:ind w:left="709" w:hanging="709"/>
        <w:rPr>
          <w:rFonts w:cs="Arial"/>
        </w:rPr>
      </w:pPr>
      <w:r>
        <w:rPr>
          <w:rFonts w:cs="Arial"/>
        </w:rPr>
        <w:t>2.5</w:t>
      </w:r>
      <w:r>
        <w:rPr>
          <w:rFonts w:cs="Arial"/>
        </w:rPr>
        <w:tab/>
        <w:t>Betriebszeiten</w:t>
      </w:r>
    </w:p>
    <w:p>
      <w:pPr>
        <w:pStyle w:val="GesAbsatz"/>
        <w:tabs>
          <w:tab w:val="clear" w:pos="425"/>
        </w:tabs>
        <w:ind w:left="709" w:hanging="1"/>
        <w:rPr>
          <w:rFonts w:cs="Arial"/>
          <w:i/>
        </w:rPr>
      </w:pPr>
      <w:r>
        <w:rPr>
          <w:rFonts w:cs="Arial"/>
          <w:i/>
        </w:rPr>
        <w:t>(Angabe der täglichen und wöchentlichen Gesamtbetriebszeiten, sowie Zeiten möglicher Schadstoffemissionen, sind für die Bestimmung der Gesamtemission von größeren Zeiträumen erforderlich.)</w:t>
      </w:r>
    </w:p>
    <w:p>
      <w:pPr>
        <w:pStyle w:val="GesAbsatz"/>
        <w:tabs>
          <w:tab w:val="clear" w:pos="425"/>
        </w:tabs>
        <w:ind w:left="709" w:hanging="709"/>
        <w:rPr>
          <w:rFonts w:cs="Arial"/>
        </w:rPr>
      </w:pPr>
      <w:r>
        <w:rPr>
          <w:rFonts w:cs="Arial"/>
        </w:rPr>
        <w:t>2.5.1</w:t>
      </w:r>
      <w:r>
        <w:rPr>
          <w:rFonts w:cs="Arial"/>
        </w:rPr>
        <w:tab/>
        <w:t>Gesamtbetriebszeit</w:t>
      </w:r>
    </w:p>
    <w:p>
      <w:pPr>
        <w:pStyle w:val="GesAbsatz"/>
        <w:tabs>
          <w:tab w:val="clear" w:pos="425"/>
        </w:tabs>
        <w:ind w:left="709" w:hanging="709"/>
        <w:rPr>
          <w:rFonts w:cs="Arial"/>
        </w:rPr>
      </w:pPr>
      <w:r>
        <w:rPr>
          <w:rFonts w:cs="Arial"/>
        </w:rPr>
        <w:t>2.5.2</w:t>
      </w:r>
      <w:r>
        <w:rPr>
          <w:rFonts w:cs="Arial"/>
        </w:rPr>
        <w:tab/>
        <w:t>Emissionszeit nach Betreiberangaben</w:t>
      </w:r>
    </w:p>
    <w:p>
      <w:pPr>
        <w:pStyle w:val="GesAbsatz"/>
        <w:tabs>
          <w:tab w:val="clear" w:pos="425"/>
        </w:tabs>
        <w:ind w:left="709" w:hanging="709"/>
        <w:rPr>
          <w:rFonts w:cs="Arial"/>
        </w:rPr>
      </w:pPr>
      <w:r>
        <w:rPr>
          <w:rFonts w:cs="Arial"/>
        </w:rPr>
        <w:t>2.6</w:t>
      </w:r>
      <w:r>
        <w:rPr>
          <w:rFonts w:cs="Arial"/>
        </w:rPr>
        <w:tab/>
        <w:t xml:space="preserve">Einrichtung zur Erfassung und Minderung der Emissionen </w:t>
      </w:r>
    </w:p>
    <w:p>
      <w:pPr>
        <w:pStyle w:val="GesAbsatz"/>
        <w:tabs>
          <w:tab w:val="clear" w:pos="425"/>
        </w:tabs>
        <w:ind w:left="709" w:hanging="1"/>
        <w:rPr>
          <w:rFonts w:cs="Arial"/>
          <w:i/>
        </w:rPr>
      </w:pPr>
      <w:r>
        <w:rPr>
          <w:rFonts w:cs="Arial"/>
          <w:i/>
        </w:rPr>
        <w:t>(Eine Beschreibung dieser Einrichtungen soll eine Beurteilung der Abgasreinigungsaggregate ermöglichen und einen Hinweis geben, ob von der betrachteten Anlage erhebliche diffuse Emissionen von luftverunreinigenden Stoffen ausgehen können.)</w:t>
      </w:r>
    </w:p>
    <w:p>
      <w:pPr>
        <w:pStyle w:val="GesAbsatz"/>
        <w:tabs>
          <w:tab w:val="clear" w:pos="425"/>
        </w:tabs>
        <w:ind w:left="709" w:hanging="709"/>
        <w:rPr>
          <w:rFonts w:cs="Arial"/>
        </w:rPr>
      </w:pPr>
      <w:r>
        <w:rPr>
          <w:rFonts w:cs="Arial"/>
        </w:rPr>
        <w:t>2.6.1</w:t>
      </w:r>
      <w:r>
        <w:rPr>
          <w:rFonts w:cs="Arial"/>
        </w:rPr>
        <w:tab/>
        <w:t>Einrichtung zur Erfassung der Emission</w:t>
      </w:r>
    </w:p>
    <w:p>
      <w:pPr>
        <w:pStyle w:val="GesAbsatz"/>
        <w:tabs>
          <w:tab w:val="clear" w:pos="425"/>
        </w:tabs>
        <w:ind w:left="709" w:hanging="709"/>
        <w:rPr>
          <w:rFonts w:cs="Arial"/>
        </w:rPr>
      </w:pPr>
      <w:r>
        <w:rPr>
          <w:rFonts w:cs="Arial"/>
        </w:rPr>
        <w:t>2.6.1.1</w:t>
      </w:r>
      <w:r>
        <w:rPr>
          <w:rFonts w:cs="Arial"/>
        </w:rPr>
        <w:tab/>
        <w:t>Anlage zur Emissionserfassung</w:t>
      </w:r>
    </w:p>
    <w:p>
      <w:pPr>
        <w:pStyle w:val="GesAbsatz"/>
        <w:tabs>
          <w:tab w:val="clear" w:pos="425"/>
        </w:tabs>
        <w:ind w:left="709" w:hanging="709"/>
        <w:rPr>
          <w:rFonts w:cs="Arial"/>
        </w:rPr>
      </w:pPr>
      <w:r>
        <w:rPr>
          <w:rFonts w:cs="Arial"/>
        </w:rPr>
        <w:t>2.6.1.2</w:t>
      </w:r>
      <w:r>
        <w:rPr>
          <w:rFonts w:cs="Arial"/>
        </w:rPr>
        <w:tab/>
        <w:t>Erfassungselement</w:t>
      </w:r>
    </w:p>
    <w:p>
      <w:pPr>
        <w:pStyle w:val="GesAbsatz"/>
        <w:tabs>
          <w:tab w:val="clear" w:pos="425"/>
        </w:tabs>
        <w:ind w:left="709" w:hanging="709"/>
        <w:rPr>
          <w:rFonts w:cs="Arial"/>
        </w:rPr>
      </w:pPr>
      <w:r>
        <w:rPr>
          <w:rFonts w:cs="Arial"/>
        </w:rPr>
        <w:t>2.6.1.3</w:t>
      </w:r>
      <w:r>
        <w:rPr>
          <w:rFonts w:cs="Arial"/>
        </w:rPr>
        <w:tab/>
        <w:t>Ventilatorkenndaten</w:t>
      </w:r>
    </w:p>
    <w:p>
      <w:pPr>
        <w:pStyle w:val="GesAbsatz"/>
        <w:tabs>
          <w:tab w:val="clear" w:pos="425"/>
        </w:tabs>
        <w:ind w:left="709" w:hanging="709"/>
        <w:rPr>
          <w:rFonts w:cs="Arial"/>
        </w:rPr>
      </w:pPr>
      <w:r>
        <w:rPr>
          <w:rFonts w:cs="Arial"/>
        </w:rPr>
        <w:t>2.6.1.4</w:t>
      </w:r>
      <w:r>
        <w:rPr>
          <w:rFonts w:cs="Arial"/>
        </w:rPr>
        <w:tab/>
        <w:t>Ansaugfläche</w:t>
      </w:r>
    </w:p>
    <w:p>
      <w:pPr>
        <w:pStyle w:val="GesAbsatz"/>
        <w:tabs>
          <w:tab w:val="clear" w:pos="425"/>
        </w:tabs>
        <w:ind w:left="709" w:hanging="709"/>
        <w:rPr>
          <w:rFonts w:cs="Arial"/>
        </w:rPr>
      </w:pPr>
      <w:r>
        <w:rPr>
          <w:rFonts w:cs="Arial"/>
        </w:rPr>
        <w:t>2.6.2</w:t>
      </w:r>
      <w:r>
        <w:rPr>
          <w:rFonts w:cs="Arial"/>
        </w:rPr>
        <w:tab/>
        <w:t>Einrichtung zur Verminderung der Emissionen</w:t>
      </w:r>
    </w:p>
    <w:p>
      <w:pPr>
        <w:pStyle w:val="GesAbsatz"/>
        <w:tabs>
          <w:tab w:val="clear" w:pos="425"/>
        </w:tabs>
        <w:ind w:left="709" w:hanging="709"/>
        <w:rPr>
          <w:rFonts w:cs="Arial"/>
        </w:rPr>
      </w:pPr>
      <w:r>
        <w:rPr>
          <w:rFonts w:cs="Arial"/>
        </w:rPr>
        <w:tab/>
      </w:r>
      <w:r>
        <w:rPr>
          <w:rFonts w:cs="Arial"/>
          <w:i/>
        </w:rPr>
        <w:t>(Beschreibung entsprechend Anhang 1)</w:t>
      </w:r>
    </w:p>
    <w:p>
      <w:pPr>
        <w:pStyle w:val="GesAbsatz"/>
        <w:tabs>
          <w:tab w:val="clear" w:pos="425"/>
        </w:tabs>
        <w:ind w:left="709" w:hanging="709"/>
        <w:rPr>
          <w:rFonts w:cs="Arial"/>
        </w:rPr>
      </w:pPr>
      <w:r>
        <w:rPr>
          <w:rFonts w:cs="Arial"/>
        </w:rPr>
        <w:t>3.</w:t>
      </w:r>
      <w:r>
        <w:rPr>
          <w:rFonts w:cs="Arial"/>
        </w:rPr>
        <w:tab/>
      </w:r>
      <w:r>
        <w:rPr>
          <w:rFonts w:cs="Arial"/>
          <w:u w:val="single"/>
        </w:rPr>
        <w:t>Beschreibung der Probenahmestelle</w:t>
      </w:r>
    </w:p>
    <w:p>
      <w:pPr>
        <w:pStyle w:val="GesAbsatz"/>
        <w:tabs>
          <w:tab w:val="clear" w:pos="425"/>
        </w:tabs>
        <w:ind w:left="709" w:hanging="709"/>
        <w:rPr>
          <w:rFonts w:cs="Arial"/>
        </w:rPr>
      </w:pPr>
      <w:r>
        <w:rPr>
          <w:rFonts w:cs="Arial"/>
        </w:rPr>
        <w:t>3.1</w:t>
      </w:r>
      <w:r>
        <w:rPr>
          <w:rFonts w:cs="Arial"/>
        </w:rPr>
        <w:tab/>
        <w:t>Lage des Messquerschnittes</w:t>
      </w:r>
    </w:p>
    <w:p>
      <w:pPr>
        <w:pStyle w:val="GesAbsatz"/>
        <w:tabs>
          <w:tab w:val="clear" w:pos="425"/>
        </w:tabs>
        <w:ind w:left="709" w:hanging="1"/>
        <w:rPr>
          <w:rFonts w:cs="Arial"/>
          <w:i/>
        </w:rPr>
      </w:pPr>
      <w:r>
        <w:rPr>
          <w:rFonts w:cs="Arial"/>
          <w:i/>
        </w:rPr>
        <w:t>(In 3.1 ist die genaue Lage des Messquerschnittes im Abgasrohrleitungssystem anzugeben. Die Angabe der Lage des Messquerschnittes ist so auszuführen, daß der Beschreibung zweifelsfrei zu entnehmen ist, ob die Einrichtung der Probenahmestelle entsprechend der VDI-Richtlinie 2066, Blatt 1, erfolgte. Entspricht die Probenahmestelle nicht den Anforderungen der v.g. Richtlinie, ist dieses entsprechend zu begründen, sowie die Maßnahmen zu beschreiben, die ergriffen wurden, um vertretbare Messergebnisse zu erhalten.)</w:t>
      </w:r>
    </w:p>
    <w:p>
      <w:pPr>
        <w:pStyle w:val="GesAbsatz"/>
        <w:tabs>
          <w:tab w:val="clear" w:pos="425"/>
        </w:tabs>
        <w:ind w:left="709" w:hanging="709"/>
        <w:rPr>
          <w:rFonts w:cs="Arial"/>
        </w:rPr>
      </w:pPr>
      <w:r>
        <w:rPr>
          <w:rFonts w:cs="Arial"/>
        </w:rPr>
        <w:t>3.2</w:t>
      </w:r>
      <w:r>
        <w:rPr>
          <w:rFonts w:cs="Arial"/>
        </w:rPr>
        <w:tab/>
        <w:t xml:space="preserve">Durchmesser des Abgasrohres in Höhe des Messquerschnittes oder </w:t>
      </w:r>
    </w:p>
    <w:p>
      <w:pPr>
        <w:pStyle w:val="GesAbsatz"/>
        <w:tabs>
          <w:tab w:val="clear" w:pos="425"/>
        </w:tabs>
        <w:ind w:left="709" w:hanging="709"/>
        <w:rPr>
          <w:rFonts w:cs="Arial"/>
        </w:rPr>
      </w:pPr>
      <w:r>
        <w:rPr>
          <w:rFonts w:cs="Arial"/>
        </w:rPr>
        <w:tab/>
        <w:t>Angabe der Abmessungen des Messquerschnittes</w:t>
      </w:r>
    </w:p>
    <w:p>
      <w:pPr>
        <w:pStyle w:val="GesAbsatz"/>
        <w:tabs>
          <w:tab w:val="clear" w:pos="425"/>
        </w:tabs>
        <w:ind w:left="709" w:hanging="709"/>
        <w:rPr>
          <w:rFonts w:cs="Arial"/>
        </w:rPr>
      </w:pPr>
      <w:r>
        <w:rPr>
          <w:rFonts w:cs="Arial"/>
        </w:rPr>
        <w:t>3.3</w:t>
      </w:r>
      <w:r>
        <w:rPr>
          <w:rFonts w:cs="Arial"/>
        </w:rPr>
        <w:tab/>
        <w:t>Anzahl der Messachsen und Lage der Messpunkte im Messquerschnitt</w:t>
      </w:r>
    </w:p>
    <w:p>
      <w:pPr>
        <w:pStyle w:val="GesAbsatz"/>
        <w:tabs>
          <w:tab w:val="clear" w:pos="425"/>
        </w:tabs>
        <w:ind w:left="709" w:hanging="1"/>
        <w:rPr>
          <w:rFonts w:cs="Arial"/>
          <w:i/>
        </w:rPr>
      </w:pPr>
      <w:r>
        <w:rPr>
          <w:rFonts w:cs="Arial"/>
          <w:i/>
        </w:rPr>
        <w:t xml:space="preserve">(Zur Emissionsprobenahme kann u.U. eine Netzmessung erforderlich sein, wenn ein für den Messquerschnitt repräsentativer Messpunkt nicht existiert oder nicht ermittelt und begründet werden kann. </w:t>
      </w:r>
      <w:r>
        <w:rPr>
          <w:rFonts w:cs="Arial"/>
          <w:i/>
        </w:rPr>
        <w:lastRenderedPageBreak/>
        <w:t>Bei der Angabe von nur einem Messpunkt im fraglichen Messquerschnitt ist dessen Repräsentativität nachvollziehbar zu belegen.)</w:t>
      </w:r>
    </w:p>
    <w:p>
      <w:pPr>
        <w:pStyle w:val="GesAbsatz"/>
        <w:tabs>
          <w:tab w:val="clear" w:pos="425"/>
        </w:tabs>
        <w:ind w:left="709" w:hanging="709"/>
        <w:rPr>
          <w:rFonts w:cs="Arial"/>
        </w:rPr>
      </w:pPr>
      <w:r>
        <w:rPr>
          <w:rFonts w:cs="Arial"/>
        </w:rPr>
        <w:t>4.</w:t>
      </w:r>
      <w:r>
        <w:rPr>
          <w:rFonts w:cs="Arial"/>
        </w:rPr>
        <w:tab/>
      </w:r>
      <w:r>
        <w:rPr>
          <w:rFonts w:cs="Arial"/>
          <w:u w:val="single"/>
        </w:rPr>
        <w:t>Mess- und Analysenverfahren, Geräte</w:t>
      </w:r>
    </w:p>
    <w:p>
      <w:pPr>
        <w:pStyle w:val="GesAbsatz"/>
        <w:tabs>
          <w:tab w:val="clear" w:pos="425"/>
        </w:tabs>
        <w:ind w:left="709" w:hanging="1"/>
        <w:rPr>
          <w:rFonts w:cs="Arial"/>
          <w:i/>
        </w:rPr>
      </w:pPr>
      <w:r>
        <w:rPr>
          <w:rFonts w:cs="Arial"/>
          <w:i/>
        </w:rPr>
        <w:t>(Es sind die verwendeten Messgeräte und -verfahren anzugeben und zu beschreiben. Sollten andere als die hier beispielsweise aufgeführten Geräte und Verfahren benutzt werden, ist analog der vorgegebenen Darstellung zu verfahren.)</w:t>
      </w:r>
    </w:p>
    <w:p>
      <w:pPr>
        <w:pStyle w:val="GesAbsatz"/>
        <w:tabs>
          <w:tab w:val="clear" w:pos="425"/>
        </w:tabs>
        <w:ind w:left="709" w:hanging="709"/>
        <w:rPr>
          <w:rFonts w:cs="Arial"/>
        </w:rPr>
      </w:pPr>
      <w:r>
        <w:rPr>
          <w:rFonts w:cs="Arial"/>
        </w:rPr>
        <w:t>4.1</w:t>
      </w:r>
      <w:r>
        <w:rPr>
          <w:rFonts w:cs="Arial"/>
        </w:rPr>
        <w:tab/>
        <w:t>Ermittlung der Abgasrandbedingungen</w:t>
      </w:r>
    </w:p>
    <w:p>
      <w:pPr>
        <w:pStyle w:val="GesAbsatz"/>
        <w:tabs>
          <w:tab w:val="clear" w:pos="425"/>
        </w:tabs>
        <w:ind w:left="709" w:hanging="709"/>
        <w:rPr>
          <w:rFonts w:cs="Arial"/>
        </w:rPr>
      </w:pPr>
      <w:r>
        <w:rPr>
          <w:rFonts w:cs="Arial"/>
        </w:rPr>
        <w:t>4.1.1</w:t>
      </w:r>
      <w:r>
        <w:rPr>
          <w:rFonts w:cs="Arial"/>
        </w:rPr>
        <w:tab/>
        <w:t>Strömungsgeschwindigkeit</w:t>
      </w:r>
    </w:p>
    <w:p>
      <w:pPr>
        <w:pStyle w:val="GesAbsatz"/>
        <w:tabs>
          <w:tab w:val="clear" w:pos="425"/>
          <w:tab w:val="left" w:pos="709"/>
        </w:tabs>
        <w:ind w:left="709" w:hanging="709"/>
        <w:rPr>
          <w:rFonts w:cs="Arial"/>
        </w:rPr>
      </w:pPr>
      <w:r>
        <w:rPr>
          <w:rFonts w:cs="Arial"/>
        </w:rPr>
        <w:tab/>
        <w:t>Prandtl'sches Staurohr in Verbindung mit:</w:t>
      </w:r>
    </w:p>
    <w:p>
      <w:pPr>
        <w:pStyle w:val="GesAbsatz"/>
        <w:tabs>
          <w:tab w:val="clear" w:pos="425"/>
          <w:tab w:val="left" w:pos="709"/>
        </w:tabs>
        <w:ind w:left="1134" w:hanging="1134"/>
        <w:rPr>
          <w:rFonts w:cs="Arial"/>
        </w:rPr>
      </w:pPr>
      <w:r>
        <w:rPr>
          <w:rFonts w:cs="Arial"/>
        </w:rPr>
        <w:tab/>
      </w:r>
      <w:r>
        <w:rPr>
          <w:rFonts w:cs="Arial"/>
        </w:rPr>
        <w:tab/>
        <w:t>Mikromanometer</w:t>
      </w:r>
    </w:p>
    <w:p>
      <w:pPr>
        <w:pStyle w:val="GesAbsatz"/>
        <w:tabs>
          <w:tab w:val="clear" w:pos="425"/>
          <w:tab w:val="left" w:pos="709"/>
        </w:tabs>
        <w:ind w:left="1134" w:hanging="1134"/>
        <w:rPr>
          <w:rFonts w:cs="Arial"/>
        </w:rPr>
      </w:pPr>
      <w:r>
        <w:rPr>
          <w:rFonts w:cs="Arial"/>
        </w:rPr>
        <w:tab/>
      </w:r>
      <w:r>
        <w:rPr>
          <w:rFonts w:cs="Arial"/>
        </w:rPr>
        <w:tab/>
        <w:t>Fabrikat/Typ:</w:t>
      </w:r>
    </w:p>
    <w:p>
      <w:pPr>
        <w:pStyle w:val="GesAbsatz"/>
        <w:tabs>
          <w:tab w:val="clear" w:pos="425"/>
          <w:tab w:val="left" w:pos="709"/>
        </w:tabs>
        <w:ind w:left="1134" w:hanging="1134"/>
        <w:rPr>
          <w:rFonts w:cs="Arial"/>
        </w:rPr>
      </w:pPr>
      <w:r>
        <w:rPr>
          <w:rFonts w:cs="Arial"/>
        </w:rPr>
        <w:tab/>
      </w:r>
      <w:r>
        <w:rPr>
          <w:rFonts w:cs="Arial"/>
        </w:rPr>
        <w:tab/>
        <w:t>Elektronisches Mikromanometer</w:t>
      </w:r>
    </w:p>
    <w:p>
      <w:pPr>
        <w:pStyle w:val="GesAbsatz"/>
        <w:tabs>
          <w:tab w:val="clear" w:pos="425"/>
          <w:tab w:val="left" w:pos="709"/>
        </w:tabs>
        <w:ind w:left="1134" w:hanging="1134"/>
        <w:rPr>
          <w:rFonts w:cs="Arial"/>
        </w:rPr>
      </w:pPr>
      <w:r>
        <w:rPr>
          <w:rFonts w:cs="Arial"/>
        </w:rPr>
        <w:tab/>
      </w:r>
      <w:r>
        <w:rPr>
          <w:rFonts w:cs="Arial"/>
        </w:rPr>
        <w:tab/>
        <w:t>Fabrikat/Typ:</w:t>
      </w:r>
    </w:p>
    <w:p>
      <w:pPr>
        <w:pStyle w:val="GesAbsatz"/>
        <w:tabs>
          <w:tab w:val="clear" w:pos="425"/>
          <w:tab w:val="left" w:pos="709"/>
        </w:tabs>
        <w:ind w:left="1134" w:hanging="1134"/>
        <w:rPr>
          <w:rFonts w:cs="Arial"/>
        </w:rPr>
      </w:pPr>
      <w:r>
        <w:rPr>
          <w:rFonts w:cs="Arial"/>
        </w:rPr>
        <w:tab/>
      </w:r>
      <w:r>
        <w:rPr>
          <w:rFonts w:cs="Arial"/>
        </w:rPr>
        <w:tab/>
        <w:t>sonst. Feinstdifferenzdruckmesser</w:t>
      </w:r>
    </w:p>
    <w:p>
      <w:pPr>
        <w:pStyle w:val="GesAbsatz"/>
        <w:tabs>
          <w:tab w:val="clear" w:pos="425"/>
          <w:tab w:val="left" w:pos="709"/>
        </w:tabs>
        <w:ind w:left="1134" w:hanging="1134"/>
        <w:rPr>
          <w:rFonts w:cs="Arial"/>
        </w:rPr>
      </w:pPr>
      <w:r>
        <w:rPr>
          <w:rFonts w:cs="Arial"/>
        </w:rPr>
        <w:tab/>
      </w:r>
      <w:r>
        <w:rPr>
          <w:rFonts w:cs="Arial"/>
        </w:rPr>
        <w:tab/>
        <w:t>Fabrikat/Typ:</w:t>
      </w:r>
    </w:p>
    <w:p>
      <w:pPr>
        <w:pStyle w:val="GesAbsatz"/>
        <w:tabs>
          <w:tab w:val="clear" w:pos="425"/>
          <w:tab w:val="left" w:pos="709"/>
        </w:tabs>
        <w:ind w:left="1134" w:hanging="1134"/>
        <w:rPr>
          <w:rFonts w:cs="Arial"/>
        </w:rPr>
      </w:pPr>
      <w:r>
        <w:rPr>
          <w:rFonts w:cs="Arial"/>
        </w:rPr>
        <w:tab/>
      </w:r>
      <w:r>
        <w:rPr>
          <w:rFonts w:cs="Arial"/>
        </w:rPr>
        <w:tab/>
        <w:t>Flügelradanemometer</w:t>
      </w:r>
    </w:p>
    <w:p>
      <w:pPr>
        <w:pStyle w:val="GesAbsatz"/>
        <w:tabs>
          <w:tab w:val="clear" w:pos="425"/>
          <w:tab w:val="left" w:pos="709"/>
        </w:tabs>
        <w:ind w:left="1134" w:hanging="1134"/>
        <w:rPr>
          <w:rFonts w:cs="Arial"/>
        </w:rPr>
      </w:pPr>
      <w:r>
        <w:rPr>
          <w:rFonts w:cs="Arial"/>
        </w:rPr>
        <w:tab/>
      </w:r>
      <w:r>
        <w:rPr>
          <w:rFonts w:cs="Arial"/>
        </w:rPr>
        <w:tab/>
        <w:t>Fabrikat/Typ:</w:t>
      </w:r>
    </w:p>
    <w:p>
      <w:pPr>
        <w:pStyle w:val="GesAbsatz"/>
        <w:tabs>
          <w:tab w:val="clear" w:pos="425"/>
          <w:tab w:val="left" w:pos="709"/>
        </w:tabs>
        <w:ind w:left="1134" w:hanging="1134"/>
        <w:rPr>
          <w:rFonts w:cs="Arial"/>
        </w:rPr>
      </w:pPr>
      <w:r>
        <w:rPr>
          <w:rFonts w:cs="Arial"/>
        </w:rPr>
        <w:tab/>
      </w:r>
      <w:r>
        <w:rPr>
          <w:rFonts w:cs="Arial"/>
        </w:rPr>
        <w:tab/>
        <w:t>rechnerische Ermittlung</w:t>
      </w:r>
    </w:p>
    <w:p>
      <w:pPr>
        <w:pStyle w:val="GesAbsatz"/>
        <w:tabs>
          <w:tab w:val="clear" w:pos="425"/>
          <w:tab w:val="left" w:pos="709"/>
        </w:tabs>
        <w:ind w:left="1134" w:hanging="1134"/>
        <w:rPr>
          <w:rFonts w:cs="Arial"/>
          <w:i/>
        </w:rPr>
      </w:pPr>
      <w:r>
        <w:rPr>
          <w:rFonts w:cs="Arial"/>
          <w:i/>
        </w:rPr>
        <w:tab/>
      </w:r>
      <w:r>
        <w:rPr>
          <w:rFonts w:cs="Arial"/>
          <w:i/>
        </w:rPr>
        <w:tab/>
        <w:t>(z.B. aus Brennstoffmenge, Luftverhältnis, Verdrängungsvolumina)</w:t>
      </w:r>
    </w:p>
    <w:p>
      <w:pPr>
        <w:pStyle w:val="GesAbsatz"/>
        <w:tabs>
          <w:tab w:val="clear" w:pos="425"/>
          <w:tab w:val="left" w:pos="709"/>
        </w:tabs>
        <w:ind w:left="1134" w:hanging="1134"/>
        <w:rPr>
          <w:rFonts w:cs="Arial"/>
        </w:rPr>
      </w:pPr>
      <w:r>
        <w:rPr>
          <w:rFonts w:cs="Arial"/>
        </w:rPr>
        <w:tab/>
      </w:r>
      <w:r>
        <w:rPr>
          <w:rFonts w:cs="Arial"/>
        </w:rPr>
        <w:tab/>
        <w:t xml:space="preserve">Betriebsdaten </w:t>
      </w:r>
      <w:r>
        <w:rPr>
          <w:rFonts w:cs="Arial"/>
          <w:i/>
        </w:rPr>
        <w:t>(z.B. Lüfterleistung)</w:t>
      </w:r>
    </w:p>
    <w:p>
      <w:pPr>
        <w:pStyle w:val="GesAbsatz"/>
        <w:tabs>
          <w:tab w:val="clear" w:pos="425"/>
          <w:tab w:val="left" w:pos="709"/>
        </w:tabs>
        <w:ind w:left="709" w:hanging="709"/>
        <w:rPr>
          <w:rFonts w:cs="Arial"/>
        </w:rPr>
      </w:pPr>
      <w:r>
        <w:rPr>
          <w:rFonts w:cs="Arial"/>
        </w:rPr>
        <w:t>4.1.2</w:t>
      </w:r>
      <w:r>
        <w:rPr>
          <w:rFonts w:cs="Arial"/>
        </w:rPr>
        <w:tab/>
        <w:t>Statischer Druck im Abgaskamin</w:t>
      </w:r>
    </w:p>
    <w:p>
      <w:pPr>
        <w:pStyle w:val="GesAbsatz"/>
        <w:tabs>
          <w:tab w:val="clear" w:pos="425"/>
          <w:tab w:val="left" w:pos="709"/>
        </w:tabs>
        <w:ind w:left="709" w:hanging="1"/>
        <w:rPr>
          <w:rFonts w:cs="Arial"/>
        </w:rPr>
      </w:pPr>
      <w:r>
        <w:rPr>
          <w:rFonts w:cs="Arial"/>
        </w:rPr>
        <w:t>U-Rohr-Manometer</w:t>
      </w:r>
    </w:p>
    <w:p>
      <w:pPr>
        <w:pStyle w:val="GesAbsatz"/>
        <w:tabs>
          <w:tab w:val="clear" w:pos="425"/>
          <w:tab w:val="left" w:pos="709"/>
        </w:tabs>
        <w:ind w:left="709" w:hanging="709"/>
        <w:rPr>
          <w:rFonts w:cs="Arial"/>
        </w:rPr>
      </w:pPr>
      <w:r>
        <w:rPr>
          <w:rFonts w:cs="Arial"/>
        </w:rPr>
        <w:tab/>
        <w:t>Manometer nach 4.1.1 unter Berücksichtigung der entsprechenden Anschlüsse</w:t>
      </w:r>
    </w:p>
    <w:p>
      <w:pPr>
        <w:pStyle w:val="GesAbsatz"/>
        <w:tabs>
          <w:tab w:val="clear" w:pos="425"/>
          <w:tab w:val="left" w:pos="709"/>
        </w:tabs>
        <w:ind w:left="709" w:hanging="709"/>
        <w:rPr>
          <w:rFonts w:cs="Arial"/>
        </w:rPr>
      </w:pPr>
      <w:r>
        <w:rPr>
          <w:rFonts w:cs="Arial"/>
        </w:rPr>
        <w:tab/>
        <w:t xml:space="preserve">vernachlässigbar klein </w:t>
      </w:r>
      <w:r>
        <w:rPr>
          <w:rFonts w:cs="Arial"/>
          <w:i/>
        </w:rPr>
        <w:t>(&lt; 0,005 hPa)</w:t>
      </w:r>
    </w:p>
    <w:p>
      <w:pPr>
        <w:pStyle w:val="GesAbsatz"/>
        <w:tabs>
          <w:tab w:val="clear" w:pos="425"/>
          <w:tab w:val="left" w:pos="709"/>
        </w:tabs>
        <w:ind w:left="709" w:hanging="709"/>
        <w:rPr>
          <w:rFonts w:cs="Arial"/>
        </w:rPr>
      </w:pPr>
      <w:r>
        <w:rPr>
          <w:rFonts w:cs="Arial"/>
        </w:rPr>
        <w:t>4.1.3</w:t>
      </w:r>
      <w:r>
        <w:rPr>
          <w:rFonts w:cs="Arial"/>
        </w:rPr>
        <w:tab/>
        <w:t>Luftdruck i.H. der Messstelle</w:t>
      </w:r>
    </w:p>
    <w:p>
      <w:pPr>
        <w:pStyle w:val="GesAbsatz"/>
        <w:tabs>
          <w:tab w:val="clear" w:pos="425"/>
          <w:tab w:val="left" w:pos="709"/>
        </w:tabs>
        <w:ind w:left="709" w:hanging="709"/>
        <w:rPr>
          <w:rFonts w:cs="Arial"/>
        </w:rPr>
      </w:pPr>
      <w:r>
        <w:rPr>
          <w:rFonts w:cs="Arial"/>
        </w:rPr>
        <w:tab/>
        <w:t>Barometer</w:t>
      </w:r>
    </w:p>
    <w:p>
      <w:pPr>
        <w:pStyle w:val="GesAbsatz"/>
        <w:tabs>
          <w:tab w:val="clear" w:pos="425"/>
          <w:tab w:val="left" w:pos="709"/>
        </w:tabs>
        <w:ind w:left="709" w:hanging="709"/>
        <w:rPr>
          <w:rFonts w:cs="Arial"/>
        </w:rPr>
      </w:pPr>
      <w:r>
        <w:rPr>
          <w:rFonts w:cs="Arial"/>
        </w:rPr>
        <w:tab/>
        <w:t>Fabrikat/Typ:</w:t>
      </w:r>
    </w:p>
    <w:p>
      <w:pPr>
        <w:pStyle w:val="GesAbsatz"/>
        <w:tabs>
          <w:tab w:val="clear" w:pos="425"/>
          <w:tab w:val="left" w:pos="709"/>
        </w:tabs>
        <w:ind w:left="709" w:hanging="709"/>
        <w:rPr>
          <w:rFonts w:cs="Arial"/>
        </w:rPr>
      </w:pPr>
      <w:r>
        <w:rPr>
          <w:rFonts w:cs="Arial"/>
        </w:rPr>
        <w:tab/>
        <w:t>Letzte Überprüfung/Kalibrierung</w:t>
      </w:r>
    </w:p>
    <w:p>
      <w:pPr>
        <w:pStyle w:val="GesAbsatz"/>
        <w:tabs>
          <w:tab w:val="clear" w:pos="425"/>
          <w:tab w:val="left" w:pos="709"/>
        </w:tabs>
        <w:ind w:left="709" w:hanging="709"/>
        <w:rPr>
          <w:rFonts w:cs="Arial"/>
        </w:rPr>
      </w:pPr>
      <w:r>
        <w:rPr>
          <w:rFonts w:cs="Arial"/>
        </w:rPr>
        <w:t>4.1.4</w:t>
      </w:r>
      <w:r>
        <w:rPr>
          <w:rFonts w:cs="Arial"/>
        </w:rPr>
        <w:tab/>
        <w:t>Abgastemperatur</w:t>
      </w:r>
    </w:p>
    <w:p>
      <w:pPr>
        <w:pStyle w:val="GesAbsatz"/>
        <w:tabs>
          <w:tab w:val="clear" w:pos="425"/>
          <w:tab w:val="left" w:pos="709"/>
        </w:tabs>
        <w:ind w:left="709" w:hanging="709"/>
        <w:rPr>
          <w:rFonts w:cs="Arial"/>
        </w:rPr>
      </w:pPr>
      <w:r>
        <w:rPr>
          <w:rFonts w:cs="Arial"/>
        </w:rPr>
        <w:tab/>
        <w:t>Widerstandsthermometer</w:t>
      </w:r>
    </w:p>
    <w:p>
      <w:pPr>
        <w:pStyle w:val="GesAbsatz"/>
        <w:tabs>
          <w:tab w:val="clear" w:pos="425"/>
          <w:tab w:val="left" w:pos="709"/>
        </w:tabs>
        <w:ind w:left="709" w:hanging="709"/>
        <w:rPr>
          <w:rFonts w:cs="Arial"/>
        </w:rPr>
      </w:pPr>
      <w:r>
        <w:rPr>
          <w:rFonts w:cs="Arial"/>
        </w:rPr>
        <w:tab/>
        <w:t>Fabrikat/Typ:</w:t>
      </w:r>
    </w:p>
    <w:p>
      <w:pPr>
        <w:pStyle w:val="GesAbsatz"/>
        <w:tabs>
          <w:tab w:val="clear" w:pos="425"/>
          <w:tab w:val="left" w:pos="709"/>
        </w:tabs>
        <w:ind w:left="709" w:hanging="709"/>
        <w:rPr>
          <w:rFonts w:cs="Arial"/>
        </w:rPr>
      </w:pPr>
      <w:r>
        <w:rPr>
          <w:rFonts w:cs="Arial"/>
        </w:rPr>
        <w:tab/>
        <w:t>Ni-Cr-Ni-Thermoelement</w:t>
      </w:r>
    </w:p>
    <w:p>
      <w:pPr>
        <w:pStyle w:val="GesAbsatz"/>
        <w:tabs>
          <w:tab w:val="clear" w:pos="425"/>
          <w:tab w:val="left" w:pos="709"/>
        </w:tabs>
        <w:ind w:left="709" w:hanging="709"/>
        <w:rPr>
          <w:rFonts w:cs="Arial"/>
        </w:rPr>
      </w:pPr>
      <w:r>
        <w:rPr>
          <w:rFonts w:cs="Arial"/>
        </w:rPr>
        <w:tab/>
        <w:t>Fabrikat/Typ:</w:t>
      </w:r>
    </w:p>
    <w:p>
      <w:pPr>
        <w:pStyle w:val="GesAbsatz"/>
        <w:tabs>
          <w:tab w:val="clear" w:pos="425"/>
          <w:tab w:val="left" w:pos="709"/>
        </w:tabs>
        <w:ind w:left="709" w:hanging="709"/>
        <w:rPr>
          <w:rFonts w:cs="Arial"/>
        </w:rPr>
      </w:pPr>
      <w:r>
        <w:rPr>
          <w:rFonts w:cs="Arial"/>
        </w:rPr>
        <w:tab/>
        <w:t>Hg-Thermometer:</w:t>
      </w:r>
    </w:p>
    <w:p>
      <w:pPr>
        <w:pStyle w:val="GesAbsatz"/>
        <w:tabs>
          <w:tab w:val="clear" w:pos="425"/>
          <w:tab w:val="left" w:pos="709"/>
        </w:tabs>
        <w:ind w:left="709" w:hanging="709"/>
        <w:rPr>
          <w:rFonts w:cs="Arial"/>
        </w:rPr>
      </w:pPr>
      <w:r>
        <w:rPr>
          <w:rFonts w:cs="Arial"/>
        </w:rPr>
        <w:tab/>
        <w:t>sonst. Temperaturmessgeräte</w:t>
      </w:r>
    </w:p>
    <w:p>
      <w:pPr>
        <w:pStyle w:val="GesAbsatz"/>
        <w:tabs>
          <w:tab w:val="clear" w:pos="425"/>
          <w:tab w:val="left" w:pos="709"/>
        </w:tabs>
        <w:ind w:left="709" w:hanging="709"/>
        <w:rPr>
          <w:rFonts w:cs="Arial"/>
        </w:rPr>
      </w:pPr>
      <w:r>
        <w:rPr>
          <w:rFonts w:cs="Arial"/>
        </w:rPr>
        <w:tab/>
        <w:t>Fabrikat/Typ:</w:t>
      </w:r>
    </w:p>
    <w:p>
      <w:pPr>
        <w:pStyle w:val="GesAbsatz"/>
        <w:tabs>
          <w:tab w:val="clear" w:pos="425"/>
          <w:tab w:val="left" w:pos="709"/>
        </w:tabs>
        <w:ind w:left="709" w:hanging="709"/>
        <w:rPr>
          <w:rFonts w:cs="Arial"/>
          <w:i/>
        </w:rPr>
      </w:pPr>
      <w:r>
        <w:rPr>
          <w:rFonts w:cs="Arial"/>
          <w:i/>
        </w:rPr>
        <w:tab/>
        <w:t>(Es ist anzugeben, ob die Temperaturmessung während der gesamten Beprobung der Anlage in einem als repräsentativ erkannten Messpunkt im Messquerschnitt kontinuierlich ermittelt und ...</w:t>
      </w:r>
    </w:p>
    <w:p>
      <w:pPr>
        <w:pStyle w:val="GesAbsatz"/>
        <w:tabs>
          <w:tab w:val="clear" w:pos="425"/>
          <w:tab w:val="left" w:pos="709"/>
          <w:tab w:val="left" w:pos="1701"/>
        </w:tabs>
        <w:ind w:left="709" w:hanging="709"/>
        <w:rPr>
          <w:rFonts w:cs="Arial"/>
          <w:i/>
        </w:rPr>
      </w:pPr>
      <w:r>
        <w:rPr>
          <w:rFonts w:cs="Arial"/>
          <w:i/>
        </w:rPr>
        <w:tab/>
      </w:r>
      <w:r>
        <w:rPr>
          <w:rFonts w:cs="Arial"/>
          <w:i/>
        </w:rPr>
        <w:tab/>
        <w:t>...</w:t>
      </w:r>
      <w:r>
        <w:rPr>
          <w:rFonts w:cs="Arial"/>
          <w:i/>
        </w:rPr>
        <w:tab/>
        <w:t>von einer Registriereinrichtung aufgezeichnet</w:t>
      </w:r>
    </w:p>
    <w:p>
      <w:pPr>
        <w:pStyle w:val="GesAbsatz"/>
        <w:tabs>
          <w:tab w:val="clear" w:pos="425"/>
          <w:tab w:val="left" w:pos="709"/>
          <w:tab w:val="left" w:pos="1701"/>
        </w:tabs>
        <w:ind w:left="709" w:hanging="709"/>
        <w:rPr>
          <w:rFonts w:cs="Arial"/>
          <w:i/>
        </w:rPr>
      </w:pPr>
      <w:r>
        <w:rPr>
          <w:rFonts w:cs="Arial"/>
          <w:i/>
        </w:rPr>
        <w:tab/>
      </w:r>
      <w:r>
        <w:rPr>
          <w:rFonts w:cs="Arial"/>
          <w:i/>
        </w:rPr>
        <w:tab/>
        <w:t>...</w:t>
      </w:r>
      <w:r>
        <w:rPr>
          <w:rFonts w:cs="Arial"/>
          <w:i/>
        </w:rPr>
        <w:tab/>
        <w:t>mit Hilfe einer Messdatenerfassungsanlage erfaßt</w:t>
      </w:r>
    </w:p>
    <w:p>
      <w:pPr>
        <w:pStyle w:val="GesAbsatz"/>
        <w:tabs>
          <w:tab w:val="clear" w:pos="425"/>
          <w:tab w:val="left" w:pos="709"/>
          <w:tab w:val="left" w:pos="1701"/>
        </w:tabs>
        <w:ind w:left="709" w:hanging="709"/>
        <w:rPr>
          <w:rFonts w:cs="Arial"/>
          <w:i/>
        </w:rPr>
      </w:pPr>
      <w:r>
        <w:rPr>
          <w:rFonts w:cs="Arial"/>
          <w:i/>
        </w:rPr>
        <w:tab/>
      </w:r>
      <w:r>
        <w:rPr>
          <w:rFonts w:cs="Arial"/>
          <w:i/>
        </w:rPr>
        <w:tab/>
        <w:t>...</w:t>
      </w:r>
      <w:r>
        <w:rPr>
          <w:rFonts w:cs="Arial"/>
          <w:i/>
        </w:rPr>
        <w:tab/>
        <w:t>zu Halbstundenmittelwerten verarbeitet wurde.)</w:t>
      </w:r>
    </w:p>
    <w:p>
      <w:pPr>
        <w:pStyle w:val="GesAbsatz"/>
        <w:tabs>
          <w:tab w:val="clear" w:pos="425"/>
          <w:tab w:val="left" w:pos="709"/>
        </w:tabs>
        <w:ind w:left="709" w:hanging="709"/>
        <w:rPr>
          <w:rFonts w:cs="Arial"/>
        </w:rPr>
      </w:pPr>
      <w:r>
        <w:rPr>
          <w:rFonts w:cs="Arial"/>
        </w:rPr>
        <w:t>4.1.5</w:t>
      </w:r>
      <w:r>
        <w:rPr>
          <w:rFonts w:cs="Arial"/>
        </w:rPr>
        <w:tab/>
        <w:t xml:space="preserve">Wasserdampfanteil im Abgas </w:t>
      </w:r>
      <w:r>
        <w:rPr>
          <w:rFonts w:cs="Arial"/>
          <w:i/>
        </w:rPr>
        <w:t>(Abgasfeuchte)</w:t>
      </w:r>
    </w:p>
    <w:p>
      <w:pPr>
        <w:pStyle w:val="GesAbsatz"/>
        <w:tabs>
          <w:tab w:val="clear" w:pos="425"/>
          <w:tab w:val="left" w:pos="709"/>
          <w:tab w:val="left" w:pos="2552"/>
        </w:tabs>
        <w:ind w:left="709" w:hanging="709"/>
        <w:rPr>
          <w:rFonts w:cs="Arial"/>
        </w:rPr>
      </w:pPr>
      <w:r>
        <w:rPr>
          <w:rFonts w:cs="Arial"/>
        </w:rPr>
        <w:tab/>
        <w:t>Adsorption an</w:t>
      </w:r>
      <w:r>
        <w:rPr>
          <w:rFonts w:cs="Arial"/>
        </w:rPr>
        <w:tab/>
        <w:t>Silikagel</w:t>
      </w:r>
    </w:p>
    <w:p>
      <w:pPr>
        <w:pStyle w:val="GesAbsatz"/>
        <w:tabs>
          <w:tab w:val="clear" w:pos="425"/>
          <w:tab w:val="left" w:pos="709"/>
          <w:tab w:val="left" w:pos="2552"/>
        </w:tabs>
        <w:ind w:left="709" w:hanging="709"/>
        <w:rPr>
          <w:rFonts w:cs="Arial"/>
        </w:rPr>
      </w:pPr>
      <w:r>
        <w:rPr>
          <w:rFonts w:cs="Arial"/>
        </w:rPr>
        <w:tab/>
      </w:r>
      <w:r>
        <w:rPr>
          <w:rFonts w:cs="Arial"/>
        </w:rPr>
        <w:tab/>
        <w:t>Calciumchlorid</w:t>
      </w:r>
    </w:p>
    <w:p>
      <w:pPr>
        <w:pStyle w:val="GesAbsatz"/>
        <w:tabs>
          <w:tab w:val="clear" w:pos="425"/>
          <w:tab w:val="left" w:pos="709"/>
          <w:tab w:val="left" w:pos="2552"/>
        </w:tabs>
        <w:ind w:left="709" w:hanging="709"/>
        <w:rPr>
          <w:rFonts w:cs="Arial"/>
        </w:rPr>
      </w:pPr>
      <w:r>
        <w:rPr>
          <w:rFonts w:cs="Arial"/>
        </w:rPr>
        <w:tab/>
      </w:r>
      <w:r>
        <w:rPr>
          <w:rFonts w:cs="Arial"/>
        </w:rPr>
        <w:tab/>
        <w:t>sonst .....</w:t>
      </w:r>
    </w:p>
    <w:p>
      <w:pPr>
        <w:pStyle w:val="GesAbsatz"/>
        <w:tabs>
          <w:tab w:val="clear" w:pos="425"/>
          <w:tab w:val="left" w:pos="709"/>
        </w:tabs>
        <w:ind w:left="709" w:hanging="709"/>
        <w:rPr>
          <w:rFonts w:cs="Arial"/>
        </w:rPr>
      </w:pPr>
      <w:r>
        <w:rPr>
          <w:rFonts w:cs="Arial"/>
        </w:rPr>
        <w:lastRenderedPageBreak/>
        <w:tab/>
        <w:t>und nachfolgende gravimetrische Bestimmung</w:t>
      </w:r>
    </w:p>
    <w:p>
      <w:pPr>
        <w:pStyle w:val="GesAbsatz"/>
        <w:tabs>
          <w:tab w:val="clear" w:pos="425"/>
          <w:tab w:val="left" w:pos="709"/>
        </w:tabs>
        <w:ind w:left="709" w:hanging="709"/>
        <w:rPr>
          <w:rFonts w:cs="Arial"/>
        </w:rPr>
      </w:pPr>
      <w:r>
        <w:rPr>
          <w:rFonts w:cs="Arial"/>
        </w:rPr>
        <w:tab/>
        <w:t>Feuchtigkeitsmesser für Gase</w:t>
      </w:r>
    </w:p>
    <w:p>
      <w:pPr>
        <w:pStyle w:val="GesAbsatz"/>
        <w:tabs>
          <w:tab w:val="clear" w:pos="425"/>
          <w:tab w:val="left" w:pos="709"/>
        </w:tabs>
        <w:ind w:left="709" w:hanging="709"/>
        <w:rPr>
          <w:rFonts w:cs="Arial"/>
        </w:rPr>
      </w:pPr>
      <w:r>
        <w:rPr>
          <w:rFonts w:cs="Arial"/>
        </w:rPr>
        <w:tab/>
        <w:t>Fabrikat/Typ:</w:t>
      </w:r>
    </w:p>
    <w:p>
      <w:pPr>
        <w:pStyle w:val="GesAbsatz"/>
        <w:tabs>
          <w:tab w:val="clear" w:pos="425"/>
          <w:tab w:val="left" w:pos="709"/>
        </w:tabs>
        <w:ind w:left="709" w:hanging="709"/>
        <w:rPr>
          <w:rFonts w:cs="Arial"/>
        </w:rPr>
      </w:pPr>
      <w:r>
        <w:rPr>
          <w:rFonts w:cs="Arial"/>
        </w:rPr>
        <w:tab/>
        <w:t>Psychrometer</w:t>
      </w:r>
    </w:p>
    <w:p>
      <w:pPr>
        <w:pStyle w:val="GesAbsatz"/>
        <w:tabs>
          <w:tab w:val="clear" w:pos="425"/>
          <w:tab w:val="left" w:pos="709"/>
        </w:tabs>
        <w:ind w:left="709" w:hanging="709"/>
        <w:rPr>
          <w:rFonts w:cs="Arial"/>
        </w:rPr>
      </w:pPr>
      <w:r>
        <w:rPr>
          <w:rFonts w:cs="Arial"/>
        </w:rPr>
        <w:tab/>
        <w:t>Fabrikat/Typ:</w:t>
      </w:r>
    </w:p>
    <w:p>
      <w:pPr>
        <w:pStyle w:val="GesAbsatz"/>
        <w:tabs>
          <w:tab w:val="clear" w:pos="425"/>
          <w:tab w:val="left" w:pos="709"/>
        </w:tabs>
        <w:ind w:left="709" w:hanging="709"/>
        <w:rPr>
          <w:rFonts w:cs="Arial"/>
        </w:rPr>
      </w:pPr>
      <w:r>
        <w:rPr>
          <w:rFonts w:cs="Arial"/>
        </w:rPr>
        <w:tab/>
        <w:t xml:space="preserve">Prüfröhrchen </w:t>
      </w:r>
      <w:r>
        <w:rPr>
          <w:rFonts w:cs="Arial"/>
          <w:i/>
        </w:rPr>
        <w:t>(z.B. Dräger-Wasserdampf 1/a: 0,1)</w:t>
      </w:r>
    </w:p>
    <w:p>
      <w:pPr>
        <w:pStyle w:val="GesAbsatz"/>
        <w:tabs>
          <w:tab w:val="clear" w:pos="425"/>
          <w:tab w:val="left" w:pos="709"/>
        </w:tabs>
        <w:ind w:left="709" w:hanging="709"/>
        <w:rPr>
          <w:rFonts w:cs="Arial"/>
        </w:rPr>
      </w:pPr>
      <w:r>
        <w:rPr>
          <w:rFonts w:cs="Arial"/>
        </w:rPr>
        <w:t>4.1.6</w:t>
      </w:r>
      <w:r>
        <w:rPr>
          <w:rFonts w:cs="Arial"/>
        </w:rPr>
        <w:tab/>
        <w:t>Abgasdichte</w:t>
      </w:r>
    </w:p>
    <w:p>
      <w:pPr>
        <w:pStyle w:val="GesAbsatz"/>
        <w:tabs>
          <w:tab w:val="clear" w:pos="425"/>
          <w:tab w:val="left" w:pos="709"/>
        </w:tabs>
        <w:ind w:left="709" w:hanging="709"/>
        <w:rPr>
          <w:rFonts w:cs="Arial"/>
        </w:rPr>
      </w:pPr>
      <w:r>
        <w:rPr>
          <w:rFonts w:cs="Arial"/>
        </w:rPr>
        <w:tab/>
        <w:t>Berechnet unter Berücksichtigung der Abgasanteile an:</w:t>
      </w:r>
    </w:p>
    <w:p>
      <w:pPr>
        <w:pStyle w:val="GesAbsatz"/>
        <w:tabs>
          <w:tab w:val="clear" w:pos="425"/>
          <w:tab w:val="left" w:pos="709"/>
          <w:tab w:val="left" w:pos="1134"/>
        </w:tabs>
        <w:ind w:left="709" w:hanging="709"/>
        <w:rPr>
          <w:rFonts w:cs="Arial"/>
        </w:rPr>
      </w:pPr>
      <w:r>
        <w:rPr>
          <w:rFonts w:cs="Arial"/>
        </w:rPr>
        <w:tab/>
      </w:r>
      <w:r>
        <w:rPr>
          <w:rFonts w:cs="Arial"/>
        </w:rPr>
        <w:tab/>
        <w:t xml:space="preserve">Sauerstoff </w:t>
      </w:r>
      <w:r>
        <w:rPr>
          <w:rFonts w:cs="Arial"/>
          <w:i/>
        </w:rPr>
        <w:t>(O</w:t>
      </w:r>
      <w:r>
        <w:rPr>
          <w:rFonts w:cs="Arial"/>
          <w:i/>
          <w:position w:val="-6"/>
        </w:rPr>
        <w:t>2</w:t>
      </w:r>
      <w:r>
        <w:rPr>
          <w:rFonts w:cs="Arial"/>
          <w:i/>
        </w:rPr>
        <w:t>)</w:t>
      </w:r>
    </w:p>
    <w:p>
      <w:pPr>
        <w:pStyle w:val="GesAbsatz"/>
        <w:tabs>
          <w:tab w:val="clear" w:pos="425"/>
          <w:tab w:val="left" w:pos="709"/>
          <w:tab w:val="left" w:pos="1134"/>
        </w:tabs>
        <w:ind w:left="709" w:hanging="709"/>
        <w:rPr>
          <w:rFonts w:cs="Arial"/>
        </w:rPr>
      </w:pPr>
      <w:r>
        <w:rPr>
          <w:rFonts w:cs="Arial"/>
        </w:rPr>
        <w:tab/>
      </w:r>
      <w:r>
        <w:rPr>
          <w:rFonts w:cs="Arial"/>
        </w:rPr>
        <w:tab/>
        <w:t xml:space="preserve">Kohlendioxid </w:t>
      </w:r>
      <w:r>
        <w:rPr>
          <w:rFonts w:cs="Arial"/>
          <w:i/>
        </w:rPr>
        <w:t>(CO</w:t>
      </w:r>
      <w:r>
        <w:rPr>
          <w:rFonts w:cs="Arial"/>
          <w:i/>
          <w:position w:val="-6"/>
        </w:rPr>
        <w:t>2</w:t>
      </w:r>
      <w:r>
        <w:rPr>
          <w:rFonts w:cs="Arial"/>
          <w:i/>
        </w:rPr>
        <w:t>)</w:t>
      </w:r>
    </w:p>
    <w:p>
      <w:pPr>
        <w:pStyle w:val="GesAbsatz"/>
        <w:tabs>
          <w:tab w:val="clear" w:pos="425"/>
          <w:tab w:val="left" w:pos="709"/>
          <w:tab w:val="left" w:pos="1134"/>
        </w:tabs>
        <w:ind w:left="709" w:hanging="709"/>
        <w:rPr>
          <w:rFonts w:cs="Arial"/>
        </w:rPr>
      </w:pPr>
      <w:r>
        <w:rPr>
          <w:rFonts w:cs="Arial"/>
        </w:rPr>
        <w:tab/>
      </w:r>
      <w:r>
        <w:rPr>
          <w:rFonts w:cs="Arial"/>
        </w:rPr>
        <w:tab/>
        <w:t xml:space="preserve">Luftstickstoff </w:t>
      </w:r>
      <w:r>
        <w:rPr>
          <w:rFonts w:cs="Arial"/>
          <w:i/>
        </w:rPr>
        <w:t>(mit 0,933 % Ar)</w:t>
      </w:r>
    </w:p>
    <w:p>
      <w:pPr>
        <w:pStyle w:val="GesAbsatz"/>
        <w:tabs>
          <w:tab w:val="clear" w:pos="425"/>
          <w:tab w:val="left" w:pos="709"/>
          <w:tab w:val="left" w:pos="1134"/>
        </w:tabs>
        <w:ind w:left="709" w:hanging="709"/>
        <w:rPr>
          <w:rFonts w:cs="Arial"/>
        </w:rPr>
      </w:pPr>
      <w:r>
        <w:rPr>
          <w:rFonts w:cs="Arial"/>
        </w:rPr>
        <w:tab/>
      </w:r>
      <w:r>
        <w:rPr>
          <w:rFonts w:cs="Arial"/>
        </w:rPr>
        <w:tab/>
        <w:t xml:space="preserve">Kohlenmonoxid </w:t>
      </w:r>
      <w:r>
        <w:rPr>
          <w:rFonts w:cs="Arial"/>
          <w:i/>
        </w:rPr>
        <w:t>(CO)</w:t>
      </w:r>
    </w:p>
    <w:p>
      <w:pPr>
        <w:pStyle w:val="GesAbsatz"/>
        <w:tabs>
          <w:tab w:val="clear" w:pos="425"/>
          <w:tab w:val="left" w:pos="709"/>
          <w:tab w:val="left" w:pos="1134"/>
        </w:tabs>
        <w:ind w:left="709" w:hanging="709"/>
        <w:rPr>
          <w:rFonts w:cs="Arial"/>
        </w:rPr>
      </w:pPr>
      <w:r>
        <w:rPr>
          <w:rFonts w:cs="Arial"/>
        </w:rPr>
        <w:tab/>
      </w:r>
      <w:r>
        <w:rPr>
          <w:rFonts w:cs="Arial"/>
        </w:rPr>
        <w:tab/>
        <w:t>sonst. Abgaskomponente wie .......</w:t>
      </w:r>
    </w:p>
    <w:p>
      <w:pPr>
        <w:pStyle w:val="GesAbsatz"/>
        <w:tabs>
          <w:tab w:val="clear" w:pos="425"/>
          <w:tab w:val="left" w:pos="709"/>
          <w:tab w:val="left" w:pos="1134"/>
        </w:tabs>
        <w:ind w:left="709" w:hanging="709"/>
        <w:rPr>
          <w:rFonts w:cs="Arial"/>
        </w:rPr>
      </w:pPr>
      <w:r>
        <w:rPr>
          <w:rFonts w:cs="Arial"/>
        </w:rPr>
        <w:tab/>
      </w:r>
      <w:r>
        <w:rPr>
          <w:rFonts w:cs="Arial"/>
        </w:rPr>
        <w:tab/>
        <w:t xml:space="preserve">Abgasfeuchte </w:t>
      </w:r>
      <w:r>
        <w:rPr>
          <w:rFonts w:cs="Arial"/>
          <w:i/>
        </w:rPr>
        <w:t>(Wasserdampfanteil im Abgas)</w:t>
      </w:r>
    </w:p>
    <w:p>
      <w:pPr>
        <w:pStyle w:val="GesAbsatz"/>
        <w:tabs>
          <w:tab w:val="clear" w:pos="425"/>
          <w:tab w:val="left" w:pos="709"/>
          <w:tab w:val="left" w:pos="1134"/>
        </w:tabs>
        <w:ind w:left="709" w:firstLine="425"/>
        <w:rPr>
          <w:rFonts w:cs="Arial"/>
        </w:rPr>
      </w:pPr>
      <w:r>
        <w:rPr>
          <w:rFonts w:cs="Arial"/>
        </w:rPr>
        <w:t>sowie der Abgastemperatur und Druckverhältnisse im Kanal</w:t>
      </w:r>
    </w:p>
    <w:p>
      <w:pPr>
        <w:pStyle w:val="GesAbsatz"/>
        <w:tabs>
          <w:tab w:val="clear" w:pos="425"/>
          <w:tab w:val="left" w:pos="709"/>
        </w:tabs>
        <w:ind w:left="709" w:hanging="709"/>
        <w:rPr>
          <w:rFonts w:cs="Arial"/>
        </w:rPr>
      </w:pPr>
      <w:r>
        <w:rPr>
          <w:rFonts w:cs="Arial"/>
        </w:rPr>
        <w:t>4.2</w:t>
      </w:r>
      <w:r>
        <w:rPr>
          <w:rFonts w:cs="Arial"/>
        </w:rPr>
        <w:tab/>
        <w:t>Gas- und dampfförmige Emissionen</w:t>
      </w:r>
    </w:p>
    <w:p>
      <w:pPr>
        <w:pStyle w:val="GesAbsatz"/>
        <w:tabs>
          <w:tab w:val="clear" w:pos="425"/>
          <w:tab w:val="left" w:pos="709"/>
        </w:tabs>
        <w:ind w:left="709" w:hanging="709"/>
        <w:rPr>
          <w:rFonts w:cs="Arial"/>
        </w:rPr>
      </w:pPr>
      <w:r>
        <w:rPr>
          <w:rFonts w:cs="Arial"/>
        </w:rPr>
        <w:t>4.2.1</w:t>
      </w:r>
      <w:r>
        <w:rPr>
          <w:rFonts w:cs="Arial"/>
        </w:rPr>
        <w:tab/>
        <w:t>Kontinuierliche Messverfahren</w:t>
      </w:r>
    </w:p>
    <w:p>
      <w:pPr>
        <w:pStyle w:val="GesAbsatz"/>
        <w:tabs>
          <w:tab w:val="clear" w:pos="425"/>
          <w:tab w:val="left" w:pos="709"/>
        </w:tabs>
        <w:ind w:left="709" w:hanging="709"/>
        <w:rPr>
          <w:rFonts w:cs="Arial"/>
        </w:rPr>
      </w:pPr>
      <w:r>
        <w:rPr>
          <w:rFonts w:cs="Arial"/>
        </w:rPr>
        <w:t>4.2.1.1</w:t>
      </w:r>
      <w:r>
        <w:rPr>
          <w:rFonts w:cs="Arial"/>
        </w:rPr>
        <w:tab/>
        <w:t>Messobjekt:</w:t>
      </w:r>
    </w:p>
    <w:p>
      <w:pPr>
        <w:pStyle w:val="GesAbsatz"/>
        <w:tabs>
          <w:tab w:val="clear" w:pos="425"/>
          <w:tab w:val="left" w:pos="709"/>
        </w:tabs>
        <w:ind w:left="709" w:hanging="709"/>
        <w:rPr>
          <w:rFonts w:cs="Arial"/>
        </w:rPr>
      </w:pPr>
      <w:r>
        <w:rPr>
          <w:rFonts w:cs="Arial"/>
        </w:rPr>
        <w:t>4.2.1.2</w:t>
      </w:r>
      <w:r>
        <w:rPr>
          <w:rFonts w:cs="Arial"/>
        </w:rPr>
        <w:tab/>
        <w:t>Messverfahren/VDI-Richtlinie:</w:t>
      </w:r>
    </w:p>
    <w:p>
      <w:pPr>
        <w:pStyle w:val="GesAbsatz"/>
        <w:tabs>
          <w:tab w:val="clear" w:pos="425"/>
          <w:tab w:val="left" w:pos="709"/>
          <w:tab w:val="left" w:pos="2127"/>
        </w:tabs>
        <w:ind w:left="709" w:hanging="709"/>
        <w:rPr>
          <w:rFonts w:cs="Arial"/>
        </w:rPr>
      </w:pPr>
      <w:r>
        <w:rPr>
          <w:rFonts w:cs="Arial"/>
        </w:rPr>
        <w:t>4.2.1.3</w:t>
      </w:r>
      <w:r>
        <w:rPr>
          <w:rFonts w:cs="Arial"/>
        </w:rPr>
        <w:tab/>
        <w:t>Analysator,</w:t>
      </w:r>
      <w:r>
        <w:rPr>
          <w:rFonts w:cs="Arial"/>
        </w:rPr>
        <w:tab/>
        <w:t>Hersteller:</w:t>
      </w:r>
    </w:p>
    <w:p>
      <w:pPr>
        <w:pStyle w:val="GesAbsatz"/>
        <w:tabs>
          <w:tab w:val="clear" w:pos="425"/>
          <w:tab w:val="left" w:pos="709"/>
          <w:tab w:val="left" w:pos="2127"/>
        </w:tabs>
        <w:ind w:left="709" w:hanging="709"/>
        <w:rPr>
          <w:rFonts w:cs="Arial"/>
        </w:rPr>
      </w:pPr>
      <w:r>
        <w:rPr>
          <w:rFonts w:cs="Arial"/>
        </w:rPr>
        <w:tab/>
      </w:r>
      <w:r>
        <w:rPr>
          <w:rFonts w:cs="Arial"/>
        </w:rPr>
        <w:tab/>
        <w:t>Typ:</w:t>
      </w:r>
    </w:p>
    <w:p>
      <w:pPr>
        <w:pStyle w:val="GesAbsatz"/>
        <w:tabs>
          <w:tab w:val="clear" w:pos="425"/>
          <w:tab w:val="left" w:pos="709"/>
        </w:tabs>
        <w:ind w:left="709" w:hanging="709"/>
        <w:rPr>
          <w:rFonts w:cs="Arial"/>
        </w:rPr>
      </w:pPr>
      <w:r>
        <w:rPr>
          <w:rFonts w:cs="Arial"/>
        </w:rPr>
        <w:t>4.2.1.4</w:t>
      </w:r>
      <w:r>
        <w:rPr>
          <w:rFonts w:cs="Arial"/>
        </w:rPr>
        <w:tab/>
        <w:t>eingestellter Messbereich:</w:t>
      </w:r>
    </w:p>
    <w:p>
      <w:pPr>
        <w:pStyle w:val="GesAbsatz"/>
        <w:tabs>
          <w:tab w:val="clear" w:pos="425"/>
          <w:tab w:val="left" w:pos="709"/>
        </w:tabs>
        <w:ind w:left="709" w:hanging="709"/>
        <w:rPr>
          <w:rFonts w:cs="Arial"/>
        </w:rPr>
      </w:pPr>
      <w:r>
        <w:rPr>
          <w:rFonts w:cs="Arial"/>
        </w:rPr>
        <w:t>4.2.1.5</w:t>
      </w:r>
      <w:r>
        <w:rPr>
          <w:rFonts w:cs="Arial"/>
        </w:rPr>
        <w:tab/>
        <w:t>Gerätetyp eignungsgeprüft</w:t>
      </w:r>
    </w:p>
    <w:p>
      <w:pPr>
        <w:pStyle w:val="GesAbsatz"/>
        <w:tabs>
          <w:tab w:val="clear" w:pos="425"/>
          <w:tab w:val="left" w:pos="709"/>
        </w:tabs>
        <w:ind w:left="709" w:hanging="709"/>
        <w:rPr>
          <w:rFonts w:cs="Arial"/>
        </w:rPr>
      </w:pPr>
      <w:r>
        <w:rPr>
          <w:rFonts w:cs="Arial"/>
        </w:rPr>
        <w:tab/>
        <w:t>sofern für die Messaufgabe eignungsgeprüfte Geräte verfügbar sind, müssen diese auch eingesetzt werden.</w:t>
      </w:r>
    </w:p>
    <w:p>
      <w:pPr>
        <w:pStyle w:val="GesAbsatz"/>
        <w:tabs>
          <w:tab w:val="clear" w:pos="425"/>
          <w:tab w:val="left" w:pos="709"/>
        </w:tabs>
        <w:ind w:left="709" w:hanging="709"/>
        <w:rPr>
          <w:rFonts w:cs="Arial"/>
        </w:rPr>
      </w:pPr>
      <w:r>
        <w:rPr>
          <w:rFonts w:cs="Arial"/>
        </w:rPr>
        <w:tab/>
        <w:t>Bei Messungen mit nicht eignungsgeprüften Messeinrichtungen sind folgende Verfahrenskenngrößen anzugeben:</w:t>
      </w:r>
    </w:p>
    <w:p>
      <w:pPr>
        <w:pStyle w:val="GesAbsatz"/>
        <w:tabs>
          <w:tab w:val="clear" w:pos="425"/>
          <w:tab w:val="left" w:pos="709"/>
          <w:tab w:val="left" w:pos="1134"/>
        </w:tabs>
        <w:ind w:left="709" w:hanging="709"/>
        <w:rPr>
          <w:rFonts w:cs="Arial"/>
        </w:rPr>
      </w:pPr>
      <w:r>
        <w:rPr>
          <w:rFonts w:cs="Arial"/>
        </w:rPr>
        <w:tab/>
        <w:t>-</w:t>
      </w:r>
      <w:r>
        <w:rPr>
          <w:rFonts w:cs="Arial"/>
        </w:rPr>
        <w:tab/>
        <w:t xml:space="preserve">Einfluß von Begleitstoffen </w:t>
      </w:r>
      <w:r>
        <w:rPr>
          <w:rFonts w:cs="Arial"/>
          <w:i/>
        </w:rPr>
        <w:t>(Querempfindlichkeit)</w:t>
      </w:r>
    </w:p>
    <w:p>
      <w:pPr>
        <w:pStyle w:val="GesAbsatz"/>
        <w:tabs>
          <w:tab w:val="clear" w:pos="425"/>
          <w:tab w:val="left" w:pos="709"/>
          <w:tab w:val="left" w:pos="1134"/>
        </w:tabs>
        <w:ind w:left="709" w:hanging="709"/>
        <w:rPr>
          <w:rFonts w:cs="Arial"/>
        </w:rPr>
      </w:pPr>
      <w:r>
        <w:rPr>
          <w:rFonts w:cs="Arial"/>
        </w:rPr>
        <w:tab/>
        <w:t>-</w:t>
      </w:r>
      <w:r>
        <w:rPr>
          <w:rFonts w:cs="Arial"/>
        </w:rPr>
        <w:tab/>
        <w:t xml:space="preserve">Einstellzeit </w:t>
      </w:r>
      <w:r>
        <w:rPr>
          <w:rFonts w:cs="Arial"/>
          <w:i/>
        </w:rPr>
        <w:t>(90 %-Zeit)</w:t>
      </w:r>
    </w:p>
    <w:p>
      <w:pPr>
        <w:pStyle w:val="GesAbsatz"/>
        <w:tabs>
          <w:tab w:val="clear" w:pos="425"/>
          <w:tab w:val="left" w:pos="709"/>
          <w:tab w:val="left" w:pos="1134"/>
        </w:tabs>
        <w:ind w:left="709" w:hanging="709"/>
        <w:rPr>
          <w:rFonts w:cs="Arial"/>
        </w:rPr>
      </w:pPr>
      <w:r>
        <w:rPr>
          <w:rFonts w:cs="Arial"/>
        </w:rPr>
        <w:tab/>
        <w:t>-</w:t>
      </w:r>
      <w:r>
        <w:rPr>
          <w:rFonts w:cs="Arial"/>
        </w:rPr>
        <w:tab/>
        <w:t>Nachweisgrenze</w:t>
      </w:r>
    </w:p>
    <w:p>
      <w:pPr>
        <w:pStyle w:val="GesAbsatz"/>
        <w:tabs>
          <w:tab w:val="clear" w:pos="425"/>
          <w:tab w:val="left" w:pos="709"/>
          <w:tab w:val="left" w:pos="1134"/>
        </w:tabs>
        <w:ind w:left="709" w:hanging="709"/>
        <w:rPr>
          <w:rFonts w:cs="Arial"/>
        </w:rPr>
      </w:pPr>
      <w:r>
        <w:rPr>
          <w:rFonts w:cs="Arial"/>
        </w:rPr>
        <w:tab/>
        <w:t>-</w:t>
      </w:r>
      <w:r>
        <w:rPr>
          <w:rFonts w:cs="Arial"/>
        </w:rPr>
        <w:tab/>
        <w:t>Die zeitliche Veränderung der Nullpunktanzeige</w:t>
      </w:r>
    </w:p>
    <w:p>
      <w:pPr>
        <w:pStyle w:val="GesAbsatz"/>
        <w:tabs>
          <w:tab w:val="clear" w:pos="425"/>
          <w:tab w:val="left" w:pos="709"/>
          <w:tab w:val="left" w:pos="1134"/>
        </w:tabs>
        <w:ind w:left="709" w:hanging="709"/>
        <w:rPr>
          <w:rFonts w:cs="Arial"/>
        </w:rPr>
      </w:pPr>
      <w:r>
        <w:rPr>
          <w:rFonts w:cs="Arial"/>
        </w:rPr>
        <w:tab/>
        <w:t>-</w:t>
      </w:r>
      <w:r>
        <w:rPr>
          <w:rFonts w:cs="Arial"/>
        </w:rPr>
        <w:tab/>
        <w:t>ggf. Standardabweichung</w:t>
      </w:r>
    </w:p>
    <w:p>
      <w:pPr>
        <w:pStyle w:val="GesAbsatz"/>
        <w:tabs>
          <w:tab w:val="clear" w:pos="425"/>
          <w:tab w:val="left" w:pos="709"/>
          <w:tab w:val="left" w:pos="1134"/>
        </w:tabs>
        <w:ind w:left="709" w:hanging="709"/>
        <w:rPr>
          <w:rFonts w:cs="Arial"/>
        </w:rPr>
      </w:pPr>
      <w:r>
        <w:rPr>
          <w:rFonts w:cs="Arial"/>
        </w:rPr>
        <w:tab/>
        <w:t>-</w:t>
      </w:r>
      <w:r>
        <w:rPr>
          <w:rFonts w:cs="Arial"/>
        </w:rPr>
        <w:tab/>
        <w:t>Linearität</w:t>
      </w:r>
    </w:p>
    <w:p>
      <w:pPr>
        <w:pStyle w:val="GesAbsatz"/>
        <w:tabs>
          <w:tab w:val="clear" w:pos="425"/>
          <w:tab w:val="left" w:pos="709"/>
          <w:tab w:val="left" w:pos="1134"/>
        </w:tabs>
        <w:ind w:left="709" w:hanging="709"/>
        <w:rPr>
          <w:rFonts w:cs="Arial"/>
          <w:i/>
        </w:rPr>
      </w:pPr>
      <w:r>
        <w:rPr>
          <w:rFonts w:cs="Arial"/>
          <w:i/>
        </w:rPr>
        <w:tab/>
        <w:t>(Es ist auch anzugeben, wie diese Daten ermittelt werden.)</w:t>
      </w:r>
    </w:p>
    <w:p>
      <w:pPr>
        <w:pStyle w:val="GesAbsatz"/>
        <w:tabs>
          <w:tab w:val="clear" w:pos="425"/>
          <w:tab w:val="left" w:pos="709"/>
        </w:tabs>
        <w:ind w:left="709" w:hanging="709"/>
        <w:rPr>
          <w:rFonts w:cs="Arial"/>
        </w:rPr>
      </w:pPr>
      <w:r>
        <w:rPr>
          <w:rFonts w:cs="Arial"/>
        </w:rPr>
        <w:t>4.2.1.6</w:t>
      </w:r>
      <w:r>
        <w:rPr>
          <w:rFonts w:cs="Arial"/>
        </w:rPr>
        <w:tab/>
        <w:t>Messplatzaufbau</w:t>
      </w:r>
    </w:p>
    <w:p>
      <w:pPr>
        <w:pStyle w:val="GesAbsatz"/>
        <w:tabs>
          <w:tab w:val="clear" w:pos="425"/>
          <w:tab w:val="left" w:pos="709"/>
          <w:tab w:val="left" w:pos="2835"/>
          <w:tab w:val="left" w:pos="4253"/>
        </w:tabs>
        <w:ind w:left="709" w:hanging="709"/>
        <w:rPr>
          <w:rFonts w:cs="Arial"/>
        </w:rPr>
      </w:pPr>
      <w:r>
        <w:rPr>
          <w:rFonts w:cs="Arial"/>
        </w:rPr>
        <w:tab/>
        <w:t>Entnahmesonde</w:t>
      </w:r>
      <w:r>
        <w:rPr>
          <w:rFonts w:cs="Arial"/>
        </w:rPr>
        <w:tab/>
        <w:t>beheizt:</w:t>
      </w:r>
      <w:r>
        <w:rPr>
          <w:rFonts w:cs="Arial"/>
        </w:rPr>
        <w:tab/>
        <w:t>°C</w:t>
      </w:r>
    </w:p>
    <w:p>
      <w:pPr>
        <w:pStyle w:val="GesAbsatz"/>
        <w:tabs>
          <w:tab w:val="clear" w:pos="425"/>
          <w:tab w:val="left" w:pos="709"/>
          <w:tab w:val="left" w:pos="2835"/>
          <w:tab w:val="left" w:pos="4253"/>
        </w:tabs>
        <w:ind w:left="709" w:hanging="709"/>
        <w:rPr>
          <w:rFonts w:cs="Arial"/>
        </w:rPr>
      </w:pPr>
      <w:r>
        <w:rPr>
          <w:rFonts w:cs="Arial"/>
        </w:rPr>
        <w:tab/>
        <w:t>unbeheizt</w:t>
      </w:r>
    </w:p>
    <w:p>
      <w:pPr>
        <w:pStyle w:val="GesAbsatz"/>
        <w:tabs>
          <w:tab w:val="clear" w:pos="425"/>
          <w:tab w:val="left" w:pos="709"/>
          <w:tab w:val="left" w:pos="2835"/>
          <w:tab w:val="left" w:pos="4253"/>
        </w:tabs>
        <w:ind w:left="709" w:hanging="709"/>
        <w:rPr>
          <w:rFonts w:cs="Arial"/>
        </w:rPr>
      </w:pPr>
      <w:r>
        <w:rPr>
          <w:rFonts w:cs="Arial"/>
        </w:rPr>
        <w:tab/>
        <w:t>Staubfilter</w:t>
      </w:r>
      <w:r>
        <w:rPr>
          <w:rFonts w:cs="Arial"/>
        </w:rPr>
        <w:tab/>
        <w:t>beheizt:</w:t>
      </w:r>
      <w:r>
        <w:rPr>
          <w:rFonts w:cs="Arial"/>
        </w:rPr>
        <w:tab/>
        <w:t>°C</w:t>
      </w:r>
    </w:p>
    <w:p>
      <w:pPr>
        <w:pStyle w:val="GesAbsatz"/>
        <w:tabs>
          <w:tab w:val="clear" w:pos="425"/>
          <w:tab w:val="left" w:pos="709"/>
          <w:tab w:val="left" w:pos="2835"/>
          <w:tab w:val="left" w:pos="4253"/>
        </w:tabs>
        <w:ind w:left="709" w:hanging="709"/>
        <w:rPr>
          <w:rFonts w:cs="Arial"/>
        </w:rPr>
      </w:pPr>
      <w:r>
        <w:rPr>
          <w:rFonts w:cs="Arial"/>
        </w:rPr>
        <w:tab/>
        <w:t>unbeheizt</w:t>
      </w:r>
    </w:p>
    <w:p>
      <w:pPr>
        <w:pStyle w:val="GesAbsatz"/>
        <w:tabs>
          <w:tab w:val="clear" w:pos="425"/>
          <w:tab w:val="left" w:pos="709"/>
          <w:tab w:val="left" w:pos="2835"/>
          <w:tab w:val="left" w:pos="4253"/>
        </w:tabs>
        <w:ind w:left="709" w:hanging="709"/>
        <w:rPr>
          <w:rFonts w:cs="Arial"/>
        </w:rPr>
      </w:pPr>
      <w:r>
        <w:rPr>
          <w:rFonts w:cs="Arial"/>
        </w:rPr>
        <w:tab/>
        <w:t>Probegasleitung</w:t>
      </w:r>
      <w:r>
        <w:rPr>
          <w:rFonts w:cs="Arial"/>
        </w:rPr>
        <w:tab/>
        <w:t>beheizt auf:</w:t>
      </w:r>
      <w:r>
        <w:rPr>
          <w:rFonts w:cs="Arial"/>
        </w:rPr>
        <w:tab/>
        <w:t>°C</w:t>
      </w:r>
    </w:p>
    <w:p>
      <w:pPr>
        <w:pStyle w:val="GesAbsatz"/>
        <w:tabs>
          <w:tab w:val="clear" w:pos="425"/>
          <w:tab w:val="left" w:pos="709"/>
          <w:tab w:val="left" w:pos="2835"/>
          <w:tab w:val="left" w:pos="4253"/>
        </w:tabs>
        <w:ind w:left="709" w:hanging="709"/>
        <w:rPr>
          <w:rFonts w:cs="Arial"/>
        </w:rPr>
      </w:pPr>
      <w:r>
        <w:rPr>
          <w:rFonts w:cs="Arial"/>
        </w:rPr>
        <w:tab/>
        <w:t>vor Gasaufbereitung</w:t>
      </w:r>
      <w:r>
        <w:rPr>
          <w:rFonts w:cs="Arial"/>
        </w:rPr>
        <w:tab/>
        <w:t>unbeheizt</w:t>
      </w:r>
    </w:p>
    <w:p>
      <w:pPr>
        <w:pStyle w:val="GesAbsatz"/>
        <w:tabs>
          <w:tab w:val="clear" w:pos="425"/>
          <w:tab w:val="left" w:pos="709"/>
          <w:tab w:val="left" w:pos="2835"/>
          <w:tab w:val="left" w:pos="4253"/>
        </w:tabs>
        <w:ind w:left="709" w:hanging="709"/>
        <w:rPr>
          <w:rFonts w:cs="Arial"/>
        </w:rPr>
      </w:pPr>
      <w:r>
        <w:rPr>
          <w:rFonts w:cs="Arial"/>
        </w:rPr>
        <w:tab/>
      </w:r>
      <w:r>
        <w:rPr>
          <w:rFonts w:cs="Arial"/>
        </w:rPr>
        <w:tab/>
        <w:t>Länge:</w:t>
      </w:r>
      <w:r>
        <w:rPr>
          <w:rFonts w:cs="Arial"/>
        </w:rPr>
        <w:tab/>
        <w:t>m</w:t>
      </w:r>
    </w:p>
    <w:p>
      <w:pPr>
        <w:pStyle w:val="GesAbsatz"/>
        <w:tabs>
          <w:tab w:val="clear" w:pos="425"/>
          <w:tab w:val="left" w:pos="709"/>
          <w:tab w:val="left" w:pos="2835"/>
          <w:tab w:val="left" w:pos="4253"/>
        </w:tabs>
        <w:ind w:left="709" w:hanging="709"/>
        <w:rPr>
          <w:rFonts w:cs="Arial"/>
        </w:rPr>
      </w:pPr>
      <w:r>
        <w:rPr>
          <w:rFonts w:cs="Arial"/>
        </w:rPr>
        <w:tab/>
        <w:t>Probegasleitung</w:t>
      </w:r>
    </w:p>
    <w:p>
      <w:pPr>
        <w:pStyle w:val="GesAbsatz"/>
        <w:tabs>
          <w:tab w:val="clear" w:pos="425"/>
          <w:tab w:val="left" w:pos="709"/>
          <w:tab w:val="left" w:pos="2835"/>
          <w:tab w:val="left" w:pos="4253"/>
        </w:tabs>
        <w:ind w:left="709" w:hanging="709"/>
        <w:rPr>
          <w:rFonts w:cs="Arial"/>
        </w:rPr>
      </w:pPr>
      <w:r>
        <w:rPr>
          <w:rFonts w:cs="Arial"/>
        </w:rPr>
        <w:tab/>
        <w:t>nach Gasaufbereitung</w:t>
      </w:r>
      <w:r>
        <w:rPr>
          <w:rFonts w:cs="Arial"/>
        </w:rPr>
        <w:tab/>
        <w:t>Länge</w:t>
      </w:r>
      <w:r>
        <w:rPr>
          <w:rFonts w:cs="Arial"/>
        </w:rPr>
        <w:tab/>
        <w:t>m</w:t>
      </w:r>
    </w:p>
    <w:p>
      <w:pPr>
        <w:pStyle w:val="GesAbsatz"/>
        <w:tabs>
          <w:tab w:val="clear" w:pos="425"/>
          <w:tab w:val="left" w:pos="709"/>
          <w:tab w:val="left" w:pos="2835"/>
          <w:tab w:val="left" w:pos="4253"/>
        </w:tabs>
        <w:ind w:left="709" w:hanging="709"/>
        <w:rPr>
          <w:rFonts w:cs="Arial"/>
        </w:rPr>
      </w:pPr>
      <w:r>
        <w:rPr>
          <w:rFonts w:cs="Arial"/>
        </w:rPr>
        <w:lastRenderedPageBreak/>
        <w:tab/>
        <w:t>Werkstoffe der gasführenden Teile</w:t>
      </w:r>
    </w:p>
    <w:p>
      <w:pPr>
        <w:pStyle w:val="GesAbsatz"/>
        <w:tabs>
          <w:tab w:val="clear" w:pos="425"/>
          <w:tab w:val="left" w:pos="709"/>
          <w:tab w:val="left" w:pos="2835"/>
          <w:tab w:val="left" w:pos="4253"/>
        </w:tabs>
        <w:ind w:left="709" w:hanging="709"/>
        <w:rPr>
          <w:rFonts w:cs="Arial"/>
        </w:rPr>
      </w:pPr>
      <w:r>
        <w:rPr>
          <w:rFonts w:cs="Arial"/>
        </w:rPr>
        <w:tab/>
        <w:t>Messgasaufbereitung</w:t>
      </w:r>
    </w:p>
    <w:p>
      <w:pPr>
        <w:pStyle w:val="GesAbsatz"/>
        <w:tabs>
          <w:tab w:val="clear" w:pos="425"/>
          <w:tab w:val="left" w:pos="709"/>
          <w:tab w:val="left" w:pos="2835"/>
          <w:tab w:val="left" w:pos="4253"/>
        </w:tabs>
        <w:ind w:left="709" w:hanging="709"/>
        <w:rPr>
          <w:rFonts w:cs="Arial"/>
        </w:rPr>
      </w:pPr>
      <w:r>
        <w:rPr>
          <w:rFonts w:cs="Arial"/>
        </w:rPr>
        <w:tab/>
        <w:t>Messgaskühler</w:t>
      </w:r>
    </w:p>
    <w:p>
      <w:pPr>
        <w:pStyle w:val="GesAbsatz"/>
        <w:tabs>
          <w:tab w:val="clear" w:pos="425"/>
          <w:tab w:val="left" w:pos="709"/>
          <w:tab w:val="left" w:pos="2835"/>
          <w:tab w:val="left" w:pos="4253"/>
        </w:tabs>
        <w:ind w:left="709" w:hanging="709"/>
        <w:rPr>
          <w:rFonts w:cs="Arial"/>
        </w:rPr>
      </w:pPr>
      <w:r>
        <w:rPr>
          <w:rFonts w:cs="Arial"/>
        </w:rPr>
        <w:tab/>
        <w:t>Fabrikat/Typ:</w:t>
      </w:r>
    </w:p>
    <w:p>
      <w:pPr>
        <w:pStyle w:val="GesAbsatz"/>
        <w:tabs>
          <w:tab w:val="clear" w:pos="425"/>
          <w:tab w:val="left" w:pos="709"/>
          <w:tab w:val="left" w:pos="4253"/>
        </w:tabs>
        <w:ind w:left="709" w:hanging="709"/>
        <w:rPr>
          <w:rFonts w:cs="Arial"/>
        </w:rPr>
      </w:pPr>
      <w:r>
        <w:rPr>
          <w:rFonts w:cs="Arial"/>
        </w:rPr>
        <w:tab/>
        <w:t>Temperatur, geregelt auf:</w:t>
      </w:r>
      <w:r>
        <w:rPr>
          <w:rFonts w:cs="Arial"/>
        </w:rPr>
        <w:tab/>
        <w:t>°C</w:t>
      </w:r>
    </w:p>
    <w:p>
      <w:pPr>
        <w:pStyle w:val="GesAbsatz"/>
        <w:tabs>
          <w:tab w:val="clear" w:pos="425"/>
          <w:tab w:val="left" w:pos="709"/>
        </w:tabs>
        <w:ind w:left="709" w:hanging="709"/>
        <w:rPr>
          <w:rFonts w:cs="Arial"/>
        </w:rPr>
      </w:pPr>
      <w:r>
        <w:rPr>
          <w:rFonts w:cs="Arial"/>
        </w:rPr>
        <w:tab/>
        <w:t xml:space="preserve">Trockenmittel </w:t>
      </w:r>
      <w:r>
        <w:rPr>
          <w:rFonts w:cs="Arial"/>
          <w:i/>
        </w:rPr>
        <w:t>(z.B. Silikagel)</w:t>
      </w:r>
    </w:p>
    <w:p>
      <w:pPr>
        <w:pStyle w:val="GesAbsatz"/>
        <w:tabs>
          <w:tab w:val="clear" w:pos="425"/>
          <w:tab w:val="left" w:pos="709"/>
        </w:tabs>
        <w:ind w:left="709" w:hanging="709"/>
        <w:rPr>
          <w:rFonts w:cs="Arial"/>
        </w:rPr>
      </w:pPr>
      <w:r>
        <w:rPr>
          <w:rFonts w:cs="Arial"/>
        </w:rPr>
        <w:t>4.2.1.7</w:t>
      </w:r>
      <w:r>
        <w:rPr>
          <w:rFonts w:cs="Arial"/>
        </w:rPr>
        <w:tab/>
        <w:t>Überprüfen der Gerätekennlinie mit folgenden Prüfgasen:</w:t>
      </w:r>
    </w:p>
    <w:p>
      <w:pPr>
        <w:pStyle w:val="GesAbsatz"/>
        <w:tabs>
          <w:tab w:val="clear" w:pos="425"/>
          <w:tab w:val="left" w:pos="709"/>
        </w:tabs>
        <w:ind w:left="709" w:hanging="709"/>
        <w:rPr>
          <w:rFonts w:cs="Arial"/>
        </w:rPr>
      </w:pPr>
      <w:r>
        <w:rPr>
          <w:rFonts w:cs="Arial"/>
        </w:rPr>
        <w:tab/>
        <w:t>Nullgas:</w:t>
      </w:r>
    </w:p>
    <w:p>
      <w:pPr>
        <w:pStyle w:val="GesAbsatz"/>
        <w:tabs>
          <w:tab w:val="clear" w:pos="425"/>
          <w:tab w:val="left" w:pos="709"/>
        </w:tabs>
        <w:ind w:left="709" w:hanging="709"/>
        <w:rPr>
          <w:rFonts w:cs="Arial"/>
        </w:rPr>
      </w:pPr>
      <w:r>
        <w:rPr>
          <w:rFonts w:cs="Arial"/>
        </w:rPr>
        <w:tab/>
        <w:t>Prüfgas: ________ppm ________mg/m³</w:t>
      </w:r>
    </w:p>
    <w:p>
      <w:pPr>
        <w:pStyle w:val="GesAbsatz"/>
        <w:tabs>
          <w:tab w:val="clear" w:pos="425"/>
          <w:tab w:val="left" w:pos="709"/>
        </w:tabs>
        <w:ind w:left="709" w:hanging="709"/>
        <w:rPr>
          <w:rFonts w:cs="Arial"/>
        </w:rPr>
      </w:pPr>
      <w:r>
        <w:rPr>
          <w:rFonts w:cs="Arial"/>
        </w:rPr>
        <w:tab/>
        <w:t>Hersteller:</w:t>
      </w:r>
    </w:p>
    <w:p>
      <w:pPr>
        <w:pStyle w:val="GesAbsatz"/>
        <w:tabs>
          <w:tab w:val="clear" w:pos="425"/>
          <w:tab w:val="left" w:pos="709"/>
        </w:tabs>
        <w:ind w:left="709" w:hanging="709"/>
        <w:rPr>
          <w:rFonts w:cs="Arial"/>
        </w:rPr>
      </w:pPr>
      <w:r>
        <w:rPr>
          <w:rFonts w:cs="Arial"/>
        </w:rPr>
        <w:tab/>
        <w:t>Herstelldatum:</w:t>
      </w:r>
    </w:p>
    <w:p>
      <w:pPr>
        <w:pStyle w:val="GesAbsatz"/>
        <w:tabs>
          <w:tab w:val="clear" w:pos="425"/>
          <w:tab w:val="left" w:pos="709"/>
        </w:tabs>
        <w:ind w:left="709" w:hanging="709"/>
        <w:rPr>
          <w:rFonts w:cs="Arial"/>
        </w:rPr>
      </w:pPr>
      <w:r>
        <w:rPr>
          <w:rFonts w:cs="Arial"/>
        </w:rPr>
        <w:t>Stabilitätsgarantie: ________Monate</w:t>
      </w:r>
    </w:p>
    <w:p>
      <w:pPr>
        <w:pStyle w:val="GesAbsatz"/>
        <w:tabs>
          <w:tab w:val="clear" w:pos="425"/>
          <w:tab w:val="left" w:pos="709"/>
        </w:tabs>
        <w:ind w:left="709" w:hanging="709"/>
        <w:rPr>
          <w:rFonts w:cs="Arial"/>
        </w:rPr>
      </w:pPr>
      <w:r>
        <w:rPr>
          <w:rFonts w:cs="Arial"/>
        </w:rPr>
        <w:t>Zertifiziert: ja (   )  /  nein  (   )</w:t>
      </w:r>
    </w:p>
    <w:p>
      <w:pPr>
        <w:pStyle w:val="GesAbsatz"/>
        <w:tabs>
          <w:tab w:val="clear" w:pos="425"/>
          <w:tab w:val="left" w:pos="709"/>
        </w:tabs>
        <w:ind w:left="709" w:hanging="709"/>
        <w:rPr>
          <w:rFonts w:cs="Arial"/>
        </w:rPr>
      </w:pPr>
      <w:r>
        <w:rPr>
          <w:rFonts w:cs="Arial"/>
        </w:rPr>
        <w:tab/>
        <w:t>Überprüfung des Zertifikates durch .......... am .........</w:t>
      </w:r>
    </w:p>
    <w:p>
      <w:pPr>
        <w:pStyle w:val="GesAbsatz"/>
        <w:tabs>
          <w:tab w:val="clear" w:pos="425"/>
          <w:tab w:val="left" w:pos="709"/>
        </w:tabs>
        <w:ind w:left="709" w:hanging="709"/>
        <w:rPr>
          <w:rFonts w:cs="Arial"/>
        </w:rPr>
      </w:pPr>
      <w:r>
        <w:rPr>
          <w:rFonts w:cs="Arial"/>
        </w:rPr>
        <w:tab/>
        <w:t>Prüfgas/Nullgas durch das gesamte Probenahmesystem incl. der Messgasaufbereitung</w:t>
      </w:r>
    </w:p>
    <w:p>
      <w:pPr>
        <w:pStyle w:val="GesAbsatz"/>
        <w:tabs>
          <w:tab w:val="clear" w:pos="425"/>
          <w:tab w:val="left" w:pos="709"/>
        </w:tabs>
        <w:ind w:left="709" w:hanging="709"/>
        <w:rPr>
          <w:rFonts w:cs="Arial"/>
        </w:rPr>
      </w:pPr>
      <w:r>
        <w:rPr>
          <w:rFonts w:cs="Arial"/>
        </w:rPr>
        <w:t>4.2.1.8</w:t>
      </w:r>
      <w:r>
        <w:rPr>
          <w:rFonts w:cs="Arial"/>
        </w:rPr>
        <w:tab/>
        <w:t>90 %-Einstellzeit des gesamten Messaufbaus</w:t>
      </w:r>
    </w:p>
    <w:p>
      <w:pPr>
        <w:pStyle w:val="GesAbsatz"/>
        <w:tabs>
          <w:tab w:val="clear" w:pos="425"/>
          <w:tab w:val="left" w:pos="709"/>
        </w:tabs>
        <w:ind w:left="709" w:hanging="709"/>
        <w:rPr>
          <w:rFonts w:cs="Arial"/>
          <w:i/>
        </w:rPr>
      </w:pPr>
      <w:r>
        <w:rPr>
          <w:rFonts w:cs="Arial"/>
        </w:rPr>
        <w:tab/>
      </w:r>
      <w:r>
        <w:rPr>
          <w:rFonts w:cs="Arial"/>
          <w:i/>
        </w:rPr>
        <w:t>(Es ist auch zu beschreiben, wie dieser Wert ermittelt wurde)</w:t>
      </w:r>
    </w:p>
    <w:p>
      <w:pPr>
        <w:pStyle w:val="GesAbsatz"/>
        <w:tabs>
          <w:tab w:val="clear" w:pos="425"/>
          <w:tab w:val="left" w:pos="709"/>
        </w:tabs>
        <w:ind w:left="709" w:hanging="709"/>
        <w:rPr>
          <w:rFonts w:cs="Arial"/>
        </w:rPr>
      </w:pPr>
      <w:r>
        <w:rPr>
          <w:rFonts w:cs="Arial"/>
        </w:rPr>
        <w:t>4.2.1.9</w:t>
      </w:r>
      <w:r>
        <w:rPr>
          <w:rFonts w:cs="Arial"/>
        </w:rPr>
        <w:tab/>
        <w:t>Registrierung der Messwerte</w:t>
      </w:r>
    </w:p>
    <w:p>
      <w:pPr>
        <w:pStyle w:val="GesAbsatz"/>
        <w:tabs>
          <w:tab w:val="clear" w:pos="425"/>
          <w:tab w:val="left" w:pos="709"/>
        </w:tabs>
        <w:ind w:left="709" w:hanging="709"/>
        <w:rPr>
          <w:rFonts w:cs="Arial"/>
        </w:rPr>
      </w:pPr>
      <w:r>
        <w:rPr>
          <w:rFonts w:cs="Arial"/>
        </w:rPr>
        <w:tab/>
        <w:t>kontinuierlich mit Schreiber</w:t>
      </w:r>
    </w:p>
    <w:p>
      <w:pPr>
        <w:pStyle w:val="GesAbsatz"/>
        <w:tabs>
          <w:tab w:val="clear" w:pos="425"/>
          <w:tab w:val="left" w:pos="709"/>
        </w:tabs>
        <w:ind w:left="709" w:hanging="709"/>
        <w:rPr>
          <w:rFonts w:cs="Arial"/>
        </w:rPr>
      </w:pPr>
      <w:r>
        <w:rPr>
          <w:rFonts w:cs="Arial"/>
        </w:rPr>
        <w:tab/>
        <w:t>Schreibbreite:</w:t>
      </w:r>
    </w:p>
    <w:p>
      <w:pPr>
        <w:pStyle w:val="GesAbsatz"/>
        <w:tabs>
          <w:tab w:val="clear" w:pos="425"/>
          <w:tab w:val="left" w:pos="709"/>
        </w:tabs>
        <w:ind w:left="709" w:hanging="709"/>
        <w:rPr>
          <w:rFonts w:cs="Arial"/>
        </w:rPr>
      </w:pPr>
      <w:r>
        <w:rPr>
          <w:rFonts w:cs="Arial"/>
        </w:rPr>
        <w:tab/>
        <w:t>Güteklasse:</w:t>
      </w:r>
    </w:p>
    <w:p>
      <w:pPr>
        <w:pStyle w:val="GesAbsatz"/>
        <w:tabs>
          <w:tab w:val="clear" w:pos="425"/>
          <w:tab w:val="left" w:pos="709"/>
        </w:tabs>
        <w:ind w:left="709" w:hanging="709"/>
        <w:rPr>
          <w:rFonts w:cs="Arial"/>
        </w:rPr>
      </w:pPr>
      <w:r>
        <w:rPr>
          <w:rFonts w:cs="Arial"/>
        </w:rPr>
        <w:tab/>
        <w:t>Fabrikat/Typ:</w:t>
      </w:r>
    </w:p>
    <w:p>
      <w:pPr>
        <w:pStyle w:val="GesAbsatz"/>
        <w:tabs>
          <w:tab w:val="clear" w:pos="425"/>
          <w:tab w:val="left" w:pos="709"/>
        </w:tabs>
        <w:ind w:left="709" w:hanging="709"/>
        <w:rPr>
          <w:rFonts w:cs="Arial"/>
        </w:rPr>
      </w:pPr>
      <w:r>
        <w:rPr>
          <w:rFonts w:cs="Arial"/>
        </w:rPr>
        <w:tab/>
        <w:t xml:space="preserve">mit Hilfe einer Messwerterfassungsanlage </w:t>
      </w:r>
      <w:r>
        <w:rPr>
          <w:rFonts w:cs="Arial"/>
          <w:i/>
        </w:rPr>
        <w:t>(Rechner)</w:t>
      </w:r>
    </w:p>
    <w:p>
      <w:pPr>
        <w:pStyle w:val="GesAbsatz"/>
        <w:tabs>
          <w:tab w:val="clear" w:pos="425"/>
          <w:tab w:val="left" w:pos="709"/>
        </w:tabs>
        <w:ind w:left="709" w:hanging="709"/>
        <w:rPr>
          <w:rFonts w:cs="Arial"/>
        </w:rPr>
      </w:pPr>
      <w:r>
        <w:rPr>
          <w:rFonts w:cs="Arial"/>
        </w:rPr>
        <w:tab/>
        <w:t>Fabrikat/Typ:</w:t>
      </w:r>
    </w:p>
    <w:p>
      <w:pPr>
        <w:pStyle w:val="GesAbsatz"/>
        <w:tabs>
          <w:tab w:val="clear" w:pos="425"/>
          <w:tab w:val="left" w:pos="709"/>
        </w:tabs>
        <w:ind w:left="709" w:hanging="709"/>
        <w:rPr>
          <w:rFonts w:cs="Arial"/>
        </w:rPr>
      </w:pPr>
      <w:r>
        <w:rPr>
          <w:rFonts w:cs="Arial"/>
        </w:rPr>
        <w:t>4.2.2</w:t>
      </w:r>
      <w:r>
        <w:rPr>
          <w:rFonts w:cs="Arial"/>
        </w:rPr>
        <w:tab/>
        <w:t>Diskontinuierliche Messverfahren</w:t>
      </w:r>
    </w:p>
    <w:p>
      <w:pPr>
        <w:pStyle w:val="GesAbsatz"/>
        <w:tabs>
          <w:tab w:val="clear" w:pos="425"/>
          <w:tab w:val="left" w:pos="709"/>
        </w:tabs>
        <w:ind w:left="709" w:hanging="709"/>
        <w:rPr>
          <w:rFonts w:cs="Arial"/>
        </w:rPr>
      </w:pPr>
      <w:r>
        <w:rPr>
          <w:rFonts w:cs="Arial"/>
        </w:rPr>
        <w:t>4.2.2.1</w:t>
      </w:r>
      <w:r>
        <w:rPr>
          <w:rFonts w:cs="Arial"/>
        </w:rPr>
        <w:tab/>
        <w:t>Messobjekt:</w:t>
      </w:r>
    </w:p>
    <w:p>
      <w:pPr>
        <w:pStyle w:val="GesAbsatz"/>
        <w:tabs>
          <w:tab w:val="clear" w:pos="425"/>
          <w:tab w:val="left" w:pos="709"/>
        </w:tabs>
        <w:ind w:left="709" w:hanging="709"/>
        <w:rPr>
          <w:rFonts w:cs="Arial"/>
        </w:rPr>
      </w:pPr>
      <w:r>
        <w:rPr>
          <w:rFonts w:cs="Arial"/>
        </w:rPr>
        <w:t>4.2.2.2</w:t>
      </w:r>
      <w:r>
        <w:rPr>
          <w:rFonts w:cs="Arial"/>
        </w:rPr>
        <w:tab/>
        <w:t>Messverfahren/VDI-Richtlinien,</w:t>
      </w:r>
    </w:p>
    <w:p>
      <w:pPr>
        <w:pStyle w:val="GesAbsatz"/>
        <w:tabs>
          <w:tab w:val="clear" w:pos="425"/>
          <w:tab w:val="left" w:pos="709"/>
        </w:tabs>
        <w:ind w:left="709" w:hanging="709"/>
        <w:rPr>
          <w:rFonts w:cs="Arial"/>
        </w:rPr>
      </w:pPr>
      <w:r>
        <w:rPr>
          <w:rFonts w:cs="Arial"/>
        </w:rPr>
        <w:tab/>
        <w:t>Grundlage des Verfahrens und Durchführung der Probenahme</w:t>
      </w:r>
    </w:p>
    <w:p>
      <w:pPr>
        <w:pStyle w:val="GesAbsatz"/>
        <w:tabs>
          <w:tab w:val="clear" w:pos="425"/>
          <w:tab w:val="left" w:pos="709"/>
        </w:tabs>
        <w:ind w:left="709" w:hanging="709"/>
        <w:rPr>
          <w:rFonts w:cs="Arial"/>
        </w:rPr>
      </w:pPr>
      <w:r>
        <w:rPr>
          <w:rFonts w:cs="Arial"/>
        </w:rPr>
        <w:t>4.2.2.3</w:t>
      </w:r>
      <w:r>
        <w:rPr>
          <w:rFonts w:cs="Arial"/>
        </w:rPr>
        <w:tab/>
        <w:t>Geräte für die Probenahme</w:t>
      </w:r>
    </w:p>
    <w:p>
      <w:pPr>
        <w:pStyle w:val="GesAbsatz"/>
        <w:tabs>
          <w:tab w:val="clear" w:pos="425"/>
          <w:tab w:val="left" w:pos="709"/>
          <w:tab w:val="left" w:pos="1134"/>
          <w:tab w:val="left" w:pos="1418"/>
        </w:tabs>
        <w:ind w:left="709" w:hanging="709"/>
        <w:rPr>
          <w:rFonts w:cs="Arial"/>
        </w:rPr>
      </w:pPr>
      <w:r>
        <w:rPr>
          <w:rFonts w:cs="Arial"/>
        </w:rPr>
        <w:tab/>
        <w:t>-</w:t>
      </w:r>
      <w:r>
        <w:rPr>
          <w:rFonts w:cs="Arial"/>
        </w:rPr>
        <w:tab/>
        <w:t>Entnahmesonde</w:t>
      </w:r>
    </w:p>
    <w:p>
      <w:pPr>
        <w:pStyle w:val="GesAbsatz"/>
        <w:tabs>
          <w:tab w:val="clear" w:pos="425"/>
          <w:tab w:val="left" w:pos="709"/>
          <w:tab w:val="left" w:pos="1418"/>
        </w:tabs>
        <w:ind w:left="709" w:hanging="709"/>
        <w:rPr>
          <w:rFonts w:cs="Arial"/>
        </w:rPr>
      </w:pPr>
      <w:r>
        <w:rPr>
          <w:rFonts w:cs="Arial"/>
        </w:rPr>
        <w:tab/>
      </w:r>
      <w:r>
        <w:rPr>
          <w:rFonts w:cs="Arial"/>
        </w:rPr>
        <w:tab/>
        <w:t>Material:</w:t>
      </w:r>
    </w:p>
    <w:p>
      <w:pPr>
        <w:pStyle w:val="GesAbsatz"/>
        <w:tabs>
          <w:tab w:val="clear" w:pos="425"/>
          <w:tab w:val="left" w:pos="709"/>
          <w:tab w:val="left" w:pos="1418"/>
        </w:tabs>
        <w:ind w:left="709" w:hanging="709"/>
        <w:rPr>
          <w:rFonts w:cs="Arial"/>
        </w:rPr>
      </w:pPr>
      <w:r>
        <w:rPr>
          <w:rFonts w:cs="Arial"/>
        </w:rPr>
        <w:tab/>
      </w:r>
      <w:r>
        <w:rPr>
          <w:rFonts w:cs="Arial"/>
        </w:rPr>
        <w:tab/>
        <w:t>beheizt</w:t>
      </w:r>
    </w:p>
    <w:p>
      <w:pPr>
        <w:pStyle w:val="GesAbsatz"/>
        <w:tabs>
          <w:tab w:val="clear" w:pos="425"/>
          <w:tab w:val="left" w:pos="709"/>
          <w:tab w:val="left" w:pos="1418"/>
        </w:tabs>
        <w:ind w:left="709" w:hanging="709"/>
        <w:rPr>
          <w:rFonts w:cs="Arial"/>
        </w:rPr>
      </w:pPr>
      <w:r>
        <w:rPr>
          <w:rFonts w:cs="Arial"/>
        </w:rPr>
        <w:tab/>
      </w:r>
      <w:r>
        <w:rPr>
          <w:rFonts w:cs="Arial"/>
        </w:rPr>
        <w:tab/>
        <w:t>unbeheizt</w:t>
      </w:r>
    </w:p>
    <w:p>
      <w:pPr>
        <w:pStyle w:val="GesAbsatz"/>
        <w:tabs>
          <w:tab w:val="clear" w:pos="425"/>
          <w:tab w:val="left" w:pos="709"/>
          <w:tab w:val="left" w:pos="1418"/>
        </w:tabs>
        <w:ind w:left="709" w:hanging="709"/>
        <w:rPr>
          <w:rFonts w:cs="Arial"/>
        </w:rPr>
      </w:pPr>
      <w:r>
        <w:rPr>
          <w:rFonts w:cs="Arial"/>
        </w:rPr>
        <w:tab/>
      </w:r>
      <w:r>
        <w:rPr>
          <w:rFonts w:cs="Arial"/>
        </w:rPr>
        <w:tab/>
        <w:t>gekühlt</w:t>
      </w:r>
    </w:p>
    <w:p>
      <w:pPr>
        <w:pStyle w:val="GesAbsatz"/>
        <w:tabs>
          <w:tab w:val="clear" w:pos="425"/>
          <w:tab w:val="left" w:pos="709"/>
          <w:tab w:val="left" w:pos="1134"/>
          <w:tab w:val="left" w:pos="1418"/>
        </w:tabs>
        <w:ind w:left="709" w:hanging="709"/>
        <w:rPr>
          <w:rFonts w:cs="Arial"/>
        </w:rPr>
      </w:pPr>
      <w:r>
        <w:rPr>
          <w:rFonts w:cs="Arial"/>
        </w:rPr>
        <w:tab/>
        <w:t>-</w:t>
      </w:r>
      <w:r>
        <w:rPr>
          <w:rFonts w:cs="Arial"/>
        </w:rPr>
        <w:tab/>
        <w:t>Partikelfilter</w:t>
      </w:r>
    </w:p>
    <w:p>
      <w:pPr>
        <w:pStyle w:val="GesAbsatz"/>
        <w:tabs>
          <w:tab w:val="clear" w:pos="425"/>
          <w:tab w:val="left" w:pos="709"/>
          <w:tab w:val="left" w:pos="1418"/>
        </w:tabs>
        <w:ind w:left="709" w:hanging="709"/>
        <w:rPr>
          <w:rFonts w:cs="Arial"/>
        </w:rPr>
      </w:pPr>
      <w:r>
        <w:rPr>
          <w:rFonts w:cs="Arial"/>
        </w:rPr>
        <w:tab/>
      </w:r>
      <w:r>
        <w:rPr>
          <w:rFonts w:cs="Arial"/>
        </w:rPr>
        <w:tab/>
        <w:t>Typ:</w:t>
      </w:r>
    </w:p>
    <w:p>
      <w:pPr>
        <w:pStyle w:val="GesAbsatz"/>
        <w:tabs>
          <w:tab w:val="clear" w:pos="425"/>
          <w:tab w:val="left" w:pos="709"/>
          <w:tab w:val="left" w:pos="1418"/>
        </w:tabs>
        <w:ind w:left="709" w:hanging="709"/>
        <w:rPr>
          <w:rFonts w:cs="Arial"/>
        </w:rPr>
      </w:pPr>
      <w:r>
        <w:rPr>
          <w:rFonts w:cs="Arial"/>
        </w:rPr>
        <w:tab/>
      </w:r>
      <w:r>
        <w:rPr>
          <w:rFonts w:cs="Arial"/>
        </w:rPr>
        <w:tab/>
        <w:t>Material:</w:t>
      </w:r>
    </w:p>
    <w:p>
      <w:pPr>
        <w:pStyle w:val="GesAbsatz"/>
        <w:tabs>
          <w:tab w:val="clear" w:pos="425"/>
          <w:tab w:val="left" w:pos="709"/>
          <w:tab w:val="left" w:pos="1418"/>
        </w:tabs>
        <w:ind w:left="709" w:hanging="709"/>
        <w:rPr>
          <w:rFonts w:cs="Arial"/>
        </w:rPr>
      </w:pPr>
      <w:r>
        <w:rPr>
          <w:rFonts w:cs="Arial"/>
        </w:rPr>
        <w:tab/>
      </w:r>
      <w:r>
        <w:rPr>
          <w:rFonts w:cs="Arial"/>
        </w:rPr>
        <w:tab/>
        <w:t>beheizt</w:t>
      </w:r>
    </w:p>
    <w:p>
      <w:pPr>
        <w:pStyle w:val="GesAbsatz"/>
        <w:tabs>
          <w:tab w:val="clear" w:pos="425"/>
          <w:tab w:val="left" w:pos="709"/>
          <w:tab w:val="left" w:pos="1418"/>
        </w:tabs>
        <w:ind w:left="709" w:hanging="709"/>
        <w:rPr>
          <w:rFonts w:cs="Arial"/>
        </w:rPr>
      </w:pPr>
      <w:r>
        <w:rPr>
          <w:rFonts w:cs="Arial"/>
        </w:rPr>
        <w:tab/>
      </w:r>
      <w:r>
        <w:rPr>
          <w:rFonts w:cs="Arial"/>
        </w:rPr>
        <w:tab/>
        <w:t>unbeheizt</w:t>
      </w:r>
    </w:p>
    <w:p>
      <w:pPr>
        <w:pStyle w:val="GesAbsatz"/>
        <w:tabs>
          <w:tab w:val="clear" w:pos="425"/>
          <w:tab w:val="left" w:pos="709"/>
          <w:tab w:val="left" w:pos="1134"/>
        </w:tabs>
        <w:ind w:left="709" w:hanging="709"/>
        <w:rPr>
          <w:rFonts w:cs="Arial"/>
        </w:rPr>
      </w:pPr>
      <w:r>
        <w:rPr>
          <w:rFonts w:cs="Arial"/>
        </w:rPr>
        <w:tab/>
        <w:t>-</w:t>
      </w:r>
      <w:r>
        <w:rPr>
          <w:rFonts w:cs="Arial"/>
        </w:rPr>
        <w:tab/>
        <w:t>Ab/Adsorptionseinrichtungen</w:t>
      </w:r>
    </w:p>
    <w:p>
      <w:pPr>
        <w:pStyle w:val="GesAbsatz"/>
        <w:tabs>
          <w:tab w:val="clear" w:pos="425"/>
          <w:tab w:val="left" w:pos="709"/>
          <w:tab w:val="left" w:pos="1134"/>
        </w:tabs>
        <w:ind w:left="709" w:hanging="709"/>
        <w:rPr>
          <w:rFonts w:cs="Arial"/>
          <w:i/>
        </w:rPr>
      </w:pPr>
      <w:r>
        <w:rPr>
          <w:rFonts w:cs="Arial"/>
          <w:i/>
        </w:rPr>
        <w:tab/>
      </w:r>
      <w:r>
        <w:rPr>
          <w:rFonts w:cs="Arial"/>
          <w:i/>
        </w:rPr>
        <w:tab/>
        <w:t>(z.B. Standard-Impinger, Fritten-Waschflaschen, Kieselgelrohre, Aktivkohleröhrchen etc.)</w:t>
      </w:r>
    </w:p>
    <w:p>
      <w:pPr>
        <w:pStyle w:val="GesAbsatz"/>
        <w:tabs>
          <w:tab w:val="clear" w:pos="425"/>
          <w:tab w:val="left" w:pos="709"/>
          <w:tab w:val="left" w:pos="1134"/>
        </w:tabs>
        <w:ind w:left="709" w:hanging="709"/>
        <w:rPr>
          <w:rFonts w:cs="Arial"/>
        </w:rPr>
      </w:pPr>
      <w:r>
        <w:rPr>
          <w:rFonts w:cs="Arial"/>
        </w:rPr>
        <w:tab/>
        <w:t>-</w:t>
      </w:r>
      <w:r>
        <w:rPr>
          <w:rFonts w:cs="Arial"/>
        </w:rPr>
        <w:tab/>
        <w:t>Sorptionsmittel</w:t>
      </w:r>
    </w:p>
    <w:p>
      <w:pPr>
        <w:pStyle w:val="GesAbsatz"/>
        <w:tabs>
          <w:tab w:val="clear" w:pos="425"/>
          <w:tab w:val="left" w:pos="709"/>
          <w:tab w:val="left" w:pos="1134"/>
        </w:tabs>
        <w:ind w:left="709" w:hanging="709"/>
        <w:rPr>
          <w:rFonts w:cs="Arial"/>
        </w:rPr>
      </w:pPr>
      <w:r>
        <w:rPr>
          <w:rFonts w:cs="Arial"/>
        </w:rPr>
        <w:tab/>
        <w:t>-</w:t>
      </w:r>
      <w:r>
        <w:rPr>
          <w:rFonts w:cs="Arial"/>
        </w:rPr>
        <w:tab/>
        <w:t>Sorptionsmittelmenge</w:t>
      </w:r>
    </w:p>
    <w:p>
      <w:pPr>
        <w:pStyle w:val="GesAbsatz"/>
        <w:tabs>
          <w:tab w:val="clear" w:pos="425"/>
          <w:tab w:val="left" w:pos="709"/>
          <w:tab w:val="left" w:pos="1134"/>
        </w:tabs>
        <w:ind w:left="709" w:hanging="709"/>
        <w:rPr>
          <w:rFonts w:cs="Arial"/>
        </w:rPr>
      </w:pPr>
      <w:r>
        <w:rPr>
          <w:rFonts w:cs="Arial"/>
        </w:rPr>
        <w:tab/>
        <w:t>-</w:t>
      </w:r>
      <w:r>
        <w:rPr>
          <w:rFonts w:cs="Arial"/>
        </w:rPr>
        <w:tab/>
        <w:t>ggf. Skizze über den Aufbau der Probenahmeeinrichtung</w:t>
      </w:r>
    </w:p>
    <w:p>
      <w:pPr>
        <w:pStyle w:val="GesAbsatz"/>
        <w:tabs>
          <w:tab w:val="clear" w:pos="425"/>
          <w:tab w:val="left" w:pos="709"/>
          <w:tab w:val="left" w:pos="1134"/>
        </w:tabs>
        <w:ind w:left="1134" w:hanging="1134"/>
        <w:rPr>
          <w:rFonts w:cs="Arial"/>
        </w:rPr>
      </w:pPr>
      <w:r>
        <w:rPr>
          <w:rFonts w:cs="Arial"/>
        </w:rPr>
        <w:lastRenderedPageBreak/>
        <w:tab/>
        <w:t>-</w:t>
      </w:r>
      <w:r>
        <w:rPr>
          <w:rFonts w:cs="Arial"/>
        </w:rPr>
        <w:tab/>
        <w:t>Angabe des Abstandes zwischen Ansaugöffnung der Entnahmesonde und dem Sorptionsmittel bzw. Abscheideelement</w:t>
      </w:r>
    </w:p>
    <w:p>
      <w:pPr>
        <w:pStyle w:val="GesAbsatz"/>
        <w:tabs>
          <w:tab w:val="clear" w:pos="425"/>
          <w:tab w:val="left" w:pos="709"/>
          <w:tab w:val="left" w:pos="1134"/>
        </w:tabs>
        <w:ind w:left="709" w:hanging="709"/>
        <w:rPr>
          <w:rFonts w:cs="Arial"/>
        </w:rPr>
      </w:pPr>
      <w:r>
        <w:rPr>
          <w:rFonts w:cs="Arial"/>
        </w:rPr>
        <w:tab/>
        <w:t>-</w:t>
      </w:r>
      <w:r>
        <w:rPr>
          <w:rFonts w:cs="Arial"/>
        </w:rPr>
        <w:tab/>
        <w:t>Probentransfer</w:t>
      </w:r>
    </w:p>
    <w:p>
      <w:pPr>
        <w:pStyle w:val="GesAbsatz"/>
        <w:tabs>
          <w:tab w:val="clear" w:pos="425"/>
          <w:tab w:val="left" w:pos="709"/>
          <w:tab w:val="left" w:pos="1134"/>
        </w:tabs>
        <w:ind w:left="709" w:hanging="709"/>
        <w:rPr>
          <w:rFonts w:cs="Arial"/>
          <w:i/>
        </w:rPr>
      </w:pPr>
      <w:r>
        <w:rPr>
          <w:rFonts w:cs="Arial"/>
          <w:i/>
        </w:rPr>
        <w:tab/>
      </w:r>
      <w:r>
        <w:rPr>
          <w:rFonts w:cs="Arial"/>
          <w:i/>
        </w:rPr>
        <w:tab/>
        <w:t>(z.B. Zeitraum zwischen Probenahme und Analyse)</w:t>
      </w:r>
    </w:p>
    <w:p>
      <w:pPr>
        <w:pStyle w:val="GesAbsatz"/>
        <w:tabs>
          <w:tab w:val="clear" w:pos="425"/>
          <w:tab w:val="left" w:pos="709"/>
          <w:tab w:val="left" w:pos="1134"/>
        </w:tabs>
        <w:ind w:left="709" w:hanging="709"/>
        <w:rPr>
          <w:rFonts w:cs="Arial"/>
        </w:rPr>
      </w:pPr>
      <w:r>
        <w:rPr>
          <w:rFonts w:cs="Arial"/>
        </w:rPr>
        <w:tab/>
        <w:t>-</w:t>
      </w:r>
      <w:r>
        <w:rPr>
          <w:rFonts w:cs="Arial"/>
        </w:rPr>
        <w:tab/>
        <w:t>Beteiligung eines Fremdlabors</w:t>
      </w:r>
    </w:p>
    <w:p>
      <w:pPr>
        <w:pStyle w:val="GesAbsatz"/>
        <w:tabs>
          <w:tab w:val="clear" w:pos="425"/>
          <w:tab w:val="left" w:pos="709"/>
          <w:tab w:val="left" w:pos="1134"/>
        </w:tabs>
        <w:ind w:left="709" w:hanging="709"/>
        <w:rPr>
          <w:rFonts w:cs="Arial"/>
          <w:i/>
        </w:rPr>
      </w:pPr>
      <w:r>
        <w:rPr>
          <w:rFonts w:cs="Arial"/>
          <w:i/>
        </w:rPr>
        <w:tab/>
      </w:r>
      <w:r>
        <w:rPr>
          <w:rFonts w:cs="Arial"/>
          <w:i/>
        </w:rPr>
        <w:tab/>
        <w:t>(Name, Begründung, nähere Angaben)</w:t>
      </w:r>
    </w:p>
    <w:p>
      <w:pPr>
        <w:pStyle w:val="GesAbsatz"/>
        <w:rPr>
          <w:rFonts w:cs="Arial"/>
        </w:rPr>
      </w:pPr>
      <w:r>
        <w:rPr>
          <w:rFonts w:cs="Arial"/>
        </w:rPr>
        <w:t>4.2.2.4</w:t>
      </w:r>
      <w:r>
        <w:rPr>
          <w:rFonts w:cs="Arial"/>
        </w:rPr>
        <w:tab/>
        <w:t>Analytische Bestimmung</w:t>
      </w:r>
    </w:p>
    <w:p>
      <w:pPr>
        <w:pStyle w:val="GesAbsatz"/>
        <w:tabs>
          <w:tab w:val="clear" w:pos="425"/>
          <w:tab w:val="left" w:pos="709"/>
          <w:tab w:val="left" w:pos="1134"/>
        </w:tabs>
        <w:ind w:left="709" w:hanging="709"/>
        <w:rPr>
          <w:rFonts w:cs="Arial"/>
        </w:rPr>
      </w:pPr>
      <w:r>
        <w:rPr>
          <w:rFonts w:cs="Arial"/>
        </w:rPr>
        <w:tab/>
        <w:t>-</w:t>
      </w:r>
      <w:r>
        <w:rPr>
          <w:rFonts w:cs="Arial"/>
        </w:rPr>
        <w:tab/>
        <w:t>nachvollziehbare Beschreibung der Analyseverfahren</w:t>
      </w:r>
    </w:p>
    <w:p>
      <w:pPr>
        <w:pStyle w:val="GesAbsatz"/>
        <w:tabs>
          <w:tab w:val="clear" w:pos="425"/>
          <w:tab w:val="left" w:pos="709"/>
          <w:tab w:val="left" w:pos="1134"/>
        </w:tabs>
        <w:ind w:left="709" w:hanging="709"/>
        <w:rPr>
          <w:rFonts w:cs="Arial"/>
        </w:rPr>
      </w:pPr>
      <w:r>
        <w:rPr>
          <w:rFonts w:cs="Arial"/>
        </w:rPr>
        <w:tab/>
        <w:t>-</w:t>
      </w:r>
      <w:r>
        <w:rPr>
          <w:rFonts w:cs="Arial"/>
        </w:rPr>
        <w:tab/>
        <w:t>Aufarbeitung des Probenmaterials</w:t>
      </w:r>
    </w:p>
    <w:p>
      <w:pPr>
        <w:pStyle w:val="GesAbsatz"/>
        <w:tabs>
          <w:tab w:val="clear" w:pos="425"/>
          <w:tab w:val="left" w:pos="709"/>
          <w:tab w:val="left" w:pos="1134"/>
        </w:tabs>
        <w:ind w:left="709" w:hanging="1"/>
        <w:rPr>
          <w:rFonts w:cs="Arial"/>
        </w:rPr>
      </w:pPr>
      <w:r>
        <w:rPr>
          <w:rFonts w:cs="Arial"/>
        </w:rPr>
        <w:t>-</w:t>
      </w:r>
      <w:r>
        <w:rPr>
          <w:rFonts w:cs="Arial"/>
        </w:rPr>
        <w:tab/>
        <w:t>Analysengeräte</w:t>
      </w:r>
    </w:p>
    <w:p>
      <w:pPr>
        <w:pStyle w:val="GesAbsatz"/>
        <w:tabs>
          <w:tab w:val="clear" w:pos="425"/>
          <w:tab w:val="left" w:pos="709"/>
          <w:tab w:val="left" w:pos="1134"/>
        </w:tabs>
        <w:ind w:left="709" w:hanging="709"/>
        <w:rPr>
          <w:rFonts w:cs="Arial"/>
        </w:rPr>
      </w:pPr>
      <w:r>
        <w:rPr>
          <w:rFonts w:cs="Arial"/>
        </w:rPr>
        <w:tab/>
      </w:r>
      <w:r>
        <w:rPr>
          <w:rFonts w:cs="Arial"/>
        </w:rPr>
        <w:tab/>
        <w:t>Hersteller/Typ</w:t>
      </w:r>
    </w:p>
    <w:p>
      <w:pPr>
        <w:pStyle w:val="GesAbsatz"/>
        <w:tabs>
          <w:tab w:val="clear" w:pos="425"/>
          <w:tab w:val="left" w:pos="709"/>
          <w:tab w:val="left" w:pos="1134"/>
        </w:tabs>
        <w:ind w:left="709" w:hanging="709"/>
        <w:rPr>
          <w:rFonts w:cs="Arial"/>
        </w:rPr>
      </w:pPr>
      <w:r>
        <w:rPr>
          <w:rFonts w:cs="Arial"/>
        </w:rPr>
        <w:tab/>
        <w:t>-</w:t>
      </w:r>
      <w:r>
        <w:rPr>
          <w:rFonts w:cs="Arial"/>
        </w:rPr>
        <w:tab/>
        <w:t>spez. Kenndaten</w:t>
      </w:r>
    </w:p>
    <w:p>
      <w:pPr>
        <w:pStyle w:val="GesAbsatz"/>
        <w:tabs>
          <w:tab w:val="clear" w:pos="425"/>
          <w:tab w:val="left" w:pos="709"/>
          <w:tab w:val="left" w:pos="1134"/>
        </w:tabs>
        <w:ind w:left="709" w:hanging="709"/>
        <w:rPr>
          <w:rFonts w:cs="Arial"/>
          <w:i/>
        </w:rPr>
      </w:pPr>
      <w:r>
        <w:rPr>
          <w:rFonts w:cs="Arial"/>
          <w:i/>
        </w:rPr>
        <w:tab/>
      </w:r>
      <w:r>
        <w:rPr>
          <w:rFonts w:cs="Arial"/>
          <w:i/>
        </w:rPr>
        <w:tab/>
        <w:t>(GC-Säulen, Temperatur-Aufheiz-Zeitprogramme)</w:t>
      </w:r>
    </w:p>
    <w:p>
      <w:pPr>
        <w:pStyle w:val="GesAbsatz"/>
        <w:tabs>
          <w:tab w:val="clear" w:pos="425"/>
          <w:tab w:val="left" w:pos="709"/>
          <w:tab w:val="left" w:pos="1134"/>
        </w:tabs>
        <w:ind w:left="709" w:hanging="709"/>
        <w:rPr>
          <w:rFonts w:cs="Arial"/>
        </w:rPr>
      </w:pPr>
      <w:r>
        <w:rPr>
          <w:rFonts w:cs="Arial"/>
        </w:rPr>
        <w:tab/>
        <w:t>-</w:t>
      </w:r>
      <w:r>
        <w:rPr>
          <w:rFonts w:cs="Arial"/>
        </w:rPr>
        <w:tab/>
        <w:t xml:space="preserve">Standards </w:t>
      </w:r>
      <w:r>
        <w:rPr>
          <w:rFonts w:cs="Arial"/>
          <w:i/>
        </w:rPr>
        <w:t>(Wiederfindungsraten)</w:t>
      </w:r>
    </w:p>
    <w:p>
      <w:pPr>
        <w:pStyle w:val="GesAbsatz"/>
        <w:tabs>
          <w:tab w:val="clear" w:pos="425"/>
          <w:tab w:val="left" w:pos="709"/>
          <w:tab w:val="left" w:pos="1134"/>
        </w:tabs>
        <w:ind w:left="1134" w:hanging="1134"/>
        <w:rPr>
          <w:rFonts w:cs="Arial"/>
          <w:i/>
        </w:rPr>
      </w:pPr>
      <w:r>
        <w:rPr>
          <w:rFonts w:cs="Arial"/>
          <w:i/>
        </w:rPr>
        <w:tab/>
      </w:r>
      <w:r>
        <w:rPr>
          <w:rFonts w:cs="Arial"/>
          <w:i/>
        </w:rPr>
        <w:tab/>
        <w:t>(z.B. bei Verbrennungsapparatur gem. VDI 3481/Bl. 2 zur Bestimmung organisch gebundenen Kohlenstoffs</w:t>
      </w:r>
    </w:p>
    <w:p>
      <w:pPr>
        <w:pStyle w:val="GesAbsatz"/>
        <w:tabs>
          <w:tab w:val="left" w:pos="1134"/>
          <w:tab w:val="left" w:pos="1560"/>
        </w:tabs>
        <w:rPr>
          <w:rFonts w:cs="Arial"/>
          <w:i/>
        </w:rPr>
      </w:pPr>
      <w:r>
        <w:rPr>
          <w:rFonts w:cs="Arial"/>
          <w:i/>
        </w:rPr>
        <w:tab/>
      </w:r>
      <w:r>
        <w:rPr>
          <w:rFonts w:cs="Arial"/>
          <w:i/>
        </w:rPr>
        <w:tab/>
        <w:t>-</w:t>
      </w:r>
      <w:r>
        <w:rPr>
          <w:rFonts w:cs="Arial"/>
          <w:i/>
        </w:rPr>
        <w:tab/>
        <w:t>Verbrennungstemperatur</w:t>
      </w:r>
    </w:p>
    <w:p>
      <w:pPr>
        <w:pStyle w:val="GesAbsatz"/>
        <w:tabs>
          <w:tab w:val="left" w:pos="1134"/>
          <w:tab w:val="left" w:pos="1560"/>
        </w:tabs>
        <w:rPr>
          <w:rFonts w:cs="Arial"/>
          <w:i/>
        </w:rPr>
      </w:pPr>
      <w:r>
        <w:rPr>
          <w:rFonts w:cs="Arial"/>
          <w:i/>
        </w:rPr>
        <w:tab/>
      </w:r>
      <w:r>
        <w:rPr>
          <w:rFonts w:cs="Arial"/>
          <w:i/>
        </w:rPr>
        <w:tab/>
        <w:t>-</w:t>
      </w:r>
      <w:r>
        <w:rPr>
          <w:rFonts w:cs="Arial"/>
          <w:i/>
        </w:rPr>
        <w:tab/>
        <w:t>Verbrennungsdauer/Temperatur-Zeitprogramm</w:t>
      </w:r>
    </w:p>
    <w:p>
      <w:pPr>
        <w:pStyle w:val="GesAbsatz"/>
        <w:tabs>
          <w:tab w:val="left" w:pos="1134"/>
          <w:tab w:val="left" w:pos="1560"/>
        </w:tabs>
        <w:rPr>
          <w:rFonts w:cs="Arial"/>
          <w:i/>
        </w:rPr>
      </w:pPr>
      <w:r>
        <w:rPr>
          <w:rFonts w:cs="Arial"/>
          <w:i/>
        </w:rPr>
        <w:tab/>
      </w:r>
      <w:r>
        <w:rPr>
          <w:rFonts w:cs="Arial"/>
          <w:i/>
        </w:rPr>
        <w:tab/>
        <w:t>-</w:t>
      </w:r>
      <w:r>
        <w:rPr>
          <w:rFonts w:cs="Arial"/>
          <w:i/>
        </w:rPr>
        <w:tab/>
        <w:t>prozentuale Verteilung der Beladung</w:t>
      </w:r>
    </w:p>
    <w:p>
      <w:pPr>
        <w:pStyle w:val="GesAbsatz"/>
        <w:tabs>
          <w:tab w:val="left" w:pos="1134"/>
          <w:tab w:val="left" w:pos="1560"/>
        </w:tabs>
        <w:rPr>
          <w:rFonts w:cs="Arial"/>
          <w:i/>
        </w:rPr>
      </w:pPr>
      <w:r>
        <w:rPr>
          <w:rFonts w:cs="Arial"/>
          <w:i/>
        </w:rPr>
        <w:tab/>
      </w:r>
      <w:r>
        <w:rPr>
          <w:rFonts w:cs="Arial"/>
          <w:i/>
        </w:rPr>
        <w:tab/>
      </w:r>
      <w:r>
        <w:rPr>
          <w:rFonts w:cs="Arial"/>
          <w:i/>
        </w:rPr>
        <w:tab/>
        <w:t>Rohr 1:</w:t>
      </w:r>
    </w:p>
    <w:p>
      <w:pPr>
        <w:pStyle w:val="GesAbsatz"/>
        <w:tabs>
          <w:tab w:val="left" w:pos="1134"/>
          <w:tab w:val="left" w:pos="1560"/>
        </w:tabs>
        <w:rPr>
          <w:rFonts w:cs="Arial"/>
          <w:i/>
        </w:rPr>
      </w:pPr>
      <w:r>
        <w:rPr>
          <w:rFonts w:cs="Arial"/>
          <w:i/>
        </w:rPr>
        <w:tab/>
      </w:r>
      <w:r>
        <w:rPr>
          <w:rFonts w:cs="Arial"/>
          <w:i/>
        </w:rPr>
        <w:tab/>
      </w:r>
      <w:r>
        <w:rPr>
          <w:rFonts w:cs="Arial"/>
          <w:i/>
        </w:rPr>
        <w:tab/>
        <w:t>Rohr 2: )</w:t>
      </w:r>
    </w:p>
    <w:p>
      <w:pPr>
        <w:pStyle w:val="GesAbsatz"/>
        <w:rPr>
          <w:rFonts w:cs="Arial"/>
        </w:rPr>
      </w:pPr>
      <w:r>
        <w:rPr>
          <w:rFonts w:cs="Arial"/>
        </w:rPr>
        <w:t>4.2.2.5</w:t>
      </w:r>
      <w:r>
        <w:rPr>
          <w:rFonts w:cs="Arial"/>
        </w:rPr>
        <w:tab/>
        <w:t>Verfahrenskenngrößen und Art der Ermittlung; Maßnahmen zur Qualitätssicherung</w:t>
      </w:r>
    </w:p>
    <w:p>
      <w:pPr>
        <w:pStyle w:val="GesAbsatz"/>
        <w:tabs>
          <w:tab w:val="clear" w:pos="425"/>
          <w:tab w:val="left" w:pos="709"/>
          <w:tab w:val="left" w:pos="1134"/>
        </w:tabs>
        <w:ind w:left="709" w:hanging="709"/>
        <w:rPr>
          <w:rFonts w:cs="Arial"/>
        </w:rPr>
      </w:pPr>
      <w:r>
        <w:rPr>
          <w:rFonts w:cs="Arial"/>
        </w:rPr>
        <w:tab/>
        <w:t>-</w:t>
      </w:r>
      <w:r>
        <w:rPr>
          <w:rFonts w:cs="Arial"/>
        </w:rPr>
        <w:tab/>
        <w:t xml:space="preserve">Einfluß von Begleitstoffen </w:t>
      </w:r>
      <w:r>
        <w:rPr>
          <w:rFonts w:cs="Arial"/>
          <w:i/>
        </w:rPr>
        <w:t>(Querempfindlichkeit)</w:t>
      </w:r>
    </w:p>
    <w:p>
      <w:pPr>
        <w:pStyle w:val="GesAbsatz"/>
        <w:tabs>
          <w:tab w:val="clear" w:pos="425"/>
          <w:tab w:val="left" w:pos="709"/>
          <w:tab w:val="left" w:pos="1134"/>
        </w:tabs>
        <w:ind w:left="709" w:hanging="709"/>
        <w:rPr>
          <w:rFonts w:cs="Arial"/>
        </w:rPr>
      </w:pPr>
      <w:r>
        <w:rPr>
          <w:rFonts w:cs="Arial"/>
        </w:rPr>
        <w:tab/>
        <w:t>-</w:t>
      </w:r>
      <w:r>
        <w:rPr>
          <w:rFonts w:cs="Arial"/>
        </w:rPr>
        <w:tab/>
        <w:t>Nachweisgrenzen</w:t>
      </w:r>
    </w:p>
    <w:p>
      <w:pPr>
        <w:pStyle w:val="GesAbsatz"/>
        <w:tabs>
          <w:tab w:val="clear" w:pos="425"/>
          <w:tab w:val="left" w:pos="709"/>
          <w:tab w:val="left" w:pos="1134"/>
        </w:tabs>
        <w:ind w:left="709" w:hanging="709"/>
        <w:rPr>
          <w:rFonts w:cs="Arial"/>
        </w:rPr>
      </w:pPr>
      <w:r>
        <w:rPr>
          <w:rFonts w:cs="Arial"/>
        </w:rPr>
        <w:tab/>
        <w:t>-</w:t>
      </w:r>
      <w:r>
        <w:rPr>
          <w:rFonts w:cs="Arial"/>
        </w:rPr>
        <w:tab/>
        <w:t>Unsicherheitsbereich</w:t>
      </w:r>
    </w:p>
    <w:p>
      <w:pPr>
        <w:pStyle w:val="GesAbsatz"/>
        <w:tabs>
          <w:tab w:val="clear" w:pos="425"/>
          <w:tab w:val="left" w:pos="709"/>
          <w:tab w:val="left" w:pos="1134"/>
        </w:tabs>
        <w:ind w:left="709" w:hanging="709"/>
        <w:rPr>
          <w:rFonts w:cs="Arial"/>
        </w:rPr>
      </w:pPr>
      <w:r>
        <w:rPr>
          <w:rFonts w:cs="Arial"/>
        </w:rPr>
        <w:t>4.3</w:t>
      </w:r>
      <w:r>
        <w:rPr>
          <w:rFonts w:cs="Arial"/>
        </w:rPr>
        <w:tab/>
        <w:t>Partikelförmige Emissionen</w:t>
      </w:r>
    </w:p>
    <w:p>
      <w:pPr>
        <w:pStyle w:val="GesAbsatz"/>
        <w:tabs>
          <w:tab w:val="clear" w:pos="425"/>
          <w:tab w:val="left" w:pos="709"/>
          <w:tab w:val="left" w:pos="1134"/>
        </w:tabs>
        <w:ind w:left="709" w:hanging="709"/>
        <w:rPr>
          <w:rFonts w:cs="Arial"/>
        </w:rPr>
      </w:pPr>
      <w:r>
        <w:rPr>
          <w:rFonts w:cs="Arial"/>
        </w:rPr>
        <w:t>4.3.1</w:t>
      </w:r>
      <w:r>
        <w:rPr>
          <w:rFonts w:cs="Arial"/>
        </w:rPr>
        <w:tab/>
        <w:t>Messverfahren</w:t>
      </w:r>
    </w:p>
    <w:p>
      <w:pPr>
        <w:pStyle w:val="GesAbsatz"/>
        <w:tabs>
          <w:tab w:val="clear" w:pos="425"/>
          <w:tab w:val="left" w:pos="709"/>
          <w:tab w:val="left" w:pos="1134"/>
        </w:tabs>
        <w:ind w:left="709" w:hanging="709"/>
        <w:rPr>
          <w:rFonts w:cs="Arial"/>
        </w:rPr>
      </w:pPr>
      <w:r>
        <w:rPr>
          <w:rFonts w:cs="Arial"/>
        </w:rPr>
        <w:tab/>
        <w:t>VDI-Richtlinie 2066, Bl.       Dtm.</w:t>
      </w:r>
    </w:p>
    <w:p>
      <w:pPr>
        <w:pStyle w:val="GesAbsatz"/>
        <w:tabs>
          <w:tab w:val="clear" w:pos="425"/>
          <w:tab w:val="left" w:pos="709"/>
          <w:tab w:val="left" w:pos="1134"/>
        </w:tabs>
        <w:ind w:left="709" w:hanging="709"/>
        <w:rPr>
          <w:rFonts w:cs="Arial"/>
        </w:rPr>
      </w:pPr>
      <w:r>
        <w:rPr>
          <w:rFonts w:cs="Arial"/>
        </w:rPr>
        <w:tab/>
        <w:t>Grundlage des Verfahrens</w:t>
      </w:r>
    </w:p>
    <w:p>
      <w:pPr>
        <w:pStyle w:val="GesAbsatz"/>
        <w:tabs>
          <w:tab w:val="clear" w:pos="425"/>
          <w:tab w:val="left" w:pos="709"/>
          <w:tab w:val="left" w:pos="1134"/>
        </w:tabs>
        <w:ind w:left="709" w:hanging="709"/>
        <w:rPr>
          <w:rFonts w:cs="Arial"/>
        </w:rPr>
      </w:pPr>
      <w:r>
        <w:rPr>
          <w:rFonts w:cs="Arial"/>
        </w:rPr>
        <w:t>4.3.2</w:t>
      </w:r>
      <w:r>
        <w:rPr>
          <w:rFonts w:cs="Arial"/>
        </w:rPr>
        <w:tab/>
        <w:t>Probenahmegeräte</w:t>
      </w:r>
    </w:p>
    <w:p>
      <w:pPr>
        <w:pStyle w:val="GesAbsatz"/>
        <w:tabs>
          <w:tab w:val="clear" w:pos="425"/>
          <w:tab w:val="left" w:pos="709"/>
        </w:tabs>
        <w:ind w:left="709" w:hanging="709"/>
        <w:rPr>
          <w:rFonts w:cs="Arial"/>
        </w:rPr>
      </w:pPr>
      <w:r>
        <w:rPr>
          <w:rFonts w:cs="Arial"/>
        </w:rPr>
        <w:tab/>
        <w:t>Planfilter</w:t>
      </w:r>
    </w:p>
    <w:p>
      <w:pPr>
        <w:pStyle w:val="GesAbsatz"/>
        <w:tabs>
          <w:tab w:val="clear" w:pos="425"/>
          <w:tab w:val="left" w:pos="709"/>
        </w:tabs>
        <w:ind w:left="709" w:hanging="709"/>
        <w:rPr>
          <w:rFonts w:cs="Arial"/>
        </w:rPr>
      </w:pPr>
      <w:r>
        <w:rPr>
          <w:rFonts w:cs="Arial"/>
        </w:rPr>
        <w:tab/>
        <w:t>Filterkopfgerät mit Quarzwollehülse</w:t>
      </w:r>
    </w:p>
    <w:p>
      <w:pPr>
        <w:pStyle w:val="GesAbsatz"/>
        <w:tabs>
          <w:tab w:val="clear" w:pos="425"/>
          <w:tab w:val="left" w:pos="709"/>
        </w:tabs>
        <w:ind w:left="709" w:hanging="709"/>
        <w:rPr>
          <w:rFonts w:cs="Arial"/>
        </w:rPr>
      </w:pPr>
      <w:r>
        <w:rPr>
          <w:rFonts w:cs="Arial"/>
        </w:rPr>
        <w:tab/>
        <w:t>Kombination, Planfilter-Filterkopfgerät</w:t>
      </w:r>
    </w:p>
    <w:p>
      <w:pPr>
        <w:pStyle w:val="GesAbsatz"/>
        <w:tabs>
          <w:tab w:val="clear" w:pos="425"/>
          <w:tab w:val="left" w:pos="709"/>
        </w:tabs>
        <w:ind w:left="709" w:hanging="709"/>
        <w:rPr>
          <w:rFonts w:cs="Arial"/>
        </w:rPr>
      </w:pPr>
      <w:r>
        <w:rPr>
          <w:rFonts w:cs="Arial"/>
        </w:rPr>
        <w:tab/>
        <w:t>Kaskadenimpaktor</w:t>
      </w:r>
    </w:p>
    <w:p>
      <w:pPr>
        <w:pStyle w:val="GesAbsatz"/>
        <w:tabs>
          <w:tab w:val="clear" w:pos="425"/>
          <w:tab w:val="left" w:pos="709"/>
        </w:tabs>
        <w:ind w:left="709" w:hanging="709"/>
        <w:rPr>
          <w:rFonts w:cs="Arial"/>
        </w:rPr>
      </w:pPr>
      <w:r>
        <w:rPr>
          <w:rFonts w:cs="Arial"/>
        </w:rPr>
        <w:tab/>
        <w:t>sonst. Abscheideeinrichtung</w:t>
      </w:r>
    </w:p>
    <w:p>
      <w:pPr>
        <w:pStyle w:val="GesAbsatz"/>
        <w:tabs>
          <w:tab w:val="clear" w:pos="425"/>
          <w:tab w:val="left" w:pos="709"/>
          <w:tab w:val="left" w:pos="1134"/>
        </w:tabs>
        <w:ind w:left="709" w:hanging="709"/>
        <w:rPr>
          <w:rFonts w:cs="Arial"/>
        </w:rPr>
      </w:pPr>
      <w:r>
        <w:rPr>
          <w:rFonts w:cs="Arial"/>
        </w:rPr>
        <w:tab/>
      </w:r>
      <w:r>
        <w:rPr>
          <w:rFonts w:cs="Arial"/>
        </w:rPr>
        <w:tab/>
        <w:t>beheizt</w:t>
      </w:r>
    </w:p>
    <w:p>
      <w:pPr>
        <w:pStyle w:val="GesAbsatz"/>
        <w:tabs>
          <w:tab w:val="clear" w:pos="425"/>
          <w:tab w:val="left" w:pos="709"/>
          <w:tab w:val="left" w:pos="1134"/>
        </w:tabs>
        <w:ind w:left="709" w:hanging="709"/>
        <w:rPr>
          <w:rFonts w:cs="Arial"/>
        </w:rPr>
      </w:pPr>
      <w:r>
        <w:rPr>
          <w:rFonts w:cs="Arial"/>
        </w:rPr>
        <w:tab/>
      </w:r>
      <w:r>
        <w:rPr>
          <w:rFonts w:cs="Arial"/>
        </w:rPr>
        <w:tab/>
        <w:t>unbeheizt</w:t>
      </w:r>
    </w:p>
    <w:p>
      <w:pPr>
        <w:pStyle w:val="GesAbsatz"/>
        <w:tabs>
          <w:tab w:val="clear" w:pos="425"/>
          <w:tab w:val="left" w:pos="709"/>
        </w:tabs>
        <w:ind w:left="709" w:hanging="709"/>
        <w:rPr>
          <w:rFonts w:cs="Arial"/>
        </w:rPr>
      </w:pPr>
      <w:r>
        <w:rPr>
          <w:rFonts w:cs="Arial"/>
        </w:rPr>
        <w:tab/>
        <w:t>innenliegend Kanal</w:t>
      </w:r>
    </w:p>
    <w:p>
      <w:pPr>
        <w:pStyle w:val="GesAbsatz"/>
        <w:tabs>
          <w:tab w:val="clear" w:pos="425"/>
        </w:tabs>
        <w:ind w:left="709" w:hanging="1"/>
        <w:rPr>
          <w:rFonts w:cs="Arial"/>
        </w:rPr>
      </w:pPr>
      <w:r>
        <w:rPr>
          <w:rFonts w:cs="Arial"/>
        </w:rPr>
        <w:t>außenliegend Kanal</w:t>
      </w:r>
    </w:p>
    <w:p>
      <w:pPr>
        <w:pStyle w:val="GesAbsatz"/>
        <w:tabs>
          <w:tab w:val="clear" w:pos="425"/>
        </w:tabs>
        <w:ind w:left="709" w:hanging="1"/>
        <w:rPr>
          <w:rFonts w:cs="Arial"/>
        </w:rPr>
      </w:pPr>
      <w:r>
        <w:rPr>
          <w:rFonts w:cs="Arial"/>
        </w:rPr>
        <w:t>Ausführung/Material</w:t>
      </w:r>
    </w:p>
    <w:p>
      <w:pPr>
        <w:pStyle w:val="GesAbsatz"/>
        <w:tabs>
          <w:tab w:val="clear" w:pos="425"/>
        </w:tabs>
        <w:ind w:left="709" w:hanging="1"/>
        <w:rPr>
          <w:rFonts w:cs="Arial"/>
        </w:rPr>
      </w:pPr>
      <w:r>
        <w:rPr>
          <w:rFonts w:cs="Arial"/>
        </w:rPr>
        <w:t>Entnahmesonde</w:t>
      </w:r>
    </w:p>
    <w:p>
      <w:pPr>
        <w:pStyle w:val="GesAbsatz"/>
        <w:tabs>
          <w:tab w:val="clear" w:pos="425"/>
        </w:tabs>
        <w:ind w:left="709" w:hanging="1"/>
        <w:rPr>
          <w:rFonts w:cs="Arial"/>
        </w:rPr>
      </w:pPr>
      <w:r>
        <w:rPr>
          <w:rFonts w:cs="Arial"/>
        </w:rPr>
        <w:t>Material</w:t>
      </w:r>
    </w:p>
    <w:p>
      <w:pPr>
        <w:pStyle w:val="GesAbsatz"/>
        <w:tabs>
          <w:tab w:val="clear" w:pos="425"/>
          <w:tab w:val="left" w:pos="709"/>
          <w:tab w:val="left" w:pos="1134"/>
        </w:tabs>
        <w:ind w:left="709" w:hanging="709"/>
        <w:rPr>
          <w:rFonts w:cs="Arial"/>
        </w:rPr>
      </w:pPr>
      <w:r>
        <w:rPr>
          <w:rFonts w:cs="Arial"/>
        </w:rPr>
        <w:tab/>
      </w:r>
      <w:r>
        <w:rPr>
          <w:rFonts w:cs="Arial"/>
        </w:rPr>
        <w:tab/>
        <w:t>beheizt</w:t>
      </w:r>
    </w:p>
    <w:p>
      <w:pPr>
        <w:pStyle w:val="GesAbsatz"/>
        <w:tabs>
          <w:tab w:val="clear" w:pos="425"/>
          <w:tab w:val="left" w:pos="709"/>
          <w:tab w:val="left" w:pos="1134"/>
        </w:tabs>
        <w:ind w:left="709" w:hanging="709"/>
        <w:rPr>
          <w:rFonts w:cs="Arial"/>
        </w:rPr>
      </w:pPr>
      <w:r>
        <w:rPr>
          <w:rFonts w:cs="Arial"/>
        </w:rPr>
        <w:tab/>
      </w:r>
      <w:r>
        <w:rPr>
          <w:rFonts w:cs="Arial"/>
        </w:rPr>
        <w:tab/>
        <w:t>unbeheizt</w:t>
      </w:r>
    </w:p>
    <w:p>
      <w:pPr>
        <w:pStyle w:val="GesAbsatz"/>
        <w:tabs>
          <w:tab w:val="clear" w:pos="425"/>
          <w:tab w:val="left" w:pos="709"/>
        </w:tabs>
        <w:ind w:left="709" w:hanging="709"/>
        <w:rPr>
          <w:rFonts w:cs="Arial"/>
        </w:rPr>
      </w:pPr>
      <w:r>
        <w:rPr>
          <w:rFonts w:cs="Arial"/>
        </w:rPr>
        <w:lastRenderedPageBreak/>
        <w:tab/>
        <w:t>ggf. Skizze über den Aufbau der Probenahmeeinrichtung</w:t>
      </w:r>
    </w:p>
    <w:p>
      <w:pPr>
        <w:pStyle w:val="GesAbsatz"/>
        <w:tabs>
          <w:tab w:val="clear" w:pos="425"/>
          <w:tab w:val="left" w:pos="709"/>
        </w:tabs>
        <w:ind w:left="709" w:hanging="709"/>
        <w:rPr>
          <w:rFonts w:cs="Arial"/>
        </w:rPr>
      </w:pPr>
      <w:r>
        <w:rPr>
          <w:rFonts w:cs="Arial"/>
        </w:rPr>
        <w:tab/>
        <w:t>Angaben über Abscheidemedium</w:t>
      </w:r>
    </w:p>
    <w:p>
      <w:pPr>
        <w:pStyle w:val="GesAbsatz"/>
        <w:tabs>
          <w:tab w:val="clear" w:pos="425"/>
          <w:tab w:val="left" w:pos="709"/>
          <w:tab w:val="left" w:pos="1134"/>
        </w:tabs>
        <w:ind w:left="709" w:hanging="709"/>
        <w:rPr>
          <w:rFonts w:cs="Arial"/>
        </w:rPr>
      </w:pPr>
      <w:r>
        <w:rPr>
          <w:rFonts w:cs="Arial"/>
        </w:rPr>
        <w:tab/>
        <w:t>-</w:t>
      </w:r>
      <w:r>
        <w:rPr>
          <w:rFonts w:cs="Arial"/>
        </w:rPr>
        <w:tab/>
        <w:t>Material</w:t>
      </w:r>
    </w:p>
    <w:p>
      <w:pPr>
        <w:pStyle w:val="GesAbsatz"/>
        <w:tabs>
          <w:tab w:val="clear" w:pos="425"/>
          <w:tab w:val="left" w:pos="709"/>
          <w:tab w:val="left" w:pos="1134"/>
        </w:tabs>
        <w:ind w:left="709" w:hanging="1"/>
        <w:rPr>
          <w:rFonts w:cs="Arial"/>
        </w:rPr>
      </w:pPr>
      <w:r>
        <w:rPr>
          <w:rFonts w:cs="Arial"/>
        </w:rPr>
        <w:t>-</w:t>
      </w:r>
      <w:r>
        <w:rPr>
          <w:rFonts w:cs="Arial"/>
        </w:rPr>
        <w:tab/>
        <w:t>Blatt- bzw. Porendurchmesser</w:t>
      </w:r>
    </w:p>
    <w:p>
      <w:pPr>
        <w:pStyle w:val="GesAbsatz"/>
        <w:tabs>
          <w:tab w:val="clear" w:pos="425"/>
          <w:tab w:val="left" w:pos="709"/>
          <w:tab w:val="left" w:pos="1134"/>
        </w:tabs>
        <w:ind w:left="709" w:hanging="709"/>
        <w:rPr>
          <w:rFonts w:cs="Arial"/>
        </w:rPr>
      </w:pPr>
      <w:r>
        <w:rPr>
          <w:rFonts w:cs="Arial"/>
        </w:rPr>
        <w:tab/>
        <w:t>-</w:t>
      </w:r>
      <w:r>
        <w:rPr>
          <w:rFonts w:cs="Arial"/>
        </w:rPr>
        <w:tab/>
        <w:t>Hersteller/Typ</w:t>
      </w:r>
    </w:p>
    <w:p>
      <w:pPr>
        <w:pStyle w:val="GesAbsatz"/>
        <w:tabs>
          <w:tab w:val="clear" w:pos="425"/>
          <w:tab w:val="left" w:pos="709"/>
          <w:tab w:val="left" w:pos="1134"/>
        </w:tabs>
        <w:ind w:left="709" w:hanging="709"/>
        <w:rPr>
          <w:rFonts w:cs="Arial"/>
        </w:rPr>
      </w:pPr>
      <w:r>
        <w:rPr>
          <w:rFonts w:cs="Arial"/>
        </w:rPr>
        <w:t>4.3.3</w:t>
      </w:r>
      <w:r>
        <w:rPr>
          <w:rFonts w:cs="Arial"/>
        </w:rPr>
        <w:tab/>
        <w:t>Aufarbeitung und Auswertung des Abscheidemediums</w:t>
      </w:r>
    </w:p>
    <w:p>
      <w:pPr>
        <w:pStyle w:val="GesAbsatz"/>
        <w:tabs>
          <w:tab w:val="clear" w:pos="425"/>
          <w:tab w:val="left" w:pos="709"/>
          <w:tab w:val="left" w:pos="1134"/>
        </w:tabs>
        <w:ind w:left="709" w:hanging="709"/>
        <w:rPr>
          <w:rFonts w:cs="Arial"/>
        </w:rPr>
      </w:pPr>
      <w:r>
        <w:rPr>
          <w:rFonts w:cs="Arial"/>
        </w:rPr>
        <w:tab/>
        <w:t>-</w:t>
      </w:r>
      <w:r>
        <w:rPr>
          <w:rFonts w:cs="Arial"/>
        </w:rPr>
        <w:tab/>
        <w:t xml:space="preserve">Trocknungstemperatur des Abscheidemediums vor und nach der </w:t>
      </w:r>
    </w:p>
    <w:p>
      <w:pPr>
        <w:pStyle w:val="GesAbsatz"/>
        <w:tabs>
          <w:tab w:val="clear" w:pos="425"/>
          <w:tab w:val="left" w:pos="709"/>
          <w:tab w:val="left" w:pos="1134"/>
          <w:tab w:val="left" w:pos="4253"/>
        </w:tabs>
        <w:ind w:left="709" w:hanging="709"/>
        <w:rPr>
          <w:rFonts w:cs="Arial"/>
        </w:rPr>
      </w:pPr>
      <w:r>
        <w:rPr>
          <w:rFonts w:cs="Arial"/>
        </w:rPr>
        <w:tab/>
      </w:r>
      <w:r>
        <w:rPr>
          <w:rFonts w:cs="Arial"/>
        </w:rPr>
        <w:tab/>
        <w:t>Beaufschlagung:</w:t>
      </w:r>
      <w:r>
        <w:rPr>
          <w:rFonts w:cs="Arial"/>
        </w:rPr>
        <w:tab/>
        <w:t>°C</w:t>
      </w:r>
    </w:p>
    <w:p>
      <w:pPr>
        <w:pStyle w:val="GesAbsatz"/>
        <w:tabs>
          <w:tab w:val="clear" w:pos="425"/>
          <w:tab w:val="left" w:pos="709"/>
          <w:tab w:val="left" w:pos="1134"/>
        </w:tabs>
        <w:ind w:left="709" w:hanging="709"/>
        <w:rPr>
          <w:rFonts w:cs="Arial"/>
        </w:rPr>
      </w:pPr>
      <w:r>
        <w:rPr>
          <w:rFonts w:cs="Arial"/>
        </w:rPr>
        <w:tab/>
        <w:t>-</w:t>
      </w:r>
      <w:r>
        <w:rPr>
          <w:rFonts w:cs="Arial"/>
        </w:rPr>
        <w:tab/>
        <w:t xml:space="preserve">Trocknungszeit des Abscheidemediums vor und nach der </w:t>
      </w:r>
    </w:p>
    <w:p>
      <w:pPr>
        <w:pStyle w:val="GesAbsatz"/>
        <w:tabs>
          <w:tab w:val="clear" w:pos="425"/>
          <w:tab w:val="left" w:pos="709"/>
          <w:tab w:val="left" w:pos="1134"/>
          <w:tab w:val="left" w:pos="4253"/>
        </w:tabs>
        <w:ind w:left="709" w:hanging="709"/>
        <w:rPr>
          <w:rFonts w:cs="Arial"/>
        </w:rPr>
      </w:pPr>
      <w:r>
        <w:rPr>
          <w:rFonts w:cs="Arial"/>
        </w:rPr>
        <w:tab/>
      </w:r>
      <w:r>
        <w:rPr>
          <w:rFonts w:cs="Arial"/>
        </w:rPr>
        <w:tab/>
        <w:t>Beaufschlagung:</w:t>
      </w:r>
      <w:r>
        <w:rPr>
          <w:rFonts w:cs="Arial"/>
        </w:rPr>
        <w:tab/>
        <w:t>h</w:t>
      </w:r>
    </w:p>
    <w:p>
      <w:pPr>
        <w:pStyle w:val="GesAbsatz"/>
        <w:tabs>
          <w:tab w:val="clear" w:pos="425"/>
          <w:tab w:val="left" w:pos="709"/>
          <w:tab w:val="left" w:pos="1134"/>
        </w:tabs>
        <w:ind w:left="709" w:hanging="1"/>
        <w:rPr>
          <w:rFonts w:cs="Arial"/>
        </w:rPr>
      </w:pPr>
      <w:r>
        <w:rPr>
          <w:rFonts w:cs="Arial"/>
        </w:rPr>
        <w:t>-</w:t>
      </w:r>
      <w:r>
        <w:rPr>
          <w:rFonts w:cs="Arial"/>
        </w:rPr>
        <w:tab/>
        <w:t>klimatisierter Wägeraum</w:t>
      </w:r>
    </w:p>
    <w:p>
      <w:pPr>
        <w:pStyle w:val="GesAbsatz"/>
        <w:tabs>
          <w:tab w:val="clear" w:pos="425"/>
          <w:tab w:val="left" w:pos="709"/>
          <w:tab w:val="left" w:pos="1134"/>
        </w:tabs>
        <w:ind w:left="709" w:hanging="709"/>
        <w:rPr>
          <w:rFonts w:cs="Arial"/>
        </w:rPr>
      </w:pPr>
      <w:r>
        <w:rPr>
          <w:rFonts w:cs="Arial"/>
        </w:rPr>
        <w:tab/>
      </w:r>
      <w:r>
        <w:rPr>
          <w:rFonts w:cs="Arial"/>
        </w:rPr>
        <w:tab/>
        <w:t>(   )  ja</w:t>
      </w:r>
      <w:r>
        <w:rPr>
          <w:rFonts w:cs="Arial"/>
        </w:rPr>
        <w:tab/>
        <w:t>(   )  nein</w:t>
      </w:r>
    </w:p>
    <w:p>
      <w:pPr>
        <w:pStyle w:val="GesAbsatz"/>
        <w:tabs>
          <w:tab w:val="clear" w:pos="425"/>
          <w:tab w:val="left" w:pos="709"/>
          <w:tab w:val="left" w:pos="1134"/>
          <w:tab w:val="left" w:pos="4253"/>
        </w:tabs>
        <w:ind w:left="709" w:hanging="709"/>
        <w:rPr>
          <w:rFonts w:cs="Arial"/>
        </w:rPr>
      </w:pPr>
      <w:r>
        <w:rPr>
          <w:rFonts w:cs="Arial"/>
        </w:rPr>
        <w:tab/>
        <w:t>Waage</w:t>
      </w:r>
      <w:r>
        <w:rPr>
          <w:rFonts w:cs="Arial"/>
        </w:rPr>
        <w:tab/>
        <w:t>Hersteller/Typ</w:t>
      </w:r>
    </w:p>
    <w:p>
      <w:pPr>
        <w:pStyle w:val="GesAbsatz"/>
        <w:tabs>
          <w:tab w:val="clear" w:pos="425"/>
          <w:tab w:val="left" w:pos="709"/>
        </w:tabs>
        <w:ind w:left="709" w:hanging="709"/>
        <w:rPr>
          <w:rFonts w:cs="Arial"/>
        </w:rPr>
      </w:pPr>
      <w:r>
        <w:rPr>
          <w:rFonts w:cs="Arial"/>
        </w:rPr>
        <w:t>4.3.4</w:t>
      </w:r>
      <w:r>
        <w:rPr>
          <w:rFonts w:cs="Arial"/>
        </w:rPr>
        <w:tab/>
        <w:t>Verfahrenskenngrößen bei Abweichung von VDI-2066</w:t>
      </w:r>
    </w:p>
    <w:p>
      <w:pPr>
        <w:pStyle w:val="GesAbsatz"/>
        <w:tabs>
          <w:tab w:val="clear" w:pos="425"/>
          <w:tab w:val="left" w:pos="709"/>
        </w:tabs>
        <w:ind w:left="709" w:hanging="709"/>
        <w:rPr>
          <w:rFonts w:cs="Arial"/>
        </w:rPr>
      </w:pPr>
      <w:r>
        <w:rPr>
          <w:rFonts w:cs="Arial"/>
        </w:rPr>
        <w:tab/>
        <w:t>-</w:t>
      </w:r>
      <w:r>
        <w:rPr>
          <w:rFonts w:cs="Arial"/>
        </w:rPr>
        <w:tab/>
        <w:t>Nachweisgrenze</w:t>
      </w:r>
    </w:p>
    <w:p>
      <w:pPr>
        <w:pStyle w:val="GesAbsatz"/>
        <w:tabs>
          <w:tab w:val="clear" w:pos="425"/>
          <w:tab w:val="left" w:pos="709"/>
        </w:tabs>
        <w:ind w:left="709" w:hanging="709"/>
        <w:rPr>
          <w:rFonts w:cs="Arial"/>
        </w:rPr>
      </w:pPr>
      <w:r>
        <w:rPr>
          <w:rFonts w:cs="Arial"/>
        </w:rPr>
        <w:tab/>
        <w:t>-</w:t>
      </w:r>
      <w:r>
        <w:rPr>
          <w:rFonts w:cs="Arial"/>
        </w:rPr>
        <w:tab/>
        <w:t>Messunsicherheit</w:t>
      </w:r>
    </w:p>
    <w:p>
      <w:pPr>
        <w:pStyle w:val="GesAbsatz"/>
        <w:tabs>
          <w:tab w:val="clear" w:pos="425"/>
          <w:tab w:val="left" w:pos="709"/>
        </w:tabs>
        <w:ind w:left="709" w:hanging="709"/>
        <w:rPr>
          <w:rFonts w:cs="Arial"/>
        </w:rPr>
      </w:pPr>
      <w:r>
        <w:rPr>
          <w:rFonts w:cs="Arial"/>
        </w:rPr>
        <w:tab/>
        <w:t>-</w:t>
      </w:r>
      <w:r>
        <w:rPr>
          <w:rFonts w:cs="Arial"/>
        </w:rPr>
        <w:tab/>
        <w:t>Fehlerbetrachtung</w:t>
      </w:r>
    </w:p>
    <w:p>
      <w:pPr>
        <w:pStyle w:val="GesAbsatz"/>
        <w:tabs>
          <w:tab w:val="clear" w:pos="425"/>
          <w:tab w:val="left" w:pos="709"/>
        </w:tabs>
        <w:ind w:left="709" w:hanging="709"/>
        <w:rPr>
          <w:rFonts w:cs="Arial"/>
        </w:rPr>
      </w:pPr>
      <w:r>
        <w:rPr>
          <w:rFonts w:cs="Arial"/>
        </w:rPr>
        <w:t>4.4</w:t>
      </w:r>
      <w:r>
        <w:rPr>
          <w:rFonts w:cs="Arial"/>
        </w:rPr>
        <w:tab/>
        <w:t>Geruchsemissionen</w:t>
      </w:r>
    </w:p>
    <w:p>
      <w:pPr>
        <w:pStyle w:val="GesAbsatz"/>
        <w:tabs>
          <w:tab w:val="clear" w:pos="425"/>
          <w:tab w:val="left" w:pos="709"/>
        </w:tabs>
        <w:ind w:left="709" w:hanging="709"/>
        <w:rPr>
          <w:rFonts w:cs="Arial"/>
        </w:rPr>
      </w:pPr>
      <w:r>
        <w:rPr>
          <w:rFonts w:cs="Arial"/>
        </w:rPr>
        <w:t>4.4.1</w:t>
      </w:r>
      <w:r>
        <w:rPr>
          <w:rFonts w:cs="Arial"/>
        </w:rPr>
        <w:tab/>
        <w:t>Messverfahren, Grundlagen des Verfahrens</w:t>
      </w:r>
    </w:p>
    <w:p>
      <w:pPr>
        <w:pStyle w:val="GesAbsatz"/>
        <w:tabs>
          <w:tab w:val="clear" w:pos="425"/>
          <w:tab w:val="left" w:pos="709"/>
        </w:tabs>
        <w:ind w:left="709" w:hanging="709"/>
        <w:rPr>
          <w:rFonts w:cs="Arial"/>
        </w:rPr>
      </w:pPr>
      <w:r>
        <w:rPr>
          <w:rFonts w:cs="Arial"/>
        </w:rPr>
        <w:tab/>
        <w:t>VDI-Richtlinien</w:t>
      </w:r>
    </w:p>
    <w:p>
      <w:pPr>
        <w:pStyle w:val="GesAbsatz"/>
        <w:tabs>
          <w:tab w:val="clear" w:pos="425"/>
          <w:tab w:val="left" w:pos="709"/>
        </w:tabs>
        <w:ind w:left="709" w:hanging="709"/>
        <w:rPr>
          <w:rFonts w:cs="Arial"/>
        </w:rPr>
      </w:pPr>
      <w:r>
        <w:rPr>
          <w:rFonts w:cs="Arial"/>
        </w:rPr>
        <w:t>4.4.2</w:t>
      </w:r>
      <w:r>
        <w:rPr>
          <w:rFonts w:cs="Arial"/>
        </w:rPr>
        <w:tab/>
        <w:t>Probenahmeeinrichtung</w:t>
      </w:r>
    </w:p>
    <w:p>
      <w:pPr>
        <w:pStyle w:val="GesAbsatz"/>
        <w:tabs>
          <w:tab w:val="clear" w:pos="425"/>
          <w:tab w:val="left" w:pos="709"/>
        </w:tabs>
        <w:ind w:left="709" w:hanging="709"/>
        <w:rPr>
          <w:rFonts w:cs="Arial"/>
          <w:i/>
        </w:rPr>
      </w:pPr>
      <w:r>
        <w:rPr>
          <w:rFonts w:cs="Arial"/>
          <w:i/>
        </w:rPr>
        <w:tab/>
        <w:t>(Aufbau, Materialien, Randbedingungen der Probenahme nach VDI 3881, Bl. 4, Tabelle 4.2 im Anhang)</w:t>
      </w:r>
    </w:p>
    <w:p>
      <w:pPr>
        <w:pStyle w:val="GesAbsatz"/>
        <w:tabs>
          <w:tab w:val="clear" w:pos="425"/>
          <w:tab w:val="left" w:pos="709"/>
        </w:tabs>
        <w:ind w:left="709" w:hanging="709"/>
        <w:rPr>
          <w:rFonts w:cs="Arial"/>
        </w:rPr>
      </w:pPr>
      <w:r>
        <w:rPr>
          <w:rFonts w:cs="Arial"/>
        </w:rPr>
        <w:t>4.4.3</w:t>
      </w:r>
      <w:r>
        <w:rPr>
          <w:rFonts w:cs="Arial"/>
        </w:rPr>
        <w:tab/>
        <w:t>Olfaktometer</w:t>
      </w:r>
    </w:p>
    <w:p>
      <w:pPr>
        <w:pStyle w:val="GesAbsatz"/>
        <w:tabs>
          <w:tab w:val="clear" w:pos="425"/>
          <w:tab w:val="left" w:pos="709"/>
        </w:tabs>
        <w:ind w:left="709" w:hanging="709"/>
        <w:rPr>
          <w:rFonts w:cs="Arial"/>
          <w:i/>
        </w:rPr>
      </w:pPr>
      <w:r>
        <w:rPr>
          <w:rFonts w:cs="Arial"/>
          <w:i/>
        </w:rPr>
        <w:tab/>
        <w:t>(Beschreibung nach VDI 3881, Bl. 4, Tabelle 7.3 im Anhang)</w:t>
      </w:r>
    </w:p>
    <w:p>
      <w:pPr>
        <w:pStyle w:val="GesAbsatz"/>
        <w:tabs>
          <w:tab w:val="clear" w:pos="425"/>
          <w:tab w:val="left" w:pos="709"/>
        </w:tabs>
        <w:ind w:left="709" w:hanging="709"/>
        <w:rPr>
          <w:rFonts w:cs="Arial"/>
        </w:rPr>
      </w:pPr>
      <w:r>
        <w:rPr>
          <w:rFonts w:cs="Arial"/>
        </w:rPr>
        <w:t>4.4.4</w:t>
      </w:r>
      <w:r>
        <w:rPr>
          <w:rFonts w:cs="Arial"/>
        </w:rPr>
        <w:tab/>
        <w:t>Beschreibung des Probandenkollektivs nach VDI 3881, Bl. 4, Tabelle 7.2 im Anhang</w:t>
      </w:r>
    </w:p>
    <w:p>
      <w:pPr>
        <w:pStyle w:val="GesAbsatz"/>
        <w:tabs>
          <w:tab w:val="clear" w:pos="425"/>
          <w:tab w:val="left" w:pos="709"/>
        </w:tabs>
        <w:ind w:left="709" w:hanging="709"/>
        <w:rPr>
          <w:rFonts w:cs="Arial"/>
        </w:rPr>
      </w:pPr>
      <w:r>
        <w:rPr>
          <w:rFonts w:cs="Arial"/>
        </w:rPr>
        <w:t>4.4.5</w:t>
      </w:r>
      <w:r>
        <w:rPr>
          <w:rFonts w:cs="Arial"/>
        </w:rPr>
        <w:tab/>
        <w:t>Auswertung der Proben</w:t>
      </w:r>
    </w:p>
    <w:p>
      <w:pPr>
        <w:pStyle w:val="GesAbsatz"/>
        <w:tabs>
          <w:tab w:val="clear" w:pos="425"/>
          <w:tab w:val="left" w:pos="709"/>
        </w:tabs>
        <w:ind w:left="709" w:hanging="709"/>
        <w:rPr>
          <w:rFonts w:cs="Arial"/>
        </w:rPr>
      </w:pPr>
      <w:r>
        <w:rPr>
          <w:rFonts w:cs="Arial"/>
        </w:rPr>
        <w:tab/>
        <w:t>vor Ort</w:t>
      </w:r>
    </w:p>
    <w:p>
      <w:pPr>
        <w:pStyle w:val="GesAbsatz"/>
        <w:tabs>
          <w:tab w:val="clear" w:pos="425"/>
          <w:tab w:val="left" w:pos="709"/>
        </w:tabs>
        <w:ind w:left="709" w:hanging="709"/>
        <w:rPr>
          <w:rFonts w:cs="Arial"/>
        </w:rPr>
      </w:pPr>
      <w:r>
        <w:rPr>
          <w:rFonts w:cs="Arial"/>
        </w:rPr>
        <w:tab/>
        <w:t>nach ______ Std. im Labor</w:t>
      </w:r>
    </w:p>
    <w:p>
      <w:pPr>
        <w:pStyle w:val="GesAbsatz"/>
        <w:tabs>
          <w:tab w:val="clear" w:pos="425"/>
          <w:tab w:val="left" w:pos="709"/>
        </w:tabs>
        <w:ind w:left="709" w:hanging="709"/>
        <w:rPr>
          <w:rFonts w:cs="Arial"/>
        </w:rPr>
      </w:pPr>
      <w:r>
        <w:rPr>
          <w:rFonts w:cs="Arial"/>
        </w:rPr>
        <w:t>4.4.6</w:t>
      </w:r>
      <w:r>
        <w:rPr>
          <w:rFonts w:cs="Arial"/>
        </w:rPr>
        <w:tab/>
        <w:t>Anzahl der Messreihen</w:t>
      </w:r>
    </w:p>
    <w:p>
      <w:pPr>
        <w:pStyle w:val="GesAbsatz"/>
        <w:tabs>
          <w:tab w:val="clear" w:pos="425"/>
          <w:tab w:val="left" w:pos="709"/>
        </w:tabs>
        <w:ind w:left="709" w:hanging="709"/>
        <w:rPr>
          <w:rFonts w:cs="Arial"/>
        </w:rPr>
      </w:pPr>
      <w:r>
        <w:rPr>
          <w:rFonts w:cs="Arial"/>
        </w:rPr>
        <w:t>4.4.7</w:t>
      </w:r>
      <w:r>
        <w:rPr>
          <w:rFonts w:cs="Arial"/>
        </w:rPr>
        <w:tab/>
        <w:t>Darbietungszeiten</w:t>
      </w:r>
    </w:p>
    <w:p>
      <w:pPr>
        <w:pStyle w:val="GesAbsatz"/>
        <w:tabs>
          <w:tab w:val="clear" w:pos="425"/>
          <w:tab w:val="left" w:pos="709"/>
        </w:tabs>
        <w:ind w:left="709" w:hanging="709"/>
        <w:rPr>
          <w:rFonts w:cs="Arial"/>
        </w:rPr>
      </w:pPr>
      <w:r>
        <w:rPr>
          <w:rFonts w:cs="Arial"/>
        </w:rPr>
        <w:t>4.4.8</w:t>
      </w:r>
      <w:r>
        <w:rPr>
          <w:rFonts w:cs="Arial"/>
        </w:rPr>
        <w:tab/>
        <w:t>Pausenzeiten des Probandenkollektivs</w:t>
      </w:r>
    </w:p>
    <w:p>
      <w:pPr>
        <w:pStyle w:val="GesAbsatz"/>
        <w:tabs>
          <w:tab w:val="clear" w:pos="425"/>
          <w:tab w:val="left" w:pos="709"/>
        </w:tabs>
        <w:ind w:left="709" w:hanging="709"/>
        <w:rPr>
          <w:rFonts w:cs="Arial"/>
        </w:rPr>
      </w:pPr>
      <w:r>
        <w:rPr>
          <w:rFonts w:cs="Arial"/>
        </w:rPr>
        <w:t>4.5</w:t>
      </w:r>
      <w:r>
        <w:rPr>
          <w:rFonts w:cs="Arial"/>
        </w:rPr>
        <w:tab/>
        <w:t>Toxische Staubinhaltsstoffe</w:t>
      </w:r>
    </w:p>
    <w:p>
      <w:pPr>
        <w:pStyle w:val="GesAbsatz"/>
        <w:tabs>
          <w:tab w:val="clear" w:pos="425"/>
          <w:tab w:val="left" w:pos="709"/>
        </w:tabs>
        <w:ind w:left="709" w:hanging="709"/>
        <w:rPr>
          <w:rFonts w:cs="Arial"/>
          <w:i/>
        </w:rPr>
      </w:pPr>
      <w:r>
        <w:rPr>
          <w:rFonts w:cs="Arial"/>
          <w:i/>
        </w:rPr>
        <w:tab/>
        <w:t>(partikelförmige und filtergängige Stoffe)</w:t>
      </w:r>
    </w:p>
    <w:p>
      <w:pPr>
        <w:pStyle w:val="GesAbsatz"/>
        <w:tabs>
          <w:tab w:val="clear" w:pos="425"/>
          <w:tab w:val="left" w:pos="709"/>
        </w:tabs>
        <w:ind w:left="709" w:hanging="709"/>
        <w:rPr>
          <w:rFonts w:cs="Arial"/>
        </w:rPr>
      </w:pPr>
      <w:r>
        <w:rPr>
          <w:rFonts w:cs="Arial"/>
        </w:rPr>
        <w:t>4.5.1</w:t>
      </w:r>
      <w:r>
        <w:rPr>
          <w:rFonts w:cs="Arial"/>
        </w:rPr>
        <w:tab/>
        <w:t>Messobjekt:</w:t>
      </w:r>
    </w:p>
    <w:p>
      <w:pPr>
        <w:pStyle w:val="GesAbsatz"/>
        <w:tabs>
          <w:tab w:val="clear" w:pos="425"/>
          <w:tab w:val="left" w:pos="709"/>
        </w:tabs>
        <w:ind w:left="709" w:hanging="709"/>
        <w:rPr>
          <w:rFonts w:cs="Arial"/>
        </w:rPr>
      </w:pPr>
      <w:r>
        <w:rPr>
          <w:rFonts w:cs="Arial"/>
        </w:rPr>
        <w:tab/>
        <w:t>-</w:t>
      </w:r>
      <w:r>
        <w:rPr>
          <w:rFonts w:cs="Arial"/>
        </w:rPr>
        <w:tab/>
        <w:t>Metall, Halbmetalle und ihre Verbindungen</w:t>
      </w:r>
    </w:p>
    <w:p>
      <w:pPr>
        <w:pStyle w:val="GesAbsatz"/>
        <w:tabs>
          <w:tab w:val="clear" w:pos="425"/>
          <w:tab w:val="left" w:pos="709"/>
        </w:tabs>
        <w:ind w:left="709" w:hanging="709"/>
        <w:rPr>
          <w:rFonts w:cs="Arial"/>
        </w:rPr>
      </w:pPr>
      <w:r>
        <w:rPr>
          <w:rFonts w:cs="Arial"/>
        </w:rPr>
        <w:t>4.5.2</w:t>
      </w:r>
      <w:r>
        <w:rPr>
          <w:rFonts w:cs="Arial"/>
        </w:rPr>
        <w:tab/>
        <w:t>Grundlagen des Messverfahrens/VDI-Richtlinie</w:t>
      </w:r>
    </w:p>
    <w:p>
      <w:pPr>
        <w:pStyle w:val="GesAbsatz"/>
        <w:tabs>
          <w:tab w:val="clear" w:pos="425"/>
          <w:tab w:val="left" w:pos="709"/>
        </w:tabs>
        <w:ind w:left="709" w:hanging="709"/>
        <w:rPr>
          <w:rFonts w:cs="Arial"/>
        </w:rPr>
      </w:pPr>
      <w:r>
        <w:rPr>
          <w:rFonts w:cs="Arial"/>
        </w:rPr>
        <w:t>4.5.3</w:t>
      </w:r>
      <w:r>
        <w:rPr>
          <w:rFonts w:cs="Arial"/>
        </w:rPr>
        <w:tab/>
        <w:t>Geräte für die Probenahme</w:t>
      </w:r>
    </w:p>
    <w:p>
      <w:pPr>
        <w:pStyle w:val="GesAbsatz"/>
        <w:tabs>
          <w:tab w:val="clear" w:pos="425"/>
          <w:tab w:val="left" w:pos="709"/>
        </w:tabs>
        <w:ind w:left="709" w:hanging="709"/>
        <w:rPr>
          <w:rFonts w:cs="Arial"/>
        </w:rPr>
      </w:pPr>
      <w:r>
        <w:rPr>
          <w:rFonts w:cs="Arial"/>
        </w:rPr>
        <w:t>4.5.3.1</w:t>
      </w:r>
      <w:r>
        <w:rPr>
          <w:rFonts w:cs="Arial"/>
        </w:rPr>
        <w:tab/>
        <w:t>Rückhaltesystem für partikelförmige Stoffe</w:t>
      </w:r>
    </w:p>
    <w:p>
      <w:pPr>
        <w:pStyle w:val="GesAbsatz"/>
        <w:tabs>
          <w:tab w:val="clear" w:pos="425"/>
          <w:tab w:val="left" w:pos="709"/>
        </w:tabs>
        <w:ind w:left="709" w:hanging="709"/>
        <w:rPr>
          <w:rFonts w:cs="Arial"/>
        </w:rPr>
      </w:pPr>
      <w:r>
        <w:rPr>
          <w:rFonts w:cs="Arial"/>
        </w:rPr>
        <w:tab/>
        <w:t>Angaben gemäß 4.3.2</w:t>
      </w:r>
    </w:p>
    <w:p>
      <w:pPr>
        <w:pStyle w:val="GesAbsatz"/>
        <w:tabs>
          <w:tab w:val="clear" w:pos="425"/>
          <w:tab w:val="left" w:pos="709"/>
        </w:tabs>
        <w:ind w:left="709" w:hanging="709"/>
        <w:rPr>
          <w:rFonts w:cs="Arial"/>
        </w:rPr>
      </w:pPr>
      <w:r>
        <w:rPr>
          <w:rFonts w:cs="Arial"/>
        </w:rPr>
        <w:t>4.5.3.2</w:t>
      </w:r>
      <w:r>
        <w:rPr>
          <w:rFonts w:cs="Arial"/>
        </w:rPr>
        <w:tab/>
        <w:t>Absorptionssystem für filtergängige Stoffe</w:t>
      </w:r>
    </w:p>
    <w:p>
      <w:pPr>
        <w:pStyle w:val="GesAbsatz"/>
        <w:tabs>
          <w:tab w:val="clear" w:pos="425"/>
          <w:tab w:val="left" w:pos="709"/>
        </w:tabs>
        <w:ind w:left="709" w:hanging="709"/>
        <w:rPr>
          <w:rFonts w:cs="Arial"/>
        </w:rPr>
      </w:pPr>
      <w:r>
        <w:rPr>
          <w:rFonts w:cs="Arial"/>
        </w:rPr>
        <w:tab/>
        <w:t>Angaben gemäß 4.2.2.3</w:t>
      </w:r>
    </w:p>
    <w:p>
      <w:pPr>
        <w:pStyle w:val="GesAbsatz"/>
        <w:tabs>
          <w:tab w:val="clear" w:pos="425"/>
          <w:tab w:val="left" w:pos="709"/>
        </w:tabs>
        <w:ind w:left="709" w:hanging="709"/>
        <w:rPr>
          <w:rFonts w:cs="Arial"/>
        </w:rPr>
      </w:pPr>
      <w:r>
        <w:rPr>
          <w:rFonts w:cs="Arial"/>
        </w:rPr>
        <w:tab/>
        <w:t>Skizze über den Gesamtaufbau der Probenahmeeinrichtung</w:t>
      </w:r>
    </w:p>
    <w:p>
      <w:pPr>
        <w:pStyle w:val="GesAbsatz"/>
        <w:tabs>
          <w:tab w:val="clear" w:pos="425"/>
          <w:tab w:val="left" w:pos="709"/>
        </w:tabs>
        <w:ind w:left="709" w:hanging="709"/>
        <w:rPr>
          <w:rFonts w:cs="Arial"/>
        </w:rPr>
      </w:pPr>
      <w:r>
        <w:rPr>
          <w:rFonts w:cs="Arial"/>
        </w:rPr>
        <w:t>4.5.4</w:t>
      </w:r>
      <w:r>
        <w:rPr>
          <w:rFonts w:cs="Arial"/>
        </w:rPr>
        <w:tab/>
        <w:t>Aufbereitung und Auswertung der Messfilter und des Absorptionsmaterials</w:t>
      </w:r>
    </w:p>
    <w:p>
      <w:pPr>
        <w:pStyle w:val="GesAbsatz"/>
        <w:tabs>
          <w:tab w:val="clear" w:pos="425"/>
          <w:tab w:val="left" w:pos="709"/>
        </w:tabs>
        <w:ind w:left="709" w:hanging="709"/>
        <w:rPr>
          <w:rFonts w:cs="Arial"/>
        </w:rPr>
      </w:pPr>
      <w:r>
        <w:rPr>
          <w:rFonts w:cs="Arial"/>
        </w:rPr>
        <w:lastRenderedPageBreak/>
        <w:t>4.5.4.1</w:t>
      </w:r>
      <w:r>
        <w:rPr>
          <w:rFonts w:cs="Arial"/>
        </w:rPr>
        <w:tab/>
        <w:t>Messfilter</w:t>
      </w:r>
    </w:p>
    <w:p>
      <w:pPr>
        <w:pStyle w:val="GesAbsatz"/>
        <w:tabs>
          <w:tab w:val="clear" w:pos="425"/>
          <w:tab w:val="left" w:pos="709"/>
          <w:tab w:val="left" w:pos="1134"/>
        </w:tabs>
        <w:ind w:left="709" w:hanging="709"/>
        <w:rPr>
          <w:rFonts w:cs="Arial"/>
        </w:rPr>
      </w:pPr>
      <w:r>
        <w:rPr>
          <w:rFonts w:cs="Arial"/>
        </w:rPr>
        <w:tab/>
        <w:t>-</w:t>
      </w:r>
      <w:r>
        <w:rPr>
          <w:rFonts w:cs="Arial"/>
        </w:rPr>
        <w:tab/>
        <w:t>Bestimmung der Staubmasse siehe unter 4.3.3</w:t>
      </w:r>
    </w:p>
    <w:p>
      <w:pPr>
        <w:pStyle w:val="GesAbsatz"/>
        <w:tabs>
          <w:tab w:val="clear" w:pos="425"/>
          <w:tab w:val="left" w:pos="709"/>
          <w:tab w:val="left" w:pos="1134"/>
        </w:tabs>
        <w:ind w:left="709" w:hanging="709"/>
        <w:rPr>
          <w:rFonts w:cs="Arial"/>
        </w:rPr>
      </w:pPr>
      <w:r>
        <w:rPr>
          <w:rFonts w:cs="Arial"/>
        </w:rPr>
        <w:tab/>
        <w:t>-</w:t>
      </w:r>
      <w:r>
        <w:rPr>
          <w:rFonts w:cs="Arial"/>
        </w:rPr>
        <w:tab/>
        <w:t>Beschreibung der Aufschlussverfahren und Analysemethoden/VDI-Richtlinien</w:t>
      </w:r>
    </w:p>
    <w:p>
      <w:pPr>
        <w:pStyle w:val="GesAbsatz"/>
        <w:tabs>
          <w:tab w:val="clear" w:pos="425"/>
          <w:tab w:val="left" w:pos="709"/>
          <w:tab w:val="left" w:pos="1134"/>
        </w:tabs>
        <w:ind w:left="709" w:hanging="1"/>
        <w:rPr>
          <w:rFonts w:cs="Arial"/>
        </w:rPr>
      </w:pPr>
      <w:r>
        <w:rPr>
          <w:rFonts w:cs="Arial"/>
        </w:rPr>
        <w:t>-</w:t>
      </w:r>
      <w:r>
        <w:rPr>
          <w:rFonts w:cs="Arial"/>
        </w:rPr>
        <w:tab/>
        <w:t>Analysengeräte</w:t>
      </w:r>
    </w:p>
    <w:p>
      <w:pPr>
        <w:pStyle w:val="GesAbsatz"/>
        <w:tabs>
          <w:tab w:val="clear" w:pos="425"/>
          <w:tab w:val="left" w:pos="709"/>
          <w:tab w:val="left" w:pos="1134"/>
        </w:tabs>
        <w:ind w:left="709" w:hanging="709"/>
        <w:rPr>
          <w:rFonts w:cs="Arial"/>
        </w:rPr>
      </w:pPr>
      <w:r>
        <w:rPr>
          <w:rFonts w:cs="Arial"/>
        </w:rPr>
        <w:tab/>
      </w:r>
      <w:r>
        <w:rPr>
          <w:rFonts w:cs="Arial"/>
        </w:rPr>
        <w:tab/>
        <w:t>Hersteller/Typ</w:t>
      </w:r>
    </w:p>
    <w:p>
      <w:pPr>
        <w:pStyle w:val="GesAbsatz"/>
        <w:tabs>
          <w:tab w:val="clear" w:pos="425"/>
          <w:tab w:val="left" w:pos="709"/>
        </w:tabs>
        <w:ind w:left="709" w:hanging="709"/>
        <w:rPr>
          <w:rFonts w:cs="Arial"/>
        </w:rPr>
      </w:pPr>
      <w:r>
        <w:rPr>
          <w:rFonts w:cs="Arial"/>
        </w:rPr>
        <w:t>4.5.4.2</w:t>
      </w:r>
      <w:r>
        <w:rPr>
          <w:rFonts w:cs="Arial"/>
        </w:rPr>
        <w:tab/>
        <w:t>Absorptionslösungen</w:t>
      </w:r>
    </w:p>
    <w:p>
      <w:pPr>
        <w:pStyle w:val="GesAbsatz"/>
        <w:tabs>
          <w:tab w:val="clear" w:pos="425"/>
          <w:tab w:val="left" w:pos="709"/>
          <w:tab w:val="left" w:pos="1134"/>
        </w:tabs>
        <w:ind w:left="709" w:hanging="709"/>
        <w:rPr>
          <w:rFonts w:cs="Arial"/>
        </w:rPr>
      </w:pPr>
      <w:r>
        <w:rPr>
          <w:rFonts w:cs="Arial"/>
        </w:rPr>
        <w:tab/>
        <w:t>-</w:t>
      </w:r>
      <w:r>
        <w:rPr>
          <w:rFonts w:cs="Arial"/>
        </w:rPr>
        <w:tab/>
        <w:t>Aufschlussverfahren und Analysenmethode</w:t>
      </w:r>
    </w:p>
    <w:p>
      <w:pPr>
        <w:pStyle w:val="GesAbsatz"/>
        <w:tabs>
          <w:tab w:val="clear" w:pos="425"/>
          <w:tab w:val="left" w:pos="709"/>
          <w:tab w:val="left" w:pos="1134"/>
        </w:tabs>
        <w:ind w:left="709" w:hanging="709"/>
        <w:rPr>
          <w:rFonts w:cs="Arial"/>
        </w:rPr>
      </w:pPr>
      <w:r>
        <w:rPr>
          <w:rFonts w:cs="Arial"/>
        </w:rPr>
        <w:tab/>
      </w:r>
      <w:r>
        <w:rPr>
          <w:rFonts w:cs="Arial"/>
        </w:rPr>
        <w:tab/>
        <w:t>VDI-Richtlinien</w:t>
      </w:r>
    </w:p>
    <w:p>
      <w:pPr>
        <w:pStyle w:val="GesAbsatz"/>
        <w:tabs>
          <w:tab w:val="clear" w:pos="425"/>
          <w:tab w:val="left" w:pos="709"/>
          <w:tab w:val="left" w:pos="1134"/>
        </w:tabs>
        <w:ind w:left="709" w:hanging="709"/>
        <w:rPr>
          <w:rFonts w:cs="Arial"/>
        </w:rPr>
      </w:pPr>
      <w:r>
        <w:rPr>
          <w:rFonts w:cs="Arial"/>
        </w:rPr>
        <w:tab/>
        <w:t>-</w:t>
      </w:r>
      <w:r>
        <w:rPr>
          <w:rFonts w:cs="Arial"/>
        </w:rPr>
        <w:tab/>
        <w:t>Analysengeräte</w:t>
      </w:r>
    </w:p>
    <w:p>
      <w:pPr>
        <w:pStyle w:val="GesAbsatz"/>
        <w:tabs>
          <w:tab w:val="clear" w:pos="425"/>
          <w:tab w:val="left" w:pos="709"/>
        </w:tabs>
        <w:ind w:left="709" w:hanging="709"/>
        <w:rPr>
          <w:rFonts w:cs="Arial"/>
        </w:rPr>
      </w:pPr>
      <w:r>
        <w:rPr>
          <w:rFonts w:cs="Arial"/>
        </w:rPr>
        <w:tab/>
        <w:t>Hersteller/Typ</w:t>
      </w:r>
    </w:p>
    <w:p>
      <w:pPr>
        <w:pStyle w:val="GesAbsatz"/>
        <w:tabs>
          <w:tab w:val="clear" w:pos="425"/>
          <w:tab w:val="left" w:pos="709"/>
        </w:tabs>
        <w:ind w:left="709" w:hanging="709"/>
        <w:rPr>
          <w:rFonts w:cs="Arial"/>
        </w:rPr>
      </w:pPr>
      <w:r>
        <w:rPr>
          <w:rFonts w:cs="Arial"/>
        </w:rPr>
        <w:t>4.5.4.3</w:t>
      </w:r>
      <w:r>
        <w:rPr>
          <w:rFonts w:cs="Arial"/>
        </w:rPr>
        <w:tab/>
        <w:t>Kalibrierverfahren</w:t>
      </w:r>
    </w:p>
    <w:p>
      <w:pPr>
        <w:pStyle w:val="GesAbsatz"/>
        <w:tabs>
          <w:tab w:val="clear" w:pos="425"/>
          <w:tab w:val="left" w:pos="709"/>
          <w:tab w:val="left" w:pos="1134"/>
        </w:tabs>
        <w:ind w:left="709" w:hanging="709"/>
        <w:rPr>
          <w:rFonts w:cs="Arial"/>
        </w:rPr>
      </w:pPr>
      <w:r>
        <w:rPr>
          <w:rFonts w:cs="Arial"/>
        </w:rPr>
        <w:tab/>
        <w:t>-</w:t>
      </w:r>
      <w:r>
        <w:rPr>
          <w:rFonts w:cs="Arial"/>
        </w:rPr>
        <w:tab/>
        <w:t>Additionsverfahren</w:t>
      </w:r>
    </w:p>
    <w:p>
      <w:pPr>
        <w:pStyle w:val="GesAbsatz"/>
        <w:tabs>
          <w:tab w:val="clear" w:pos="425"/>
          <w:tab w:val="left" w:pos="709"/>
          <w:tab w:val="left" w:pos="1134"/>
        </w:tabs>
        <w:ind w:left="709" w:hanging="709"/>
        <w:rPr>
          <w:rFonts w:cs="Arial"/>
        </w:rPr>
      </w:pPr>
      <w:r>
        <w:rPr>
          <w:rFonts w:cs="Arial"/>
        </w:rPr>
        <w:tab/>
        <w:t>-</w:t>
      </w:r>
      <w:r>
        <w:rPr>
          <w:rFonts w:cs="Arial"/>
        </w:rPr>
        <w:tab/>
        <w:t>Standardkalibrierverfahren</w:t>
      </w:r>
    </w:p>
    <w:p>
      <w:pPr>
        <w:pStyle w:val="GesAbsatz"/>
        <w:tabs>
          <w:tab w:val="clear" w:pos="425"/>
          <w:tab w:val="left" w:pos="709"/>
          <w:tab w:val="left" w:pos="1134"/>
        </w:tabs>
        <w:ind w:left="709" w:hanging="709"/>
        <w:rPr>
          <w:rFonts w:cs="Arial"/>
        </w:rPr>
      </w:pPr>
      <w:r>
        <w:rPr>
          <w:rFonts w:cs="Arial"/>
        </w:rPr>
        <w:tab/>
        <w:t>-</w:t>
      </w:r>
      <w:r>
        <w:rPr>
          <w:rFonts w:cs="Arial"/>
        </w:rPr>
        <w:tab/>
        <w:t>Angaben der verwendeten Standardlösungen</w:t>
      </w:r>
    </w:p>
    <w:p>
      <w:pPr>
        <w:pStyle w:val="GesAbsatz"/>
        <w:tabs>
          <w:tab w:val="clear" w:pos="425"/>
          <w:tab w:val="left" w:pos="709"/>
        </w:tabs>
        <w:ind w:left="709" w:hanging="709"/>
        <w:rPr>
          <w:rFonts w:cs="Arial"/>
        </w:rPr>
      </w:pPr>
      <w:r>
        <w:rPr>
          <w:rFonts w:cs="Arial"/>
        </w:rPr>
        <w:t>4.5.5</w:t>
      </w:r>
      <w:r>
        <w:rPr>
          <w:rFonts w:cs="Arial"/>
        </w:rPr>
        <w:tab/>
        <w:t>Verfahrenskenngrößen bei Abweichungen von VDI-Richtlinien</w:t>
      </w:r>
    </w:p>
    <w:p>
      <w:pPr>
        <w:pStyle w:val="GesAbsatz"/>
        <w:tabs>
          <w:tab w:val="clear" w:pos="425"/>
          <w:tab w:val="left" w:pos="709"/>
          <w:tab w:val="left" w:pos="1134"/>
        </w:tabs>
        <w:ind w:left="709" w:hanging="709"/>
        <w:rPr>
          <w:rFonts w:cs="Arial"/>
        </w:rPr>
      </w:pPr>
      <w:r>
        <w:rPr>
          <w:rFonts w:cs="Arial"/>
        </w:rPr>
        <w:tab/>
        <w:t>-</w:t>
      </w:r>
      <w:r>
        <w:rPr>
          <w:rFonts w:cs="Arial"/>
        </w:rPr>
        <w:tab/>
        <w:t>Querempfindlichkeiten</w:t>
      </w:r>
    </w:p>
    <w:p>
      <w:pPr>
        <w:pStyle w:val="GesAbsatz"/>
        <w:tabs>
          <w:tab w:val="clear" w:pos="425"/>
          <w:tab w:val="left" w:pos="709"/>
          <w:tab w:val="left" w:pos="1134"/>
        </w:tabs>
        <w:ind w:left="709" w:hanging="709"/>
        <w:rPr>
          <w:rFonts w:cs="Arial"/>
        </w:rPr>
      </w:pPr>
      <w:r>
        <w:rPr>
          <w:rFonts w:cs="Arial"/>
        </w:rPr>
        <w:tab/>
        <w:t>-</w:t>
      </w:r>
      <w:r>
        <w:rPr>
          <w:rFonts w:cs="Arial"/>
        </w:rPr>
        <w:tab/>
        <w:t>Standardabweichungen</w:t>
      </w:r>
    </w:p>
    <w:p>
      <w:pPr>
        <w:pStyle w:val="GesAbsatz"/>
        <w:tabs>
          <w:tab w:val="clear" w:pos="425"/>
          <w:tab w:val="left" w:pos="709"/>
          <w:tab w:val="left" w:pos="1134"/>
        </w:tabs>
        <w:ind w:left="709" w:hanging="709"/>
        <w:rPr>
          <w:rFonts w:cs="Arial"/>
        </w:rPr>
      </w:pPr>
      <w:r>
        <w:rPr>
          <w:rFonts w:cs="Arial"/>
        </w:rPr>
        <w:tab/>
        <w:t>-</w:t>
      </w:r>
      <w:r>
        <w:rPr>
          <w:rFonts w:cs="Arial"/>
        </w:rPr>
        <w:tab/>
        <w:t>Nachweisgrenzen</w:t>
      </w:r>
    </w:p>
    <w:p>
      <w:pPr>
        <w:pStyle w:val="GesAbsatz"/>
        <w:tabs>
          <w:tab w:val="clear" w:pos="425"/>
          <w:tab w:val="left" w:pos="709"/>
          <w:tab w:val="left" w:pos="1134"/>
        </w:tabs>
        <w:ind w:left="709" w:hanging="709"/>
        <w:rPr>
          <w:rFonts w:cs="Arial"/>
        </w:rPr>
      </w:pPr>
      <w:r>
        <w:rPr>
          <w:rFonts w:cs="Arial"/>
        </w:rPr>
        <w:tab/>
        <w:t>-</w:t>
      </w:r>
      <w:r>
        <w:rPr>
          <w:rFonts w:cs="Arial"/>
        </w:rPr>
        <w:tab/>
        <w:t>Reproduzierbarkeit</w:t>
      </w:r>
    </w:p>
    <w:p>
      <w:pPr>
        <w:pStyle w:val="GesAbsatz"/>
        <w:tabs>
          <w:tab w:val="clear" w:pos="425"/>
          <w:tab w:val="left" w:pos="709"/>
          <w:tab w:val="left" w:pos="1134"/>
        </w:tabs>
        <w:ind w:left="709" w:hanging="709"/>
        <w:rPr>
          <w:rFonts w:cs="Arial"/>
        </w:rPr>
      </w:pPr>
      <w:r>
        <w:rPr>
          <w:rFonts w:cs="Arial"/>
        </w:rPr>
        <w:tab/>
        <w:t>-</w:t>
      </w:r>
      <w:r>
        <w:rPr>
          <w:rFonts w:cs="Arial"/>
        </w:rPr>
        <w:tab/>
        <w:t>Verfahrenskenngrößen für die Staubgehaltsbestimmung</w:t>
      </w:r>
    </w:p>
    <w:p>
      <w:pPr>
        <w:pStyle w:val="GesAbsatz"/>
        <w:tabs>
          <w:tab w:val="clear" w:pos="425"/>
          <w:tab w:val="left" w:pos="709"/>
        </w:tabs>
        <w:ind w:left="1134" w:hanging="1134"/>
        <w:rPr>
          <w:rFonts w:cs="Arial"/>
        </w:rPr>
      </w:pPr>
      <w:r>
        <w:rPr>
          <w:rFonts w:cs="Arial"/>
        </w:rPr>
        <w:tab/>
        <w:t>-</w:t>
      </w:r>
      <w:r>
        <w:rPr>
          <w:rFonts w:cs="Arial"/>
        </w:rPr>
        <w:tab/>
        <w:t>Verfahrenskenngrößen für die summarische Bestimmung der partikelförmigen und filtergängigen Stoffe</w:t>
      </w:r>
    </w:p>
    <w:p>
      <w:pPr>
        <w:pStyle w:val="GesAbsatz"/>
        <w:tabs>
          <w:tab w:val="clear" w:pos="425"/>
          <w:tab w:val="left" w:pos="1134"/>
        </w:tabs>
        <w:ind w:left="1134" w:hanging="1134"/>
        <w:rPr>
          <w:rFonts w:cs="Arial"/>
          <w:i/>
        </w:rPr>
      </w:pPr>
      <w:r>
        <w:rPr>
          <w:rFonts w:cs="Arial"/>
          <w:i/>
        </w:rPr>
        <w:tab/>
        <w:t>(Es ist auch darzustellen, wie diese Angaben ermittelt wurden.)</w:t>
      </w:r>
    </w:p>
    <w:p>
      <w:pPr>
        <w:pStyle w:val="GesAbsatz"/>
        <w:tabs>
          <w:tab w:val="clear" w:pos="425"/>
          <w:tab w:val="left" w:pos="709"/>
        </w:tabs>
        <w:ind w:left="709" w:hanging="709"/>
        <w:rPr>
          <w:rFonts w:cs="Arial"/>
        </w:rPr>
      </w:pPr>
      <w:r>
        <w:rPr>
          <w:rFonts w:cs="Arial"/>
        </w:rPr>
        <w:t>5.</w:t>
      </w:r>
      <w:r>
        <w:rPr>
          <w:rFonts w:cs="Arial"/>
        </w:rPr>
        <w:tab/>
      </w:r>
      <w:r>
        <w:rPr>
          <w:rFonts w:cs="Arial"/>
          <w:u w:val="single"/>
        </w:rPr>
        <w:t>Betriebszustand der Anlage während der Messungen</w:t>
      </w:r>
    </w:p>
    <w:p>
      <w:pPr>
        <w:pStyle w:val="GesAbsatz"/>
        <w:tabs>
          <w:tab w:val="clear" w:pos="425"/>
          <w:tab w:val="left" w:pos="709"/>
        </w:tabs>
        <w:ind w:left="709" w:hanging="709"/>
        <w:rPr>
          <w:rFonts w:cs="Arial"/>
          <w:i/>
        </w:rPr>
      </w:pPr>
      <w:r>
        <w:rPr>
          <w:rFonts w:cs="Arial"/>
          <w:i/>
        </w:rPr>
        <w:tab/>
        <w:t>(Zu den einzelnen Daten muß angegeben werden, auf welche Weise die Informationen gewonnen wurden; z.B. Betreiberangaben oder eigene Erhebungen. Betreiberangaben sind vom Verantwortlichen schriftlich zu bestätigen.)</w:t>
      </w:r>
    </w:p>
    <w:p>
      <w:pPr>
        <w:pStyle w:val="GesAbsatz"/>
        <w:tabs>
          <w:tab w:val="clear" w:pos="425"/>
          <w:tab w:val="left" w:pos="709"/>
        </w:tabs>
        <w:ind w:left="709" w:hanging="709"/>
        <w:rPr>
          <w:rFonts w:cs="Arial"/>
        </w:rPr>
      </w:pPr>
      <w:r>
        <w:rPr>
          <w:rFonts w:cs="Arial"/>
        </w:rPr>
        <w:t>5.1</w:t>
      </w:r>
      <w:r>
        <w:rPr>
          <w:rFonts w:cs="Arial"/>
        </w:rPr>
        <w:tab/>
        <w:t>Produktionsanlage</w:t>
      </w:r>
    </w:p>
    <w:p>
      <w:pPr>
        <w:pStyle w:val="GesAbsatz"/>
        <w:tabs>
          <w:tab w:val="clear" w:pos="425"/>
          <w:tab w:val="left" w:pos="709"/>
          <w:tab w:val="left" w:pos="1134"/>
        </w:tabs>
        <w:ind w:left="709" w:hanging="709"/>
        <w:rPr>
          <w:rFonts w:cs="Arial"/>
        </w:rPr>
      </w:pPr>
      <w:r>
        <w:rPr>
          <w:rFonts w:cs="Arial"/>
        </w:rPr>
        <w:tab/>
        <w:t>-</w:t>
      </w:r>
      <w:r>
        <w:rPr>
          <w:rFonts w:cs="Arial"/>
        </w:rPr>
        <w:tab/>
        <w:t>Betriebsweise:</w:t>
      </w:r>
    </w:p>
    <w:p>
      <w:pPr>
        <w:pStyle w:val="GesAbsatz"/>
        <w:tabs>
          <w:tab w:val="clear" w:pos="425"/>
          <w:tab w:val="left" w:pos="709"/>
          <w:tab w:val="left" w:pos="1134"/>
        </w:tabs>
        <w:ind w:left="1134" w:hanging="1134"/>
        <w:rPr>
          <w:rFonts w:cs="Arial"/>
          <w:i/>
        </w:rPr>
      </w:pPr>
      <w:r>
        <w:rPr>
          <w:rFonts w:cs="Arial"/>
          <w:i/>
        </w:rPr>
        <w:tab/>
      </w:r>
      <w:r>
        <w:rPr>
          <w:rFonts w:cs="Arial"/>
          <w:i/>
        </w:rPr>
        <w:tab/>
        <w:t>(z.B. Normalbetrieb, Chargieren, Anfahren, repräsentativer Betriebszustand, emissionsrelevanter Sonderbetriebszustand u.a.)</w:t>
      </w:r>
    </w:p>
    <w:p>
      <w:pPr>
        <w:pStyle w:val="GesAbsatz"/>
        <w:tabs>
          <w:tab w:val="clear" w:pos="425"/>
          <w:tab w:val="left" w:pos="709"/>
          <w:tab w:val="left" w:pos="1134"/>
        </w:tabs>
        <w:ind w:left="709" w:hanging="709"/>
        <w:rPr>
          <w:rFonts w:cs="Arial"/>
        </w:rPr>
      </w:pPr>
      <w:r>
        <w:rPr>
          <w:rFonts w:cs="Arial"/>
        </w:rPr>
        <w:tab/>
        <w:t>-</w:t>
      </w:r>
      <w:r>
        <w:rPr>
          <w:rFonts w:cs="Arial"/>
        </w:rPr>
        <w:tab/>
        <w:t>Durchsatz/Leistung:</w:t>
      </w:r>
    </w:p>
    <w:p>
      <w:pPr>
        <w:pStyle w:val="GesAbsatz"/>
        <w:tabs>
          <w:tab w:val="clear" w:pos="425"/>
          <w:tab w:val="left" w:pos="709"/>
          <w:tab w:val="left" w:pos="1134"/>
        </w:tabs>
        <w:ind w:left="709" w:hanging="709"/>
        <w:rPr>
          <w:rFonts w:cs="Arial"/>
          <w:i/>
        </w:rPr>
      </w:pPr>
      <w:r>
        <w:rPr>
          <w:rFonts w:cs="Arial"/>
          <w:i/>
        </w:rPr>
        <w:tab/>
      </w:r>
      <w:r>
        <w:rPr>
          <w:rFonts w:cs="Arial"/>
          <w:i/>
        </w:rPr>
        <w:tab/>
        <w:t>(Prozessdaten, Dampf usw.)</w:t>
      </w:r>
    </w:p>
    <w:p>
      <w:pPr>
        <w:pStyle w:val="GesAbsatz"/>
        <w:tabs>
          <w:tab w:val="clear" w:pos="425"/>
          <w:tab w:val="left" w:pos="709"/>
          <w:tab w:val="left" w:pos="1134"/>
        </w:tabs>
        <w:ind w:left="709" w:hanging="709"/>
        <w:rPr>
          <w:rFonts w:cs="Arial"/>
        </w:rPr>
      </w:pPr>
      <w:r>
        <w:rPr>
          <w:rFonts w:cs="Arial"/>
        </w:rPr>
        <w:tab/>
        <w:t>-</w:t>
      </w:r>
      <w:r>
        <w:rPr>
          <w:rFonts w:cs="Arial"/>
        </w:rPr>
        <w:tab/>
        <w:t>Einsatzstoffe/Brennstoffe:</w:t>
      </w:r>
    </w:p>
    <w:p>
      <w:pPr>
        <w:pStyle w:val="GesAbsatz"/>
        <w:tabs>
          <w:tab w:val="clear" w:pos="425"/>
          <w:tab w:val="left" w:pos="709"/>
          <w:tab w:val="left" w:pos="1134"/>
        </w:tabs>
        <w:ind w:left="709" w:hanging="709"/>
        <w:rPr>
          <w:rFonts w:cs="Arial"/>
        </w:rPr>
      </w:pPr>
      <w:r>
        <w:rPr>
          <w:rFonts w:cs="Arial"/>
        </w:rPr>
        <w:tab/>
        <w:t>-</w:t>
      </w:r>
      <w:r>
        <w:rPr>
          <w:rFonts w:cs="Arial"/>
        </w:rPr>
        <w:tab/>
        <w:t>Produkte</w:t>
      </w:r>
    </w:p>
    <w:p>
      <w:pPr>
        <w:pStyle w:val="GesAbsatz"/>
        <w:tabs>
          <w:tab w:val="clear" w:pos="425"/>
          <w:tab w:val="left" w:pos="709"/>
          <w:tab w:val="left" w:pos="1134"/>
        </w:tabs>
        <w:ind w:left="709" w:hanging="709"/>
        <w:rPr>
          <w:rFonts w:cs="Arial"/>
        </w:rPr>
      </w:pPr>
      <w:r>
        <w:rPr>
          <w:rFonts w:cs="Arial"/>
        </w:rPr>
        <w:tab/>
        <w:t>-</w:t>
      </w:r>
      <w:r>
        <w:rPr>
          <w:rFonts w:cs="Arial"/>
        </w:rPr>
        <w:tab/>
        <w:t>charakteristische Betriebsgrößen:</w:t>
      </w:r>
    </w:p>
    <w:p>
      <w:pPr>
        <w:pStyle w:val="GesAbsatz"/>
        <w:tabs>
          <w:tab w:val="clear" w:pos="425"/>
          <w:tab w:val="left" w:pos="709"/>
          <w:tab w:val="left" w:pos="1134"/>
        </w:tabs>
        <w:ind w:left="709" w:hanging="709"/>
        <w:rPr>
          <w:rFonts w:cs="Arial"/>
          <w:i/>
        </w:rPr>
      </w:pPr>
      <w:r>
        <w:rPr>
          <w:rFonts w:cs="Arial"/>
          <w:i/>
        </w:rPr>
        <w:tab/>
      </w:r>
      <w:r>
        <w:rPr>
          <w:rFonts w:cs="Arial"/>
          <w:i/>
        </w:rPr>
        <w:tab/>
        <w:t>(z.B. Drücke, Temp.)</w:t>
      </w:r>
    </w:p>
    <w:p>
      <w:pPr>
        <w:pStyle w:val="GesAbsatz"/>
        <w:tabs>
          <w:tab w:val="clear" w:pos="425"/>
          <w:tab w:val="left" w:pos="709"/>
          <w:tab w:val="left" w:pos="1134"/>
        </w:tabs>
        <w:ind w:left="709" w:hanging="709"/>
        <w:rPr>
          <w:rFonts w:cs="Arial"/>
        </w:rPr>
      </w:pPr>
      <w:r>
        <w:rPr>
          <w:rFonts w:cs="Arial"/>
        </w:rPr>
        <w:tab/>
        <w:t>-</w:t>
      </w:r>
      <w:r>
        <w:rPr>
          <w:rFonts w:cs="Arial"/>
        </w:rPr>
        <w:tab/>
        <w:t>Abweichung von genehmigter Betriebsweise:</w:t>
      </w:r>
    </w:p>
    <w:p>
      <w:pPr>
        <w:pStyle w:val="GesAbsatz"/>
        <w:tabs>
          <w:tab w:val="clear" w:pos="425"/>
          <w:tab w:val="left" w:pos="709"/>
          <w:tab w:val="left" w:pos="1134"/>
        </w:tabs>
        <w:ind w:left="709" w:hanging="709"/>
        <w:rPr>
          <w:rFonts w:cs="Arial"/>
          <w:i/>
        </w:rPr>
      </w:pPr>
      <w:r>
        <w:rPr>
          <w:rFonts w:cs="Arial"/>
          <w:i/>
        </w:rPr>
        <w:tab/>
      </w:r>
      <w:r>
        <w:rPr>
          <w:rFonts w:cs="Arial"/>
          <w:i/>
        </w:rPr>
        <w:tab/>
        <w:t>(z.B. Leistung, andere Einsatzstoffe, Bewertung)</w:t>
      </w:r>
    </w:p>
    <w:p>
      <w:pPr>
        <w:pStyle w:val="GesAbsatz"/>
        <w:tabs>
          <w:tab w:val="clear" w:pos="425"/>
          <w:tab w:val="left" w:pos="709"/>
          <w:tab w:val="left" w:pos="1134"/>
        </w:tabs>
        <w:ind w:left="709" w:hanging="709"/>
        <w:rPr>
          <w:rFonts w:cs="Arial"/>
        </w:rPr>
      </w:pPr>
      <w:r>
        <w:rPr>
          <w:rFonts w:cs="Arial"/>
        </w:rPr>
        <w:t>5.2</w:t>
      </w:r>
      <w:r>
        <w:rPr>
          <w:rFonts w:cs="Arial"/>
        </w:rPr>
        <w:tab/>
        <w:t>Abgasreinigungsanlagen</w:t>
      </w:r>
    </w:p>
    <w:p>
      <w:pPr>
        <w:pStyle w:val="GesAbsatz"/>
        <w:tabs>
          <w:tab w:val="clear" w:pos="425"/>
          <w:tab w:val="left" w:pos="709"/>
          <w:tab w:val="left" w:pos="1134"/>
        </w:tabs>
        <w:ind w:left="709" w:hanging="709"/>
        <w:rPr>
          <w:rFonts w:cs="Arial"/>
          <w:i/>
        </w:rPr>
      </w:pPr>
      <w:r>
        <w:rPr>
          <w:rFonts w:cs="Arial"/>
          <w:i/>
        </w:rPr>
        <w:tab/>
        <w:t>(siehe Anhang 2)</w:t>
      </w:r>
    </w:p>
    <w:p>
      <w:pPr>
        <w:pStyle w:val="GesAbsatz"/>
        <w:tabs>
          <w:tab w:val="clear" w:pos="425"/>
          <w:tab w:val="left" w:pos="709"/>
          <w:tab w:val="left" w:pos="1134"/>
        </w:tabs>
        <w:ind w:left="709" w:hanging="709"/>
        <w:rPr>
          <w:rFonts w:cs="Arial"/>
        </w:rPr>
      </w:pPr>
      <w:r>
        <w:rPr>
          <w:rFonts w:cs="Arial"/>
        </w:rPr>
        <w:tab/>
        <w:t>-</w:t>
      </w:r>
      <w:r>
        <w:rPr>
          <w:rFonts w:cs="Arial"/>
        </w:rPr>
        <w:tab/>
        <w:t>Betriebsdaten:</w:t>
      </w:r>
    </w:p>
    <w:p>
      <w:pPr>
        <w:pStyle w:val="GesAbsatz"/>
        <w:tabs>
          <w:tab w:val="clear" w:pos="425"/>
          <w:tab w:val="left" w:pos="709"/>
          <w:tab w:val="left" w:pos="1134"/>
        </w:tabs>
        <w:ind w:left="709" w:hanging="709"/>
        <w:rPr>
          <w:rFonts w:cs="Arial"/>
          <w:i/>
        </w:rPr>
      </w:pPr>
      <w:r>
        <w:rPr>
          <w:rFonts w:cs="Arial"/>
          <w:i/>
        </w:rPr>
        <w:tab/>
      </w:r>
      <w:r>
        <w:rPr>
          <w:rFonts w:cs="Arial"/>
          <w:i/>
        </w:rPr>
        <w:tab/>
        <w:t>(z.B. Stromaufnahme, p, ph, Abreinigung)</w:t>
      </w:r>
    </w:p>
    <w:p>
      <w:pPr>
        <w:pStyle w:val="GesAbsatz"/>
        <w:tabs>
          <w:tab w:val="clear" w:pos="425"/>
          <w:tab w:val="left" w:pos="709"/>
          <w:tab w:val="left" w:pos="1134"/>
        </w:tabs>
        <w:ind w:left="709" w:hanging="709"/>
        <w:rPr>
          <w:rFonts w:cs="Arial"/>
        </w:rPr>
      </w:pPr>
      <w:r>
        <w:rPr>
          <w:rFonts w:cs="Arial"/>
        </w:rPr>
        <w:tab/>
        <w:t>-</w:t>
      </w:r>
      <w:r>
        <w:rPr>
          <w:rFonts w:cs="Arial"/>
        </w:rPr>
        <w:tab/>
        <w:t>Betriebstemperaturen:</w:t>
      </w:r>
    </w:p>
    <w:p>
      <w:pPr>
        <w:pStyle w:val="GesAbsatz"/>
        <w:tabs>
          <w:tab w:val="clear" w:pos="425"/>
          <w:tab w:val="left" w:pos="709"/>
          <w:tab w:val="left" w:pos="1134"/>
        </w:tabs>
        <w:ind w:left="709" w:hanging="709"/>
        <w:rPr>
          <w:rFonts w:cs="Arial"/>
          <w:i/>
        </w:rPr>
      </w:pPr>
      <w:r>
        <w:rPr>
          <w:rFonts w:cs="Arial"/>
          <w:i/>
        </w:rPr>
        <w:tab/>
      </w:r>
      <w:r>
        <w:rPr>
          <w:rFonts w:cs="Arial"/>
          <w:i/>
        </w:rPr>
        <w:tab/>
        <w:t>(TNV, Wascher, Kat.)</w:t>
      </w:r>
    </w:p>
    <w:p>
      <w:pPr>
        <w:pStyle w:val="GesAbsatz"/>
        <w:tabs>
          <w:tab w:val="clear" w:pos="425"/>
          <w:tab w:val="left" w:pos="709"/>
          <w:tab w:val="left" w:pos="1134"/>
        </w:tabs>
        <w:ind w:left="709" w:hanging="709"/>
        <w:rPr>
          <w:rFonts w:cs="Arial"/>
        </w:rPr>
      </w:pPr>
      <w:r>
        <w:rPr>
          <w:rFonts w:cs="Arial"/>
        </w:rPr>
        <w:lastRenderedPageBreak/>
        <w:tab/>
        <w:t>-</w:t>
      </w:r>
      <w:r>
        <w:rPr>
          <w:rFonts w:cs="Arial"/>
        </w:rPr>
        <w:tab/>
        <w:t>emissionsbeeinflussende Parameter:</w:t>
      </w:r>
    </w:p>
    <w:p>
      <w:pPr>
        <w:pStyle w:val="GesAbsatz"/>
        <w:tabs>
          <w:tab w:val="clear" w:pos="425"/>
          <w:tab w:val="left" w:pos="709"/>
          <w:tab w:val="left" w:pos="1134"/>
        </w:tabs>
        <w:ind w:left="709" w:hanging="709"/>
        <w:rPr>
          <w:rFonts w:cs="Arial"/>
          <w:i/>
        </w:rPr>
      </w:pPr>
      <w:r>
        <w:rPr>
          <w:rFonts w:cs="Arial"/>
          <w:i/>
        </w:rPr>
        <w:tab/>
      </w:r>
      <w:r>
        <w:rPr>
          <w:rFonts w:cs="Arial"/>
          <w:i/>
        </w:rPr>
        <w:tab/>
        <w:t>(z.B. Abreinigungszyklen, ph, Temperatur TNV, Betriebszeit Kat.)</w:t>
      </w:r>
    </w:p>
    <w:p>
      <w:pPr>
        <w:pStyle w:val="GesAbsatz"/>
        <w:tabs>
          <w:tab w:val="clear" w:pos="425"/>
          <w:tab w:val="left" w:pos="709"/>
          <w:tab w:val="left" w:pos="1134"/>
        </w:tabs>
        <w:ind w:left="709" w:hanging="709"/>
        <w:rPr>
          <w:rFonts w:cs="Arial"/>
        </w:rPr>
      </w:pPr>
      <w:r>
        <w:rPr>
          <w:rFonts w:cs="Arial"/>
        </w:rPr>
        <w:tab/>
        <w:t>-</w:t>
      </w:r>
      <w:r>
        <w:rPr>
          <w:rFonts w:cs="Arial"/>
        </w:rPr>
        <w:tab/>
        <w:t>Besonderheiten der Abgasreinigung:</w:t>
      </w:r>
    </w:p>
    <w:p>
      <w:pPr>
        <w:pStyle w:val="GesAbsatz"/>
        <w:tabs>
          <w:tab w:val="clear" w:pos="425"/>
          <w:tab w:val="left" w:pos="709"/>
          <w:tab w:val="left" w:pos="1134"/>
        </w:tabs>
        <w:ind w:left="709" w:hanging="709"/>
        <w:rPr>
          <w:rFonts w:cs="Arial"/>
          <w:i/>
        </w:rPr>
      </w:pPr>
      <w:r>
        <w:rPr>
          <w:rFonts w:cs="Arial"/>
          <w:i/>
        </w:rPr>
        <w:tab/>
      </w:r>
      <w:r>
        <w:rPr>
          <w:rFonts w:cs="Arial"/>
          <w:i/>
        </w:rPr>
        <w:tab/>
        <w:t>(z.B. Eigenbau, Zusatz-Wassereindüsung)</w:t>
      </w:r>
    </w:p>
    <w:p>
      <w:pPr>
        <w:pStyle w:val="GesAbsatz"/>
        <w:tabs>
          <w:tab w:val="clear" w:pos="425"/>
          <w:tab w:val="left" w:pos="709"/>
          <w:tab w:val="left" w:pos="1134"/>
        </w:tabs>
        <w:ind w:left="709" w:hanging="709"/>
        <w:rPr>
          <w:rFonts w:cs="Arial"/>
        </w:rPr>
      </w:pPr>
      <w:r>
        <w:rPr>
          <w:rFonts w:cs="Arial"/>
        </w:rPr>
        <w:tab/>
        <w:t>-</w:t>
      </w:r>
      <w:r>
        <w:rPr>
          <w:rFonts w:cs="Arial"/>
        </w:rPr>
        <w:tab/>
        <w:t>Abweichung vom bestimmungsgemäßen Betrieb</w:t>
      </w:r>
    </w:p>
    <w:p>
      <w:pPr>
        <w:pStyle w:val="GesAbsatz"/>
        <w:tabs>
          <w:tab w:val="clear" w:pos="425"/>
          <w:tab w:val="left" w:pos="709"/>
          <w:tab w:val="left" w:pos="1134"/>
        </w:tabs>
        <w:ind w:left="709" w:hanging="709"/>
        <w:rPr>
          <w:rFonts w:cs="Arial"/>
          <w:i/>
        </w:rPr>
      </w:pPr>
      <w:r>
        <w:rPr>
          <w:rFonts w:cs="Arial"/>
          <w:i/>
        </w:rPr>
        <w:tab/>
      </w:r>
      <w:r>
        <w:rPr>
          <w:rFonts w:cs="Arial"/>
          <w:i/>
        </w:rPr>
        <w:tab/>
        <w:t>(Vergleich mit Pkt. 2.7, z.B. geringerer V, Temp.)</w:t>
      </w:r>
    </w:p>
    <w:p>
      <w:pPr>
        <w:pStyle w:val="GesAbsatz"/>
        <w:tabs>
          <w:tab w:val="clear" w:pos="425"/>
          <w:tab w:val="left" w:pos="709"/>
        </w:tabs>
        <w:ind w:left="709" w:hanging="709"/>
        <w:rPr>
          <w:rFonts w:cs="Arial"/>
        </w:rPr>
      </w:pPr>
      <w:r>
        <w:rPr>
          <w:rFonts w:cs="Arial"/>
        </w:rPr>
        <w:t>6.</w:t>
      </w:r>
      <w:r>
        <w:rPr>
          <w:rFonts w:cs="Arial"/>
        </w:rPr>
        <w:tab/>
      </w:r>
      <w:r>
        <w:rPr>
          <w:rFonts w:cs="Arial"/>
          <w:u w:val="single"/>
        </w:rPr>
        <w:t>Zusammenstellung der Messergebnisse und Diskussion</w:t>
      </w:r>
    </w:p>
    <w:p>
      <w:pPr>
        <w:pStyle w:val="GesAbsatz"/>
        <w:tabs>
          <w:tab w:val="clear" w:pos="425"/>
          <w:tab w:val="left" w:pos="709"/>
        </w:tabs>
        <w:ind w:left="709" w:hanging="709"/>
        <w:rPr>
          <w:rFonts w:cs="Arial"/>
        </w:rPr>
      </w:pPr>
      <w:r>
        <w:rPr>
          <w:rFonts w:cs="Arial"/>
        </w:rPr>
        <w:t>6.1</w:t>
      </w:r>
      <w:r>
        <w:rPr>
          <w:rFonts w:cs="Arial"/>
        </w:rPr>
        <w:tab/>
        <w:t>Bewertung der Betriebsbedingungen während der Messungen</w:t>
      </w:r>
    </w:p>
    <w:p>
      <w:pPr>
        <w:pStyle w:val="GesAbsatz"/>
        <w:tabs>
          <w:tab w:val="clear" w:pos="425"/>
          <w:tab w:val="left" w:pos="709"/>
        </w:tabs>
        <w:ind w:left="709" w:hanging="709"/>
        <w:rPr>
          <w:rFonts w:cs="Arial"/>
          <w:i/>
        </w:rPr>
      </w:pPr>
      <w:r>
        <w:rPr>
          <w:rFonts w:cs="Arial"/>
          <w:i/>
        </w:rPr>
        <w:tab/>
        <w:t>(Angabe besonderer Vorkommnisse)</w:t>
      </w:r>
    </w:p>
    <w:p>
      <w:pPr>
        <w:pStyle w:val="GesAbsatz"/>
        <w:tabs>
          <w:tab w:val="clear" w:pos="425"/>
          <w:tab w:val="left" w:pos="709"/>
        </w:tabs>
        <w:ind w:left="709" w:hanging="709"/>
        <w:rPr>
          <w:rFonts w:cs="Arial"/>
          <w:i/>
        </w:rPr>
      </w:pPr>
      <w:r>
        <w:rPr>
          <w:rFonts w:cs="Arial"/>
          <w:i/>
        </w:rPr>
        <w:tab/>
        <w:t>(Diese Angaben dienen dazu, Abweichungen zum Regelbetrieb festzustellen und ggf. dadurch bedingte Auswirkungen auf das Emissionsverhalten der Anlage zu dokumentieren. Der Sachverständige sollte an dieser Stelle eine Aussage treffen, ob zum Zeitpunkt der Messdurchführung die Forderung Nr. 3.2.2.2 TA Luft (höchste Emission) erfüllt war.)</w:t>
      </w:r>
    </w:p>
    <w:p>
      <w:pPr>
        <w:pStyle w:val="GesAbsatz"/>
        <w:tabs>
          <w:tab w:val="clear" w:pos="425"/>
          <w:tab w:val="left" w:pos="709"/>
        </w:tabs>
        <w:ind w:left="709" w:hanging="709"/>
        <w:rPr>
          <w:rFonts w:cs="Arial"/>
        </w:rPr>
      </w:pPr>
      <w:r>
        <w:rPr>
          <w:rFonts w:cs="Arial"/>
        </w:rPr>
        <w:t>6.2</w:t>
      </w:r>
      <w:r>
        <w:rPr>
          <w:rFonts w:cs="Arial"/>
        </w:rPr>
        <w:tab/>
        <w:t>Messergebnisse</w:t>
      </w:r>
    </w:p>
    <w:p>
      <w:pPr>
        <w:pStyle w:val="GesAbsatz"/>
        <w:tabs>
          <w:tab w:val="clear" w:pos="425"/>
          <w:tab w:val="left" w:pos="709"/>
        </w:tabs>
        <w:ind w:left="709" w:hanging="709"/>
        <w:rPr>
          <w:rFonts w:cs="Arial"/>
        </w:rPr>
      </w:pPr>
      <w:r>
        <w:rPr>
          <w:rFonts w:cs="Arial"/>
        </w:rPr>
        <w:tab/>
        <w:t>Alle Einzelergebnisse (z.B. Halbstundenwerte) der gemessenen Stoffkomponenten sowie die für die Ermittlung erforderlichen Hilfsgrößen sind in Tabellenform anzugeben.</w:t>
      </w:r>
    </w:p>
    <w:p>
      <w:pPr>
        <w:pStyle w:val="GesAbsatz"/>
        <w:tabs>
          <w:tab w:val="clear" w:pos="425"/>
          <w:tab w:val="left" w:pos="709"/>
        </w:tabs>
        <w:ind w:left="709" w:hanging="709"/>
        <w:rPr>
          <w:rFonts w:cs="Arial"/>
        </w:rPr>
      </w:pPr>
      <w:r>
        <w:rPr>
          <w:rFonts w:cs="Arial"/>
        </w:rPr>
        <w:tab/>
        <w:t>Die Schadstoffe sind als Konzentrationen und als Massenströme anzugeben. Ferner sind der Maximalwert und der Mittelwert der Messungen anzugeben. Wenn registrierende Messgeräte verwendet werden, kann die Beigabe der Schreiberaufzeichnung in der Anlage zweckmäßig sein. Vorgaben der der Messung zugrunde liegenden VDI-Richtlinie zur vollständigen Darstellung der Messergebnisse sind zu berücksichtigen.</w:t>
      </w:r>
    </w:p>
    <w:p>
      <w:pPr>
        <w:pStyle w:val="GesAbsatz"/>
        <w:tabs>
          <w:tab w:val="clear" w:pos="425"/>
          <w:tab w:val="left" w:pos="709"/>
        </w:tabs>
        <w:ind w:left="709" w:hanging="709"/>
        <w:rPr>
          <w:rFonts w:cs="Arial"/>
        </w:rPr>
      </w:pPr>
      <w:r>
        <w:rPr>
          <w:rFonts w:cs="Arial"/>
        </w:rPr>
        <w:tab/>
        <w:t>Alle Messprotokolle sind von der messenden Stelle mindestens 5 Jahre aufzubewahren.</w:t>
      </w:r>
    </w:p>
    <w:p>
      <w:pPr>
        <w:pStyle w:val="GesAbsatz"/>
        <w:tabs>
          <w:tab w:val="clear" w:pos="425"/>
          <w:tab w:val="left" w:pos="709"/>
        </w:tabs>
        <w:ind w:left="709" w:hanging="709"/>
        <w:rPr>
          <w:rFonts w:cs="Arial"/>
        </w:rPr>
      </w:pPr>
      <w:r>
        <w:rPr>
          <w:rFonts w:cs="Arial"/>
        </w:rPr>
        <w:tab/>
        <w:t>Für alle Messwerte ist eine Fehlerabschätzung vorzunehmen. Auf den Einfluss der Einlaufstrecke (VDI 2066) auf die Messgenauigkeit, insbesondere bei Staubmessungen, ist hinzuweisen.</w:t>
      </w:r>
    </w:p>
    <w:p>
      <w:pPr>
        <w:pStyle w:val="GesAbsatz"/>
        <w:tabs>
          <w:tab w:val="clear" w:pos="425"/>
          <w:tab w:val="left" w:pos="709"/>
        </w:tabs>
        <w:ind w:left="709" w:hanging="709"/>
        <w:rPr>
          <w:rFonts w:cs="Arial"/>
        </w:rPr>
      </w:pPr>
      <w:r>
        <w:rPr>
          <w:rFonts w:cs="Arial"/>
        </w:rPr>
        <w:t>6.3</w:t>
      </w:r>
      <w:r>
        <w:rPr>
          <w:rFonts w:cs="Arial"/>
        </w:rPr>
        <w:tab/>
        <w:t>Plausibilitätsprüfung</w:t>
      </w:r>
    </w:p>
    <w:p>
      <w:pPr>
        <w:pStyle w:val="GesAbsatz"/>
        <w:tabs>
          <w:tab w:val="clear" w:pos="425"/>
          <w:tab w:val="left" w:pos="709"/>
        </w:tabs>
        <w:ind w:left="709" w:hanging="709"/>
        <w:rPr>
          <w:rFonts w:cs="Arial"/>
        </w:rPr>
      </w:pPr>
      <w:r>
        <w:rPr>
          <w:rFonts w:cs="Arial"/>
        </w:rPr>
        <w:tab/>
        <w:t>Eine Plausibilitätsprüfung der Messergebnisse im Hinblick auf den Betriebszustand während des Messzeitraumes ist, soweit als möglich, durchzuführen.</w:t>
      </w:r>
    </w:p>
    <w:p>
      <w:pPr>
        <w:pStyle w:val="GesAbsatz"/>
        <w:tabs>
          <w:tab w:val="clear" w:pos="425"/>
          <w:tab w:val="left" w:pos="709"/>
        </w:tabs>
        <w:ind w:left="709" w:hanging="709"/>
        <w:rPr>
          <w:rFonts w:cs="Arial"/>
        </w:rPr>
      </w:pPr>
      <w:r>
        <w:rPr>
          <w:rFonts w:cs="Arial"/>
        </w:rPr>
        <w:t>7.</w:t>
      </w:r>
      <w:r>
        <w:rPr>
          <w:rFonts w:cs="Arial"/>
        </w:rPr>
        <w:tab/>
      </w:r>
      <w:r>
        <w:rPr>
          <w:rFonts w:cs="Arial"/>
          <w:u w:val="single"/>
        </w:rPr>
        <w:t>Anhang</w:t>
      </w:r>
    </w:p>
    <w:p>
      <w:pPr>
        <w:pStyle w:val="GesAbsatz"/>
        <w:tabs>
          <w:tab w:val="clear" w:pos="425"/>
          <w:tab w:val="left" w:pos="709"/>
        </w:tabs>
        <w:ind w:left="709" w:hanging="709"/>
        <w:rPr>
          <w:rFonts w:cs="Arial"/>
        </w:rPr>
      </w:pPr>
      <w:r>
        <w:rPr>
          <w:rFonts w:cs="Arial"/>
        </w:rPr>
        <w:tab/>
        <w:t>Messplan</w:t>
      </w:r>
    </w:p>
    <w:p>
      <w:pPr>
        <w:pStyle w:val="GesAbsatz"/>
        <w:tabs>
          <w:tab w:val="clear" w:pos="425"/>
          <w:tab w:val="left" w:pos="709"/>
        </w:tabs>
        <w:ind w:left="709" w:hanging="709"/>
        <w:rPr>
          <w:rFonts w:cs="Arial"/>
        </w:rPr>
      </w:pPr>
      <w:r>
        <w:rPr>
          <w:rFonts w:cs="Arial"/>
        </w:rPr>
        <w:tab/>
        <w:t>Mess- und Rechenwerte</w:t>
      </w:r>
    </w:p>
    <w:p>
      <w:pPr>
        <w:pStyle w:val="berschrift3"/>
        <w:jc w:val="left"/>
      </w:pPr>
      <w:bookmarkStart w:id="11" w:name="_Toc398278086"/>
      <w:r>
        <w:t>Anhang 1</w:t>
      </w:r>
      <w:r>
        <w:br/>
        <w:t>zu Anlage 2</w:t>
      </w:r>
      <w:bookmarkEnd w:id="11"/>
    </w:p>
    <w:p>
      <w:pPr>
        <w:pStyle w:val="GesAbsatz"/>
        <w:rPr>
          <w:rFonts w:cs="Arial"/>
        </w:rPr>
      </w:pPr>
      <w:r>
        <w:rPr>
          <w:rFonts w:cs="Arial"/>
        </w:rPr>
        <w:t>Einrichtungen zur Verminderung der Emissionen</w:t>
      </w:r>
    </w:p>
    <w:p>
      <w:pPr>
        <w:pStyle w:val="GesAbsatz"/>
        <w:rPr>
          <w:rFonts w:cs="Arial"/>
        </w:rPr>
      </w:pPr>
      <w:r>
        <w:rPr>
          <w:rFonts w:cs="Arial"/>
        </w:rPr>
        <w:t xml:space="preserve">Mindestanforderung, erweiternde Angaben nach VDI 2448, Bl. 1 sind zu empfehlen. </w:t>
      </w:r>
    </w:p>
    <w:p>
      <w:pPr>
        <w:pStyle w:val="GesAbsatz"/>
        <w:rPr>
          <w:rFonts w:cs="Arial"/>
          <w:i/>
        </w:rPr>
      </w:pPr>
      <w:r>
        <w:rPr>
          <w:rFonts w:cs="Arial"/>
          <w:i/>
        </w:rPr>
        <w:t>(Andere Reinigungsanlagen sind in einem entsprechenden Umfang zu beschreiben. In aller Regel ist für die jeweils zu betrachtende Anlage nur eine der unter Nr. 1 bis 10 beschriebenen Abgasreinigungsanlagen alternativ anzugeben. Es ist jedoch durchaus möglich, Kombinationen zu beschreiben. Die Angabe in Nr. 2.6 ist u.a. in TA Luft Nr. 3.2.2.4 gefordert.)</w:t>
      </w:r>
    </w:p>
    <w:p>
      <w:pPr>
        <w:pStyle w:val="GesAbsatz"/>
        <w:rPr>
          <w:rFonts w:cs="Arial"/>
        </w:rPr>
      </w:pPr>
      <w:r>
        <w:rPr>
          <w:rFonts w:cs="Arial"/>
        </w:rPr>
        <w:t>1.</w:t>
      </w:r>
      <w:r>
        <w:rPr>
          <w:rFonts w:cs="Arial"/>
        </w:rPr>
        <w:tab/>
        <w:t>Elektrofilter</w:t>
      </w:r>
    </w:p>
    <w:p>
      <w:pPr>
        <w:pStyle w:val="GesAbsatz"/>
        <w:rPr>
          <w:rFonts w:cs="Arial"/>
        </w:rPr>
      </w:pPr>
      <w:r>
        <w:rPr>
          <w:rFonts w:cs="Arial"/>
        </w:rPr>
        <w:tab/>
        <w:t>Hersteller des E-Filters:</w:t>
      </w:r>
    </w:p>
    <w:p>
      <w:pPr>
        <w:pStyle w:val="GesAbsatz"/>
        <w:rPr>
          <w:rFonts w:cs="Arial"/>
        </w:rPr>
      </w:pPr>
      <w:r>
        <w:rPr>
          <w:rFonts w:cs="Arial"/>
        </w:rPr>
        <w:tab/>
        <w:t>Baujahr:</w:t>
      </w:r>
    </w:p>
    <w:p>
      <w:pPr>
        <w:pStyle w:val="GesAbsatz"/>
        <w:rPr>
          <w:rFonts w:cs="Arial"/>
        </w:rPr>
      </w:pPr>
      <w:r>
        <w:rPr>
          <w:rFonts w:cs="Arial"/>
        </w:rPr>
        <w:tab/>
        <w:t>Anzahl der Filterzonen:</w:t>
      </w:r>
    </w:p>
    <w:p>
      <w:pPr>
        <w:pStyle w:val="GesAbsatz"/>
        <w:rPr>
          <w:rFonts w:cs="Arial"/>
        </w:rPr>
      </w:pPr>
      <w:r>
        <w:rPr>
          <w:rFonts w:cs="Arial"/>
        </w:rPr>
        <w:tab/>
        <w:t>Wirksame Niederschlagsfläche:</w:t>
      </w:r>
    </w:p>
    <w:p>
      <w:pPr>
        <w:pStyle w:val="GesAbsatz"/>
        <w:rPr>
          <w:rFonts w:cs="Arial"/>
        </w:rPr>
      </w:pPr>
      <w:r>
        <w:rPr>
          <w:rFonts w:cs="Arial"/>
        </w:rPr>
        <w:tab/>
        <w:t>Verweilzeit im elektrischen Feld:</w:t>
      </w:r>
    </w:p>
    <w:p>
      <w:pPr>
        <w:pStyle w:val="GesAbsatz"/>
        <w:tabs>
          <w:tab w:val="left" w:pos="4536"/>
        </w:tabs>
        <w:rPr>
          <w:rFonts w:cs="Arial"/>
        </w:rPr>
      </w:pPr>
      <w:r>
        <w:rPr>
          <w:rFonts w:cs="Arial"/>
        </w:rPr>
        <w:tab/>
        <w:t>Abreinigung:</w:t>
      </w:r>
      <w:r>
        <w:rPr>
          <w:rFonts w:cs="Arial"/>
        </w:rPr>
        <w:tab/>
        <w:t>nass/mechanisch</w:t>
      </w:r>
    </w:p>
    <w:p>
      <w:pPr>
        <w:pStyle w:val="GesAbsatz"/>
        <w:tabs>
          <w:tab w:val="left" w:pos="4536"/>
        </w:tabs>
        <w:rPr>
          <w:rFonts w:cs="Arial"/>
        </w:rPr>
      </w:pPr>
      <w:r>
        <w:rPr>
          <w:rFonts w:cs="Arial"/>
        </w:rPr>
        <w:tab/>
        <w:t>Vorgeschaltete Kühlung:</w:t>
      </w:r>
      <w:r>
        <w:rPr>
          <w:rFonts w:cs="Arial"/>
        </w:rPr>
        <w:tab/>
        <w:t>ja/nein</w:t>
      </w:r>
    </w:p>
    <w:p>
      <w:pPr>
        <w:pStyle w:val="GesAbsatz"/>
        <w:tabs>
          <w:tab w:val="left" w:pos="4536"/>
        </w:tabs>
        <w:rPr>
          <w:rFonts w:cs="Arial"/>
        </w:rPr>
      </w:pPr>
      <w:r>
        <w:rPr>
          <w:rFonts w:cs="Arial"/>
        </w:rPr>
        <w:tab/>
        <w:t>Wassereindüsung vor Filter:</w:t>
      </w:r>
      <w:r>
        <w:rPr>
          <w:rFonts w:cs="Arial"/>
        </w:rPr>
        <w:tab/>
        <w:t>ja/nein</w:t>
      </w:r>
    </w:p>
    <w:p>
      <w:pPr>
        <w:pStyle w:val="GesAbsatz"/>
        <w:rPr>
          <w:rFonts w:cs="Arial"/>
        </w:rPr>
      </w:pPr>
      <w:r>
        <w:rPr>
          <w:rFonts w:cs="Arial"/>
        </w:rPr>
        <w:lastRenderedPageBreak/>
        <w:tab/>
        <w:t>Filterstrom:</w:t>
      </w:r>
    </w:p>
    <w:p>
      <w:pPr>
        <w:pStyle w:val="GesAbsatz"/>
        <w:rPr>
          <w:rFonts w:cs="Arial"/>
        </w:rPr>
      </w:pPr>
      <w:r>
        <w:rPr>
          <w:rFonts w:cs="Arial"/>
        </w:rPr>
        <w:tab/>
        <w:t>Nennleistung des Saugzugventilators:</w:t>
      </w:r>
    </w:p>
    <w:p>
      <w:pPr>
        <w:pStyle w:val="GesAbsatz"/>
        <w:rPr>
          <w:rFonts w:cs="Arial"/>
        </w:rPr>
      </w:pPr>
      <w:r>
        <w:rPr>
          <w:rFonts w:cs="Arial"/>
        </w:rPr>
        <w:tab/>
        <w:t>Wartungsintervalle:</w:t>
      </w:r>
    </w:p>
    <w:p>
      <w:pPr>
        <w:pStyle w:val="GesAbsatz"/>
        <w:rPr>
          <w:rFonts w:cs="Arial"/>
        </w:rPr>
      </w:pPr>
      <w:r>
        <w:rPr>
          <w:rFonts w:cs="Arial"/>
        </w:rPr>
        <w:tab/>
        <w:t>Letzte Wartung:</w:t>
      </w:r>
    </w:p>
    <w:p>
      <w:pPr>
        <w:pStyle w:val="GesAbsatz"/>
        <w:rPr>
          <w:rFonts w:cs="Arial"/>
        </w:rPr>
      </w:pPr>
      <w:r>
        <w:rPr>
          <w:rFonts w:cs="Arial"/>
        </w:rPr>
        <w:t>2.</w:t>
      </w:r>
      <w:r>
        <w:rPr>
          <w:rFonts w:cs="Arial"/>
        </w:rPr>
        <w:tab/>
        <w:t>Thermische Verbrennungsanlagen mit/ohne Wärmetauscher</w:t>
      </w:r>
    </w:p>
    <w:p>
      <w:pPr>
        <w:pStyle w:val="GesAbsatz"/>
        <w:rPr>
          <w:rFonts w:cs="Arial"/>
        </w:rPr>
      </w:pPr>
      <w:r>
        <w:rPr>
          <w:rFonts w:cs="Arial"/>
        </w:rPr>
        <w:tab/>
        <w:t>Hersteller der TNV-Anlage:</w:t>
      </w:r>
    </w:p>
    <w:p>
      <w:pPr>
        <w:pStyle w:val="GesAbsatz"/>
        <w:rPr>
          <w:rFonts w:cs="Arial"/>
        </w:rPr>
      </w:pPr>
      <w:r>
        <w:rPr>
          <w:rFonts w:cs="Arial"/>
        </w:rPr>
        <w:tab/>
        <w:t>Baujahr:</w:t>
      </w:r>
    </w:p>
    <w:p>
      <w:pPr>
        <w:pStyle w:val="GesAbsatz"/>
        <w:rPr>
          <w:rFonts w:cs="Arial"/>
        </w:rPr>
      </w:pPr>
      <w:r>
        <w:rPr>
          <w:rFonts w:cs="Arial"/>
        </w:rPr>
        <w:tab/>
        <w:t>Art des Brenners:</w:t>
      </w:r>
    </w:p>
    <w:p>
      <w:pPr>
        <w:pStyle w:val="GesAbsatz"/>
        <w:rPr>
          <w:rFonts w:cs="Arial"/>
        </w:rPr>
      </w:pPr>
      <w:r>
        <w:rPr>
          <w:rFonts w:cs="Arial"/>
        </w:rPr>
        <w:tab/>
        <w:t>Art des Zusatzbrennstoffes:</w:t>
      </w:r>
    </w:p>
    <w:p>
      <w:pPr>
        <w:pStyle w:val="GesAbsatz"/>
        <w:rPr>
          <w:rFonts w:cs="Arial"/>
        </w:rPr>
      </w:pPr>
      <w:r>
        <w:rPr>
          <w:rFonts w:cs="Arial"/>
        </w:rPr>
        <w:tab/>
        <w:t>Brennstoffdurchsatz:</w:t>
      </w:r>
    </w:p>
    <w:p>
      <w:pPr>
        <w:pStyle w:val="GesAbsatz"/>
        <w:rPr>
          <w:rFonts w:cs="Arial"/>
        </w:rPr>
      </w:pPr>
      <w:r>
        <w:rPr>
          <w:rFonts w:cs="Arial"/>
        </w:rPr>
        <w:tab/>
        <w:t>Temperatur der Reaktionskammer:</w:t>
      </w:r>
    </w:p>
    <w:p>
      <w:pPr>
        <w:pStyle w:val="GesAbsatz"/>
        <w:rPr>
          <w:rFonts w:cs="Arial"/>
        </w:rPr>
      </w:pPr>
      <w:r>
        <w:rPr>
          <w:rFonts w:cs="Arial"/>
        </w:rPr>
        <w:tab/>
        <w:t>Verweilzeit in der Reaktionskammer:</w:t>
      </w:r>
    </w:p>
    <w:p>
      <w:pPr>
        <w:pStyle w:val="GesAbsatz"/>
        <w:rPr>
          <w:rFonts w:cs="Arial"/>
        </w:rPr>
      </w:pPr>
      <w:r>
        <w:rPr>
          <w:rFonts w:cs="Arial"/>
        </w:rPr>
        <w:tab/>
        <w:t>Nennleistung des Saugzugventilators:</w:t>
      </w:r>
    </w:p>
    <w:p>
      <w:pPr>
        <w:pStyle w:val="GesAbsatz"/>
        <w:rPr>
          <w:rFonts w:cs="Arial"/>
        </w:rPr>
      </w:pPr>
      <w:r>
        <w:rPr>
          <w:rFonts w:cs="Arial"/>
        </w:rPr>
        <w:tab/>
        <w:t>Wartungsintervalle:</w:t>
      </w:r>
    </w:p>
    <w:p>
      <w:pPr>
        <w:pStyle w:val="GesAbsatz"/>
        <w:rPr>
          <w:rFonts w:cs="Arial"/>
        </w:rPr>
      </w:pPr>
      <w:r>
        <w:rPr>
          <w:rFonts w:cs="Arial"/>
        </w:rPr>
        <w:tab/>
        <w:t>Letzte Wartung:</w:t>
      </w:r>
    </w:p>
    <w:p>
      <w:pPr>
        <w:pStyle w:val="GesAbsatz"/>
        <w:rPr>
          <w:rFonts w:cs="Arial"/>
        </w:rPr>
      </w:pPr>
      <w:r>
        <w:rPr>
          <w:rFonts w:cs="Arial"/>
        </w:rPr>
        <w:t>3.</w:t>
      </w:r>
      <w:r>
        <w:rPr>
          <w:rFonts w:cs="Arial"/>
        </w:rPr>
        <w:tab/>
        <w:t>Katalytische Verbrennungsanlage</w:t>
      </w:r>
    </w:p>
    <w:p>
      <w:pPr>
        <w:pStyle w:val="GesAbsatz"/>
        <w:rPr>
          <w:rFonts w:cs="Arial"/>
        </w:rPr>
      </w:pPr>
      <w:r>
        <w:rPr>
          <w:rFonts w:cs="Arial"/>
        </w:rPr>
        <w:tab/>
        <w:t>Hersteller der KV-Anlage:</w:t>
      </w:r>
    </w:p>
    <w:p>
      <w:pPr>
        <w:pStyle w:val="GesAbsatz"/>
        <w:rPr>
          <w:rFonts w:cs="Arial"/>
        </w:rPr>
      </w:pPr>
      <w:r>
        <w:rPr>
          <w:rFonts w:cs="Arial"/>
        </w:rPr>
        <w:tab/>
        <w:t>Baujahr:</w:t>
      </w:r>
    </w:p>
    <w:p>
      <w:pPr>
        <w:pStyle w:val="GesAbsatz"/>
        <w:rPr>
          <w:rFonts w:cs="Arial"/>
        </w:rPr>
      </w:pPr>
      <w:r>
        <w:rPr>
          <w:rFonts w:cs="Arial"/>
        </w:rPr>
        <w:tab/>
        <w:t>Brennerart:</w:t>
      </w:r>
    </w:p>
    <w:p>
      <w:pPr>
        <w:pStyle w:val="GesAbsatz"/>
        <w:rPr>
          <w:rFonts w:cs="Arial"/>
        </w:rPr>
      </w:pPr>
      <w:r>
        <w:rPr>
          <w:rFonts w:cs="Arial"/>
        </w:rPr>
        <w:tab/>
        <w:t>Brennstoffart:</w:t>
      </w:r>
    </w:p>
    <w:p>
      <w:pPr>
        <w:pStyle w:val="GesAbsatz"/>
        <w:rPr>
          <w:rFonts w:cs="Arial"/>
        </w:rPr>
      </w:pPr>
      <w:r>
        <w:rPr>
          <w:rFonts w:cs="Arial"/>
        </w:rPr>
        <w:tab/>
        <w:t>Brennstoffdurchsatz:</w:t>
      </w:r>
    </w:p>
    <w:p>
      <w:pPr>
        <w:pStyle w:val="GesAbsatz"/>
        <w:rPr>
          <w:rFonts w:cs="Arial"/>
        </w:rPr>
      </w:pPr>
      <w:r>
        <w:rPr>
          <w:rFonts w:cs="Arial"/>
        </w:rPr>
        <w:tab/>
        <w:t>Katalysatorart:</w:t>
      </w:r>
    </w:p>
    <w:p>
      <w:pPr>
        <w:pStyle w:val="GesAbsatz"/>
        <w:rPr>
          <w:rFonts w:cs="Arial"/>
        </w:rPr>
      </w:pPr>
      <w:r>
        <w:rPr>
          <w:rFonts w:cs="Arial"/>
        </w:rPr>
        <w:tab/>
        <w:t>Standzeit des Katalysators:</w:t>
      </w:r>
    </w:p>
    <w:p>
      <w:pPr>
        <w:pStyle w:val="GesAbsatz"/>
        <w:rPr>
          <w:rFonts w:cs="Arial"/>
        </w:rPr>
      </w:pPr>
      <w:r>
        <w:rPr>
          <w:rFonts w:cs="Arial"/>
        </w:rPr>
        <w:tab/>
        <w:t>Reaktionskammertemperatur:</w:t>
      </w:r>
    </w:p>
    <w:p>
      <w:pPr>
        <w:pStyle w:val="GesAbsatz"/>
        <w:rPr>
          <w:rFonts w:cs="Arial"/>
        </w:rPr>
      </w:pPr>
      <w:r>
        <w:rPr>
          <w:rFonts w:cs="Arial"/>
        </w:rPr>
        <w:tab/>
        <w:t>Mittlere Verweilzeit:</w:t>
      </w:r>
    </w:p>
    <w:p>
      <w:pPr>
        <w:pStyle w:val="GesAbsatz"/>
        <w:rPr>
          <w:rFonts w:cs="Arial"/>
        </w:rPr>
      </w:pPr>
      <w:r>
        <w:rPr>
          <w:rFonts w:cs="Arial"/>
        </w:rPr>
        <w:tab/>
        <w:t>Nennleistung des Saugzugventilators:</w:t>
      </w:r>
    </w:p>
    <w:p>
      <w:pPr>
        <w:pStyle w:val="GesAbsatz"/>
        <w:rPr>
          <w:rFonts w:cs="Arial"/>
        </w:rPr>
      </w:pPr>
      <w:r>
        <w:rPr>
          <w:rFonts w:cs="Arial"/>
        </w:rPr>
        <w:tab/>
        <w:t>Wartungsintervalle:</w:t>
      </w:r>
    </w:p>
    <w:p>
      <w:pPr>
        <w:pStyle w:val="GesAbsatz"/>
        <w:rPr>
          <w:rFonts w:cs="Arial"/>
        </w:rPr>
      </w:pPr>
      <w:r>
        <w:rPr>
          <w:rFonts w:cs="Arial"/>
        </w:rPr>
        <w:tab/>
        <w:t>Letzte Wartung:</w:t>
      </w:r>
    </w:p>
    <w:p>
      <w:pPr>
        <w:pStyle w:val="GesAbsatz"/>
        <w:rPr>
          <w:rFonts w:cs="Arial"/>
        </w:rPr>
      </w:pPr>
      <w:r>
        <w:rPr>
          <w:rFonts w:cs="Arial"/>
        </w:rPr>
        <w:t>4.</w:t>
      </w:r>
      <w:r>
        <w:rPr>
          <w:rFonts w:cs="Arial"/>
        </w:rPr>
        <w:tab/>
        <w:t>Aktivkohlefilter mit/ohne Rückgewinnung</w:t>
      </w:r>
    </w:p>
    <w:p>
      <w:pPr>
        <w:pStyle w:val="GesAbsatz"/>
        <w:rPr>
          <w:rFonts w:cs="Arial"/>
        </w:rPr>
      </w:pPr>
      <w:r>
        <w:rPr>
          <w:rFonts w:cs="Arial"/>
        </w:rPr>
        <w:tab/>
        <w:t>Hersteller der A-Anlage:</w:t>
      </w:r>
    </w:p>
    <w:p>
      <w:pPr>
        <w:pStyle w:val="GesAbsatz"/>
        <w:rPr>
          <w:rFonts w:cs="Arial"/>
        </w:rPr>
      </w:pPr>
      <w:r>
        <w:rPr>
          <w:rFonts w:cs="Arial"/>
        </w:rPr>
        <w:tab/>
        <w:t>Baujahr:</w:t>
      </w:r>
    </w:p>
    <w:p>
      <w:pPr>
        <w:pStyle w:val="GesAbsatz"/>
        <w:rPr>
          <w:rFonts w:cs="Arial"/>
        </w:rPr>
      </w:pPr>
      <w:r>
        <w:rPr>
          <w:rFonts w:cs="Arial"/>
        </w:rPr>
        <w:tab/>
        <w:t>Aktivkohleinhalt:</w:t>
      </w:r>
    </w:p>
    <w:p>
      <w:pPr>
        <w:pStyle w:val="GesAbsatz"/>
        <w:rPr>
          <w:rFonts w:cs="Arial"/>
        </w:rPr>
      </w:pPr>
      <w:r>
        <w:rPr>
          <w:rFonts w:cs="Arial"/>
        </w:rPr>
        <w:tab/>
        <w:t>Lieferant, Körnung, Typ der A-Kohle:</w:t>
      </w:r>
    </w:p>
    <w:p>
      <w:pPr>
        <w:pStyle w:val="GesAbsatz"/>
        <w:rPr>
          <w:rFonts w:cs="Arial"/>
        </w:rPr>
      </w:pPr>
      <w:r>
        <w:rPr>
          <w:rFonts w:cs="Arial"/>
        </w:rPr>
        <w:tab/>
        <w:t>Höhe der A-Kohleschicht im Adsorber:</w:t>
      </w:r>
    </w:p>
    <w:p>
      <w:pPr>
        <w:pStyle w:val="GesAbsatz"/>
        <w:rPr>
          <w:rFonts w:cs="Arial"/>
        </w:rPr>
      </w:pPr>
      <w:r>
        <w:rPr>
          <w:rFonts w:cs="Arial"/>
        </w:rPr>
        <w:tab/>
        <w:t>Querschnitt der A-Kohleschicht im Adsorber:</w:t>
      </w:r>
    </w:p>
    <w:p>
      <w:pPr>
        <w:pStyle w:val="GesAbsatz"/>
        <w:rPr>
          <w:rFonts w:cs="Arial"/>
        </w:rPr>
      </w:pPr>
      <w:r>
        <w:rPr>
          <w:rFonts w:cs="Arial"/>
        </w:rPr>
        <w:tab/>
        <w:t>Häufigkeit der Desorption:</w:t>
      </w:r>
    </w:p>
    <w:p>
      <w:pPr>
        <w:pStyle w:val="GesAbsatz"/>
        <w:rPr>
          <w:rFonts w:cs="Arial"/>
        </w:rPr>
      </w:pPr>
      <w:r>
        <w:rPr>
          <w:rFonts w:cs="Arial"/>
        </w:rPr>
        <w:tab/>
        <w:t>Desorptionsart:</w:t>
      </w:r>
    </w:p>
    <w:p>
      <w:pPr>
        <w:pStyle w:val="GesAbsatz"/>
        <w:rPr>
          <w:rFonts w:cs="Arial"/>
        </w:rPr>
      </w:pPr>
      <w:r>
        <w:rPr>
          <w:rFonts w:cs="Arial"/>
        </w:rPr>
        <w:tab/>
        <w:t>Nennleistung des Saugzugventilators:</w:t>
      </w:r>
    </w:p>
    <w:p>
      <w:pPr>
        <w:pStyle w:val="GesAbsatz"/>
        <w:rPr>
          <w:rFonts w:cs="Arial"/>
        </w:rPr>
      </w:pPr>
      <w:r>
        <w:rPr>
          <w:rFonts w:cs="Arial"/>
        </w:rPr>
        <w:tab/>
        <w:t>Druckdifferenz Rohgas-Reingas:</w:t>
      </w:r>
    </w:p>
    <w:p>
      <w:pPr>
        <w:pStyle w:val="GesAbsatz"/>
        <w:rPr>
          <w:rFonts w:cs="Arial"/>
        </w:rPr>
      </w:pPr>
      <w:r>
        <w:rPr>
          <w:rFonts w:cs="Arial"/>
        </w:rPr>
        <w:tab/>
        <w:t>Wartungsintervalle:</w:t>
      </w:r>
    </w:p>
    <w:p>
      <w:pPr>
        <w:pStyle w:val="GesAbsatz"/>
        <w:rPr>
          <w:rFonts w:cs="Arial"/>
        </w:rPr>
      </w:pPr>
      <w:r>
        <w:rPr>
          <w:rFonts w:cs="Arial"/>
        </w:rPr>
        <w:tab/>
        <w:t>Letzte Wartung:</w:t>
      </w:r>
    </w:p>
    <w:p>
      <w:pPr>
        <w:pStyle w:val="GesAbsatz"/>
        <w:rPr>
          <w:rFonts w:cs="Arial"/>
        </w:rPr>
      </w:pPr>
      <w:r>
        <w:rPr>
          <w:rFonts w:cs="Arial"/>
        </w:rPr>
        <w:t>5.</w:t>
      </w:r>
      <w:r>
        <w:rPr>
          <w:rFonts w:cs="Arial"/>
        </w:rPr>
        <w:tab/>
        <w:t>Zyklonanlage:</w:t>
      </w:r>
    </w:p>
    <w:p>
      <w:pPr>
        <w:pStyle w:val="GesAbsatz"/>
        <w:rPr>
          <w:rFonts w:cs="Arial"/>
        </w:rPr>
      </w:pPr>
      <w:r>
        <w:rPr>
          <w:rFonts w:cs="Arial"/>
        </w:rPr>
        <w:tab/>
        <w:t>Hersteller der Zyklonanlage:</w:t>
      </w:r>
    </w:p>
    <w:p>
      <w:pPr>
        <w:pStyle w:val="GesAbsatz"/>
        <w:rPr>
          <w:rFonts w:cs="Arial"/>
        </w:rPr>
      </w:pPr>
      <w:r>
        <w:rPr>
          <w:rFonts w:cs="Arial"/>
        </w:rPr>
        <w:tab/>
        <w:t>Typ:</w:t>
      </w:r>
    </w:p>
    <w:p>
      <w:pPr>
        <w:pStyle w:val="GesAbsatz"/>
        <w:rPr>
          <w:rFonts w:cs="Arial"/>
        </w:rPr>
      </w:pPr>
      <w:r>
        <w:rPr>
          <w:rFonts w:cs="Arial"/>
        </w:rPr>
        <w:lastRenderedPageBreak/>
        <w:tab/>
        <w:t>Baujahr:</w:t>
      </w:r>
    </w:p>
    <w:p>
      <w:pPr>
        <w:pStyle w:val="GesAbsatz"/>
        <w:rPr>
          <w:rFonts w:cs="Arial"/>
        </w:rPr>
      </w:pPr>
      <w:r>
        <w:rPr>
          <w:rFonts w:cs="Arial"/>
        </w:rPr>
        <w:tab/>
        <w:t>Anzahl der Einzelzyklone:</w:t>
      </w:r>
    </w:p>
    <w:p>
      <w:pPr>
        <w:pStyle w:val="GesAbsatz"/>
        <w:tabs>
          <w:tab w:val="left" w:pos="5103"/>
        </w:tabs>
        <w:rPr>
          <w:rFonts w:cs="Arial"/>
        </w:rPr>
      </w:pPr>
      <w:r>
        <w:rPr>
          <w:rFonts w:cs="Arial"/>
        </w:rPr>
        <w:tab/>
        <w:t>Schaltung:</w:t>
      </w:r>
      <w:r>
        <w:rPr>
          <w:rFonts w:cs="Arial"/>
        </w:rPr>
        <w:tab/>
        <w:t>parallel/in Reihe</w:t>
      </w:r>
    </w:p>
    <w:p>
      <w:pPr>
        <w:pStyle w:val="GesAbsatz"/>
        <w:rPr>
          <w:rFonts w:cs="Arial"/>
        </w:rPr>
      </w:pPr>
      <w:r>
        <w:rPr>
          <w:rFonts w:cs="Arial"/>
        </w:rPr>
        <w:tab/>
        <w:t>Zyklondurchmesser:</w:t>
      </w:r>
    </w:p>
    <w:p>
      <w:pPr>
        <w:pStyle w:val="GesAbsatz"/>
        <w:rPr>
          <w:rFonts w:cs="Arial"/>
        </w:rPr>
      </w:pPr>
      <w:r>
        <w:rPr>
          <w:rFonts w:cs="Arial"/>
        </w:rPr>
        <w:tab/>
        <w:t>Nennleistung des Saugzugventilators:</w:t>
      </w:r>
    </w:p>
    <w:p>
      <w:pPr>
        <w:pStyle w:val="GesAbsatz"/>
        <w:rPr>
          <w:rFonts w:cs="Arial"/>
        </w:rPr>
      </w:pPr>
      <w:r>
        <w:rPr>
          <w:rFonts w:cs="Arial"/>
        </w:rPr>
        <w:tab/>
        <w:t>Druckdifferenz Rohgas-Reingas:</w:t>
      </w:r>
    </w:p>
    <w:p>
      <w:pPr>
        <w:pStyle w:val="GesAbsatz"/>
        <w:rPr>
          <w:rFonts w:cs="Arial"/>
        </w:rPr>
      </w:pPr>
      <w:r>
        <w:rPr>
          <w:rFonts w:cs="Arial"/>
        </w:rPr>
        <w:tab/>
        <w:t>Gasvolumenstrom:</w:t>
      </w:r>
    </w:p>
    <w:p>
      <w:pPr>
        <w:pStyle w:val="GesAbsatz"/>
        <w:rPr>
          <w:rFonts w:cs="Arial"/>
        </w:rPr>
      </w:pPr>
      <w:r>
        <w:rPr>
          <w:rFonts w:cs="Arial"/>
        </w:rPr>
        <w:tab/>
        <w:t>Wartungsintervalle:</w:t>
      </w:r>
    </w:p>
    <w:p>
      <w:pPr>
        <w:pStyle w:val="GesAbsatz"/>
        <w:rPr>
          <w:rFonts w:cs="Arial"/>
        </w:rPr>
      </w:pPr>
      <w:r>
        <w:rPr>
          <w:rFonts w:cs="Arial"/>
        </w:rPr>
        <w:tab/>
        <w:t>Letzte Wartung:</w:t>
      </w:r>
    </w:p>
    <w:p>
      <w:pPr>
        <w:pStyle w:val="GesAbsatz"/>
        <w:rPr>
          <w:rFonts w:cs="Arial"/>
        </w:rPr>
      </w:pPr>
      <w:r>
        <w:rPr>
          <w:rFonts w:cs="Arial"/>
        </w:rPr>
        <w:t>6.</w:t>
      </w:r>
      <w:r>
        <w:rPr>
          <w:rFonts w:cs="Arial"/>
        </w:rPr>
        <w:tab/>
        <w:t>Nassabscheider</w:t>
      </w:r>
    </w:p>
    <w:p>
      <w:pPr>
        <w:pStyle w:val="GesAbsatz"/>
        <w:rPr>
          <w:rFonts w:cs="Arial"/>
        </w:rPr>
      </w:pPr>
      <w:r>
        <w:rPr>
          <w:rFonts w:cs="Arial"/>
        </w:rPr>
        <w:tab/>
        <w:t>Hersteller des Nassabscheiders:</w:t>
      </w:r>
    </w:p>
    <w:p>
      <w:pPr>
        <w:pStyle w:val="GesAbsatz"/>
        <w:rPr>
          <w:rFonts w:cs="Arial"/>
        </w:rPr>
      </w:pPr>
      <w:r>
        <w:rPr>
          <w:rFonts w:cs="Arial"/>
        </w:rPr>
        <w:tab/>
        <w:t>Typ:</w:t>
      </w:r>
    </w:p>
    <w:p>
      <w:pPr>
        <w:pStyle w:val="GesAbsatz"/>
        <w:rPr>
          <w:rFonts w:cs="Arial"/>
        </w:rPr>
      </w:pPr>
      <w:r>
        <w:rPr>
          <w:rFonts w:cs="Arial"/>
        </w:rPr>
        <w:tab/>
        <w:t>Baujahr:</w:t>
      </w:r>
    </w:p>
    <w:p>
      <w:pPr>
        <w:pStyle w:val="GesAbsatz"/>
        <w:ind w:left="5103" w:hanging="5103"/>
        <w:rPr>
          <w:rFonts w:cs="Arial"/>
        </w:rPr>
      </w:pPr>
      <w:r>
        <w:rPr>
          <w:rFonts w:cs="Arial"/>
        </w:rPr>
        <w:tab/>
        <w:t>Arbeitsprinzip des Nassabscheiders:</w:t>
      </w:r>
      <w:r>
        <w:rPr>
          <w:rFonts w:cs="Arial"/>
        </w:rPr>
        <w:tab/>
        <w:t>z.B. Waschturm, Venturiwäscher, Wirbelwäscher, Rotationswäscher, Drucksprungabscheider</w:t>
      </w:r>
    </w:p>
    <w:p>
      <w:pPr>
        <w:pStyle w:val="GesAbsatz"/>
        <w:rPr>
          <w:rFonts w:cs="Arial"/>
        </w:rPr>
      </w:pPr>
      <w:r>
        <w:rPr>
          <w:rFonts w:cs="Arial"/>
        </w:rPr>
        <w:tab/>
        <w:t>- bei Waschturm -</w:t>
      </w:r>
    </w:p>
    <w:p>
      <w:pPr>
        <w:pStyle w:val="GesAbsatz"/>
        <w:tabs>
          <w:tab w:val="left" w:pos="5103"/>
        </w:tabs>
        <w:rPr>
          <w:rFonts w:cs="Arial"/>
        </w:rPr>
      </w:pPr>
      <w:r>
        <w:rPr>
          <w:rFonts w:cs="Arial"/>
        </w:rPr>
        <w:tab/>
        <w:t>Waschflüssigkeitsführung:</w:t>
      </w:r>
      <w:r>
        <w:rPr>
          <w:rFonts w:cs="Arial"/>
        </w:rPr>
        <w:tab/>
        <w:t>Gleich-, Gegen-, Kreuzstrom</w:t>
      </w:r>
    </w:p>
    <w:p>
      <w:pPr>
        <w:pStyle w:val="GesAbsatz"/>
        <w:tabs>
          <w:tab w:val="left" w:pos="5103"/>
        </w:tabs>
        <w:rPr>
          <w:rFonts w:cs="Arial"/>
        </w:rPr>
      </w:pPr>
      <w:r>
        <w:rPr>
          <w:rFonts w:cs="Arial"/>
        </w:rPr>
        <w:tab/>
        <w:t>Aufbau:</w:t>
      </w:r>
      <w:r>
        <w:rPr>
          <w:rFonts w:cs="Arial"/>
        </w:rPr>
        <w:tab/>
        <w:t>Einbaulos, Böden, Füllkörper</w:t>
      </w:r>
    </w:p>
    <w:p>
      <w:pPr>
        <w:pStyle w:val="GesAbsatz"/>
        <w:tabs>
          <w:tab w:val="left" w:pos="5103"/>
        </w:tabs>
        <w:rPr>
          <w:rFonts w:cs="Arial"/>
        </w:rPr>
      </w:pPr>
      <w:r>
        <w:rPr>
          <w:rFonts w:cs="Arial"/>
        </w:rPr>
        <w:tab/>
        <w:t>Anzahl der Böden:</w:t>
      </w:r>
      <w:r>
        <w:rPr>
          <w:rFonts w:cs="Arial"/>
        </w:rPr>
        <w:tab/>
        <w:t>Sieb-, Glockenböden usw.</w:t>
      </w:r>
    </w:p>
    <w:p>
      <w:pPr>
        <w:pStyle w:val="GesAbsatz"/>
        <w:rPr>
          <w:rFonts w:cs="Arial"/>
        </w:rPr>
      </w:pPr>
      <w:r>
        <w:rPr>
          <w:rFonts w:cs="Arial"/>
        </w:rPr>
        <w:tab/>
        <w:t>Höhe der Füllkörpersäule:</w:t>
      </w:r>
    </w:p>
    <w:p>
      <w:pPr>
        <w:pStyle w:val="GesAbsatz"/>
        <w:tabs>
          <w:tab w:val="left" w:pos="5103"/>
        </w:tabs>
        <w:rPr>
          <w:rFonts w:cs="Arial"/>
        </w:rPr>
      </w:pPr>
      <w:r>
        <w:rPr>
          <w:rFonts w:cs="Arial"/>
        </w:rPr>
        <w:tab/>
        <w:t>Art der Füllkörper:</w:t>
      </w:r>
      <w:r>
        <w:rPr>
          <w:rFonts w:cs="Arial"/>
        </w:rPr>
        <w:tab/>
        <w:t>Raschigringe, Sattelkörper, Tellerette</w:t>
      </w:r>
    </w:p>
    <w:p>
      <w:pPr>
        <w:pStyle w:val="GesAbsatz"/>
        <w:rPr>
          <w:rFonts w:cs="Arial"/>
        </w:rPr>
      </w:pPr>
      <w:r>
        <w:rPr>
          <w:rFonts w:cs="Arial"/>
        </w:rPr>
        <w:tab/>
        <w:t>Art der Waschflüssigkeit:</w:t>
      </w:r>
    </w:p>
    <w:p>
      <w:pPr>
        <w:pStyle w:val="GesAbsatz"/>
        <w:rPr>
          <w:rFonts w:cs="Arial"/>
        </w:rPr>
      </w:pPr>
      <w:r>
        <w:rPr>
          <w:rFonts w:cs="Arial"/>
        </w:rPr>
        <w:tab/>
        <w:t>- bei Wirbelwäscher -</w:t>
      </w:r>
    </w:p>
    <w:p>
      <w:pPr>
        <w:pStyle w:val="GesAbsatz"/>
        <w:rPr>
          <w:rFonts w:cs="Arial"/>
        </w:rPr>
      </w:pPr>
      <w:r>
        <w:rPr>
          <w:rFonts w:cs="Arial"/>
        </w:rPr>
        <w:tab/>
        <w:t>Wasserstand:</w:t>
      </w:r>
    </w:p>
    <w:p>
      <w:pPr>
        <w:pStyle w:val="GesAbsatz"/>
        <w:rPr>
          <w:rFonts w:cs="Arial"/>
        </w:rPr>
      </w:pPr>
      <w:r>
        <w:rPr>
          <w:rFonts w:cs="Arial"/>
        </w:rPr>
        <w:tab/>
        <w:t>Schlammaustrag:</w:t>
      </w:r>
    </w:p>
    <w:p>
      <w:pPr>
        <w:pStyle w:val="GesAbsatz"/>
        <w:rPr>
          <w:rFonts w:cs="Arial"/>
        </w:rPr>
      </w:pPr>
      <w:r>
        <w:rPr>
          <w:rFonts w:cs="Arial"/>
        </w:rPr>
        <w:tab/>
        <w:t>- bei Drucksprungabscheider -</w:t>
      </w:r>
    </w:p>
    <w:p>
      <w:pPr>
        <w:pStyle w:val="GesAbsatz"/>
        <w:rPr>
          <w:rFonts w:cs="Arial"/>
        </w:rPr>
      </w:pPr>
      <w:r>
        <w:rPr>
          <w:rFonts w:cs="Arial"/>
        </w:rPr>
        <w:tab/>
        <w:t>Anzahl der Abscheideelemente:</w:t>
      </w:r>
    </w:p>
    <w:p>
      <w:pPr>
        <w:pStyle w:val="GesAbsatz"/>
        <w:rPr>
          <w:rFonts w:cs="Arial"/>
        </w:rPr>
      </w:pPr>
      <w:r>
        <w:rPr>
          <w:rFonts w:cs="Arial"/>
        </w:rPr>
        <w:tab/>
        <w:t>Waschflüssigkeit:</w:t>
      </w:r>
    </w:p>
    <w:p>
      <w:pPr>
        <w:pStyle w:val="GesAbsatz"/>
        <w:rPr>
          <w:rFonts w:cs="Arial"/>
        </w:rPr>
      </w:pPr>
      <w:r>
        <w:rPr>
          <w:rFonts w:cs="Arial"/>
        </w:rPr>
        <w:tab/>
        <w:t>Zusätze:</w:t>
      </w:r>
    </w:p>
    <w:p>
      <w:pPr>
        <w:pStyle w:val="GesAbsatz"/>
        <w:rPr>
          <w:rFonts w:cs="Arial"/>
        </w:rPr>
      </w:pPr>
      <w:r>
        <w:rPr>
          <w:rFonts w:cs="Arial"/>
        </w:rPr>
        <w:tab/>
        <w:t>Waschflüssigkeitsmenge:</w:t>
      </w:r>
    </w:p>
    <w:p>
      <w:pPr>
        <w:pStyle w:val="GesAbsatz"/>
        <w:rPr>
          <w:rFonts w:cs="Arial"/>
        </w:rPr>
      </w:pPr>
      <w:r>
        <w:rPr>
          <w:rFonts w:cs="Arial"/>
        </w:rPr>
        <w:tab/>
        <w:t>Waschflüssigkeitsführung:</w:t>
      </w:r>
    </w:p>
    <w:p>
      <w:pPr>
        <w:pStyle w:val="GesAbsatz"/>
        <w:rPr>
          <w:rFonts w:cs="Arial"/>
        </w:rPr>
      </w:pPr>
      <w:r>
        <w:rPr>
          <w:rFonts w:cs="Arial"/>
        </w:rPr>
        <w:tab/>
        <w:t>- für alle Nassabscheider -</w:t>
      </w:r>
    </w:p>
    <w:p>
      <w:pPr>
        <w:pStyle w:val="GesAbsatz"/>
        <w:rPr>
          <w:rFonts w:cs="Arial"/>
        </w:rPr>
      </w:pPr>
      <w:r>
        <w:rPr>
          <w:rFonts w:cs="Arial"/>
        </w:rPr>
        <w:tab/>
        <w:t>Menge der frischen zugesetzten Waschflüssigkeit:</w:t>
      </w:r>
    </w:p>
    <w:p>
      <w:pPr>
        <w:pStyle w:val="GesAbsatz"/>
        <w:rPr>
          <w:rFonts w:cs="Arial"/>
        </w:rPr>
      </w:pPr>
      <w:r>
        <w:rPr>
          <w:rFonts w:cs="Arial"/>
        </w:rPr>
        <w:tab/>
        <w:t>Rhythmus der Waschflüssigkeitserneuerung:</w:t>
      </w:r>
    </w:p>
    <w:p>
      <w:pPr>
        <w:pStyle w:val="GesAbsatz"/>
        <w:tabs>
          <w:tab w:val="left" w:pos="1985"/>
        </w:tabs>
        <w:rPr>
          <w:rFonts w:cs="Arial"/>
        </w:rPr>
      </w:pPr>
      <w:r>
        <w:rPr>
          <w:rFonts w:cs="Arial"/>
        </w:rPr>
        <w:tab/>
        <w:t>pH-Wert</w:t>
      </w:r>
      <w:r>
        <w:rPr>
          <w:rFonts w:cs="Arial"/>
        </w:rPr>
        <w:tab/>
        <w:t>Stufe 1:</w:t>
      </w:r>
    </w:p>
    <w:p>
      <w:pPr>
        <w:pStyle w:val="GesAbsatz"/>
        <w:tabs>
          <w:tab w:val="left" w:pos="1985"/>
        </w:tabs>
        <w:rPr>
          <w:rFonts w:cs="Arial"/>
        </w:rPr>
      </w:pPr>
      <w:r>
        <w:rPr>
          <w:rFonts w:cs="Arial"/>
        </w:rPr>
        <w:tab/>
      </w:r>
      <w:r>
        <w:rPr>
          <w:rFonts w:cs="Arial"/>
        </w:rPr>
        <w:tab/>
        <w:t>Stufe 2:</w:t>
      </w:r>
    </w:p>
    <w:p>
      <w:pPr>
        <w:pStyle w:val="GesAbsatz"/>
        <w:rPr>
          <w:rFonts w:cs="Arial"/>
        </w:rPr>
      </w:pPr>
      <w:r>
        <w:rPr>
          <w:rFonts w:cs="Arial"/>
        </w:rPr>
        <w:tab/>
        <w:t>Temperatur der Waschflüssigkeit im Vorlagebehälter:</w:t>
      </w:r>
    </w:p>
    <w:p>
      <w:pPr>
        <w:pStyle w:val="GesAbsatz"/>
        <w:rPr>
          <w:rFonts w:cs="Arial"/>
        </w:rPr>
      </w:pPr>
      <w:r>
        <w:rPr>
          <w:rFonts w:cs="Arial"/>
        </w:rPr>
        <w:tab/>
        <w:t>Letzte Erneuerung der Waschflüssigkeit im Absetzbecken:</w:t>
      </w:r>
    </w:p>
    <w:p>
      <w:pPr>
        <w:pStyle w:val="GesAbsatz"/>
        <w:rPr>
          <w:rFonts w:cs="Arial"/>
        </w:rPr>
      </w:pPr>
      <w:r>
        <w:rPr>
          <w:rFonts w:cs="Arial"/>
        </w:rPr>
        <w:tab/>
        <w:t>Bauart des nachgeschalteten Tropfenabscheiders:</w:t>
      </w:r>
    </w:p>
    <w:p>
      <w:pPr>
        <w:pStyle w:val="GesAbsatz"/>
        <w:rPr>
          <w:rFonts w:cs="Arial"/>
        </w:rPr>
      </w:pPr>
      <w:r>
        <w:rPr>
          <w:rFonts w:cs="Arial"/>
        </w:rPr>
        <w:tab/>
        <w:t>Nennleistung des Saugzugventilators:</w:t>
      </w:r>
    </w:p>
    <w:p>
      <w:pPr>
        <w:pStyle w:val="GesAbsatz"/>
        <w:rPr>
          <w:rFonts w:cs="Arial"/>
        </w:rPr>
      </w:pPr>
      <w:r>
        <w:rPr>
          <w:rFonts w:cs="Arial"/>
        </w:rPr>
        <w:tab/>
        <w:t>Wartungsintervalle:</w:t>
      </w:r>
    </w:p>
    <w:p>
      <w:pPr>
        <w:pStyle w:val="GesAbsatz"/>
        <w:rPr>
          <w:rFonts w:cs="Arial"/>
        </w:rPr>
      </w:pPr>
      <w:r>
        <w:rPr>
          <w:rFonts w:cs="Arial"/>
        </w:rPr>
        <w:tab/>
        <w:t>Letzte Wartung:</w:t>
      </w:r>
    </w:p>
    <w:p>
      <w:pPr>
        <w:pStyle w:val="GesAbsatz"/>
        <w:rPr>
          <w:rFonts w:cs="Arial"/>
        </w:rPr>
      </w:pPr>
      <w:r>
        <w:rPr>
          <w:rFonts w:cs="Arial"/>
        </w:rPr>
        <w:t>7.</w:t>
      </w:r>
      <w:r>
        <w:rPr>
          <w:rFonts w:cs="Arial"/>
        </w:rPr>
        <w:tab/>
        <w:t>Gewebefilter</w:t>
      </w:r>
    </w:p>
    <w:p>
      <w:pPr>
        <w:pStyle w:val="GesAbsatz"/>
        <w:rPr>
          <w:rFonts w:cs="Arial"/>
        </w:rPr>
      </w:pPr>
      <w:r>
        <w:rPr>
          <w:rFonts w:cs="Arial"/>
        </w:rPr>
        <w:tab/>
        <w:t>Hersteller des Gewebefilters:</w:t>
      </w:r>
    </w:p>
    <w:p>
      <w:pPr>
        <w:pStyle w:val="GesAbsatz"/>
        <w:rPr>
          <w:rFonts w:cs="Arial"/>
        </w:rPr>
      </w:pPr>
      <w:r>
        <w:rPr>
          <w:rFonts w:cs="Arial"/>
        </w:rPr>
        <w:lastRenderedPageBreak/>
        <w:tab/>
        <w:t>Typ:</w:t>
      </w:r>
    </w:p>
    <w:p>
      <w:pPr>
        <w:pStyle w:val="GesAbsatz"/>
        <w:rPr>
          <w:rFonts w:cs="Arial"/>
        </w:rPr>
      </w:pPr>
      <w:r>
        <w:rPr>
          <w:rFonts w:cs="Arial"/>
        </w:rPr>
        <w:tab/>
        <w:t>Baujahr:</w:t>
      </w:r>
    </w:p>
    <w:p>
      <w:pPr>
        <w:pStyle w:val="GesAbsatz"/>
        <w:rPr>
          <w:rFonts w:cs="Arial"/>
        </w:rPr>
      </w:pPr>
      <w:r>
        <w:rPr>
          <w:rFonts w:cs="Arial"/>
        </w:rPr>
        <w:tab/>
        <w:t>Anzahl der Filterkammern:</w:t>
      </w:r>
    </w:p>
    <w:p>
      <w:pPr>
        <w:pStyle w:val="GesAbsatz"/>
        <w:rPr>
          <w:rFonts w:cs="Arial"/>
        </w:rPr>
      </w:pPr>
      <w:r>
        <w:rPr>
          <w:rFonts w:cs="Arial"/>
        </w:rPr>
        <w:tab/>
        <w:t>Anzahl der Schläuche/Taschen:</w:t>
      </w:r>
    </w:p>
    <w:p>
      <w:pPr>
        <w:pStyle w:val="GesAbsatz"/>
        <w:rPr>
          <w:rFonts w:cs="Arial"/>
        </w:rPr>
      </w:pPr>
      <w:r>
        <w:rPr>
          <w:rFonts w:cs="Arial"/>
        </w:rPr>
        <w:tab/>
        <w:t>Filterfläche:</w:t>
      </w:r>
    </w:p>
    <w:p>
      <w:pPr>
        <w:pStyle w:val="GesAbsatz"/>
        <w:tabs>
          <w:tab w:val="left" w:pos="2835"/>
        </w:tabs>
        <w:rPr>
          <w:rFonts w:cs="Arial"/>
        </w:rPr>
      </w:pPr>
      <w:r>
        <w:rPr>
          <w:rFonts w:cs="Arial"/>
        </w:rPr>
        <w:tab/>
        <w:t>Filterflächenbelastung:</w:t>
      </w:r>
      <w:r>
        <w:rPr>
          <w:rFonts w:cs="Arial"/>
        </w:rPr>
        <w:tab/>
        <w:t>brutto/netto</w:t>
      </w:r>
    </w:p>
    <w:p>
      <w:pPr>
        <w:pStyle w:val="GesAbsatz"/>
        <w:rPr>
          <w:rFonts w:cs="Arial"/>
        </w:rPr>
      </w:pPr>
      <w:r>
        <w:rPr>
          <w:rFonts w:cs="Arial"/>
        </w:rPr>
        <w:tab/>
        <w:t>Filtermaterial:</w:t>
      </w:r>
    </w:p>
    <w:p>
      <w:pPr>
        <w:pStyle w:val="GesAbsatz"/>
        <w:tabs>
          <w:tab w:val="left" w:pos="2835"/>
        </w:tabs>
        <w:rPr>
          <w:rFonts w:cs="Arial"/>
        </w:rPr>
      </w:pPr>
      <w:r>
        <w:rPr>
          <w:rFonts w:cs="Arial"/>
        </w:rPr>
        <w:tab/>
        <w:t>Abreinigung:</w:t>
      </w:r>
      <w:r>
        <w:rPr>
          <w:rFonts w:cs="Arial"/>
        </w:rPr>
        <w:tab/>
        <w:t>mechanisch/pneumatisch</w:t>
      </w:r>
    </w:p>
    <w:p>
      <w:pPr>
        <w:pStyle w:val="GesAbsatz"/>
        <w:rPr>
          <w:rFonts w:cs="Arial"/>
        </w:rPr>
      </w:pPr>
      <w:r>
        <w:rPr>
          <w:rFonts w:cs="Arial"/>
        </w:rPr>
        <w:tab/>
        <w:t>Abreinigungsrhythmus:</w:t>
      </w:r>
    </w:p>
    <w:p>
      <w:pPr>
        <w:pStyle w:val="GesAbsatz"/>
        <w:rPr>
          <w:rFonts w:cs="Arial"/>
        </w:rPr>
      </w:pPr>
      <w:r>
        <w:rPr>
          <w:rFonts w:cs="Arial"/>
        </w:rPr>
        <w:tab/>
        <w:t>letzter Filtertuchwechsel:</w:t>
      </w:r>
    </w:p>
    <w:p>
      <w:pPr>
        <w:pStyle w:val="GesAbsatz"/>
        <w:rPr>
          <w:rFonts w:cs="Arial"/>
        </w:rPr>
      </w:pPr>
      <w:r>
        <w:rPr>
          <w:rFonts w:cs="Arial"/>
        </w:rPr>
        <w:tab/>
        <w:t>Druckdifferenz zwischen Roh- und Reingasseite:</w:t>
      </w:r>
    </w:p>
    <w:p>
      <w:pPr>
        <w:pStyle w:val="GesAbsatz"/>
        <w:rPr>
          <w:rFonts w:cs="Arial"/>
        </w:rPr>
      </w:pPr>
      <w:r>
        <w:rPr>
          <w:rFonts w:cs="Arial"/>
        </w:rPr>
        <w:tab/>
        <w:t>Nennleistung des Saugzugventilators:</w:t>
      </w:r>
    </w:p>
    <w:p>
      <w:pPr>
        <w:pStyle w:val="GesAbsatz"/>
        <w:rPr>
          <w:rFonts w:cs="Arial"/>
        </w:rPr>
      </w:pPr>
      <w:r>
        <w:rPr>
          <w:rFonts w:cs="Arial"/>
        </w:rPr>
        <w:tab/>
        <w:t>Wartungsintervalle:</w:t>
      </w:r>
    </w:p>
    <w:p>
      <w:pPr>
        <w:pStyle w:val="GesAbsatz"/>
        <w:rPr>
          <w:rFonts w:cs="Arial"/>
        </w:rPr>
      </w:pPr>
      <w:r>
        <w:rPr>
          <w:rFonts w:cs="Arial"/>
        </w:rPr>
        <w:tab/>
        <w:t>Letzte Wartung:</w:t>
      </w:r>
    </w:p>
    <w:p>
      <w:pPr>
        <w:pStyle w:val="GesAbsatz"/>
        <w:rPr>
          <w:rFonts w:cs="Arial"/>
        </w:rPr>
      </w:pPr>
      <w:r>
        <w:rPr>
          <w:rFonts w:cs="Arial"/>
        </w:rPr>
        <w:t>8.</w:t>
      </w:r>
      <w:r>
        <w:rPr>
          <w:rFonts w:cs="Arial"/>
        </w:rPr>
        <w:tab/>
        <w:t>Stickstoffoxidminderungsmaßnahmen</w:t>
      </w:r>
    </w:p>
    <w:p>
      <w:pPr>
        <w:pStyle w:val="GesAbsatz"/>
        <w:rPr>
          <w:rFonts w:cs="Arial"/>
        </w:rPr>
      </w:pPr>
      <w:r>
        <w:rPr>
          <w:rFonts w:cs="Arial"/>
        </w:rPr>
        <w:tab/>
        <w:t>Primärmaßnahmen:</w:t>
      </w:r>
    </w:p>
    <w:p>
      <w:pPr>
        <w:pStyle w:val="GesAbsatz"/>
        <w:tabs>
          <w:tab w:val="left" w:pos="851"/>
        </w:tabs>
        <w:rPr>
          <w:rFonts w:cs="Arial"/>
        </w:rPr>
      </w:pPr>
      <w:r>
        <w:rPr>
          <w:rFonts w:cs="Arial"/>
        </w:rPr>
        <w:tab/>
        <w:t>-</w:t>
      </w:r>
      <w:r>
        <w:rPr>
          <w:rFonts w:cs="Arial"/>
        </w:rPr>
        <w:tab/>
        <w:t>Rauchgasrezirkulation</w:t>
      </w:r>
    </w:p>
    <w:p>
      <w:pPr>
        <w:pStyle w:val="GesAbsatz"/>
        <w:tabs>
          <w:tab w:val="left" w:pos="851"/>
        </w:tabs>
        <w:rPr>
          <w:rFonts w:cs="Arial"/>
        </w:rPr>
      </w:pPr>
      <w:r>
        <w:rPr>
          <w:rFonts w:cs="Arial"/>
        </w:rPr>
        <w:tab/>
        <w:t>-</w:t>
      </w:r>
      <w:r>
        <w:rPr>
          <w:rFonts w:cs="Arial"/>
        </w:rPr>
        <w:tab/>
        <w:t>Gestufte Verbrennung</w:t>
      </w:r>
    </w:p>
    <w:p>
      <w:pPr>
        <w:pStyle w:val="GesAbsatz"/>
        <w:rPr>
          <w:rFonts w:cs="Arial"/>
        </w:rPr>
      </w:pPr>
      <w:r>
        <w:rPr>
          <w:rFonts w:cs="Arial"/>
        </w:rPr>
        <w:tab/>
        <w:t>usw.</w:t>
      </w:r>
    </w:p>
    <w:p>
      <w:pPr>
        <w:pStyle w:val="GesAbsatz"/>
        <w:rPr>
          <w:rFonts w:cs="Arial"/>
        </w:rPr>
      </w:pPr>
      <w:r>
        <w:rPr>
          <w:rFonts w:cs="Arial"/>
        </w:rPr>
        <w:tab/>
        <w:t>Sekundärmaßnahmen:</w:t>
      </w:r>
    </w:p>
    <w:p>
      <w:pPr>
        <w:pStyle w:val="GesAbsatz"/>
        <w:tabs>
          <w:tab w:val="left" w:pos="851"/>
        </w:tabs>
        <w:rPr>
          <w:rFonts w:cs="Arial"/>
        </w:rPr>
      </w:pPr>
      <w:r>
        <w:rPr>
          <w:rFonts w:cs="Arial"/>
        </w:rPr>
        <w:tab/>
        <w:t>-</w:t>
      </w:r>
      <w:r>
        <w:rPr>
          <w:rFonts w:cs="Arial"/>
        </w:rPr>
        <w:tab/>
        <w:t>SNCR</w:t>
      </w:r>
    </w:p>
    <w:p>
      <w:pPr>
        <w:pStyle w:val="GesAbsatz"/>
        <w:tabs>
          <w:tab w:val="left" w:pos="851"/>
        </w:tabs>
        <w:rPr>
          <w:rFonts w:cs="Arial"/>
        </w:rPr>
      </w:pPr>
      <w:r>
        <w:rPr>
          <w:rFonts w:cs="Arial"/>
        </w:rPr>
        <w:tab/>
        <w:t>-</w:t>
      </w:r>
      <w:r>
        <w:rPr>
          <w:rFonts w:cs="Arial"/>
        </w:rPr>
        <w:tab/>
        <w:t>SCR</w:t>
      </w:r>
    </w:p>
    <w:p>
      <w:pPr>
        <w:pStyle w:val="GesAbsatz"/>
        <w:rPr>
          <w:rFonts w:cs="Arial"/>
        </w:rPr>
      </w:pPr>
      <w:r>
        <w:rPr>
          <w:rFonts w:cs="Arial"/>
        </w:rPr>
        <w:tab/>
        <w:t>Reduktionsmittel:</w:t>
      </w:r>
    </w:p>
    <w:p>
      <w:pPr>
        <w:pStyle w:val="GesAbsatz"/>
        <w:rPr>
          <w:rFonts w:cs="Arial"/>
        </w:rPr>
      </w:pPr>
      <w:r>
        <w:rPr>
          <w:rFonts w:cs="Arial"/>
        </w:rPr>
        <w:t>9.</w:t>
      </w:r>
      <w:r>
        <w:rPr>
          <w:rFonts w:cs="Arial"/>
        </w:rPr>
        <w:tab/>
        <w:t>Biofilter</w:t>
      </w:r>
    </w:p>
    <w:p>
      <w:pPr>
        <w:pStyle w:val="GesAbsatz"/>
        <w:rPr>
          <w:rFonts w:cs="Arial"/>
        </w:rPr>
      </w:pPr>
      <w:r>
        <w:rPr>
          <w:rFonts w:cs="Arial"/>
        </w:rPr>
        <w:tab/>
        <w:t>Hersteller des Biofilters:</w:t>
      </w:r>
    </w:p>
    <w:p>
      <w:pPr>
        <w:pStyle w:val="GesAbsatz"/>
        <w:rPr>
          <w:rFonts w:cs="Arial"/>
        </w:rPr>
      </w:pPr>
      <w:r>
        <w:rPr>
          <w:rFonts w:cs="Arial"/>
        </w:rPr>
        <w:tab/>
        <w:t>Baujahr:</w:t>
      </w:r>
    </w:p>
    <w:p>
      <w:pPr>
        <w:pStyle w:val="GesAbsatz"/>
        <w:rPr>
          <w:rFonts w:cs="Arial"/>
        </w:rPr>
      </w:pPr>
      <w:r>
        <w:rPr>
          <w:rFonts w:cs="Arial"/>
        </w:rPr>
        <w:tab/>
        <w:t>Schütthöhe:</w:t>
      </w:r>
    </w:p>
    <w:p>
      <w:pPr>
        <w:pStyle w:val="GesAbsatz"/>
        <w:rPr>
          <w:rFonts w:cs="Arial"/>
        </w:rPr>
      </w:pPr>
      <w:r>
        <w:rPr>
          <w:rFonts w:cs="Arial"/>
        </w:rPr>
        <w:tab/>
        <w:t>Flächenbelastung:</w:t>
      </w:r>
    </w:p>
    <w:p>
      <w:pPr>
        <w:pStyle w:val="GesAbsatz"/>
        <w:rPr>
          <w:rFonts w:cs="Arial"/>
        </w:rPr>
      </w:pPr>
      <w:r>
        <w:rPr>
          <w:rFonts w:cs="Arial"/>
        </w:rPr>
        <w:tab/>
        <w:t>Material:</w:t>
      </w:r>
    </w:p>
    <w:p>
      <w:pPr>
        <w:pStyle w:val="GesAbsatz"/>
        <w:rPr>
          <w:rFonts w:cs="Arial"/>
        </w:rPr>
      </w:pPr>
      <w:r>
        <w:rPr>
          <w:rFonts w:cs="Arial"/>
        </w:rPr>
        <w:tab/>
        <w:t>Rohgastemperatur:</w:t>
      </w:r>
    </w:p>
    <w:p>
      <w:pPr>
        <w:pStyle w:val="GesAbsatz"/>
        <w:rPr>
          <w:rFonts w:cs="Arial"/>
        </w:rPr>
      </w:pPr>
      <w:r>
        <w:rPr>
          <w:rFonts w:cs="Arial"/>
        </w:rPr>
        <w:tab/>
        <w:t>Feuchtigkeit des Rohgases:</w:t>
      </w:r>
    </w:p>
    <w:p>
      <w:pPr>
        <w:pStyle w:val="GesAbsatz"/>
        <w:rPr>
          <w:rFonts w:cs="Arial"/>
        </w:rPr>
      </w:pPr>
      <w:r>
        <w:rPr>
          <w:rFonts w:cs="Arial"/>
        </w:rPr>
        <w:tab/>
        <w:t>Druckdifferenz Rohgas-Reingas:</w:t>
      </w:r>
    </w:p>
    <w:p>
      <w:pPr>
        <w:pStyle w:val="GesAbsatz"/>
        <w:rPr>
          <w:rFonts w:cs="Arial"/>
        </w:rPr>
      </w:pPr>
      <w:r>
        <w:rPr>
          <w:rFonts w:cs="Arial"/>
        </w:rPr>
        <w:tab/>
        <w:t>Intervalle der Wechsel des Filterbettes:</w:t>
      </w:r>
    </w:p>
    <w:p>
      <w:pPr>
        <w:pStyle w:val="GesAbsatz"/>
        <w:rPr>
          <w:rFonts w:cs="Arial"/>
        </w:rPr>
      </w:pPr>
      <w:r>
        <w:rPr>
          <w:rFonts w:cs="Arial"/>
        </w:rPr>
        <w:tab/>
        <w:t>Letzter Bettwechsel:</w:t>
      </w:r>
    </w:p>
    <w:p>
      <w:pPr>
        <w:pStyle w:val="GesAbsatz"/>
        <w:rPr>
          <w:rFonts w:cs="Arial"/>
        </w:rPr>
      </w:pPr>
      <w:r>
        <w:rPr>
          <w:rFonts w:cs="Arial"/>
        </w:rPr>
        <w:tab/>
        <w:t>Wartungsintervalle:</w:t>
      </w:r>
    </w:p>
    <w:p>
      <w:pPr>
        <w:pStyle w:val="GesAbsatz"/>
        <w:rPr>
          <w:rFonts w:cs="Arial"/>
        </w:rPr>
      </w:pPr>
      <w:r>
        <w:rPr>
          <w:rFonts w:cs="Arial"/>
        </w:rPr>
        <w:tab/>
        <w:t>Letzte Wartung:</w:t>
      </w:r>
    </w:p>
    <w:p>
      <w:pPr>
        <w:pStyle w:val="GesAbsatz"/>
        <w:rPr>
          <w:rFonts w:cs="Arial"/>
        </w:rPr>
      </w:pPr>
      <w:r>
        <w:rPr>
          <w:rFonts w:cs="Arial"/>
        </w:rPr>
        <w:t>10.</w:t>
      </w:r>
      <w:r>
        <w:rPr>
          <w:rFonts w:cs="Arial"/>
        </w:rPr>
        <w:tab/>
        <w:t>Kondensations- und Sedimentationsabscheidung</w:t>
      </w:r>
    </w:p>
    <w:p>
      <w:pPr>
        <w:pStyle w:val="GesAbsatz"/>
        <w:rPr>
          <w:rFonts w:cs="Arial"/>
        </w:rPr>
      </w:pPr>
      <w:r>
        <w:rPr>
          <w:rFonts w:cs="Arial"/>
        </w:rPr>
        <w:tab/>
        <w:t>Hersteller:</w:t>
      </w:r>
    </w:p>
    <w:p>
      <w:pPr>
        <w:pStyle w:val="GesAbsatz"/>
        <w:rPr>
          <w:rFonts w:cs="Arial"/>
        </w:rPr>
      </w:pPr>
      <w:r>
        <w:rPr>
          <w:rFonts w:cs="Arial"/>
        </w:rPr>
        <w:tab/>
        <w:t>Baujahr:</w:t>
      </w:r>
    </w:p>
    <w:p>
      <w:pPr>
        <w:pStyle w:val="GesAbsatz"/>
        <w:rPr>
          <w:rFonts w:cs="Arial"/>
        </w:rPr>
      </w:pPr>
      <w:r>
        <w:rPr>
          <w:rFonts w:cs="Arial"/>
        </w:rPr>
        <w:tab/>
        <w:t>Bauart:</w:t>
      </w:r>
    </w:p>
    <w:p>
      <w:pPr>
        <w:pStyle w:val="GesAbsatz"/>
        <w:tabs>
          <w:tab w:val="left" w:pos="2835"/>
        </w:tabs>
        <w:rPr>
          <w:rFonts w:cs="Arial"/>
        </w:rPr>
      </w:pPr>
      <w:r>
        <w:rPr>
          <w:rFonts w:cs="Arial"/>
        </w:rPr>
        <w:tab/>
        <w:t>Schaltung:</w:t>
      </w:r>
      <w:r>
        <w:rPr>
          <w:rFonts w:cs="Arial"/>
        </w:rPr>
        <w:tab/>
      </w:r>
      <w:r>
        <w:rPr>
          <w:rFonts w:cs="Arial"/>
          <w:i/>
        </w:rPr>
        <w:t>(Gegenstrom, Gleichstrom, Kreuzstrom)</w:t>
      </w:r>
    </w:p>
    <w:p>
      <w:pPr>
        <w:pStyle w:val="GesAbsatz"/>
        <w:rPr>
          <w:rFonts w:cs="Arial"/>
        </w:rPr>
      </w:pPr>
      <w:r>
        <w:rPr>
          <w:rFonts w:cs="Arial"/>
        </w:rPr>
        <w:tab/>
        <w:t>Kühlflüssigkeit:</w:t>
      </w:r>
    </w:p>
    <w:p>
      <w:pPr>
        <w:pStyle w:val="GesAbsatz"/>
        <w:rPr>
          <w:rFonts w:cs="Arial"/>
        </w:rPr>
      </w:pPr>
      <w:r>
        <w:rPr>
          <w:rFonts w:cs="Arial"/>
        </w:rPr>
        <w:tab/>
        <w:t>Kondensatabführung:</w:t>
      </w:r>
    </w:p>
    <w:p>
      <w:pPr>
        <w:pStyle w:val="GesAbsatz"/>
        <w:rPr>
          <w:rFonts w:cs="Arial"/>
        </w:rPr>
      </w:pPr>
      <w:r>
        <w:rPr>
          <w:rFonts w:cs="Arial"/>
        </w:rPr>
        <w:tab/>
        <w:t>Schikanen:</w:t>
      </w:r>
    </w:p>
    <w:p>
      <w:pPr>
        <w:pStyle w:val="GesAbsatz"/>
        <w:rPr>
          <w:rFonts w:cs="Arial"/>
        </w:rPr>
      </w:pPr>
      <w:r>
        <w:rPr>
          <w:rFonts w:cs="Arial"/>
        </w:rPr>
        <w:lastRenderedPageBreak/>
        <w:tab/>
        <w:t>Wechselschaltung zum Abschmelzen:</w:t>
      </w:r>
    </w:p>
    <w:p>
      <w:pPr>
        <w:pStyle w:val="GesAbsatz"/>
        <w:rPr>
          <w:rFonts w:cs="Arial"/>
        </w:rPr>
      </w:pPr>
      <w:r>
        <w:rPr>
          <w:rFonts w:cs="Arial"/>
        </w:rPr>
        <w:tab/>
        <w:t>Rippenrohre:</w:t>
      </w:r>
    </w:p>
    <w:p>
      <w:pPr>
        <w:pStyle w:val="GesAbsatz"/>
        <w:rPr>
          <w:rFonts w:cs="Arial"/>
        </w:rPr>
      </w:pPr>
      <w:r>
        <w:rPr>
          <w:rFonts w:cs="Arial"/>
        </w:rPr>
        <w:tab/>
        <w:t>Einspritzkondensatoren:</w:t>
      </w:r>
    </w:p>
    <w:p>
      <w:pPr>
        <w:pStyle w:val="GesAbsatz"/>
        <w:rPr>
          <w:rFonts w:cs="Arial"/>
        </w:rPr>
      </w:pPr>
      <w:r>
        <w:rPr>
          <w:rFonts w:cs="Arial"/>
        </w:rPr>
        <w:tab/>
        <w:t>Druckverlust:</w:t>
      </w:r>
    </w:p>
    <w:p>
      <w:pPr>
        <w:pStyle w:val="GesAbsatz"/>
        <w:rPr>
          <w:rFonts w:cs="Arial"/>
        </w:rPr>
      </w:pPr>
      <w:r>
        <w:rPr>
          <w:rFonts w:cs="Arial"/>
        </w:rPr>
        <w:tab/>
        <w:t>Wartungsintervalle:</w:t>
      </w:r>
    </w:p>
    <w:p>
      <w:pPr>
        <w:pStyle w:val="GesAbsatz"/>
        <w:rPr>
          <w:rFonts w:cs="Arial"/>
        </w:rPr>
      </w:pPr>
      <w:r>
        <w:rPr>
          <w:rFonts w:cs="Arial"/>
        </w:rPr>
        <w:tab/>
        <w:t>Letzte Wartung:</w:t>
      </w:r>
    </w:p>
    <w:p>
      <w:pPr>
        <w:pStyle w:val="berschrift3"/>
        <w:jc w:val="left"/>
      </w:pPr>
      <w:bookmarkStart w:id="12" w:name="_Toc398278087"/>
      <w:r>
        <w:t>Anhang 2</w:t>
      </w:r>
      <w:r>
        <w:br/>
        <w:t>zu Anlage 2</w:t>
      </w:r>
      <w:bookmarkEnd w:id="12"/>
    </w:p>
    <w:p>
      <w:pPr>
        <w:pStyle w:val="GesAbsatz"/>
        <w:rPr>
          <w:rFonts w:cs="Arial"/>
          <w:u w:val="single"/>
        </w:rPr>
      </w:pPr>
      <w:r>
        <w:rPr>
          <w:rFonts w:cs="Arial"/>
          <w:u w:val="single"/>
        </w:rPr>
        <w:t>Katalog der anzugebenden Betriebsdaten von Abgasreinigungsanlagen</w:t>
      </w:r>
    </w:p>
    <w:p>
      <w:pPr>
        <w:pStyle w:val="GesAbsatz"/>
        <w:rPr>
          <w:rFonts w:cs="Arial"/>
        </w:rPr>
      </w:pPr>
      <w:r>
        <w:rPr>
          <w:rFonts w:cs="Arial"/>
        </w:rPr>
        <w:t>-</w:t>
      </w:r>
      <w:r>
        <w:rPr>
          <w:rFonts w:cs="Arial"/>
        </w:rPr>
        <w:tab/>
        <w:t>filternde Abscheider</w:t>
      </w:r>
    </w:p>
    <w:p>
      <w:pPr>
        <w:pStyle w:val="GesAbsatz"/>
        <w:tabs>
          <w:tab w:val="left" w:pos="851"/>
        </w:tabs>
        <w:rPr>
          <w:rFonts w:cs="Arial"/>
        </w:rPr>
      </w:pPr>
      <w:r>
        <w:rPr>
          <w:rFonts w:cs="Arial"/>
        </w:rPr>
        <w:tab/>
      </w:r>
      <w:r>
        <w:rPr>
          <w:rFonts w:cs="Arial"/>
        </w:rPr>
        <w:tab/>
        <w:t>Abreinigungszyklus</w:t>
      </w:r>
    </w:p>
    <w:p>
      <w:pPr>
        <w:pStyle w:val="GesAbsatz"/>
        <w:tabs>
          <w:tab w:val="left" w:pos="851"/>
        </w:tabs>
        <w:rPr>
          <w:rFonts w:cs="Arial"/>
        </w:rPr>
      </w:pPr>
      <w:r>
        <w:rPr>
          <w:rFonts w:cs="Arial"/>
        </w:rPr>
        <w:tab/>
      </w:r>
      <w:r>
        <w:rPr>
          <w:rFonts w:cs="Arial"/>
        </w:rPr>
        <w:tab/>
        <w:t>Druckverlust</w:t>
      </w:r>
    </w:p>
    <w:p>
      <w:pPr>
        <w:pStyle w:val="GesAbsatz"/>
        <w:tabs>
          <w:tab w:val="left" w:pos="851"/>
        </w:tabs>
        <w:rPr>
          <w:rFonts w:cs="Arial"/>
        </w:rPr>
      </w:pPr>
      <w:r>
        <w:rPr>
          <w:rFonts w:cs="Arial"/>
        </w:rPr>
        <w:tab/>
      </w:r>
      <w:r>
        <w:rPr>
          <w:rFonts w:cs="Arial"/>
        </w:rPr>
        <w:tab/>
        <w:t>letzter Filterwechsel</w:t>
      </w:r>
    </w:p>
    <w:p>
      <w:pPr>
        <w:pStyle w:val="GesAbsatz"/>
        <w:rPr>
          <w:rFonts w:cs="Arial"/>
        </w:rPr>
      </w:pPr>
      <w:r>
        <w:rPr>
          <w:rFonts w:cs="Arial"/>
        </w:rPr>
        <w:tab/>
        <w:t>-</w:t>
      </w:r>
      <w:r>
        <w:rPr>
          <w:rFonts w:cs="Arial"/>
        </w:rPr>
        <w:tab/>
        <w:t>elektrische Abscheider</w:t>
      </w:r>
    </w:p>
    <w:p>
      <w:pPr>
        <w:pStyle w:val="GesAbsatz"/>
        <w:tabs>
          <w:tab w:val="left" w:pos="851"/>
        </w:tabs>
        <w:rPr>
          <w:rFonts w:cs="Arial"/>
        </w:rPr>
      </w:pPr>
      <w:r>
        <w:rPr>
          <w:rFonts w:cs="Arial"/>
        </w:rPr>
        <w:tab/>
      </w:r>
      <w:r>
        <w:rPr>
          <w:rFonts w:cs="Arial"/>
        </w:rPr>
        <w:tab/>
        <w:t>Stromaufnahme der Felder/Aggregate</w:t>
      </w:r>
    </w:p>
    <w:p>
      <w:pPr>
        <w:pStyle w:val="GesAbsatz"/>
        <w:tabs>
          <w:tab w:val="left" w:pos="851"/>
        </w:tabs>
        <w:rPr>
          <w:rFonts w:cs="Arial"/>
        </w:rPr>
      </w:pPr>
      <w:r>
        <w:rPr>
          <w:rFonts w:cs="Arial"/>
        </w:rPr>
        <w:tab/>
      </w:r>
      <w:r>
        <w:rPr>
          <w:rFonts w:cs="Arial"/>
        </w:rPr>
        <w:tab/>
        <w:t>Klopfzyklus</w:t>
      </w:r>
    </w:p>
    <w:p>
      <w:pPr>
        <w:pStyle w:val="GesAbsatz"/>
        <w:tabs>
          <w:tab w:val="left" w:pos="851"/>
        </w:tabs>
        <w:rPr>
          <w:rFonts w:cs="Arial"/>
        </w:rPr>
      </w:pPr>
      <w:r>
        <w:rPr>
          <w:rFonts w:cs="Arial"/>
        </w:rPr>
        <w:tab/>
      </w:r>
      <w:r>
        <w:rPr>
          <w:rFonts w:cs="Arial"/>
        </w:rPr>
        <w:tab/>
        <w:t>letzte Wartung</w:t>
      </w:r>
    </w:p>
    <w:p>
      <w:pPr>
        <w:pStyle w:val="GesAbsatz"/>
        <w:tabs>
          <w:tab w:val="left" w:pos="851"/>
        </w:tabs>
        <w:rPr>
          <w:rFonts w:cs="Arial"/>
        </w:rPr>
      </w:pPr>
      <w:r>
        <w:rPr>
          <w:rFonts w:cs="Arial"/>
        </w:rPr>
        <w:t>-</w:t>
      </w:r>
      <w:r>
        <w:rPr>
          <w:rFonts w:cs="Arial"/>
        </w:rPr>
        <w:tab/>
        <w:t>mechanische Abscheider</w:t>
      </w:r>
    </w:p>
    <w:p>
      <w:pPr>
        <w:pStyle w:val="GesAbsatz"/>
        <w:tabs>
          <w:tab w:val="left" w:pos="851"/>
        </w:tabs>
        <w:rPr>
          <w:rFonts w:cs="Arial"/>
        </w:rPr>
      </w:pPr>
      <w:r>
        <w:rPr>
          <w:rFonts w:cs="Arial"/>
        </w:rPr>
        <w:tab/>
      </w:r>
      <w:r>
        <w:rPr>
          <w:rFonts w:cs="Arial"/>
        </w:rPr>
        <w:tab/>
        <w:t>letzte Reinigung</w:t>
      </w:r>
    </w:p>
    <w:p>
      <w:pPr>
        <w:pStyle w:val="GesAbsatz"/>
        <w:tabs>
          <w:tab w:val="left" w:pos="851"/>
        </w:tabs>
        <w:rPr>
          <w:rFonts w:cs="Arial"/>
        </w:rPr>
      </w:pPr>
      <w:r>
        <w:rPr>
          <w:rFonts w:cs="Arial"/>
        </w:rPr>
        <w:tab/>
      </w:r>
      <w:r>
        <w:rPr>
          <w:rFonts w:cs="Arial"/>
        </w:rPr>
        <w:tab/>
        <w:t>letzte Wartung</w:t>
      </w:r>
    </w:p>
    <w:p>
      <w:pPr>
        <w:pStyle w:val="GesAbsatz"/>
        <w:tabs>
          <w:tab w:val="left" w:pos="851"/>
        </w:tabs>
        <w:rPr>
          <w:rFonts w:cs="Arial"/>
        </w:rPr>
      </w:pPr>
      <w:r>
        <w:rPr>
          <w:rFonts w:cs="Arial"/>
        </w:rPr>
        <w:t>-</w:t>
      </w:r>
      <w:r>
        <w:rPr>
          <w:rFonts w:cs="Arial"/>
        </w:rPr>
        <w:tab/>
        <w:t>thermische Nachverbrennung</w:t>
      </w:r>
    </w:p>
    <w:p>
      <w:pPr>
        <w:pStyle w:val="GesAbsatz"/>
        <w:tabs>
          <w:tab w:val="left" w:pos="851"/>
        </w:tabs>
        <w:rPr>
          <w:rFonts w:cs="Arial"/>
        </w:rPr>
      </w:pPr>
      <w:r>
        <w:rPr>
          <w:rFonts w:cs="Arial"/>
        </w:rPr>
        <w:tab/>
      </w:r>
      <w:r>
        <w:rPr>
          <w:rFonts w:cs="Arial"/>
        </w:rPr>
        <w:tab/>
        <w:t>Brennstoffeinsatz</w:t>
      </w:r>
    </w:p>
    <w:p>
      <w:pPr>
        <w:pStyle w:val="GesAbsatz"/>
        <w:tabs>
          <w:tab w:val="left" w:pos="851"/>
        </w:tabs>
        <w:rPr>
          <w:rFonts w:cs="Arial"/>
        </w:rPr>
      </w:pPr>
      <w:r>
        <w:rPr>
          <w:rFonts w:cs="Arial"/>
        </w:rPr>
        <w:tab/>
      </w:r>
      <w:r>
        <w:rPr>
          <w:rFonts w:cs="Arial"/>
        </w:rPr>
        <w:tab/>
        <w:t>Nachverbrennungstemperatur</w:t>
      </w:r>
    </w:p>
    <w:p>
      <w:pPr>
        <w:pStyle w:val="GesAbsatz"/>
        <w:tabs>
          <w:tab w:val="left" w:pos="851"/>
        </w:tabs>
        <w:rPr>
          <w:rFonts w:cs="Arial"/>
        </w:rPr>
      </w:pPr>
      <w:r>
        <w:rPr>
          <w:rFonts w:cs="Arial"/>
        </w:rPr>
        <w:tab/>
      </w:r>
      <w:r>
        <w:rPr>
          <w:rFonts w:cs="Arial"/>
        </w:rPr>
        <w:tab/>
        <w:t>letzte Wartung</w:t>
      </w:r>
    </w:p>
    <w:p>
      <w:pPr>
        <w:pStyle w:val="GesAbsatz"/>
        <w:tabs>
          <w:tab w:val="left" w:pos="851"/>
        </w:tabs>
        <w:rPr>
          <w:rFonts w:cs="Arial"/>
        </w:rPr>
      </w:pPr>
      <w:r>
        <w:rPr>
          <w:rFonts w:cs="Arial"/>
        </w:rPr>
        <w:t>-</w:t>
      </w:r>
      <w:r>
        <w:rPr>
          <w:rFonts w:cs="Arial"/>
        </w:rPr>
        <w:tab/>
        <w:t>katalytische Nachverbrennung</w:t>
      </w:r>
    </w:p>
    <w:p>
      <w:pPr>
        <w:pStyle w:val="GesAbsatz"/>
        <w:tabs>
          <w:tab w:val="left" w:pos="851"/>
        </w:tabs>
        <w:rPr>
          <w:rFonts w:cs="Arial"/>
        </w:rPr>
      </w:pPr>
      <w:r>
        <w:rPr>
          <w:rFonts w:cs="Arial"/>
        </w:rPr>
        <w:tab/>
      </w:r>
      <w:r>
        <w:rPr>
          <w:rFonts w:cs="Arial"/>
        </w:rPr>
        <w:tab/>
        <w:t>Energieeinsatz</w:t>
      </w:r>
    </w:p>
    <w:p>
      <w:pPr>
        <w:pStyle w:val="GesAbsatz"/>
        <w:tabs>
          <w:tab w:val="left" w:pos="851"/>
        </w:tabs>
        <w:rPr>
          <w:rFonts w:cs="Arial"/>
        </w:rPr>
      </w:pPr>
      <w:r>
        <w:rPr>
          <w:rFonts w:cs="Arial"/>
        </w:rPr>
        <w:tab/>
      </w:r>
      <w:r>
        <w:rPr>
          <w:rFonts w:cs="Arial"/>
        </w:rPr>
        <w:tab/>
        <w:t>Betriebstemperatur</w:t>
      </w:r>
    </w:p>
    <w:p>
      <w:pPr>
        <w:pStyle w:val="GesAbsatz"/>
        <w:tabs>
          <w:tab w:val="left" w:pos="851"/>
        </w:tabs>
        <w:rPr>
          <w:rFonts w:cs="Arial"/>
        </w:rPr>
      </w:pPr>
      <w:r>
        <w:rPr>
          <w:rFonts w:cs="Arial"/>
        </w:rPr>
        <w:tab/>
      </w:r>
      <w:r>
        <w:rPr>
          <w:rFonts w:cs="Arial"/>
        </w:rPr>
        <w:tab/>
        <w:t>Katalysatorbetriebszeit</w:t>
      </w:r>
    </w:p>
    <w:p>
      <w:pPr>
        <w:pStyle w:val="GesAbsatz"/>
        <w:tabs>
          <w:tab w:val="left" w:pos="851"/>
        </w:tabs>
        <w:rPr>
          <w:rFonts w:cs="Arial"/>
        </w:rPr>
      </w:pPr>
      <w:r>
        <w:rPr>
          <w:rFonts w:cs="Arial"/>
        </w:rPr>
        <w:tab/>
      </w:r>
      <w:r>
        <w:rPr>
          <w:rFonts w:cs="Arial"/>
        </w:rPr>
        <w:tab/>
        <w:t>letzte Wartung</w:t>
      </w:r>
    </w:p>
    <w:p>
      <w:pPr>
        <w:pStyle w:val="GesAbsatz"/>
        <w:tabs>
          <w:tab w:val="left" w:pos="851"/>
        </w:tabs>
        <w:rPr>
          <w:rFonts w:cs="Arial"/>
        </w:rPr>
      </w:pPr>
      <w:r>
        <w:rPr>
          <w:rFonts w:cs="Arial"/>
        </w:rPr>
        <w:t>-</w:t>
      </w:r>
      <w:r>
        <w:rPr>
          <w:rFonts w:cs="Arial"/>
        </w:rPr>
        <w:tab/>
        <w:t>Adsorber</w:t>
      </w:r>
    </w:p>
    <w:p>
      <w:pPr>
        <w:pStyle w:val="GesAbsatz"/>
        <w:tabs>
          <w:tab w:val="left" w:pos="851"/>
        </w:tabs>
        <w:rPr>
          <w:rFonts w:cs="Arial"/>
        </w:rPr>
      </w:pPr>
      <w:r>
        <w:rPr>
          <w:rFonts w:cs="Arial"/>
        </w:rPr>
        <w:tab/>
      </w:r>
      <w:r>
        <w:rPr>
          <w:rFonts w:cs="Arial"/>
        </w:rPr>
        <w:tab/>
        <w:t>Adsorbens</w:t>
      </w:r>
    </w:p>
    <w:p>
      <w:pPr>
        <w:pStyle w:val="GesAbsatz"/>
        <w:tabs>
          <w:tab w:val="left" w:pos="851"/>
        </w:tabs>
        <w:rPr>
          <w:rFonts w:cs="Arial"/>
        </w:rPr>
      </w:pPr>
      <w:r>
        <w:rPr>
          <w:rFonts w:cs="Arial"/>
        </w:rPr>
        <w:tab/>
      </w:r>
      <w:r>
        <w:rPr>
          <w:rFonts w:cs="Arial"/>
        </w:rPr>
        <w:tab/>
        <w:t>Betriebszeit</w:t>
      </w:r>
    </w:p>
    <w:p>
      <w:pPr>
        <w:pStyle w:val="GesAbsatz"/>
        <w:tabs>
          <w:tab w:val="left" w:pos="851"/>
        </w:tabs>
        <w:rPr>
          <w:rFonts w:cs="Arial"/>
        </w:rPr>
      </w:pPr>
      <w:r>
        <w:rPr>
          <w:rFonts w:cs="Arial"/>
        </w:rPr>
        <w:tab/>
      </w:r>
      <w:r>
        <w:rPr>
          <w:rFonts w:cs="Arial"/>
        </w:rPr>
        <w:tab/>
        <w:t>Betriebstemperatur</w:t>
      </w:r>
    </w:p>
    <w:p>
      <w:pPr>
        <w:pStyle w:val="GesAbsatz"/>
        <w:tabs>
          <w:tab w:val="left" w:pos="851"/>
        </w:tabs>
        <w:rPr>
          <w:rFonts w:cs="Arial"/>
        </w:rPr>
      </w:pPr>
      <w:r>
        <w:rPr>
          <w:rFonts w:cs="Arial"/>
        </w:rPr>
        <w:tab/>
      </w:r>
      <w:r>
        <w:rPr>
          <w:rFonts w:cs="Arial"/>
        </w:rPr>
        <w:tab/>
        <w:t>letzte Wartung</w:t>
      </w:r>
    </w:p>
    <w:p>
      <w:pPr>
        <w:pStyle w:val="GesAbsatz"/>
        <w:tabs>
          <w:tab w:val="left" w:pos="851"/>
        </w:tabs>
        <w:rPr>
          <w:rFonts w:cs="Arial"/>
        </w:rPr>
      </w:pPr>
      <w:r>
        <w:rPr>
          <w:rFonts w:cs="Arial"/>
        </w:rPr>
        <w:t>-</w:t>
      </w:r>
      <w:r>
        <w:rPr>
          <w:rFonts w:cs="Arial"/>
        </w:rPr>
        <w:tab/>
        <w:t>Absorber (Chemiesorption)</w:t>
      </w:r>
    </w:p>
    <w:p>
      <w:pPr>
        <w:pStyle w:val="GesAbsatz"/>
        <w:tabs>
          <w:tab w:val="left" w:pos="851"/>
        </w:tabs>
        <w:rPr>
          <w:rFonts w:cs="Arial"/>
        </w:rPr>
      </w:pPr>
      <w:r>
        <w:rPr>
          <w:rFonts w:cs="Arial"/>
        </w:rPr>
        <w:tab/>
      </w:r>
      <w:r>
        <w:rPr>
          <w:rFonts w:cs="Arial"/>
        </w:rPr>
        <w:tab/>
        <w:t>Sorbens</w:t>
      </w:r>
    </w:p>
    <w:p>
      <w:pPr>
        <w:pStyle w:val="GesAbsatz"/>
        <w:tabs>
          <w:tab w:val="left" w:pos="851"/>
        </w:tabs>
        <w:rPr>
          <w:rFonts w:cs="Arial"/>
        </w:rPr>
      </w:pPr>
      <w:r>
        <w:rPr>
          <w:rFonts w:cs="Arial"/>
        </w:rPr>
        <w:tab/>
      </w:r>
      <w:r>
        <w:rPr>
          <w:rFonts w:cs="Arial"/>
        </w:rPr>
        <w:tab/>
        <w:t>Art/Typ</w:t>
      </w:r>
    </w:p>
    <w:p>
      <w:pPr>
        <w:pStyle w:val="GesAbsatz"/>
        <w:tabs>
          <w:tab w:val="left" w:pos="851"/>
        </w:tabs>
        <w:rPr>
          <w:rFonts w:cs="Arial"/>
        </w:rPr>
      </w:pPr>
      <w:r>
        <w:rPr>
          <w:rFonts w:cs="Arial"/>
        </w:rPr>
        <w:tab/>
      </w:r>
      <w:r>
        <w:rPr>
          <w:rFonts w:cs="Arial"/>
        </w:rPr>
        <w:tab/>
        <w:t>Umlaufmenge</w:t>
      </w:r>
    </w:p>
    <w:p>
      <w:pPr>
        <w:pStyle w:val="GesAbsatz"/>
        <w:tabs>
          <w:tab w:val="left" w:pos="851"/>
        </w:tabs>
        <w:rPr>
          <w:rFonts w:cs="Arial"/>
        </w:rPr>
      </w:pPr>
      <w:r>
        <w:rPr>
          <w:rFonts w:cs="Arial"/>
        </w:rPr>
        <w:tab/>
      </w:r>
      <w:r>
        <w:rPr>
          <w:rFonts w:cs="Arial"/>
        </w:rPr>
        <w:tab/>
        <w:t>frisch zugesetzte Menge</w:t>
      </w:r>
    </w:p>
    <w:p>
      <w:pPr>
        <w:pStyle w:val="GesAbsatz"/>
        <w:tabs>
          <w:tab w:val="left" w:pos="851"/>
        </w:tabs>
        <w:rPr>
          <w:rFonts w:cs="Arial"/>
        </w:rPr>
      </w:pPr>
      <w:r>
        <w:rPr>
          <w:rFonts w:cs="Arial"/>
        </w:rPr>
        <w:tab/>
      </w:r>
      <w:r>
        <w:rPr>
          <w:rFonts w:cs="Arial"/>
        </w:rPr>
        <w:tab/>
        <w:t>Druckverlust</w:t>
      </w:r>
    </w:p>
    <w:p>
      <w:pPr>
        <w:pStyle w:val="GesAbsatz"/>
        <w:tabs>
          <w:tab w:val="left" w:pos="851"/>
        </w:tabs>
        <w:rPr>
          <w:rFonts w:cs="Arial"/>
        </w:rPr>
      </w:pPr>
      <w:r>
        <w:rPr>
          <w:rFonts w:cs="Arial"/>
        </w:rPr>
        <w:tab/>
      </w:r>
      <w:r>
        <w:rPr>
          <w:rFonts w:cs="Arial"/>
        </w:rPr>
        <w:tab/>
        <w:t>letzte Wartung</w:t>
      </w:r>
    </w:p>
    <w:p>
      <w:pPr>
        <w:pStyle w:val="GesAbsatz"/>
        <w:tabs>
          <w:tab w:val="left" w:pos="851"/>
        </w:tabs>
        <w:rPr>
          <w:rFonts w:cs="Arial"/>
        </w:rPr>
      </w:pPr>
      <w:r>
        <w:rPr>
          <w:rFonts w:cs="Arial"/>
        </w:rPr>
        <w:tab/>
      </w:r>
      <w:r>
        <w:rPr>
          <w:rFonts w:cs="Arial"/>
        </w:rPr>
        <w:tab/>
        <w:t>letzter Sorbenswechsel</w:t>
      </w:r>
    </w:p>
    <w:p>
      <w:pPr>
        <w:pStyle w:val="GesAbsatz"/>
        <w:tabs>
          <w:tab w:val="left" w:pos="851"/>
        </w:tabs>
        <w:rPr>
          <w:rFonts w:cs="Arial"/>
        </w:rPr>
      </w:pPr>
      <w:r>
        <w:rPr>
          <w:rFonts w:cs="Arial"/>
        </w:rPr>
        <w:t>-</w:t>
      </w:r>
      <w:r>
        <w:rPr>
          <w:rFonts w:cs="Arial"/>
        </w:rPr>
        <w:tab/>
        <w:t>Nassabscheider</w:t>
      </w:r>
    </w:p>
    <w:p>
      <w:pPr>
        <w:pStyle w:val="GesAbsatz"/>
        <w:tabs>
          <w:tab w:val="left" w:pos="851"/>
        </w:tabs>
        <w:rPr>
          <w:rFonts w:cs="Arial"/>
        </w:rPr>
      </w:pPr>
      <w:r>
        <w:rPr>
          <w:rFonts w:cs="Arial"/>
        </w:rPr>
        <w:lastRenderedPageBreak/>
        <w:tab/>
      </w:r>
      <w:r>
        <w:rPr>
          <w:rFonts w:cs="Arial"/>
        </w:rPr>
        <w:tab/>
        <w:t>Absorbens</w:t>
      </w:r>
    </w:p>
    <w:p>
      <w:pPr>
        <w:pStyle w:val="GesAbsatz"/>
        <w:tabs>
          <w:tab w:val="left" w:pos="851"/>
        </w:tabs>
        <w:rPr>
          <w:rFonts w:cs="Arial"/>
        </w:rPr>
      </w:pPr>
      <w:r>
        <w:rPr>
          <w:rFonts w:cs="Arial"/>
        </w:rPr>
        <w:tab/>
      </w:r>
      <w:r>
        <w:rPr>
          <w:rFonts w:cs="Arial"/>
        </w:rPr>
        <w:tab/>
        <w:t>Zusätze</w:t>
      </w:r>
    </w:p>
    <w:p>
      <w:pPr>
        <w:pStyle w:val="GesAbsatz"/>
        <w:tabs>
          <w:tab w:val="left" w:pos="851"/>
        </w:tabs>
        <w:rPr>
          <w:rFonts w:cs="Arial"/>
        </w:rPr>
      </w:pPr>
      <w:r>
        <w:rPr>
          <w:rFonts w:cs="Arial"/>
        </w:rPr>
        <w:tab/>
      </w:r>
      <w:r>
        <w:rPr>
          <w:rFonts w:cs="Arial"/>
        </w:rPr>
        <w:tab/>
        <w:t>pH-Wert</w:t>
      </w:r>
    </w:p>
    <w:p>
      <w:pPr>
        <w:pStyle w:val="GesAbsatz"/>
        <w:tabs>
          <w:tab w:val="left" w:pos="851"/>
        </w:tabs>
        <w:rPr>
          <w:rFonts w:cs="Arial"/>
        </w:rPr>
      </w:pPr>
      <w:r>
        <w:rPr>
          <w:rFonts w:cs="Arial"/>
        </w:rPr>
        <w:tab/>
      </w:r>
      <w:r>
        <w:rPr>
          <w:rFonts w:cs="Arial"/>
        </w:rPr>
        <w:tab/>
        <w:t>Druckverlust</w:t>
      </w:r>
    </w:p>
    <w:p>
      <w:pPr>
        <w:pStyle w:val="GesAbsatz"/>
        <w:tabs>
          <w:tab w:val="left" w:pos="851"/>
        </w:tabs>
        <w:rPr>
          <w:rFonts w:cs="Arial"/>
        </w:rPr>
      </w:pPr>
      <w:r>
        <w:rPr>
          <w:rFonts w:cs="Arial"/>
        </w:rPr>
        <w:tab/>
      </w:r>
      <w:r>
        <w:rPr>
          <w:rFonts w:cs="Arial"/>
        </w:rPr>
        <w:tab/>
        <w:t>Betriebstemperatur</w:t>
      </w:r>
    </w:p>
    <w:p>
      <w:pPr>
        <w:pStyle w:val="GesAbsatz"/>
        <w:tabs>
          <w:tab w:val="left" w:pos="851"/>
        </w:tabs>
        <w:rPr>
          <w:rFonts w:cs="Arial"/>
        </w:rPr>
      </w:pPr>
      <w:r>
        <w:rPr>
          <w:rFonts w:cs="Arial"/>
        </w:rPr>
        <w:tab/>
      </w:r>
      <w:r>
        <w:rPr>
          <w:rFonts w:cs="Arial"/>
        </w:rPr>
        <w:tab/>
        <w:t>Waschflüssigkeitsumlauf/Zulauf</w:t>
      </w:r>
    </w:p>
    <w:p>
      <w:pPr>
        <w:pStyle w:val="GesAbsatz"/>
        <w:rPr>
          <w:rFonts w:cs="Arial"/>
        </w:rPr>
      </w:pPr>
      <w:r>
        <w:rPr>
          <w:rFonts w:cs="Arial"/>
        </w:rPr>
        <w:tab/>
      </w:r>
      <w:r>
        <w:rPr>
          <w:rFonts w:cs="Arial"/>
        </w:rPr>
        <w:tab/>
        <w:t>letzte Erneuerung des Absorbats</w:t>
      </w:r>
    </w:p>
    <w:p>
      <w:pPr>
        <w:pStyle w:val="GesAbsatz"/>
        <w:rPr>
          <w:rFonts w:cs="Arial"/>
        </w:rPr>
      </w:pPr>
      <w:r>
        <w:rPr>
          <w:rFonts w:cs="Arial"/>
        </w:rPr>
        <w:tab/>
      </w:r>
      <w:r>
        <w:rPr>
          <w:rFonts w:cs="Arial"/>
        </w:rPr>
        <w:tab/>
        <w:t>(je nach Anzahl der Waschstufen mehrere Angaben möglich)</w:t>
      </w:r>
    </w:p>
    <w:p>
      <w:pPr>
        <w:pStyle w:val="GesAbsatz"/>
        <w:rPr>
          <w:rFonts w:cs="Arial"/>
        </w:rPr>
      </w:pPr>
      <w:r>
        <w:rPr>
          <w:rFonts w:cs="Arial"/>
        </w:rPr>
        <w:t>-</w:t>
      </w:r>
      <w:r>
        <w:rPr>
          <w:rFonts w:cs="Arial"/>
        </w:rPr>
        <w:tab/>
        <w:t>Biofilter</w:t>
      </w:r>
    </w:p>
    <w:p>
      <w:pPr>
        <w:pStyle w:val="GesAbsatz"/>
        <w:tabs>
          <w:tab w:val="left" w:pos="851"/>
        </w:tabs>
        <w:rPr>
          <w:rFonts w:cs="Arial"/>
        </w:rPr>
      </w:pPr>
      <w:r>
        <w:rPr>
          <w:rFonts w:cs="Arial"/>
        </w:rPr>
        <w:tab/>
      </w:r>
      <w:r>
        <w:rPr>
          <w:rFonts w:cs="Arial"/>
        </w:rPr>
        <w:tab/>
        <w:t>letzter Wechsel des Filterbettes</w:t>
      </w:r>
    </w:p>
    <w:p>
      <w:pPr>
        <w:pStyle w:val="GesAbsatz"/>
        <w:tabs>
          <w:tab w:val="left" w:pos="851"/>
        </w:tabs>
        <w:rPr>
          <w:rFonts w:cs="Arial"/>
        </w:rPr>
      </w:pPr>
      <w:r>
        <w:rPr>
          <w:rFonts w:cs="Arial"/>
        </w:rPr>
        <w:tab/>
      </w:r>
      <w:r>
        <w:rPr>
          <w:rFonts w:cs="Arial"/>
        </w:rPr>
        <w:tab/>
        <w:t>Schichtdicke</w:t>
      </w:r>
    </w:p>
    <w:p>
      <w:pPr>
        <w:pStyle w:val="GesAbsatz"/>
        <w:tabs>
          <w:tab w:val="left" w:pos="851"/>
        </w:tabs>
        <w:rPr>
          <w:rFonts w:cs="Arial"/>
        </w:rPr>
      </w:pPr>
      <w:r>
        <w:rPr>
          <w:rFonts w:cs="Arial"/>
        </w:rPr>
        <w:tab/>
      </w:r>
      <w:r>
        <w:rPr>
          <w:rFonts w:cs="Arial"/>
        </w:rPr>
        <w:tab/>
        <w:t>Druckverlust</w:t>
      </w:r>
    </w:p>
    <w:p>
      <w:pPr>
        <w:pStyle w:val="GesAbsatz"/>
        <w:tabs>
          <w:tab w:val="left" w:pos="851"/>
        </w:tabs>
        <w:rPr>
          <w:rFonts w:cs="Arial"/>
        </w:rPr>
      </w:pPr>
      <w:r>
        <w:rPr>
          <w:rFonts w:cs="Arial"/>
        </w:rPr>
        <w:tab/>
      </w:r>
      <w:r>
        <w:rPr>
          <w:rFonts w:cs="Arial"/>
        </w:rPr>
        <w:tab/>
        <w:t>Rohgasfeuchte</w:t>
      </w:r>
    </w:p>
    <w:p>
      <w:pPr>
        <w:pStyle w:val="GesAbsatz"/>
        <w:tabs>
          <w:tab w:val="left" w:pos="851"/>
        </w:tabs>
        <w:rPr>
          <w:rFonts w:cs="Arial"/>
        </w:rPr>
      </w:pPr>
      <w:r>
        <w:rPr>
          <w:rFonts w:cs="Arial"/>
        </w:rPr>
        <w:tab/>
      </w:r>
      <w:r>
        <w:rPr>
          <w:rFonts w:cs="Arial"/>
        </w:rPr>
        <w:tab/>
        <w:t>Rohgastemperatur</w:t>
      </w:r>
    </w:p>
    <w:p>
      <w:pPr>
        <w:pStyle w:val="berschrift2"/>
        <w:jc w:val="left"/>
      </w:pPr>
      <w:r>
        <w:br w:type="page"/>
      </w:r>
      <w:bookmarkStart w:id="13" w:name="_Toc398278088"/>
      <w:r>
        <w:lastRenderedPageBreak/>
        <w:t>Anlage 3 zum Gem. RdErl. vom 20.05.2003</w:t>
      </w:r>
      <w:bookmarkEnd w:id="13"/>
    </w:p>
    <w:p>
      <w:pPr>
        <w:pStyle w:val="GesAbsatz"/>
      </w:pPr>
    </w:p>
    <w:tbl>
      <w:tblPr>
        <w:tblW w:w="0" w:type="auto"/>
        <w:tblLayout w:type="fixed"/>
        <w:tblCellMar>
          <w:left w:w="70" w:type="dxa"/>
          <w:right w:w="70" w:type="dxa"/>
        </w:tblCellMar>
        <w:tblLook w:val="0000" w:firstRow="0" w:lastRow="0" w:firstColumn="0" w:lastColumn="0" w:noHBand="0" w:noVBand="0"/>
      </w:tblPr>
      <w:tblGrid>
        <w:gridCol w:w="9355"/>
      </w:tblGrid>
      <w:tr>
        <w:trPr>
          <w:cantSplit/>
        </w:trPr>
        <w:tc>
          <w:tcPr>
            <w:tcW w:w="9355" w:type="dxa"/>
            <w:tcBorders>
              <w:top w:val="single" w:sz="6" w:space="0" w:color="auto"/>
              <w:left w:val="single" w:sz="6" w:space="0" w:color="auto"/>
              <w:bottom w:val="single" w:sz="6" w:space="0" w:color="auto"/>
              <w:right w:val="single" w:sz="6" w:space="0" w:color="auto"/>
            </w:tcBorders>
          </w:tcPr>
          <w:p>
            <w:pPr>
              <w:pStyle w:val="GesAbsatz"/>
              <w:rPr>
                <w:rFonts w:cs="Arial"/>
              </w:rPr>
            </w:pPr>
            <w:r>
              <w:rPr>
                <w:rFonts w:cs="Arial"/>
              </w:rPr>
              <w:t>Name des Messinstitutes:</w:t>
            </w:r>
          </w:p>
          <w:p>
            <w:pPr>
              <w:pStyle w:val="GesAbsatz"/>
              <w:rPr>
                <w:rFonts w:cs="Arial"/>
              </w:rPr>
            </w:pPr>
          </w:p>
          <w:p>
            <w:pPr>
              <w:pStyle w:val="GesAbsatz"/>
              <w:rPr>
                <w:rFonts w:cs="Arial"/>
              </w:rPr>
            </w:pPr>
          </w:p>
          <w:p>
            <w:pPr>
              <w:pStyle w:val="GesAbsatz"/>
              <w:rPr>
                <w:rFonts w:cs="Arial"/>
              </w:rPr>
            </w:pPr>
          </w:p>
          <w:p>
            <w:pPr>
              <w:pStyle w:val="GesAbsatz"/>
              <w:rPr>
                <w:rFonts w:cs="Arial"/>
              </w:rPr>
            </w:pPr>
          </w:p>
          <w:p>
            <w:pPr>
              <w:pStyle w:val="GesAbsatz"/>
              <w:rPr>
                <w:rFonts w:cs="Arial"/>
              </w:rPr>
            </w:pPr>
          </w:p>
          <w:p>
            <w:pPr>
              <w:pStyle w:val="GesAbsatz"/>
              <w:rPr>
                <w:rFonts w:cs="Arial"/>
              </w:rPr>
            </w:pPr>
            <w:r>
              <w:rPr>
                <w:rFonts w:cs="Arial"/>
              </w:rPr>
              <w:t>Aktenzeichen bzw. Berichts-Nr.</w:t>
            </w:r>
          </w:p>
          <w:p>
            <w:pPr>
              <w:pStyle w:val="GesAbsatz"/>
              <w:tabs>
                <w:tab w:val="left" w:pos="5103"/>
              </w:tabs>
              <w:rPr>
                <w:rFonts w:cs="Arial"/>
              </w:rPr>
            </w:pPr>
            <w:r>
              <w:rPr>
                <w:rFonts w:cs="Arial"/>
              </w:rPr>
              <w:tab/>
            </w:r>
            <w:r>
              <w:rPr>
                <w:rFonts w:cs="Arial"/>
              </w:rPr>
              <w:tab/>
              <w:t>Datum:</w:t>
            </w:r>
          </w:p>
          <w:p>
            <w:pPr>
              <w:pStyle w:val="GesAbsatz"/>
              <w:tabs>
                <w:tab w:val="left" w:pos="5103"/>
              </w:tabs>
              <w:rPr>
                <w:rFonts w:cs="Arial"/>
              </w:rPr>
            </w:pPr>
            <w:r>
              <w:rPr>
                <w:rFonts w:cs="Arial"/>
              </w:rPr>
              <w:tab/>
            </w:r>
            <w:r>
              <w:rPr>
                <w:rFonts w:cs="Arial"/>
              </w:rPr>
              <w:tab/>
              <w:t>(Berichtsdatum)</w:t>
            </w:r>
          </w:p>
          <w:p>
            <w:pPr>
              <w:pStyle w:val="GesAbsatz"/>
              <w:rPr>
                <w:rFonts w:cs="Arial"/>
              </w:rPr>
            </w:pPr>
          </w:p>
          <w:p>
            <w:pPr>
              <w:pStyle w:val="GesAbsatz"/>
              <w:rPr>
                <w:rFonts w:cs="Arial"/>
              </w:rPr>
            </w:pPr>
          </w:p>
        </w:tc>
      </w:tr>
    </w:tbl>
    <w:p>
      <w:pPr>
        <w:pStyle w:val="GesAbsatz"/>
        <w:rPr>
          <w:rFonts w:cs="Arial"/>
        </w:rPr>
      </w:pPr>
    </w:p>
    <w:tbl>
      <w:tblPr>
        <w:tblW w:w="0" w:type="auto"/>
        <w:tblLayout w:type="fixed"/>
        <w:tblCellMar>
          <w:left w:w="70" w:type="dxa"/>
          <w:right w:w="70" w:type="dxa"/>
        </w:tblCellMar>
        <w:tblLook w:val="0000" w:firstRow="0" w:lastRow="0" w:firstColumn="0" w:lastColumn="0" w:noHBand="0" w:noVBand="0"/>
      </w:tblPr>
      <w:tblGrid>
        <w:gridCol w:w="9355"/>
      </w:tblGrid>
      <w:tr>
        <w:trPr>
          <w:cantSplit/>
        </w:trPr>
        <w:tc>
          <w:tcPr>
            <w:tcW w:w="9355" w:type="dxa"/>
            <w:tcBorders>
              <w:top w:val="single" w:sz="6" w:space="0" w:color="auto"/>
              <w:left w:val="single" w:sz="6" w:space="0" w:color="auto"/>
              <w:bottom w:val="single" w:sz="6" w:space="0" w:color="auto"/>
              <w:right w:val="single" w:sz="6" w:space="0" w:color="auto"/>
            </w:tcBorders>
          </w:tcPr>
          <w:p>
            <w:pPr>
              <w:pStyle w:val="GesAbsatz"/>
              <w:rPr>
                <w:rFonts w:cs="Arial"/>
              </w:rPr>
            </w:pPr>
            <w:r>
              <w:rPr>
                <w:rFonts w:cs="Arial"/>
              </w:rPr>
              <w:t>Titel:</w:t>
            </w:r>
          </w:p>
          <w:p>
            <w:pPr>
              <w:pStyle w:val="GesAbsatz"/>
              <w:rPr>
                <w:rFonts w:cs="Arial"/>
              </w:rPr>
            </w:pPr>
          </w:p>
          <w:p>
            <w:pPr>
              <w:pStyle w:val="GesAbsatz"/>
              <w:rPr>
                <w:rFonts w:cs="Arial"/>
              </w:rPr>
            </w:pPr>
          </w:p>
          <w:p>
            <w:pPr>
              <w:pStyle w:val="GesAbsatz"/>
              <w:rPr>
                <w:rFonts w:cs="Arial"/>
              </w:rPr>
            </w:pPr>
            <w:r>
              <w:rPr>
                <w:rFonts w:cs="Arial"/>
              </w:rPr>
              <w:tab/>
              <w:t>Bericht über die Durchführung von Messungen und Prozesskontrollen</w:t>
            </w:r>
          </w:p>
          <w:p>
            <w:pPr>
              <w:pStyle w:val="GesAbsatz"/>
              <w:rPr>
                <w:rFonts w:cs="Arial"/>
              </w:rPr>
            </w:pPr>
            <w:r>
              <w:rPr>
                <w:rFonts w:cs="Arial"/>
              </w:rPr>
              <w:tab/>
              <w:t>an Chemischreinigungsanlagen gemäß 2. BImSchV</w:t>
            </w:r>
          </w:p>
          <w:p>
            <w:pPr>
              <w:pStyle w:val="GesAbsatz"/>
              <w:rPr>
                <w:rFonts w:cs="Arial"/>
              </w:rPr>
            </w:pPr>
          </w:p>
          <w:p>
            <w:pPr>
              <w:pStyle w:val="GesAbsatz"/>
              <w:rPr>
                <w:rFonts w:cs="Arial"/>
              </w:rPr>
            </w:pPr>
          </w:p>
          <w:p>
            <w:pPr>
              <w:pStyle w:val="GesAbsatz"/>
              <w:rPr>
                <w:rFonts w:cs="Arial"/>
              </w:rPr>
            </w:pPr>
          </w:p>
        </w:tc>
      </w:tr>
    </w:tbl>
    <w:p>
      <w:pPr>
        <w:pStyle w:val="GesAbsatz"/>
        <w:rPr>
          <w:rFonts w:cs="Arial"/>
        </w:rPr>
      </w:pPr>
    </w:p>
    <w:p>
      <w:pPr>
        <w:pStyle w:val="GesAbsatz"/>
        <w:rPr>
          <w:rFonts w:cs="Arial"/>
        </w:rPr>
      </w:pPr>
      <w:r>
        <w:rPr>
          <w:rFonts w:cs="Arial"/>
        </w:rPr>
        <w:t>Betreiber:</w:t>
      </w:r>
    </w:p>
    <w:p>
      <w:pPr>
        <w:pStyle w:val="GesAbsatz"/>
        <w:rPr>
          <w:rFonts w:cs="Arial"/>
        </w:rPr>
      </w:pPr>
    </w:p>
    <w:p>
      <w:pPr>
        <w:pStyle w:val="GesAbsatz"/>
        <w:rPr>
          <w:rFonts w:cs="Arial"/>
        </w:rPr>
      </w:pPr>
    </w:p>
    <w:p>
      <w:pPr>
        <w:pStyle w:val="GesAbsatz"/>
        <w:rPr>
          <w:rFonts w:cs="Arial"/>
        </w:rPr>
      </w:pPr>
      <w:r>
        <w:rPr>
          <w:rFonts w:cs="Arial"/>
        </w:rPr>
        <w:t>Standort:</w:t>
      </w:r>
    </w:p>
    <w:p>
      <w:pPr>
        <w:pStyle w:val="GesAbsatz"/>
        <w:rPr>
          <w:rFonts w:cs="Arial"/>
        </w:rPr>
      </w:pPr>
    </w:p>
    <w:p>
      <w:pPr>
        <w:pStyle w:val="GesAbsatz"/>
        <w:rPr>
          <w:rFonts w:cs="Arial"/>
        </w:rPr>
      </w:pPr>
    </w:p>
    <w:p>
      <w:pPr>
        <w:pStyle w:val="GesAbsatz"/>
        <w:rPr>
          <w:rFonts w:cs="Arial"/>
        </w:rPr>
      </w:pPr>
      <w:r>
        <w:rPr>
          <w:rFonts w:cs="Arial"/>
        </w:rPr>
        <w:t>Art der Messung</w:t>
      </w:r>
    </w:p>
    <w:p>
      <w:pPr>
        <w:pStyle w:val="GesAbsatz"/>
        <w:rPr>
          <w:rFonts w:cs="Arial"/>
        </w:rPr>
      </w:pPr>
      <w:r>
        <w:rPr>
          <w:rFonts w:cs="Arial"/>
        </w:rPr>
        <w:t>Auftragsnummer:</w:t>
      </w:r>
    </w:p>
    <w:p>
      <w:pPr>
        <w:pStyle w:val="GesAbsatz"/>
        <w:rPr>
          <w:rFonts w:cs="Arial"/>
        </w:rPr>
      </w:pPr>
      <w:r>
        <w:rPr>
          <w:rFonts w:cs="Arial"/>
        </w:rPr>
        <w:t>Auftragsdatum:</w:t>
      </w:r>
    </w:p>
    <w:p>
      <w:pPr>
        <w:pStyle w:val="GesAbsatz"/>
        <w:rPr>
          <w:rFonts w:cs="Arial"/>
        </w:rPr>
      </w:pPr>
      <w:r>
        <w:rPr>
          <w:rFonts w:cs="Arial"/>
        </w:rPr>
        <w:t>Tag der Messung:</w:t>
      </w:r>
    </w:p>
    <w:p>
      <w:pPr>
        <w:pStyle w:val="GesAbsatz"/>
        <w:rPr>
          <w:rFonts w:cs="Arial"/>
        </w:rPr>
      </w:pPr>
    </w:p>
    <w:p>
      <w:pPr>
        <w:pStyle w:val="GesAbsatz"/>
        <w:rPr>
          <w:rFonts w:cs="Arial"/>
        </w:rPr>
      </w:pPr>
      <w:r>
        <w:rPr>
          <w:rFonts w:cs="Arial"/>
        </w:rPr>
        <w:t>Berichtsumfang:</w:t>
      </w:r>
      <w:r>
        <w:rPr>
          <w:rFonts w:cs="Arial"/>
        </w:rPr>
        <w:tab/>
        <w:t>Seiten</w:t>
      </w:r>
    </w:p>
    <w:p>
      <w:pPr>
        <w:pStyle w:val="GesAbsatz"/>
        <w:rPr>
          <w:rFonts w:cs="Arial"/>
        </w:rPr>
      </w:pPr>
      <w:r>
        <w:rPr>
          <w:rFonts w:cs="Arial"/>
        </w:rPr>
        <w:tab/>
        <w:t>Anlagen</w:t>
      </w:r>
    </w:p>
    <w:p>
      <w:pPr>
        <w:pStyle w:val="GesAbsatz"/>
        <w:rPr>
          <w:rFonts w:cs="Arial"/>
        </w:rPr>
      </w:pPr>
    </w:p>
    <w:tbl>
      <w:tblPr>
        <w:tblW w:w="0" w:type="auto"/>
        <w:tblBorders>
          <w:top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355"/>
      </w:tblGrid>
      <w:tr>
        <w:trPr>
          <w:cantSplit/>
        </w:trPr>
        <w:tc>
          <w:tcPr>
            <w:tcW w:w="9355" w:type="dxa"/>
          </w:tcPr>
          <w:p>
            <w:pPr>
              <w:pStyle w:val="GesAbsatz"/>
              <w:rPr>
                <w:rFonts w:cs="Arial"/>
              </w:rPr>
            </w:pPr>
            <w:r>
              <w:rPr>
                <w:rFonts w:cs="Arial"/>
              </w:rPr>
              <w:t>Aufgabenstellung:</w:t>
            </w:r>
          </w:p>
        </w:tc>
      </w:tr>
    </w:tbl>
    <w:p>
      <w:pPr>
        <w:pStyle w:val="GesAbsatz"/>
        <w:rPr>
          <w:rFonts w:cs="Arial"/>
        </w:rPr>
      </w:pPr>
    </w:p>
    <w:p>
      <w:pPr>
        <w:pStyle w:val="GesAbsatz"/>
        <w:rPr>
          <w:rFonts w:cs="Arial"/>
        </w:rPr>
      </w:pPr>
      <w:r>
        <w:rPr>
          <w:rFonts w:cs="Arial"/>
        </w:rPr>
        <w:br w:type="page"/>
      </w:r>
      <w:r>
        <w:rPr>
          <w:rFonts w:cs="Arial"/>
          <w:u w:val="single"/>
        </w:rPr>
        <w:lastRenderedPageBreak/>
        <w:t>Inhaltsverzeichnis</w:t>
      </w:r>
      <w:r>
        <w:rPr>
          <w:rFonts w:cs="Arial"/>
        </w:rPr>
        <w:t xml:space="preserve"> mit Seitenangabe</w:t>
      </w:r>
    </w:p>
    <w:p>
      <w:pPr>
        <w:pStyle w:val="GesAbsatz"/>
        <w:rPr>
          <w:rFonts w:cs="Arial"/>
        </w:rPr>
      </w:pPr>
    </w:p>
    <w:p>
      <w:pPr>
        <w:pStyle w:val="GesAbsatz"/>
        <w:tabs>
          <w:tab w:val="clear" w:pos="425"/>
          <w:tab w:val="left" w:pos="709"/>
          <w:tab w:val="left" w:pos="1134"/>
          <w:tab w:val="left" w:pos="2694"/>
          <w:tab w:val="left" w:pos="3119"/>
          <w:tab w:val="left" w:pos="4536"/>
          <w:tab w:val="left" w:pos="5103"/>
        </w:tabs>
        <w:rPr>
          <w:rFonts w:cs="Arial"/>
          <w:b/>
        </w:rPr>
      </w:pPr>
      <w:r>
        <w:rPr>
          <w:rFonts w:cs="Arial"/>
          <w:b/>
        </w:rPr>
        <w:t>1.</w:t>
      </w:r>
      <w:r>
        <w:rPr>
          <w:rFonts w:cs="Arial"/>
          <w:b/>
        </w:rPr>
        <w:tab/>
        <w:t>Formulierung der Messaufgabe</w:t>
      </w:r>
    </w:p>
    <w:p>
      <w:pPr>
        <w:pStyle w:val="GesAbsatz"/>
        <w:tabs>
          <w:tab w:val="clear" w:pos="425"/>
          <w:tab w:val="left" w:pos="709"/>
          <w:tab w:val="left" w:pos="1134"/>
          <w:tab w:val="left" w:pos="2694"/>
          <w:tab w:val="left" w:pos="3119"/>
          <w:tab w:val="left" w:pos="4536"/>
          <w:tab w:val="left" w:pos="5103"/>
        </w:tabs>
        <w:rPr>
          <w:rFonts w:cs="Arial"/>
        </w:rPr>
      </w:pPr>
      <w:r>
        <w:rPr>
          <w:rFonts w:cs="Arial"/>
        </w:rPr>
        <w:t>1.1</w:t>
      </w:r>
      <w:r>
        <w:rPr>
          <w:rFonts w:cs="Arial"/>
        </w:rPr>
        <w:tab/>
        <w:t>Auftraggeber</w:t>
      </w:r>
    </w:p>
    <w:p>
      <w:pPr>
        <w:pStyle w:val="GesAbsatz"/>
        <w:tabs>
          <w:tab w:val="clear" w:pos="425"/>
          <w:tab w:val="left" w:pos="709"/>
          <w:tab w:val="left" w:pos="1134"/>
          <w:tab w:val="left" w:pos="2694"/>
          <w:tab w:val="left" w:pos="3119"/>
          <w:tab w:val="left" w:pos="4536"/>
          <w:tab w:val="left" w:pos="5103"/>
        </w:tabs>
        <w:rPr>
          <w:rFonts w:cs="Arial"/>
        </w:rPr>
      </w:pPr>
      <w:r>
        <w:rPr>
          <w:rFonts w:cs="Arial"/>
        </w:rPr>
        <w:t>1.2</w:t>
      </w:r>
      <w:r>
        <w:rPr>
          <w:rFonts w:cs="Arial"/>
        </w:rPr>
        <w:tab/>
        <w:t>Betreiber</w:t>
      </w:r>
    </w:p>
    <w:p>
      <w:pPr>
        <w:pStyle w:val="GesAbsatz"/>
        <w:tabs>
          <w:tab w:val="clear" w:pos="425"/>
          <w:tab w:val="left" w:pos="709"/>
          <w:tab w:val="left" w:pos="1134"/>
          <w:tab w:val="left" w:pos="2694"/>
          <w:tab w:val="left" w:pos="3119"/>
          <w:tab w:val="left" w:pos="4536"/>
          <w:tab w:val="left" w:pos="5103"/>
        </w:tabs>
        <w:rPr>
          <w:rFonts w:cs="Arial"/>
        </w:rPr>
      </w:pPr>
      <w:r>
        <w:rPr>
          <w:rFonts w:cs="Arial"/>
        </w:rPr>
        <w:t>1.3</w:t>
      </w:r>
      <w:r>
        <w:rPr>
          <w:rFonts w:cs="Arial"/>
        </w:rPr>
        <w:tab/>
        <w:t>Standort (Anschrift)</w:t>
      </w:r>
    </w:p>
    <w:p>
      <w:pPr>
        <w:pStyle w:val="GesAbsatz"/>
        <w:tabs>
          <w:tab w:val="clear" w:pos="425"/>
          <w:tab w:val="left" w:pos="709"/>
          <w:tab w:val="left" w:pos="1134"/>
          <w:tab w:val="left" w:pos="2694"/>
          <w:tab w:val="left" w:pos="3119"/>
          <w:tab w:val="left" w:pos="4536"/>
          <w:tab w:val="left" w:pos="5103"/>
        </w:tabs>
        <w:rPr>
          <w:rFonts w:cs="Arial"/>
        </w:rPr>
      </w:pPr>
      <w:r>
        <w:rPr>
          <w:rFonts w:cs="Arial"/>
        </w:rPr>
        <w:t>1.4</w:t>
      </w:r>
      <w:r>
        <w:rPr>
          <w:rFonts w:cs="Arial"/>
        </w:rPr>
        <w:tab/>
      </w:r>
      <w:r>
        <w:rPr>
          <w:rFonts w:cs="Arial"/>
        </w:rPr>
        <w:fldChar w:fldCharType="begin"/>
      </w:r>
      <w:r>
        <w:rPr>
          <w:rFonts w:cs="Arial"/>
        </w:rPr>
        <w:instrText>sonderzeichen 113 \f "Wingdings"</w:instrText>
      </w:r>
      <w:r>
        <w:rPr>
          <w:rFonts w:cs="Arial"/>
        </w:rPr>
        <w:fldChar w:fldCharType="end"/>
      </w:r>
      <w:r>
        <w:rPr>
          <w:rFonts w:cs="Arial"/>
        </w:rPr>
        <w:t xml:space="preserve">  Chemischreinigungsanlage</w:t>
      </w:r>
      <w:r>
        <w:rPr>
          <w:rFonts w:cs="Arial"/>
        </w:rPr>
        <w:tab/>
      </w:r>
      <w:r>
        <w:rPr>
          <w:rFonts w:cs="Arial"/>
        </w:rPr>
        <w:fldChar w:fldCharType="begin"/>
      </w:r>
      <w:r>
        <w:rPr>
          <w:rFonts w:cs="Arial"/>
        </w:rPr>
        <w:instrText>sonderzeichen 113 \f "Wingdings"</w:instrText>
      </w:r>
      <w:r>
        <w:rPr>
          <w:rFonts w:cs="Arial"/>
        </w:rPr>
        <w:fldChar w:fldCharType="end"/>
      </w:r>
      <w:r>
        <w:rPr>
          <w:rFonts w:cs="Arial"/>
        </w:rPr>
        <w:t xml:space="preserve">  Textilausrüstungsanlage</w:t>
      </w:r>
    </w:p>
    <w:p>
      <w:pPr>
        <w:pStyle w:val="GesAbsatz"/>
        <w:tabs>
          <w:tab w:val="clear" w:pos="425"/>
          <w:tab w:val="left" w:pos="709"/>
          <w:tab w:val="left" w:pos="1134"/>
          <w:tab w:val="left" w:pos="2694"/>
          <w:tab w:val="left" w:pos="3119"/>
          <w:tab w:val="left" w:pos="4536"/>
          <w:tab w:val="left" w:pos="5103"/>
        </w:tabs>
        <w:rPr>
          <w:rFonts w:cs="Arial"/>
        </w:rPr>
      </w:pPr>
      <w:r>
        <w:rPr>
          <w:rFonts w:cs="Arial"/>
        </w:rPr>
        <w:t>1.5</w:t>
      </w:r>
      <w:r>
        <w:rPr>
          <w:rFonts w:cs="Arial"/>
        </w:rPr>
        <w:tab/>
        <w:t>Messzeit</w:t>
      </w:r>
    </w:p>
    <w:p>
      <w:pPr>
        <w:pStyle w:val="GesAbsatz"/>
        <w:tabs>
          <w:tab w:val="clear" w:pos="425"/>
          <w:tab w:val="left" w:pos="709"/>
          <w:tab w:val="left" w:pos="1134"/>
          <w:tab w:val="left" w:pos="2694"/>
          <w:tab w:val="left" w:pos="3119"/>
          <w:tab w:val="left" w:pos="4536"/>
          <w:tab w:val="left" w:pos="5103"/>
        </w:tabs>
        <w:rPr>
          <w:rFonts w:cs="Arial"/>
          <w:szCs w:val="18"/>
        </w:rPr>
      </w:pPr>
      <w:r>
        <w:rPr>
          <w:rFonts w:cs="Arial"/>
          <w:szCs w:val="18"/>
        </w:rPr>
        <w:t>1.5.1</w:t>
      </w:r>
      <w:r>
        <w:rPr>
          <w:rFonts w:cs="Arial"/>
          <w:szCs w:val="18"/>
        </w:rPr>
        <w:tab/>
        <w:t>Datum der letzten Messung</w:t>
      </w:r>
    </w:p>
    <w:p>
      <w:pPr>
        <w:pStyle w:val="GesAbsatz"/>
        <w:tabs>
          <w:tab w:val="clear" w:pos="425"/>
          <w:tab w:val="left" w:pos="709"/>
          <w:tab w:val="left" w:pos="1134"/>
          <w:tab w:val="left" w:pos="2694"/>
          <w:tab w:val="left" w:pos="3119"/>
          <w:tab w:val="left" w:pos="4536"/>
          <w:tab w:val="left" w:pos="5103"/>
        </w:tabs>
        <w:rPr>
          <w:rFonts w:cs="Arial"/>
          <w:szCs w:val="18"/>
        </w:rPr>
      </w:pPr>
      <w:r>
        <w:rPr>
          <w:rFonts w:cs="Arial"/>
          <w:szCs w:val="18"/>
        </w:rPr>
        <w:t>1.5.2</w:t>
      </w:r>
      <w:r>
        <w:rPr>
          <w:rFonts w:cs="Arial"/>
          <w:szCs w:val="18"/>
        </w:rPr>
        <w:tab/>
        <w:t>Datum der nächsten Messung</w:t>
      </w:r>
    </w:p>
    <w:p>
      <w:pPr>
        <w:pStyle w:val="GesAbsatz"/>
        <w:tabs>
          <w:tab w:val="clear" w:pos="425"/>
          <w:tab w:val="left" w:pos="709"/>
          <w:tab w:val="left" w:pos="1134"/>
          <w:tab w:val="left" w:pos="2694"/>
          <w:tab w:val="left" w:pos="3119"/>
          <w:tab w:val="left" w:pos="4536"/>
          <w:tab w:val="left" w:pos="5103"/>
        </w:tabs>
        <w:rPr>
          <w:rFonts w:cs="Arial"/>
        </w:rPr>
      </w:pPr>
      <w:r>
        <w:rPr>
          <w:rFonts w:cs="Arial"/>
        </w:rPr>
        <w:t>1.6</w:t>
      </w:r>
      <w:r>
        <w:rPr>
          <w:rFonts w:cs="Arial"/>
        </w:rPr>
        <w:tab/>
        <w:t>Anlass der Messung</w:t>
      </w:r>
    </w:p>
    <w:p>
      <w:pPr>
        <w:pStyle w:val="GesAbsatz"/>
        <w:tabs>
          <w:tab w:val="clear" w:pos="425"/>
          <w:tab w:val="left" w:pos="709"/>
          <w:tab w:val="left" w:pos="1134"/>
          <w:tab w:val="left" w:pos="2694"/>
          <w:tab w:val="left" w:pos="3119"/>
          <w:tab w:val="left" w:pos="4536"/>
          <w:tab w:val="left" w:pos="5103"/>
        </w:tabs>
        <w:rPr>
          <w:rFonts w:cs="Arial"/>
          <w:szCs w:val="18"/>
        </w:rPr>
      </w:pPr>
      <w:r>
        <w:rPr>
          <w:rFonts w:cs="Arial"/>
          <w:szCs w:val="18"/>
        </w:rPr>
        <w:tab/>
      </w:r>
      <w:r>
        <w:rPr>
          <w:rFonts w:cs="Arial"/>
          <w:szCs w:val="18"/>
        </w:rPr>
        <w:fldChar w:fldCharType="begin"/>
      </w:r>
      <w:r>
        <w:rPr>
          <w:rFonts w:cs="Arial"/>
          <w:szCs w:val="18"/>
        </w:rPr>
        <w:instrText>sonderzeichen 113 \f "Wingdings"</w:instrText>
      </w:r>
      <w:r>
        <w:rPr>
          <w:rFonts w:cs="Arial"/>
          <w:szCs w:val="18"/>
        </w:rPr>
        <w:fldChar w:fldCharType="end"/>
      </w:r>
      <w:r>
        <w:rPr>
          <w:rFonts w:cs="Arial"/>
          <w:szCs w:val="18"/>
        </w:rPr>
        <w:tab/>
        <w:t>Erstmalige Messung gemäß § 12, Abs. 2</w:t>
      </w:r>
    </w:p>
    <w:p>
      <w:pPr>
        <w:pStyle w:val="GesAbsatz"/>
        <w:tabs>
          <w:tab w:val="clear" w:pos="425"/>
          <w:tab w:val="left" w:pos="709"/>
          <w:tab w:val="left" w:pos="1134"/>
          <w:tab w:val="left" w:pos="2694"/>
          <w:tab w:val="left" w:pos="3119"/>
          <w:tab w:val="left" w:pos="4536"/>
          <w:tab w:val="left" w:pos="5103"/>
        </w:tabs>
        <w:rPr>
          <w:rFonts w:cs="Arial"/>
          <w:szCs w:val="18"/>
        </w:rPr>
      </w:pPr>
      <w:r>
        <w:rPr>
          <w:rFonts w:cs="Arial"/>
          <w:szCs w:val="18"/>
        </w:rPr>
        <w:tab/>
      </w:r>
      <w:r>
        <w:rPr>
          <w:rFonts w:cs="Arial"/>
          <w:szCs w:val="18"/>
        </w:rPr>
        <w:fldChar w:fldCharType="begin"/>
      </w:r>
      <w:r>
        <w:rPr>
          <w:rFonts w:cs="Arial"/>
          <w:szCs w:val="18"/>
        </w:rPr>
        <w:instrText>sonderzeichen 113 \f "Wingdings"</w:instrText>
      </w:r>
      <w:r>
        <w:rPr>
          <w:rFonts w:cs="Arial"/>
          <w:szCs w:val="18"/>
        </w:rPr>
        <w:fldChar w:fldCharType="end"/>
      </w:r>
      <w:r>
        <w:rPr>
          <w:rFonts w:cs="Arial"/>
          <w:szCs w:val="18"/>
        </w:rPr>
        <w:tab/>
        <w:t>Wiederkehrende Messung gemäß § 12, Abs. 3</w:t>
      </w:r>
    </w:p>
    <w:p>
      <w:pPr>
        <w:pStyle w:val="GesAbsatz"/>
        <w:tabs>
          <w:tab w:val="clear" w:pos="425"/>
          <w:tab w:val="left" w:pos="709"/>
          <w:tab w:val="left" w:pos="1134"/>
          <w:tab w:val="left" w:pos="2694"/>
          <w:tab w:val="left" w:pos="3119"/>
          <w:tab w:val="left" w:pos="4536"/>
          <w:tab w:val="left" w:pos="5103"/>
        </w:tabs>
        <w:rPr>
          <w:rFonts w:cs="Arial"/>
          <w:szCs w:val="18"/>
        </w:rPr>
      </w:pPr>
      <w:r>
        <w:rPr>
          <w:rFonts w:cs="Arial"/>
          <w:szCs w:val="18"/>
        </w:rPr>
        <w:tab/>
      </w:r>
      <w:r>
        <w:rPr>
          <w:rFonts w:cs="Arial"/>
          <w:szCs w:val="18"/>
        </w:rPr>
        <w:fldChar w:fldCharType="begin"/>
      </w:r>
      <w:r>
        <w:rPr>
          <w:rFonts w:cs="Arial"/>
          <w:szCs w:val="18"/>
        </w:rPr>
        <w:instrText>sonderzeichen 113 \f "Wingdings"</w:instrText>
      </w:r>
      <w:r>
        <w:rPr>
          <w:rFonts w:cs="Arial"/>
          <w:szCs w:val="18"/>
        </w:rPr>
        <w:fldChar w:fldCharType="end"/>
      </w:r>
      <w:r>
        <w:rPr>
          <w:rFonts w:cs="Arial"/>
          <w:szCs w:val="18"/>
        </w:rPr>
        <w:tab/>
        <w:t>Wiederholungsmessung gemäß § 12, Abs. 4 (Begründung)</w:t>
      </w:r>
    </w:p>
    <w:p>
      <w:pPr>
        <w:pStyle w:val="GesAbsatz"/>
        <w:tabs>
          <w:tab w:val="clear" w:pos="425"/>
          <w:tab w:val="left" w:pos="709"/>
          <w:tab w:val="left" w:pos="1134"/>
          <w:tab w:val="left" w:pos="2694"/>
          <w:tab w:val="left" w:pos="3119"/>
          <w:tab w:val="left" w:pos="4536"/>
          <w:tab w:val="left" w:pos="5103"/>
        </w:tabs>
        <w:rPr>
          <w:rFonts w:cs="Arial"/>
          <w:szCs w:val="18"/>
        </w:rPr>
      </w:pPr>
      <w:r>
        <w:rPr>
          <w:rFonts w:cs="Arial"/>
          <w:szCs w:val="18"/>
        </w:rPr>
        <w:tab/>
      </w:r>
      <w:r>
        <w:rPr>
          <w:rFonts w:cs="Arial"/>
          <w:szCs w:val="18"/>
        </w:rPr>
        <w:fldChar w:fldCharType="begin"/>
      </w:r>
      <w:r>
        <w:rPr>
          <w:rFonts w:cs="Arial"/>
          <w:szCs w:val="18"/>
        </w:rPr>
        <w:instrText>sonderzeichen 113 \f "Wingdings"</w:instrText>
      </w:r>
      <w:r>
        <w:rPr>
          <w:rFonts w:cs="Arial"/>
          <w:szCs w:val="18"/>
        </w:rPr>
        <w:fldChar w:fldCharType="end"/>
      </w:r>
      <w:r>
        <w:rPr>
          <w:rFonts w:cs="Arial"/>
          <w:szCs w:val="18"/>
        </w:rPr>
        <w:tab/>
        <w:t>Messung aus besonderem Anlass (Begründung)</w:t>
      </w:r>
    </w:p>
    <w:p>
      <w:pPr>
        <w:pStyle w:val="GesAbsatz"/>
        <w:tabs>
          <w:tab w:val="clear" w:pos="425"/>
          <w:tab w:val="left" w:pos="709"/>
          <w:tab w:val="left" w:pos="1134"/>
          <w:tab w:val="left" w:pos="2694"/>
          <w:tab w:val="left" w:pos="3119"/>
          <w:tab w:val="left" w:pos="4536"/>
          <w:tab w:val="left" w:pos="5103"/>
        </w:tabs>
        <w:rPr>
          <w:rFonts w:cs="Arial"/>
        </w:rPr>
      </w:pPr>
      <w:r>
        <w:rPr>
          <w:rFonts w:cs="Arial"/>
        </w:rPr>
        <w:t>1.7/1.8</w:t>
      </w:r>
      <w:r>
        <w:rPr>
          <w:rFonts w:cs="Arial"/>
        </w:rPr>
        <w:tab/>
        <w:t>Aufgabenstellung/Messkomponenten</w:t>
      </w:r>
    </w:p>
    <w:p>
      <w:pPr>
        <w:pStyle w:val="GesAbsatz"/>
        <w:tabs>
          <w:tab w:val="clear" w:pos="425"/>
          <w:tab w:val="left" w:pos="709"/>
          <w:tab w:val="left" w:pos="1134"/>
          <w:tab w:val="left" w:pos="2694"/>
          <w:tab w:val="left" w:pos="3119"/>
          <w:tab w:val="left" w:pos="4536"/>
          <w:tab w:val="left" w:pos="5103"/>
        </w:tabs>
        <w:rPr>
          <w:rFonts w:cs="Arial"/>
          <w:szCs w:val="18"/>
        </w:rPr>
      </w:pPr>
      <w:r>
        <w:rPr>
          <w:rFonts w:cs="Arial"/>
          <w:szCs w:val="18"/>
        </w:rPr>
        <w:tab/>
        <w:t>Messungen/Anforderungen nach § 4</w:t>
      </w:r>
      <w:r>
        <w:rPr>
          <w:rFonts w:cs="Arial"/>
          <w:szCs w:val="18"/>
        </w:rPr>
        <w:tab/>
      </w:r>
      <w:r>
        <w:rPr>
          <w:rFonts w:cs="Arial"/>
          <w:szCs w:val="18"/>
        </w:rPr>
        <w:fldChar w:fldCharType="begin"/>
      </w:r>
      <w:r>
        <w:rPr>
          <w:rFonts w:cs="Arial"/>
          <w:szCs w:val="18"/>
        </w:rPr>
        <w:instrText>sonderzeichen 113 \f "Wingdings"</w:instrText>
      </w:r>
      <w:r>
        <w:rPr>
          <w:rFonts w:cs="Arial"/>
          <w:szCs w:val="18"/>
        </w:rPr>
        <w:fldChar w:fldCharType="end"/>
      </w:r>
      <w:r>
        <w:rPr>
          <w:rFonts w:cs="Arial"/>
          <w:szCs w:val="18"/>
        </w:rPr>
        <w:t xml:space="preserve"> Abs. 1</w:t>
      </w:r>
      <w:r>
        <w:rPr>
          <w:rFonts w:cs="Arial"/>
          <w:szCs w:val="18"/>
        </w:rPr>
        <w:tab/>
      </w:r>
      <w:r>
        <w:rPr>
          <w:rFonts w:cs="Arial"/>
          <w:szCs w:val="18"/>
        </w:rPr>
        <w:fldChar w:fldCharType="begin"/>
      </w:r>
      <w:r>
        <w:rPr>
          <w:rFonts w:cs="Arial"/>
          <w:szCs w:val="18"/>
        </w:rPr>
        <w:instrText>sonderzeichen 113 \f "Wingdings"</w:instrText>
      </w:r>
      <w:r>
        <w:rPr>
          <w:rFonts w:cs="Arial"/>
          <w:szCs w:val="18"/>
        </w:rPr>
        <w:fldChar w:fldCharType="end"/>
      </w:r>
      <w:r>
        <w:rPr>
          <w:rFonts w:cs="Arial"/>
          <w:szCs w:val="18"/>
        </w:rPr>
        <w:t xml:space="preserve"> Abs. 2</w:t>
      </w:r>
    </w:p>
    <w:p>
      <w:pPr>
        <w:pStyle w:val="GesAbsatz"/>
        <w:tabs>
          <w:tab w:val="clear" w:pos="425"/>
          <w:tab w:val="left" w:pos="709"/>
          <w:tab w:val="left" w:pos="1134"/>
          <w:tab w:val="left" w:pos="2694"/>
          <w:tab w:val="left" w:pos="3119"/>
          <w:tab w:val="left" w:pos="4536"/>
          <w:tab w:val="left" w:pos="5103"/>
        </w:tabs>
        <w:rPr>
          <w:rFonts w:cs="Arial"/>
          <w:szCs w:val="18"/>
        </w:rPr>
      </w:pPr>
      <w:r>
        <w:rPr>
          <w:rFonts w:cs="Arial"/>
          <w:szCs w:val="18"/>
        </w:rPr>
        <w:tab/>
      </w:r>
      <w:r>
        <w:rPr>
          <w:rFonts w:cs="Arial"/>
          <w:szCs w:val="18"/>
        </w:rPr>
        <w:fldChar w:fldCharType="begin"/>
      </w:r>
      <w:r>
        <w:rPr>
          <w:rFonts w:cs="Arial"/>
          <w:szCs w:val="18"/>
        </w:rPr>
        <w:instrText>sonderzeichen 113 \f "Wingdings"</w:instrText>
      </w:r>
      <w:r>
        <w:rPr>
          <w:rFonts w:cs="Arial"/>
          <w:szCs w:val="18"/>
        </w:rPr>
        <w:fldChar w:fldCharType="end"/>
      </w:r>
      <w:r>
        <w:rPr>
          <w:rFonts w:cs="Arial"/>
          <w:szCs w:val="18"/>
        </w:rPr>
        <w:tab/>
        <w:t>Bestimmung der Abluftmengen</w:t>
      </w:r>
      <w:r>
        <w:rPr>
          <w:rFonts w:cs="Arial"/>
          <w:szCs w:val="18"/>
        </w:rPr>
        <w:tab/>
      </w:r>
      <w:r>
        <w:rPr>
          <w:rFonts w:cs="Arial"/>
          <w:szCs w:val="18"/>
        </w:rPr>
        <w:fldChar w:fldCharType="begin"/>
      </w:r>
      <w:r>
        <w:rPr>
          <w:rFonts w:cs="Arial"/>
          <w:szCs w:val="18"/>
        </w:rPr>
        <w:instrText>sonderzeichen 113 \f "Wingdings"</w:instrText>
      </w:r>
      <w:r>
        <w:rPr>
          <w:rFonts w:cs="Arial"/>
          <w:szCs w:val="18"/>
        </w:rPr>
        <w:fldChar w:fldCharType="end"/>
      </w:r>
      <w:r>
        <w:rPr>
          <w:rFonts w:cs="Arial"/>
          <w:szCs w:val="18"/>
        </w:rPr>
        <w:tab/>
        <w:t>Bestimmung der Luftwechselraten</w:t>
      </w:r>
    </w:p>
    <w:p>
      <w:pPr>
        <w:pStyle w:val="GesAbsatz"/>
        <w:tabs>
          <w:tab w:val="clear" w:pos="425"/>
          <w:tab w:val="left" w:pos="709"/>
          <w:tab w:val="left" w:pos="1134"/>
          <w:tab w:val="left" w:pos="2694"/>
          <w:tab w:val="left" w:pos="3119"/>
          <w:tab w:val="left" w:pos="4536"/>
          <w:tab w:val="left" w:pos="5103"/>
        </w:tabs>
        <w:rPr>
          <w:rFonts w:cs="Arial"/>
          <w:szCs w:val="18"/>
        </w:rPr>
      </w:pPr>
      <w:r>
        <w:rPr>
          <w:rFonts w:cs="Arial"/>
          <w:szCs w:val="18"/>
        </w:rPr>
        <w:tab/>
      </w:r>
      <w:r>
        <w:rPr>
          <w:rFonts w:cs="Arial"/>
          <w:szCs w:val="18"/>
        </w:rPr>
        <w:fldChar w:fldCharType="begin"/>
      </w:r>
      <w:r>
        <w:rPr>
          <w:rFonts w:cs="Arial"/>
          <w:szCs w:val="18"/>
        </w:rPr>
        <w:instrText>sonderzeichen 113 \f "Wingdings"</w:instrText>
      </w:r>
      <w:r>
        <w:rPr>
          <w:rFonts w:cs="Arial"/>
          <w:szCs w:val="18"/>
        </w:rPr>
        <w:fldChar w:fldCharType="end"/>
      </w:r>
      <w:r>
        <w:rPr>
          <w:rFonts w:cs="Arial"/>
          <w:szCs w:val="18"/>
        </w:rPr>
        <w:tab/>
        <w:t>Konzentration</w:t>
      </w:r>
      <w:r>
        <w:rPr>
          <w:rFonts w:cs="Arial"/>
          <w:szCs w:val="18"/>
        </w:rPr>
        <w:tab/>
      </w:r>
      <w:r>
        <w:rPr>
          <w:rFonts w:cs="Arial"/>
          <w:szCs w:val="18"/>
        </w:rPr>
        <w:fldChar w:fldCharType="begin"/>
      </w:r>
      <w:r>
        <w:rPr>
          <w:rFonts w:cs="Arial"/>
          <w:szCs w:val="18"/>
        </w:rPr>
        <w:instrText>sonderzeichen 113 \f "Wingdings"</w:instrText>
      </w:r>
      <w:r>
        <w:rPr>
          <w:rFonts w:cs="Arial"/>
          <w:szCs w:val="18"/>
        </w:rPr>
        <w:fldChar w:fldCharType="end"/>
      </w:r>
      <w:r>
        <w:rPr>
          <w:rFonts w:cs="Arial"/>
          <w:szCs w:val="18"/>
        </w:rPr>
        <w:tab/>
        <w:t>Beladung</w:t>
      </w:r>
      <w:r>
        <w:rPr>
          <w:rFonts w:cs="Arial"/>
          <w:szCs w:val="18"/>
        </w:rPr>
        <w:tab/>
      </w:r>
      <w:r>
        <w:rPr>
          <w:rFonts w:cs="Arial"/>
          <w:szCs w:val="18"/>
        </w:rPr>
        <w:fldChar w:fldCharType="begin"/>
      </w:r>
      <w:r>
        <w:rPr>
          <w:rFonts w:cs="Arial"/>
          <w:szCs w:val="18"/>
        </w:rPr>
        <w:instrText>sonderzeichen 113 \f "Wingdings"</w:instrText>
      </w:r>
      <w:r>
        <w:rPr>
          <w:rFonts w:cs="Arial"/>
          <w:szCs w:val="18"/>
        </w:rPr>
        <w:fldChar w:fldCharType="end"/>
      </w:r>
      <w:r>
        <w:rPr>
          <w:rFonts w:cs="Arial"/>
          <w:szCs w:val="18"/>
        </w:rPr>
        <w:tab/>
        <w:t>Temperatur</w:t>
      </w:r>
      <w:r>
        <w:rPr>
          <w:rFonts w:cs="Arial"/>
          <w:szCs w:val="18"/>
        </w:rPr>
        <w:tab/>
      </w:r>
      <w:r>
        <w:rPr>
          <w:rFonts w:cs="Arial"/>
          <w:szCs w:val="18"/>
        </w:rPr>
        <w:fldChar w:fldCharType="begin"/>
      </w:r>
      <w:r>
        <w:rPr>
          <w:rFonts w:cs="Arial"/>
          <w:szCs w:val="18"/>
        </w:rPr>
        <w:instrText>sonderzeichen 113 \f "Wingdings"</w:instrText>
      </w:r>
      <w:r>
        <w:rPr>
          <w:rFonts w:cs="Arial"/>
          <w:szCs w:val="18"/>
        </w:rPr>
        <w:fldChar w:fldCharType="end"/>
      </w:r>
      <w:r>
        <w:rPr>
          <w:rFonts w:cs="Arial"/>
          <w:szCs w:val="18"/>
        </w:rPr>
        <w:tab/>
        <w:t>Prüfung der Türverriegelung</w:t>
      </w:r>
    </w:p>
    <w:p>
      <w:pPr>
        <w:pStyle w:val="GesAbsatz"/>
        <w:tabs>
          <w:tab w:val="clear" w:pos="425"/>
          <w:tab w:val="left" w:pos="709"/>
          <w:tab w:val="left" w:pos="1134"/>
          <w:tab w:val="left" w:pos="2694"/>
          <w:tab w:val="left" w:pos="3119"/>
          <w:tab w:val="left" w:pos="4536"/>
          <w:tab w:val="left" w:pos="5103"/>
        </w:tabs>
        <w:rPr>
          <w:rFonts w:cs="Arial"/>
          <w:szCs w:val="18"/>
        </w:rPr>
      </w:pPr>
      <w:r>
        <w:rPr>
          <w:rFonts w:cs="Arial"/>
          <w:szCs w:val="18"/>
        </w:rPr>
        <w:tab/>
      </w:r>
      <w:r>
        <w:rPr>
          <w:rFonts w:cs="Arial"/>
          <w:szCs w:val="18"/>
        </w:rPr>
        <w:fldChar w:fldCharType="begin"/>
      </w:r>
      <w:r>
        <w:rPr>
          <w:rFonts w:cs="Arial"/>
          <w:szCs w:val="18"/>
        </w:rPr>
        <w:instrText>sonderzeichen 113 \f "Wingdings"</w:instrText>
      </w:r>
      <w:r>
        <w:rPr>
          <w:rFonts w:cs="Arial"/>
          <w:szCs w:val="18"/>
        </w:rPr>
        <w:fldChar w:fldCharType="end"/>
      </w:r>
      <w:r>
        <w:rPr>
          <w:rFonts w:cs="Arial"/>
          <w:szCs w:val="18"/>
        </w:rPr>
        <w:tab/>
        <w:t>Hinweise auf das zu der Anlage vorhandene Vorwissen (z.B. Vorversuche, Einstellarbeiten)</w:t>
      </w:r>
    </w:p>
    <w:p>
      <w:pPr>
        <w:pStyle w:val="GesAbsatz"/>
        <w:tabs>
          <w:tab w:val="clear" w:pos="425"/>
          <w:tab w:val="left" w:pos="709"/>
          <w:tab w:val="left" w:pos="1134"/>
          <w:tab w:val="left" w:pos="2694"/>
          <w:tab w:val="left" w:pos="3119"/>
          <w:tab w:val="left" w:pos="4536"/>
          <w:tab w:val="left" w:pos="5103"/>
        </w:tabs>
        <w:rPr>
          <w:rFonts w:cs="Arial"/>
          <w:szCs w:val="18"/>
        </w:rPr>
      </w:pPr>
      <w:r>
        <w:rPr>
          <w:rFonts w:cs="Arial"/>
          <w:szCs w:val="18"/>
        </w:rPr>
        <w:tab/>
        <w:t>Ausnahmegenehmigung nach § 17 erteilt</w:t>
      </w:r>
      <w:r>
        <w:rPr>
          <w:rFonts w:cs="Arial"/>
          <w:szCs w:val="18"/>
        </w:rPr>
        <w:tab/>
      </w:r>
      <w:r>
        <w:rPr>
          <w:rFonts w:cs="Arial"/>
          <w:szCs w:val="18"/>
        </w:rPr>
        <w:fldChar w:fldCharType="begin"/>
      </w:r>
      <w:r>
        <w:rPr>
          <w:rFonts w:cs="Arial"/>
          <w:szCs w:val="18"/>
        </w:rPr>
        <w:instrText>sonderzeichen 113 \f "Wingdings"</w:instrText>
      </w:r>
      <w:r>
        <w:rPr>
          <w:rFonts w:cs="Arial"/>
          <w:szCs w:val="18"/>
        </w:rPr>
        <w:fldChar w:fldCharType="end"/>
      </w:r>
      <w:r>
        <w:rPr>
          <w:rFonts w:cs="Arial"/>
          <w:szCs w:val="18"/>
        </w:rPr>
        <w:tab/>
        <w:t>ja</w:t>
      </w:r>
      <w:r>
        <w:rPr>
          <w:rFonts w:cs="Arial"/>
          <w:szCs w:val="18"/>
        </w:rPr>
        <w:tab/>
      </w:r>
      <w:r>
        <w:rPr>
          <w:rFonts w:cs="Arial"/>
          <w:szCs w:val="18"/>
        </w:rPr>
        <w:fldChar w:fldCharType="begin"/>
      </w:r>
      <w:r>
        <w:rPr>
          <w:rFonts w:cs="Arial"/>
          <w:szCs w:val="18"/>
        </w:rPr>
        <w:instrText>sonderzeichen 113 \f "Wingdings"</w:instrText>
      </w:r>
      <w:r>
        <w:rPr>
          <w:rFonts w:cs="Arial"/>
          <w:szCs w:val="18"/>
        </w:rPr>
        <w:fldChar w:fldCharType="end"/>
      </w:r>
      <w:r>
        <w:rPr>
          <w:rFonts w:cs="Arial"/>
          <w:szCs w:val="18"/>
        </w:rPr>
        <w:tab/>
        <w:t>nein</w:t>
      </w:r>
    </w:p>
    <w:p>
      <w:pPr>
        <w:pStyle w:val="GesAbsatz"/>
        <w:tabs>
          <w:tab w:val="clear" w:pos="425"/>
          <w:tab w:val="left" w:pos="709"/>
          <w:tab w:val="left" w:pos="1134"/>
          <w:tab w:val="left" w:pos="2694"/>
          <w:tab w:val="left" w:pos="3119"/>
          <w:tab w:val="left" w:pos="4536"/>
          <w:tab w:val="left" w:pos="5103"/>
        </w:tabs>
        <w:rPr>
          <w:rFonts w:cs="Arial"/>
          <w:szCs w:val="18"/>
        </w:rPr>
      </w:pPr>
      <w:r>
        <w:rPr>
          <w:rFonts w:cs="Arial"/>
          <w:szCs w:val="18"/>
        </w:rPr>
        <w:tab/>
        <w:t>wenn ja, von welcher Vorschrift (§) und Angabe der Nebenbestimmungen</w:t>
      </w:r>
    </w:p>
    <w:p>
      <w:pPr>
        <w:pStyle w:val="GesAbsatz"/>
        <w:tabs>
          <w:tab w:val="clear" w:pos="425"/>
          <w:tab w:val="left" w:pos="709"/>
          <w:tab w:val="left" w:pos="1134"/>
          <w:tab w:val="left" w:pos="2694"/>
          <w:tab w:val="left" w:pos="3119"/>
          <w:tab w:val="left" w:pos="4536"/>
          <w:tab w:val="left" w:pos="5103"/>
        </w:tabs>
        <w:rPr>
          <w:rFonts w:cs="Arial"/>
        </w:rPr>
      </w:pPr>
      <w:r>
        <w:rPr>
          <w:rFonts w:cs="Arial"/>
        </w:rPr>
        <w:t>1.9</w:t>
      </w:r>
      <w:r>
        <w:rPr>
          <w:rFonts w:cs="Arial"/>
        </w:rPr>
        <w:tab/>
        <w:t>Angabe ob und mit wem der Messplan abgestimmt wurde</w:t>
      </w:r>
    </w:p>
    <w:p>
      <w:pPr>
        <w:pStyle w:val="GesAbsatz"/>
        <w:tabs>
          <w:tab w:val="clear" w:pos="425"/>
          <w:tab w:val="left" w:pos="709"/>
          <w:tab w:val="left" w:pos="1134"/>
          <w:tab w:val="left" w:pos="2694"/>
          <w:tab w:val="left" w:pos="3119"/>
          <w:tab w:val="left" w:pos="4536"/>
          <w:tab w:val="left" w:pos="5103"/>
        </w:tabs>
        <w:rPr>
          <w:rFonts w:cs="Arial"/>
        </w:rPr>
      </w:pPr>
      <w:r>
        <w:rPr>
          <w:rFonts w:cs="Arial"/>
        </w:rPr>
        <w:t>1.10</w:t>
      </w:r>
      <w:r>
        <w:rPr>
          <w:rFonts w:cs="Arial"/>
        </w:rPr>
        <w:tab/>
        <w:t>Namensangabe aller an der Probenahme vor Ort beteiligten Personen und Anzahl der Hilfskräfte</w:t>
      </w:r>
    </w:p>
    <w:p>
      <w:pPr>
        <w:pStyle w:val="GesAbsatz"/>
        <w:tabs>
          <w:tab w:val="clear" w:pos="425"/>
          <w:tab w:val="left" w:pos="709"/>
          <w:tab w:val="left" w:pos="1134"/>
          <w:tab w:val="left" w:pos="2694"/>
          <w:tab w:val="left" w:pos="3119"/>
          <w:tab w:val="left" w:pos="4536"/>
          <w:tab w:val="left" w:pos="5103"/>
        </w:tabs>
        <w:rPr>
          <w:rFonts w:cs="Arial"/>
        </w:rPr>
      </w:pPr>
      <w:r>
        <w:rPr>
          <w:rFonts w:cs="Arial"/>
        </w:rPr>
        <w:t>1.12</w:t>
      </w:r>
      <w:r>
        <w:rPr>
          <w:rFonts w:cs="Arial"/>
        </w:rPr>
        <w:tab/>
        <w:t>Fachlich Verantwortlicher</w:t>
      </w:r>
    </w:p>
    <w:p>
      <w:pPr>
        <w:pStyle w:val="GesAbsatz"/>
        <w:tabs>
          <w:tab w:val="clear" w:pos="425"/>
          <w:tab w:val="left" w:pos="709"/>
          <w:tab w:val="left" w:pos="1134"/>
          <w:tab w:val="left" w:pos="2694"/>
          <w:tab w:val="left" w:pos="3119"/>
          <w:tab w:val="left" w:pos="4536"/>
          <w:tab w:val="left" w:pos="5103"/>
        </w:tabs>
        <w:rPr>
          <w:rFonts w:cs="Arial"/>
          <w:szCs w:val="18"/>
        </w:rPr>
      </w:pPr>
      <w:r>
        <w:rPr>
          <w:rFonts w:cs="Arial"/>
          <w:szCs w:val="18"/>
        </w:rPr>
        <w:t>1.12.1</w:t>
      </w:r>
      <w:r>
        <w:rPr>
          <w:rFonts w:cs="Arial"/>
          <w:szCs w:val="18"/>
        </w:rPr>
        <w:tab/>
        <w:t>Tel.-Nr.</w:t>
      </w:r>
    </w:p>
    <w:p>
      <w:pPr>
        <w:pStyle w:val="GesAbsatz"/>
        <w:tabs>
          <w:tab w:val="clear" w:pos="425"/>
          <w:tab w:val="left" w:pos="709"/>
          <w:tab w:val="left" w:pos="1134"/>
          <w:tab w:val="left" w:pos="2694"/>
          <w:tab w:val="left" w:pos="3119"/>
          <w:tab w:val="left" w:pos="4536"/>
          <w:tab w:val="left" w:pos="5103"/>
        </w:tabs>
        <w:rPr>
          <w:rFonts w:cs="Arial"/>
          <w:b/>
        </w:rPr>
      </w:pPr>
      <w:r>
        <w:rPr>
          <w:rFonts w:cs="Arial"/>
          <w:b/>
        </w:rPr>
        <w:t>2.</w:t>
      </w:r>
      <w:r>
        <w:rPr>
          <w:rFonts w:cs="Arial"/>
          <w:b/>
        </w:rPr>
        <w:tab/>
        <w:t>Beschreibung der Anlage, gehandhabte Stoffe</w:t>
      </w:r>
    </w:p>
    <w:p>
      <w:pPr>
        <w:pStyle w:val="GesAbsatz"/>
        <w:tabs>
          <w:tab w:val="clear" w:pos="425"/>
          <w:tab w:val="left" w:pos="709"/>
          <w:tab w:val="left" w:pos="1134"/>
          <w:tab w:val="left" w:pos="2694"/>
          <w:tab w:val="left" w:pos="3119"/>
          <w:tab w:val="left" w:pos="4536"/>
          <w:tab w:val="left" w:pos="5103"/>
        </w:tabs>
        <w:rPr>
          <w:rFonts w:cs="Arial"/>
        </w:rPr>
      </w:pPr>
      <w:r>
        <w:rPr>
          <w:rFonts w:cs="Arial"/>
        </w:rPr>
        <w:t>2.1</w:t>
      </w:r>
      <w:r>
        <w:rPr>
          <w:rFonts w:cs="Arial"/>
        </w:rPr>
        <w:tab/>
        <w:t>Art der Anlage (Kurzbeschreibung)</w:t>
      </w:r>
    </w:p>
    <w:p>
      <w:pPr>
        <w:pStyle w:val="GesAbsatz"/>
        <w:tabs>
          <w:tab w:val="clear" w:pos="425"/>
          <w:tab w:val="left" w:pos="709"/>
          <w:tab w:val="left" w:pos="1134"/>
          <w:tab w:val="left" w:pos="2694"/>
          <w:tab w:val="left" w:pos="3119"/>
          <w:tab w:val="left" w:pos="4536"/>
          <w:tab w:val="left" w:pos="5103"/>
        </w:tabs>
        <w:rPr>
          <w:rFonts w:cs="Arial"/>
        </w:rPr>
      </w:pPr>
      <w:r>
        <w:rPr>
          <w:rFonts w:cs="Arial"/>
        </w:rPr>
        <w:t>2.2</w:t>
      </w:r>
      <w:r>
        <w:rPr>
          <w:rFonts w:cs="Arial"/>
        </w:rPr>
        <w:tab/>
        <w:t>Beschreibung der einzelnen Maschinen in der Anlage</w:t>
      </w:r>
    </w:p>
    <w:p>
      <w:pPr>
        <w:pStyle w:val="GesAbsatz"/>
        <w:tabs>
          <w:tab w:val="clear" w:pos="425"/>
          <w:tab w:val="left" w:pos="709"/>
          <w:tab w:val="left" w:pos="1134"/>
          <w:tab w:val="left" w:pos="2694"/>
          <w:tab w:val="left" w:pos="3119"/>
          <w:tab w:val="left" w:pos="4536"/>
          <w:tab w:val="left" w:pos="5103"/>
        </w:tabs>
        <w:rPr>
          <w:rFonts w:cs="Arial"/>
          <w:szCs w:val="18"/>
        </w:rPr>
      </w:pPr>
      <w:r>
        <w:rPr>
          <w:rFonts w:cs="Arial"/>
          <w:szCs w:val="18"/>
        </w:rPr>
        <w:tab/>
        <w:t>-</w:t>
      </w:r>
      <w:r>
        <w:rPr>
          <w:rFonts w:cs="Arial"/>
          <w:szCs w:val="18"/>
        </w:rPr>
        <w:tab/>
        <w:t>Hersteller, Typ, Bauweise</w:t>
      </w:r>
      <w:r>
        <w:rPr>
          <w:rFonts w:cs="Arial"/>
          <w:szCs w:val="18"/>
        </w:rPr>
        <w:tab/>
      </w:r>
      <w:r>
        <w:rPr>
          <w:rFonts w:cs="Arial"/>
          <w:szCs w:val="18"/>
        </w:rPr>
        <w:fldChar w:fldCharType="begin"/>
      </w:r>
      <w:r>
        <w:rPr>
          <w:rFonts w:cs="Arial"/>
          <w:szCs w:val="18"/>
        </w:rPr>
        <w:instrText>sonderzeichen 113 \f "Wingdings"</w:instrText>
      </w:r>
      <w:r>
        <w:rPr>
          <w:rFonts w:cs="Arial"/>
          <w:szCs w:val="18"/>
        </w:rPr>
        <w:fldChar w:fldCharType="end"/>
      </w:r>
      <w:r>
        <w:rPr>
          <w:rFonts w:cs="Arial"/>
          <w:szCs w:val="18"/>
        </w:rPr>
        <w:tab/>
        <w:t>offen</w:t>
      </w:r>
      <w:r>
        <w:rPr>
          <w:rFonts w:cs="Arial"/>
          <w:szCs w:val="18"/>
        </w:rPr>
        <w:tab/>
      </w:r>
      <w:r>
        <w:rPr>
          <w:rFonts w:cs="Arial"/>
          <w:szCs w:val="18"/>
        </w:rPr>
        <w:fldChar w:fldCharType="begin"/>
      </w:r>
      <w:r>
        <w:rPr>
          <w:rFonts w:cs="Arial"/>
          <w:szCs w:val="18"/>
        </w:rPr>
        <w:instrText>sonderzeichen 113 \f "Wingdings"</w:instrText>
      </w:r>
      <w:r>
        <w:rPr>
          <w:rFonts w:cs="Arial"/>
          <w:szCs w:val="18"/>
        </w:rPr>
        <w:fldChar w:fldCharType="end"/>
      </w:r>
      <w:r>
        <w:rPr>
          <w:rFonts w:cs="Arial"/>
          <w:szCs w:val="18"/>
        </w:rPr>
        <w:tab/>
        <w:t>geschlossen</w:t>
      </w:r>
    </w:p>
    <w:p>
      <w:pPr>
        <w:pStyle w:val="GesAbsatz"/>
        <w:tabs>
          <w:tab w:val="clear" w:pos="425"/>
          <w:tab w:val="left" w:pos="709"/>
          <w:tab w:val="left" w:pos="1134"/>
          <w:tab w:val="left" w:pos="2694"/>
          <w:tab w:val="left" w:pos="3119"/>
          <w:tab w:val="left" w:pos="4536"/>
          <w:tab w:val="left" w:pos="5103"/>
        </w:tabs>
        <w:rPr>
          <w:rFonts w:cs="Arial"/>
          <w:szCs w:val="18"/>
        </w:rPr>
      </w:pPr>
      <w:r>
        <w:rPr>
          <w:rFonts w:cs="Arial"/>
          <w:szCs w:val="18"/>
        </w:rPr>
        <w:tab/>
        <w:t>-</w:t>
      </w:r>
      <w:r>
        <w:rPr>
          <w:rFonts w:cs="Arial"/>
          <w:szCs w:val="18"/>
        </w:rPr>
        <w:tab/>
        <w:t>Maschinen-Nr.</w:t>
      </w:r>
    </w:p>
    <w:p>
      <w:pPr>
        <w:pStyle w:val="GesAbsatz"/>
        <w:tabs>
          <w:tab w:val="clear" w:pos="425"/>
          <w:tab w:val="left" w:pos="709"/>
          <w:tab w:val="left" w:pos="1134"/>
          <w:tab w:val="left" w:pos="2694"/>
          <w:tab w:val="left" w:pos="3119"/>
          <w:tab w:val="left" w:pos="4536"/>
          <w:tab w:val="left" w:pos="5103"/>
        </w:tabs>
        <w:rPr>
          <w:rFonts w:cs="Arial"/>
          <w:szCs w:val="18"/>
        </w:rPr>
      </w:pPr>
      <w:r>
        <w:rPr>
          <w:rFonts w:cs="Arial"/>
          <w:szCs w:val="18"/>
        </w:rPr>
        <w:tab/>
        <w:t>-</w:t>
      </w:r>
      <w:r>
        <w:rPr>
          <w:rFonts w:cs="Arial"/>
          <w:szCs w:val="18"/>
        </w:rPr>
        <w:tab/>
        <w:t>Baujahr</w:t>
      </w:r>
    </w:p>
    <w:p>
      <w:pPr>
        <w:pStyle w:val="GesAbsatz"/>
        <w:tabs>
          <w:tab w:val="clear" w:pos="425"/>
          <w:tab w:val="left" w:pos="709"/>
          <w:tab w:val="left" w:pos="1134"/>
          <w:tab w:val="left" w:pos="2694"/>
          <w:tab w:val="left" w:pos="3119"/>
          <w:tab w:val="left" w:pos="4536"/>
          <w:tab w:val="left" w:pos="5103"/>
        </w:tabs>
        <w:rPr>
          <w:rFonts w:cs="Arial"/>
          <w:szCs w:val="18"/>
        </w:rPr>
      </w:pPr>
      <w:r>
        <w:rPr>
          <w:rFonts w:cs="Arial"/>
          <w:szCs w:val="18"/>
        </w:rPr>
        <w:tab/>
        <w:t>-</w:t>
      </w:r>
      <w:r>
        <w:rPr>
          <w:rFonts w:cs="Arial"/>
          <w:szCs w:val="18"/>
        </w:rPr>
        <w:tab/>
        <w:t>Anzahl der Betriebsstunden</w:t>
      </w:r>
    </w:p>
    <w:p>
      <w:pPr>
        <w:pStyle w:val="GesAbsatz"/>
        <w:tabs>
          <w:tab w:val="clear" w:pos="425"/>
          <w:tab w:val="left" w:pos="709"/>
          <w:tab w:val="left" w:pos="1134"/>
          <w:tab w:val="left" w:pos="2694"/>
          <w:tab w:val="left" w:pos="3119"/>
          <w:tab w:val="left" w:pos="4536"/>
          <w:tab w:val="left" w:pos="5103"/>
        </w:tabs>
        <w:rPr>
          <w:rFonts w:cs="Arial"/>
          <w:szCs w:val="18"/>
        </w:rPr>
      </w:pPr>
      <w:r>
        <w:rPr>
          <w:rFonts w:cs="Arial"/>
          <w:szCs w:val="18"/>
        </w:rPr>
        <w:tab/>
        <w:t>-</w:t>
      </w:r>
      <w:r>
        <w:rPr>
          <w:rFonts w:cs="Arial"/>
          <w:szCs w:val="18"/>
        </w:rPr>
        <w:tab/>
        <w:t>max. Lösemittelfüllvolumen</w:t>
      </w:r>
    </w:p>
    <w:p>
      <w:pPr>
        <w:pStyle w:val="GesAbsatz"/>
        <w:tabs>
          <w:tab w:val="clear" w:pos="425"/>
          <w:tab w:val="left" w:pos="709"/>
          <w:tab w:val="left" w:pos="1134"/>
          <w:tab w:val="left" w:pos="2694"/>
          <w:tab w:val="left" w:pos="3119"/>
          <w:tab w:val="left" w:pos="4536"/>
          <w:tab w:val="left" w:pos="5103"/>
        </w:tabs>
        <w:rPr>
          <w:rFonts w:cs="Arial"/>
          <w:szCs w:val="18"/>
        </w:rPr>
      </w:pPr>
      <w:r>
        <w:rPr>
          <w:rFonts w:cs="Arial"/>
          <w:szCs w:val="18"/>
        </w:rPr>
        <w:tab/>
        <w:t>-</w:t>
      </w:r>
      <w:r>
        <w:rPr>
          <w:rFonts w:cs="Arial"/>
          <w:szCs w:val="18"/>
        </w:rPr>
        <w:tab/>
        <w:t>Füllmenge (max. Warengewicht/Charge)</w:t>
      </w:r>
    </w:p>
    <w:p>
      <w:pPr>
        <w:pStyle w:val="GesAbsatz"/>
        <w:tabs>
          <w:tab w:val="clear" w:pos="425"/>
          <w:tab w:val="left" w:pos="709"/>
          <w:tab w:val="left" w:pos="1134"/>
          <w:tab w:val="left" w:pos="2694"/>
          <w:tab w:val="left" w:pos="3119"/>
          <w:tab w:val="left" w:pos="4536"/>
          <w:tab w:val="left" w:pos="5103"/>
        </w:tabs>
        <w:rPr>
          <w:rFonts w:cs="Arial"/>
          <w:szCs w:val="18"/>
        </w:rPr>
      </w:pPr>
      <w:r>
        <w:rPr>
          <w:rFonts w:cs="Arial"/>
          <w:szCs w:val="18"/>
        </w:rPr>
        <w:tab/>
        <w:t>-</w:t>
      </w:r>
      <w:r>
        <w:rPr>
          <w:rFonts w:cs="Arial"/>
          <w:szCs w:val="18"/>
        </w:rPr>
        <w:tab/>
        <w:t>Messgerät</w:t>
      </w:r>
    </w:p>
    <w:p>
      <w:pPr>
        <w:pStyle w:val="GesAbsatz"/>
        <w:tabs>
          <w:tab w:val="clear" w:pos="425"/>
          <w:tab w:val="left" w:pos="709"/>
          <w:tab w:val="left" w:pos="1134"/>
          <w:tab w:val="left" w:pos="2694"/>
          <w:tab w:val="left" w:pos="3119"/>
          <w:tab w:val="left" w:pos="4536"/>
          <w:tab w:val="left" w:pos="5103"/>
        </w:tabs>
        <w:rPr>
          <w:rFonts w:cs="Arial"/>
          <w:szCs w:val="18"/>
        </w:rPr>
      </w:pPr>
      <w:r>
        <w:rPr>
          <w:rFonts w:cs="Arial"/>
          <w:szCs w:val="18"/>
        </w:rPr>
        <w:tab/>
      </w:r>
      <w:r>
        <w:rPr>
          <w:rFonts w:cs="Arial"/>
          <w:szCs w:val="18"/>
        </w:rPr>
        <w:tab/>
        <w:t>Hersteller/Typ/Messprinzip/Fabr.-Nr./Baujahr/Eignungsprüfung</w:t>
      </w:r>
      <w:r>
        <w:rPr>
          <w:rFonts w:cs="Arial"/>
          <w:szCs w:val="18"/>
        </w:rPr>
        <w:tab/>
      </w:r>
      <w:r>
        <w:rPr>
          <w:rFonts w:cs="Arial"/>
          <w:szCs w:val="18"/>
        </w:rPr>
        <w:fldChar w:fldCharType="begin"/>
      </w:r>
      <w:r>
        <w:rPr>
          <w:rFonts w:cs="Arial"/>
          <w:szCs w:val="18"/>
        </w:rPr>
        <w:instrText>sonderzeichen 113 \f "Wingdings"</w:instrText>
      </w:r>
      <w:r>
        <w:rPr>
          <w:rFonts w:cs="Arial"/>
          <w:szCs w:val="18"/>
        </w:rPr>
        <w:fldChar w:fldCharType="end"/>
      </w:r>
      <w:r>
        <w:rPr>
          <w:rFonts w:cs="Arial"/>
          <w:szCs w:val="18"/>
        </w:rPr>
        <w:tab/>
        <w:t>ja</w:t>
      </w:r>
      <w:r>
        <w:rPr>
          <w:rFonts w:cs="Arial"/>
          <w:szCs w:val="18"/>
        </w:rPr>
        <w:tab/>
      </w:r>
      <w:r>
        <w:rPr>
          <w:rFonts w:cs="Arial"/>
          <w:szCs w:val="18"/>
        </w:rPr>
        <w:fldChar w:fldCharType="begin"/>
      </w:r>
      <w:r>
        <w:rPr>
          <w:rFonts w:cs="Arial"/>
          <w:szCs w:val="18"/>
        </w:rPr>
        <w:instrText>sonderzeichen 113 \f "Wingdings"</w:instrText>
      </w:r>
      <w:r>
        <w:rPr>
          <w:rFonts w:cs="Arial"/>
          <w:szCs w:val="18"/>
        </w:rPr>
        <w:fldChar w:fldCharType="end"/>
      </w:r>
      <w:r>
        <w:rPr>
          <w:rFonts w:cs="Arial"/>
          <w:szCs w:val="18"/>
        </w:rPr>
        <w:tab/>
        <w:t>nein</w:t>
      </w:r>
    </w:p>
    <w:p>
      <w:pPr>
        <w:pStyle w:val="GesAbsatz"/>
        <w:tabs>
          <w:tab w:val="clear" w:pos="425"/>
          <w:tab w:val="left" w:pos="709"/>
          <w:tab w:val="left" w:pos="1134"/>
          <w:tab w:val="left" w:pos="2694"/>
          <w:tab w:val="left" w:pos="3119"/>
          <w:tab w:val="left" w:pos="4536"/>
          <w:tab w:val="left" w:pos="5103"/>
        </w:tabs>
        <w:rPr>
          <w:rFonts w:cs="Arial"/>
        </w:rPr>
      </w:pPr>
      <w:r>
        <w:rPr>
          <w:rFonts w:cs="Arial"/>
          <w:szCs w:val="18"/>
        </w:rPr>
        <w:t>2.3.2</w:t>
      </w:r>
      <w:r>
        <w:rPr>
          <w:rFonts w:cs="Arial"/>
          <w:szCs w:val="18"/>
        </w:rPr>
        <w:tab/>
        <w:t>Emissionsquellen (entfällt bei geschlossenen Maschinen [Umluftanlagen])</w:t>
      </w:r>
    </w:p>
    <w:p>
      <w:pPr>
        <w:pStyle w:val="GesAbsatz"/>
        <w:tabs>
          <w:tab w:val="clear" w:pos="425"/>
          <w:tab w:val="left" w:pos="709"/>
          <w:tab w:val="left" w:pos="1134"/>
          <w:tab w:val="left" w:pos="2694"/>
          <w:tab w:val="left" w:pos="3119"/>
          <w:tab w:val="left" w:pos="4536"/>
          <w:tab w:val="left" w:pos="5103"/>
        </w:tabs>
        <w:rPr>
          <w:rFonts w:cs="Arial"/>
          <w:szCs w:val="18"/>
        </w:rPr>
      </w:pPr>
      <w:r>
        <w:rPr>
          <w:rFonts w:cs="Arial"/>
          <w:szCs w:val="18"/>
        </w:rPr>
        <w:tab/>
      </w:r>
      <w:r>
        <w:rPr>
          <w:rFonts w:cs="Arial"/>
          <w:szCs w:val="18"/>
        </w:rPr>
        <w:tab/>
        <w:t>(Angaben hierzu finden sich in den VDI-Richtlinien 2280, 2589)</w:t>
      </w:r>
    </w:p>
    <w:p>
      <w:pPr>
        <w:pStyle w:val="GesAbsatz"/>
        <w:tabs>
          <w:tab w:val="clear" w:pos="425"/>
          <w:tab w:val="left" w:pos="709"/>
          <w:tab w:val="left" w:pos="1134"/>
          <w:tab w:val="left" w:pos="2694"/>
          <w:tab w:val="left" w:pos="3119"/>
          <w:tab w:val="left" w:pos="4536"/>
          <w:tab w:val="left" w:pos="5103"/>
        </w:tabs>
        <w:rPr>
          <w:rFonts w:cs="Arial"/>
          <w:szCs w:val="18"/>
        </w:rPr>
      </w:pPr>
      <w:r>
        <w:rPr>
          <w:rFonts w:cs="Arial"/>
          <w:szCs w:val="18"/>
        </w:rPr>
        <w:br w:type="page"/>
      </w:r>
      <w:r>
        <w:rPr>
          <w:rFonts w:cs="Arial"/>
          <w:szCs w:val="18"/>
        </w:rPr>
        <w:lastRenderedPageBreak/>
        <w:t>2.3.2.1</w:t>
      </w:r>
      <w:r>
        <w:rPr>
          <w:rFonts w:cs="Arial"/>
          <w:szCs w:val="18"/>
        </w:rPr>
        <w:tab/>
        <w:t>Höhe über Grund/Dach</w:t>
      </w:r>
    </w:p>
    <w:p>
      <w:pPr>
        <w:pStyle w:val="GesAbsatz"/>
        <w:tabs>
          <w:tab w:val="clear" w:pos="425"/>
          <w:tab w:val="left" w:pos="709"/>
          <w:tab w:val="left" w:pos="1134"/>
          <w:tab w:val="left" w:pos="2694"/>
          <w:tab w:val="left" w:pos="3119"/>
          <w:tab w:val="left" w:pos="4536"/>
          <w:tab w:val="left" w:pos="5103"/>
        </w:tabs>
        <w:rPr>
          <w:rFonts w:cs="Arial"/>
          <w:szCs w:val="18"/>
        </w:rPr>
      </w:pPr>
      <w:r>
        <w:rPr>
          <w:rFonts w:cs="Arial"/>
          <w:szCs w:val="18"/>
        </w:rPr>
        <w:t>2.3.2.2</w:t>
      </w:r>
      <w:r>
        <w:rPr>
          <w:rFonts w:cs="Arial"/>
          <w:szCs w:val="18"/>
        </w:rPr>
        <w:tab/>
        <w:t>Austrittsfläche</w:t>
      </w:r>
    </w:p>
    <w:p>
      <w:pPr>
        <w:pStyle w:val="GesAbsatz"/>
        <w:tabs>
          <w:tab w:val="clear" w:pos="425"/>
          <w:tab w:val="left" w:pos="709"/>
          <w:tab w:val="left" w:pos="1134"/>
          <w:tab w:val="left" w:pos="2694"/>
          <w:tab w:val="left" w:pos="3119"/>
          <w:tab w:val="left" w:pos="4536"/>
          <w:tab w:val="left" w:pos="5103"/>
        </w:tabs>
        <w:rPr>
          <w:rFonts w:cs="Arial"/>
          <w:szCs w:val="18"/>
        </w:rPr>
      </w:pPr>
      <w:r>
        <w:rPr>
          <w:rFonts w:cs="Arial"/>
          <w:szCs w:val="18"/>
        </w:rPr>
        <w:t>2.3.2.4</w:t>
      </w:r>
      <w:r>
        <w:rPr>
          <w:rFonts w:cs="Arial"/>
          <w:szCs w:val="18"/>
        </w:rPr>
        <w:tab/>
        <w:t>Bauausführung</w:t>
      </w:r>
    </w:p>
    <w:p>
      <w:pPr>
        <w:pStyle w:val="GesAbsatz"/>
        <w:tabs>
          <w:tab w:val="clear" w:pos="425"/>
          <w:tab w:val="left" w:pos="709"/>
          <w:tab w:val="left" w:pos="1134"/>
          <w:tab w:val="left" w:pos="2694"/>
          <w:tab w:val="left" w:pos="3119"/>
          <w:tab w:val="left" w:pos="4536"/>
          <w:tab w:val="left" w:pos="5103"/>
        </w:tabs>
        <w:rPr>
          <w:rFonts w:cs="Arial"/>
        </w:rPr>
      </w:pPr>
      <w:r>
        <w:rPr>
          <w:rFonts w:cs="Arial"/>
        </w:rPr>
        <w:t>2.4</w:t>
      </w:r>
      <w:r>
        <w:rPr>
          <w:rFonts w:cs="Arial"/>
        </w:rPr>
        <w:tab/>
        <w:t>weitere Einsatzstoffe (außer Tetrachlorethen)</w:t>
      </w:r>
    </w:p>
    <w:p>
      <w:pPr>
        <w:pStyle w:val="GesAbsatz"/>
        <w:tabs>
          <w:tab w:val="clear" w:pos="425"/>
          <w:tab w:val="left" w:pos="709"/>
          <w:tab w:val="left" w:pos="1134"/>
          <w:tab w:val="left" w:pos="2694"/>
          <w:tab w:val="left" w:pos="3119"/>
          <w:tab w:val="left" w:pos="4536"/>
          <w:tab w:val="left" w:pos="5103"/>
        </w:tabs>
        <w:rPr>
          <w:rFonts w:cs="Arial"/>
        </w:rPr>
      </w:pPr>
      <w:r>
        <w:rPr>
          <w:rFonts w:cs="Arial"/>
        </w:rPr>
        <w:t>2.5</w:t>
      </w:r>
      <w:r>
        <w:rPr>
          <w:rFonts w:cs="Arial"/>
        </w:rPr>
        <w:tab/>
        <w:t>Betriebszeiten</w:t>
      </w:r>
    </w:p>
    <w:p>
      <w:pPr>
        <w:pStyle w:val="GesAbsatz"/>
        <w:tabs>
          <w:tab w:val="clear" w:pos="425"/>
          <w:tab w:val="left" w:pos="709"/>
          <w:tab w:val="left" w:pos="1134"/>
          <w:tab w:val="left" w:pos="2694"/>
          <w:tab w:val="left" w:pos="3119"/>
          <w:tab w:val="left" w:pos="4536"/>
          <w:tab w:val="left" w:pos="5103"/>
        </w:tabs>
        <w:rPr>
          <w:rFonts w:cs="Arial"/>
          <w:szCs w:val="18"/>
        </w:rPr>
      </w:pPr>
      <w:r>
        <w:rPr>
          <w:rFonts w:cs="Arial"/>
          <w:szCs w:val="18"/>
        </w:rPr>
        <w:t>2.5.1</w:t>
      </w:r>
      <w:r>
        <w:rPr>
          <w:rFonts w:cs="Arial"/>
          <w:szCs w:val="18"/>
        </w:rPr>
        <w:tab/>
        <w:t>Chargendauer und -anzahl (durchschnittlich)</w:t>
      </w:r>
    </w:p>
    <w:p>
      <w:pPr>
        <w:pStyle w:val="GesAbsatz"/>
        <w:tabs>
          <w:tab w:val="clear" w:pos="425"/>
          <w:tab w:val="left" w:pos="709"/>
          <w:tab w:val="left" w:pos="1134"/>
          <w:tab w:val="left" w:pos="2694"/>
          <w:tab w:val="left" w:pos="3119"/>
          <w:tab w:val="left" w:pos="4536"/>
          <w:tab w:val="left" w:pos="5103"/>
        </w:tabs>
        <w:rPr>
          <w:rFonts w:cs="Arial"/>
          <w:szCs w:val="18"/>
        </w:rPr>
      </w:pPr>
      <w:r>
        <w:rPr>
          <w:rFonts w:cs="Arial"/>
          <w:szCs w:val="18"/>
        </w:rPr>
        <w:t>2.5.2</w:t>
      </w:r>
      <w:r>
        <w:rPr>
          <w:rFonts w:cs="Arial"/>
          <w:szCs w:val="18"/>
        </w:rPr>
        <w:tab/>
        <w:t>Gesamtbetriebszeit</w:t>
      </w:r>
    </w:p>
    <w:p>
      <w:pPr>
        <w:pStyle w:val="GesAbsatz"/>
        <w:tabs>
          <w:tab w:val="clear" w:pos="425"/>
          <w:tab w:val="left" w:pos="709"/>
          <w:tab w:val="left" w:pos="1134"/>
          <w:tab w:val="left" w:pos="2694"/>
          <w:tab w:val="left" w:pos="3119"/>
          <w:tab w:val="left" w:pos="4536"/>
          <w:tab w:val="left" w:pos="5103"/>
        </w:tabs>
        <w:rPr>
          <w:rFonts w:cs="Arial"/>
          <w:szCs w:val="18"/>
        </w:rPr>
      </w:pPr>
      <w:r>
        <w:rPr>
          <w:rFonts w:cs="Arial"/>
          <w:szCs w:val="18"/>
        </w:rPr>
        <w:t>2.5.3</w:t>
      </w:r>
      <w:r>
        <w:rPr>
          <w:rFonts w:cs="Arial"/>
          <w:szCs w:val="18"/>
        </w:rPr>
        <w:tab/>
        <w:t>Emissionszeit nach Betreiberangaben</w:t>
      </w:r>
    </w:p>
    <w:p>
      <w:pPr>
        <w:pStyle w:val="GesAbsatz"/>
        <w:tabs>
          <w:tab w:val="clear" w:pos="425"/>
          <w:tab w:val="left" w:pos="709"/>
          <w:tab w:val="left" w:pos="1134"/>
          <w:tab w:val="left" w:pos="2694"/>
          <w:tab w:val="left" w:pos="3119"/>
          <w:tab w:val="left" w:pos="4536"/>
          <w:tab w:val="left" w:pos="5103"/>
        </w:tabs>
        <w:rPr>
          <w:rFonts w:cs="Arial"/>
        </w:rPr>
      </w:pPr>
      <w:r>
        <w:rPr>
          <w:rFonts w:cs="Arial"/>
        </w:rPr>
        <w:t>2.6</w:t>
      </w:r>
      <w:r>
        <w:rPr>
          <w:rFonts w:cs="Arial"/>
        </w:rPr>
        <w:tab/>
        <w:t>Einrichtungen zur Erfassung, Minderung und Ableitung der Emissionen</w:t>
      </w:r>
    </w:p>
    <w:p>
      <w:pPr>
        <w:pStyle w:val="GesAbsatz"/>
        <w:tabs>
          <w:tab w:val="clear" w:pos="425"/>
          <w:tab w:val="left" w:pos="709"/>
          <w:tab w:val="left" w:pos="1134"/>
          <w:tab w:val="left" w:pos="2694"/>
          <w:tab w:val="left" w:pos="3119"/>
          <w:tab w:val="left" w:pos="4536"/>
          <w:tab w:val="left" w:pos="5103"/>
        </w:tabs>
        <w:rPr>
          <w:rFonts w:cs="Arial"/>
          <w:szCs w:val="18"/>
        </w:rPr>
      </w:pPr>
      <w:r>
        <w:rPr>
          <w:rFonts w:cs="Arial"/>
          <w:szCs w:val="18"/>
        </w:rPr>
        <w:t>2.6.2</w:t>
      </w:r>
      <w:r>
        <w:rPr>
          <w:rFonts w:cs="Arial"/>
          <w:szCs w:val="18"/>
        </w:rPr>
        <w:tab/>
        <w:t xml:space="preserve">Einrichtung zur Verminderung der Emissionen/Umluftkonzentration </w:t>
      </w:r>
      <w:r>
        <w:rPr>
          <w:rFonts w:cs="Arial"/>
          <w:position w:val="6"/>
          <w:szCs w:val="16"/>
        </w:rPr>
        <w:t>1</w:t>
      </w:r>
    </w:p>
    <w:p>
      <w:pPr>
        <w:pStyle w:val="GesAbsatz"/>
        <w:tabs>
          <w:tab w:val="clear" w:pos="425"/>
          <w:tab w:val="left" w:pos="709"/>
          <w:tab w:val="left" w:pos="1134"/>
          <w:tab w:val="left" w:pos="2694"/>
          <w:tab w:val="left" w:pos="3119"/>
          <w:tab w:val="left" w:pos="4536"/>
          <w:tab w:val="left" w:pos="5103"/>
        </w:tabs>
        <w:rPr>
          <w:rFonts w:cs="Arial"/>
          <w:b/>
        </w:rPr>
      </w:pPr>
      <w:r>
        <w:rPr>
          <w:rFonts w:cs="Arial"/>
          <w:b/>
        </w:rPr>
        <w:t>3.</w:t>
      </w:r>
      <w:r>
        <w:rPr>
          <w:rFonts w:cs="Arial"/>
          <w:b/>
        </w:rPr>
        <w:tab/>
        <w:t>Beschreibung der Probenahmestelle</w:t>
      </w:r>
    </w:p>
    <w:p>
      <w:pPr>
        <w:pStyle w:val="GesAbsatz"/>
        <w:tabs>
          <w:tab w:val="clear" w:pos="425"/>
          <w:tab w:val="left" w:pos="709"/>
          <w:tab w:val="left" w:pos="1134"/>
          <w:tab w:val="left" w:pos="2694"/>
          <w:tab w:val="left" w:pos="3119"/>
          <w:tab w:val="left" w:pos="4536"/>
          <w:tab w:val="left" w:pos="5103"/>
        </w:tabs>
        <w:rPr>
          <w:rFonts w:cs="Arial"/>
        </w:rPr>
      </w:pPr>
      <w:r>
        <w:rPr>
          <w:rFonts w:cs="Arial"/>
        </w:rPr>
        <w:t>3.1</w:t>
      </w:r>
      <w:r>
        <w:rPr>
          <w:rFonts w:cs="Arial"/>
        </w:rPr>
        <w:tab/>
        <w:t>Lage des Messquerschnittes/der Probenahmestelle</w:t>
      </w:r>
    </w:p>
    <w:p>
      <w:pPr>
        <w:pStyle w:val="GesAbsatz"/>
        <w:tabs>
          <w:tab w:val="clear" w:pos="425"/>
          <w:tab w:val="left" w:pos="709"/>
          <w:tab w:val="left" w:pos="1134"/>
          <w:tab w:val="left" w:pos="2694"/>
          <w:tab w:val="left" w:pos="3119"/>
          <w:tab w:val="left" w:pos="4536"/>
          <w:tab w:val="left" w:pos="5103"/>
        </w:tabs>
        <w:rPr>
          <w:rFonts w:cs="Arial"/>
          <w:szCs w:val="18"/>
        </w:rPr>
      </w:pPr>
      <w:r>
        <w:rPr>
          <w:rFonts w:cs="Arial"/>
          <w:szCs w:val="18"/>
        </w:rPr>
        <w:tab/>
        <w:t>-</w:t>
      </w:r>
      <w:r>
        <w:rPr>
          <w:rFonts w:cs="Arial"/>
          <w:szCs w:val="18"/>
        </w:rPr>
        <w:tab/>
        <w:t>am Austritt der Trocknungsluft aus dem Trommelbereich (gemäß § 4(1) der 2. BImSchV)</w:t>
      </w:r>
    </w:p>
    <w:p>
      <w:pPr>
        <w:pStyle w:val="GesAbsatz"/>
        <w:tabs>
          <w:tab w:val="clear" w:pos="425"/>
          <w:tab w:val="left" w:pos="709"/>
          <w:tab w:val="left" w:pos="1134"/>
          <w:tab w:val="left" w:pos="2694"/>
          <w:tab w:val="left" w:pos="3119"/>
          <w:tab w:val="left" w:pos="4536"/>
          <w:tab w:val="left" w:pos="5103"/>
        </w:tabs>
        <w:rPr>
          <w:rFonts w:cs="Arial"/>
          <w:szCs w:val="18"/>
        </w:rPr>
      </w:pPr>
      <w:r>
        <w:rPr>
          <w:rFonts w:cs="Arial"/>
          <w:szCs w:val="18"/>
        </w:rPr>
        <w:tab/>
        <w:t>-</w:t>
      </w:r>
      <w:r>
        <w:rPr>
          <w:rFonts w:cs="Arial"/>
          <w:szCs w:val="18"/>
        </w:rPr>
        <w:tab/>
        <w:t>zur Bestimmung der Umluftgeschwindigkeit/Luftwechselrate. Ausführungen der</w:t>
      </w:r>
    </w:p>
    <w:p>
      <w:pPr>
        <w:pStyle w:val="GesAbsatz"/>
        <w:tabs>
          <w:tab w:val="clear" w:pos="425"/>
          <w:tab w:val="left" w:pos="709"/>
          <w:tab w:val="left" w:pos="1134"/>
          <w:tab w:val="left" w:pos="2694"/>
          <w:tab w:val="left" w:pos="3119"/>
          <w:tab w:val="left" w:pos="4536"/>
          <w:tab w:val="left" w:pos="5103"/>
        </w:tabs>
        <w:rPr>
          <w:rFonts w:cs="Arial"/>
          <w:szCs w:val="18"/>
        </w:rPr>
      </w:pPr>
      <w:r>
        <w:rPr>
          <w:rFonts w:cs="Arial"/>
          <w:szCs w:val="18"/>
        </w:rPr>
        <w:tab/>
      </w:r>
      <w:r>
        <w:rPr>
          <w:rFonts w:cs="Arial"/>
          <w:szCs w:val="18"/>
        </w:rPr>
        <w:tab/>
        <w:t>Probenahmestellen/Messöffnungen (z.B. x"R-Gewindemuffe mit Stopfen)</w:t>
      </w:r>
    </w:p>
    <w:p>
      <w:pPr>
        <w:pStyle w:val="GesAbsatz"/>
        <w:tabs>
          <w:tab w:val="clear" w:pos="425"/>
          <w:tab w:val="left" w:pos="709"/>
          <w:tab w:val="left" w:pos="1134"/>
          <w:tab w:val="left" w:pos="2694"/>
          <w:tab w:val="left" w:pos="3119"/>
          <w:tab w:val="left" w:pos="4536"/>
          <w:tab w:val="left" w:pos="5103"/>
        </w:tabs>
        <w:rPr>
          <w:rFonts w:cs="Arial"/>
          <w:szCs w:val="18"/>
        </w:rPr>
      </w:pPr>
      <w:r>
        <w:rPr>
          <w:rFonts w:cs="Arial"/>
          <w:szCs w:val="18"/>
        </w:rPr>
        <w:tab/>
        <w:t>-</w:t>
      </w:r>
      <w:r>
        <w:rPr>
          <w:rFonts w:cs="Arial"/>
          <w:szCs w:val="18"/>
        </w:rPr>
        <w:tab/>
        <w:t>Eignung</w:t>
      </w:r>
    </w:p>
    <w:p>
      <w:pPr>
        <w:pStyle w:val="GesAbsatz"/>
        <w:tabs>
          <w:tab w:val="clear" w:pos="425"/>
          <w:tab w:val="left" w:pos="709"/>
          <w:tab w:val="left" w:pos="1134"/>
          <w:tab w:val="left" w:pos="2694"/>
          <w:tab w:val="left" w:pos="3119"/>
          <w:tab w:val="left" w:pos="4536"/>
          <w:tab w:val="left" w:pos="5103"/>
        </w:tabs>
        <w:rPr>
          <w:rFonts w:cs="Arial"/>
        </w:rPr>
      </w:pPr>
      <w:r>
        <w:rPr>
          <w:rFonts w:cs="Arial"/>
        </w:rPr>
        <w:t>3.2</w:t>
      </w:r>
      <w:r>
        <w:rPr>
          <w:rFonts w:cs="Arial"/>
        </w:rPr>
        <w:tab/>
        <w:t xml:space="preserve">Durchmesser des Abgasrohres in Höhe des Messquerschnittes oder Angabe </w:t>
      </w:r>
    </w:p>
    <w:p>
      <w:pPr>
        <w:pStyle w:val="GesAbsatz"/>
        <w:tabs>
          <w:tab w:val="clear" w:pos="425"/>
          <w:tab w:val="left" w:pos="709"/>
          <w:tab w:val="left" w:pos="1134"/>
          <w:tab w:val="left" w:pos="2694"/>
          <w:tab w:val="left" w:pos="3119"/>
          <w:tab w:val="left" w:pos="4536"/>
          <w:tab w:val="left" w:pos="5103"/>
        </w:tabs>
        <w:rPr>
          <w:rFonts w:cs="Arial"/>
        </w:rPr>
      </w:pPr>
      <w:r>
        <w:rPr>
          <w:rFonts w:cs="Arial"/>
        </w:rPr>
        <w:tab/>
        <w:t>der Abmessungen des Messquerschnittes</w:t>
      </w:r>
    </w:p>
    <w:p>
      <w:pPr>
        <w:pStyle w:val="GesAbsatz"/>
        <w:tabs>
          <w:tab w:val="clear" w:pos="425"/>
          <w:tab w:val="left" w:pos="709"/>
          <w:tab w:val="left" w:pos="1134"/>
          <w:tab w:val="left" w:pos="2694"/>
          <w:tab w:val="left" w:pos="3119"/>
          <w:tab w:val="left" w:pos="4536"/>
          <w:tab w:val="left" w:pos="5103"/>
        </w:tabs>
        <w:rPr>
          <w:rFonts w:cs="Arial"/>
        </w:rPr>
      </w:pPr>
      <w:r>
        <w:rPr>
          <w:rFonts w:cs="Arial"/>
        </w:rPr>
        <w:t>3.3</w:t>
      </w:r>
      <w:r>
        <w:rPr>
          <w:rFonts w:cs="Arial"/>
        </w:rPr>
        <w:tab/>
        <w:t>Anzahl der Messachsen und Lage der Messpunkte im Messquerschnitt</w:t>
      </w:r>
    </w:p>
    <w:p>
      <w:pPr>
        <w:pStyle w:val="GesAbsatz"/>
        <w:tabs>
          <w:tab w:val="clear" w:pos="425"/>
          <w:tab w:val="left" w:pos="709"/>
          <w:tab w:val="left" w:pos="1134"/>
          <w:tab w:val="left" w:pos="2694"/>
          <w:tab w:val="left" w:pos="3119"/>
          <w:tab w:val="left" w:pos="4536"/>
          <w:tab w:val="left" w:pos="5103"/>
        </w:tabs>
        <w:rPr>
          <w:rFonts w:cs="Arial"/>
          <w:b/>
        </w:rPr>
      </w:pPr>
      <w:r>
        <w:rPr>
          <w:rFonts w:cs="Arial"/>
          <w:b/>
        </w:rPr>
        <w:t>4.</w:t>
      </w:r>
      <w:r>
        <w:rPr>
          <w:rFonts w:cs="Arial"/>
          <w:b/>
        </w:rPr>
        <w:tab/>
        <w:t>Mess- und Analyseverfahren, Messgerät/Messprinzip</w:t>
      </w:r>
    </w:p>
    <w:p>
      <w:pPr>
        <w:pStyle w:val="GesAbsatz"/>
        <w:tabs>
          <w:tab w:val="clear" w:pos="425"/>
          <w:tab w:val="left" w:pos="709"/>
          <w:tab w:val="left" w:pos="1134"/>
          <w:tab w:val="left" w:pos="2694"/>
          <w:tab w:val="left" w:pos="3119"/>
          <w:tab w:val="left" w:pos="4536"/>
          <w:tab w:val="left" w:pos="5103"/>
        </w:tabs>
        <w:rPr>
          <w:rFonts w:cs="Arial"/>
        </w:rPr>
      </w:pPr>
      <w:r>
        <w:rPr>
          <w:rFonts w:cs="Arial"/>
        </w:rPr>
        <w:t>4.1</w:t>
      </w:r>
      <w:r>
        <w:rPr>
          <w:rFonts w:cs="Arial"/>
        </w:rPr>
        <w:tab/>
        <w:t>Ermittlung der Abgasrandbedingungen</w:t>
      </w:r>
    </w:p>
    <w:p>
      <w:pPr>
        <w:pStyle w:val="GesAbsatz"/>
        <w:tabs>
          <w:tab w:val="clear" w:pos="425"/>
          <w:tab w:val="left" w:pos="709"/>
          <w:tab w:val="left" w:pos="1134"/>
          <w:tab w:val="left" w:pos="2694"/>
          <w:tab w:val="left" w:pos="3119"/>
          <w:tab w:val="left" w:pos="4536"/>
          <w:tab w:val="left" w:pos="5103"/>
        </w:tabs>
        <w:rPr>
          <w:rFonts w:cs="Arial"/>
          <w:szCs w:val="18"/>
        </w:rPr>
      </w:pPr>
      <w:r>
        <w:rPr>
          <w:rFonts w:cs="Arial"/>
          <w:szCs w:val="18"/>
        </w:rPr>
        <w:t>4.1.1</w:t>
      </w:r>
      <w:r>
        <w:rPr>
          <w:rFonts w:cs="Arial"/>
          <w:szCs w:val="18"/>
        </w:rPr>
        <w:tab/>
        <w:t>Strömungsgeschwindigkeit</w:t>
      </w:r>
    </w:p>
    <w:p>
      <w:pPr>
        <w:pStyle w:val="GesAbsatz"/>
        <w:tabs>
          <w:tab w:val="clear" w:pos="425"/>
          <w:tab w:val="left" w:pos="709"/>
          <w:tab w:val="left" w:pos="1134"/>
          <w:tab w:val="left" w:pos="2694"/>
          <w:tab w:val="left" w:pos="3119"/>
          <w:tab w:val="left" w:pos="4536"/>
          <w:tab w:val="left" w:pos="5103"/>
        </w:tabs>
        <w:rPr>
          <w:rFonts w:cs="Arial"/>
          <w:szCs w:val="18"/>
        </w:rPr>
      </w:pPr>
      <w:r>
        <w:rPr>
          <w:rFonts w:cs="Arial"/>
          <w:szCs w:val="18"/>
        </w:rPr>
        <w:t>4.1.2</w:t>
      </w:r>
      <w:r>
        <w:rPr>
          <w:rFonts w:cs="Arial"/>
          <w:szCs w:val="18"/>
        </w:rPr>
        <w:tab/>
        <w:t>Statischer Druck im Abgaskamin</w:t>
      </w:r>
    </w:p>
    <w:p>
      <w:pPr>
        <w:pStyle w:val="GesAbsatz"/>
        <w:tabs>
          <w:tab w:val="clear" w:pos="425"/>
          <w:tab w:val="left" w:pos="709"/>
          <w:tab w:val="left" w:pos="1134"/>
          <w:tab w:val="left" w:pos="2694"/>
          <w:tab w:val="left" w:pos="3119"/>
          <w:tab w:val="left" w:pos="4536"/>
          <w:tab w:val="left" w:pos="5103"/>
        </w:tabs>
        <w:rPr>
          <w:rFonts w:cs="Arial"/>
          <w:szCs w:val="18"/>
        </w:rPr>
      </w:pPr>
      <w:r>
        <w:rPr>
          <w:rFonts w:cs="Arial"/>
          <w:szCs w:val="18"/>
        </w:rPr>
        <w:t>4.1.3</w:t>
      </w:r>
      <w:r>
        <w:rPr>
          <w:rFonts w:cs="Arial"/>
          <w:szCs w:val="18"/>
        </w:rPr>
        <w:tab/>
        <w:t>Luftdruck i.H. der Messstelle (Letzte Überprüfung/Kalibrierung des Barometers)</w:t>
      </w:r>
    </w:p>
    <w:p>
      <w:pPr>
        <w:pStyle w:val="GesAbsatz"/>
        <w:tabs>
          <w:tab w:val="clear" w:pos="425"/>
          <w:tab w:val="left" w:pos="709"/>
          <w:tab w:val="left" w:pos="1134"/>
          <w:tab w:val="left" w:pos="2694"/>
          <w:tab w:val="left" w:pos="3119"/>
          <w:tab w:val="left" w:pos="4536"/>
          <w:tab w:val="left" w:pos="5103"/>
        </w:tabs>
        <w:rPr>
          <w:rFonts w:cs="Arial"/>
          <w:szCs w:val="18"/>
        </w:rPr>
      </w:pPr>
      <w:r>
        <w:rPr>
          <w:rFonts w:cs="Arial"/>
          <w:szCs w:val="18"/>
        </w:rPr>
        <w:t>4.1.4</w:t>
      </w:r>
      <w:r>
        <w:rPr>
          <w:rFonts w:cs="Arial"/>
          <w:szCs w:val="18"/>
        </w:rPr>
        <w:tab/>
        <w:t>Abgastemperatur/Behandlungsgut-Temperatur (in der Trommel)</w:t>
      </w:r>
    </w:p>
    <w:p>
      <w:pPr>
        <w:pStyle w:val="GesAbsatz"/>
        <w:tabs>
          <w:tab w:val="clear" w:pos="425"/>
          <w:tab w:val="left" w:pos="709"/>
          <w:tab w:val="left" w:pos="1134"/>
          <w:tab w:val="left" w:pos="2694"/>
          <w:tab w:val="left" w:pos="3119"/>
          <w:tab w:val="left" w:pos="4536"/>
          <w:tab w:val="left" w:pos="5103"/>
        </w:tabs>
        <w:rPr>
          <w:rFonts w:cs="Arial"/>
          <w:szCs w:val="18"/>
        </w:rPr>
      </w:pPr>
      <w:r>
        <w:rPr>
          <w:rFonts w:cs="Arial"/>
          <w:szCs w:val="18"/>
        </w:rPr>
        <w:t>4.1.5</w:t>
      </w:r>
      <w:r>
        <w:rPr>
          <w:rFonts w:cs="Arial"/>
          <w:szCs w:val="18"/>
        </w:rPr>
        <w:tab/>
        <w:t>Wasserdampfanteil im Abgas (Art der Ermittlung)</w:t>
      </w:r>
    </w:p>
    <w:p>
      <w:pPr>
        <w:pStyle w:val="GesAbsatz"/>
        <w:tabs>
          <w:tab w:val="clear" w:pos="425"/>
          <w:tab w:val="left" w:pos="709"/>
          <w:tab w:val="left" w:pos="1134"/>
          <w:tab w:val="left" w:pos="2694"/>
          <w:tab w:val="left" w:pos="3119"/>
          <w:tab w:val="left" w:pos="4536"/>
          <w:tab w:val="left" w:pos="5103"/>
        </w:tabs>
        <w:rPr>
          <w:rFonts w:cs="Arial"/>
          <w:szCs w:val="18"/>
        </w:rPr>
      </w:pPr>
      <w:r>
        <w:rPr>
          <w:rFonts w:cs="Arial"/>
          <w:szCs w:val="18"/>
        </w:rPr>
        <w:t>4.1.6</w:t>
      </w:r>
      <w:r>
        <w:rPr>
          <w:rFonts w:cs="Arial"/>
          <w:szCs w:val="18"/>
        </w:rPr>
        <w:tab/>
        <w:t>Abgasdichte (Art der Ermittlung)</w:t>
      </w:r>
    </w:p>
    <w:p>
      <w:pPr>
        <w:pStyle w:val="GesAbsatz"/>
        <w:tabs>
          <w:tab w:val="clear" w:pos="425"/>
          <w:tab w:val="left" w:pos="709"/>
          <w:tab w:val="left" w:pos="1134"/>
          <w:tab w:val="left" w:pos="2694"/>
          <w:tab w:val="left" w:pos="3119"/>
          <w:tab w:val="left" w:pos="4536"/>
          <w:tab w:val="left" w:pos="5103"/>
        </w:tabs>
        <w:rPr>
          <w:rFonts w:cs="Arial"/>
        </w:rPr>
      </w:pPr>
      <w:r>
        <w:rPr>
          <w:rFonts w:cs="Arial"/>
        </w:rPr>
        <w:t>4.2</w:t>
      </w:r>
      <w:r>
        <w:rPr>
          <w:rFonts w:cs="Arial"/>
        </w:rPr>
        <w:tab/>
        <w:t>Gas- und dampfförmige Emissionen</w:t>
      </w:r>
    </w:p>
    <w:p>
      <w:pPr>
        <w:pStyle w:val="GesAbsatz"/>
        <w:tabs>
          <w:tab w:val="clear" w:pos="425"/>
          <w:tab w:val="left" w:pos="709"/>
          <w:tab w:val="left" w:pos="1134"/>
          <w:tab w:val="left" w:pos="2694"/>
          <w:tab w:val="left" w:pos="3119"/>
          <w:tab w:val="left" w:pos="4536"/>
          <w:tab w:val="left" w:pos="5103"/>
        </w:tabs>
        <w:rPr>
          <w:rFonts w:cs="Arial"/>
          <w:szCs w:val="18"/>
        </w:rPr>
      </w:pPr>
      <w:r>
        <w:rPr>
          <w:rFonts w:cs="Arial"/>
          <w:szCs w:val="18"/>
        </w:rPr>
        <w:t>4.2.1</w:t>
      </w:r>
      <w:r>
        <w:rPr>
          <w:rFonts w:cs="Arial"/>
          <w:szCs w:val="18"/>
        </w:rPr>
        <w:tab/>
        <w:t>Kontinuierliche Messverfahren</w:t>
      </w:r>
    </w:p>
    <w:p>
      <w:pPr>
        <w:pStyle w:val="GesAbsatz"/>
        <w:tabs>
          <w:tab w:val="clear" w:pos="425"/>
          <w:tab w:val="left" w:pos="709"/>
          <w:tab w:val="left" w:pos="1134"/>
          <w:tab w:val="left" w:pos="2694"/>
          <w:tab w:val="left" w:pos="3119"/>
          <w:tab w:val="left" w:pos="4536"/>
          <w:tab w:val="left" w:pos="5103"/>
        </w:tabs>
        <w:rPr>
          <w:rFonts w:cs="Arial"/>
          <w:szCs w:val="18"/>
        </w:rPr>
      </w:pPr>
      <w:r>
        <w:rPr>
          <w:rFonts w:cs="Arial"/>
          <w:szCs w:val="18"/>
        </w:rPr>
        <w:t>4.2.1.1</w:t>
      </w:r>
      <w:r>
        <w:rPr>
          <w:rFonts w:cs="Arial"/>
          <w:szCs w:val="18"/>
        </w:rPr>
        <w:tab/>
        <w:t>Messobjekt:</w:t>
      </w:r>
    </w:p>
    <w:p>
      <w:pPr>
        <w:pStyle w:val="GesAbsatz"/>
        <w:tabs>
          <w:tab w:val="clear" w:pos="425"/>
          <w:tab w:val="left" w:pos="709"/>
          <w:tab w:val="left" w:pos="1134"/>
          <w:tab w:val="left" w:pos="2694"/>
          <w:tab w:val="left" w:pos="3119"/>
          <w:tab w:val="left" w:pos="4536"/>
          <w:tab w:val="left" w:pos="5103"/>
        </w:tabs>
        <w:rPr>
          <w:rFonts w:cs="Arial"/>
          <w:szCs w:val="18"/>
        </w:rPr>
      </w:pPr>
      <w:r>
        <w:rPr>
          <w:rFonts w:cs="Arial"/>
          <w:szCs w:val="18"/>
        </w:rPr>
        <w:t>4.2.1.2</w:t>
      </w:r>
      <w:r>
        <w:rPr>
          <w:rFonts w:cs="Arial"/>
          <w:szCs w:val="18"/>
        </w:rPr>
        <w:tab/>
        <w:t>Messverfahren/VDI-Richtlinie</w:t>
      </w:r>
    </w:p>
    <w:p>
      <w:pPr>
        <w:pStyle w:val="GesAbsatz"/>
        <w:tabs>
          <w:tab w:val="clear" w:pos="425"/>
          <w:tab w:val="left" w:pos="709"/>
          <w:tab w:val="left" w:pos="1134"/>
          <w:tab w:val="left" w:pos="2694"/>
          <w:tab w:val="left" w:pos="3119"/>
          <w:tab w:val="left" w:pos="4536"/>
          <w:tab w:val="left" w:pos="5103"/>
        </w:tabs>
        <w:rPr>
          <w:rFonts w:cs="Arial"/>
          <w:szCs w:val="18"/>
        </w:rPr>
      </w:pPr>
      <w:r>
        <w:rPr>
          <w:rFonts w:cs="Arial"/>
          <w:szCs w:val="18"/>
        </w:rPr>
        <w:t>4.2.1.3</w:t>
      </w:r>
      <w:r>
        <w:rPr>
          <w:rFonts w:cs="Arial"/>
          <w:szCs w:val="18"/>
        </w:rPr>
        <w:tab/>
        <w:t>Analysator,</w:t>
      </w:r>
      <w:r>
        <w:rPr>
          <w:rFonts w:cs="Arial"/>
          <w:szCs w:val="18"/>
        </w:rPr>
        <w:tab/>
        <w:t>Hersteller:</w:t>
      </w:r>
    </w:p>
    <w:p>
      <w:pPr>
        <w:pStyle w:val="GesAbsatz"/>
        <w:tabs>
          <w:tab w:val="clear" w:pos="425"/>
          <w:tab w:val="left" w:pos="709"/>
          <w:tab w:val="left" w:pos="1134"/>
          <w:tab w:val="left" w:pos="2694"/>
          <w:tab w:val="left" w:pos="3119"/>
          <w:tab w:val="left" w:pos="4536"/>
          <w:tab w:val="left" w:pos="5103"/>
        </w:tabs>
        <w:rPr>
          <w:rFonts w:cs="Arial"/>
          <w:szCs w:val="18"/>
        </w:rPr>
      </w:pPr>
      <w:r>
        <w:rPr>
          <w:rFonts w:cs="Arial"/>
          <w:szCs w:val="18"/>
        </w:rPr>
        <w:tab/>
        <w:t>Typ:</w:t>
      </w:r>
    </w:p>
    <w:p>
      <w:pPr>
        <w:pStyle w:val="GesAbsatz"/>
        <w:tabs>
          <w:tab w:val="clear" w:pos="425"/>
          <w:tab w:val="left" w:pos="709"/>
          <w:tab w:val="left" w:pos="1134"/>
          <w:tab w:val="left" w:pos="2694"/>
          <w:tab w:val="left" w:pos="3119"/>
          <w:tab w:val="left" w:pos="4536"/>
          <w:tab w:val="left" w:pos="5103"/>
        </w:tabs>
        <w:rPr>
          <w:rFonts w:cs="Arial"/>
          <w:szCs w:val="18"/>
        </w:rPr>
      </w:pPr>
      <w:r>
        <w:rPr>
          <w:rFonts w:cs="Arial"/>
          <w:szCs w:val="18"/>
        </w:rPr>
        <w:t>4.2.1.4</w:t>
      </w:r>
      <w:r>
        <w:rPr>
          <w:rFonts w:cs="Arial"/>
          <w:szCs w:val="18"/>
        </w:rPr>
        <w:tab/>
        <w:t>eingestellter Messbereich:</w:t>
      </w:r>
    </w:p>
    <w:p>
      <w:pPr>
        <w:pStyle w:val="GesAbsatz"/>
        <w:tabs>
          <w:tab w:val="clear" w:pos="425"/>
          <w:tab w:val="left" w:pos="709"/>
          <w:tab w:val="left" w:pos="1134"/>
          <w:tab w:val="left" w:pos="2694"/>
          <w:tab w:val="left" w:pos="3119"/>
          <w:tab w:val="left" w:pos="4536"/>
          <w:tab w:val="left" w:pos="5103"/>
        </w:tabs>
        <w:rPr>
          <w:rFonts w:cs="Arial"/>
          <w:szCs w:val="18"/>
        </w:rPr>
      </w:pPr>
      <w:r>
        <w:rPr>
          <w:rFonts w:cs="Arial"/>
          <w:szCs w:val="18"/>
        </w:rPr>
        <w:t>4.2.1.5</w:t>
      </w:r>
      <w:r>
        <w:rPr>
          <w:rFonts w:cs="Arial"/>
          <w:szCs w:val="18"/>
        </w:rPr>
        <w:tab/>
        <w:t>Gerätetyp eignungsgeprüft</w:t>
      </w:r>
    </w:p>
    <w:p>
      <w:pPr>
        <w:pStyle w:val="GesAbsatz"/>
        <w:tabs>
          <w:tab w:val="clear" w:pos="425"/>
          <w:tab w:val="left" w:pos="709"/>
          <w:tab w:val="left" w:pos="1134"/>
          <w:tab w:val="left" w:pos="2694"/>
          <w:tab w:val="left" w:pos="3119"/>
          <w:tab w:val="left" w:pos="4536"/>
          <w:tab w:val="left" w:pos="5103"/>
        </w:tabs>
        <w:ind w:left="709" w:hanging="709"/>
        <w:rPr>
          <w:rFonts w:cs="Arial"/>
          <w:szCs w:val="18"/>
        </w:rPr>
      </w:pPr>
      <w:r>
        <w:rPr>
          <w:rFonts w:cs="Arial"/>
          <w:szCs w:val="18"/>
        </w:rPr>
        <w:tab/>
        <w:t>(Sofern für die Messaufgabe eignungsgeprüfte Geräte verfügbar sind, müssen diese auch eingesetzt werden.)</w:t>
      </w:r>
    </w:p>
    <w:p>
      <w:pPr>
        <w:pStyle w:val="GesAbsatz"/>
        <w:rPr>
          <w:rFonts w:cs="Arial"/>
        </w:rPr>
      </w:pPr>
    </w:p>
    <w:p>
      <w:pPr>
        <w:pStyle w:val="GesAbsatz"/>
        <w:rPr>
          <w:rFonts w:cs="Arial"/>
        </w:rPr>
      </w:pPr>
      <w:r>
        <w:rPr>
          <w:rFonts w:cs="Arial"/>
        </w:rPr>
        <w:t>_____________________</w:t>
      </w:r>
    </w:p>
    <w:p>
      <w:pPr>
        <w:pStyle w:val="GesAbsatz"/>
        <w:rPr>
          <w:rFonts w:cs="Arial"/>
          <w:szCs w:val="18"/>
        </w:rPr>
      </w:pPr>
      <w:r>
        <w:rPr>
          <w:rFonts w:cs="Arial"/>
          <w:position w:val="6"/>
          <w:szCs w:val="16"/>
        </w:rPr>
        <w:t>1</w:t>
      </w:r>
      <w:r>
        <w:rPr>
          <w:rFonts w:cs="Arial"/>
          <w:szCs w:val="18"/>
        </w:rPr>
        <w:t xml:space="preserve"> s. Erläuterungen im Anhang</w:t>
      </w:r>
    </w:p>
    <w:p>
      <w:pPr>
        <w:pStyle w:val="GesAbsatz"/>
        <w:tabs>
          <w:tab w:val="clear" w:pos="425"/>
          <w:tab w:val="left" w:pos="709"/>
          <w:tab w:val="left" w:pos="1134"/>
        </w:tabs>
        <w:ind w:left="709" w:hanging="709"/>
        <w:rPr>
          <w:rFonts w:cs="Arial"/>
          <w:szCs w:val="18"/>
        </w:rPr>
      </w:pPr>
      <w:r>
        <w:rPr>
          <w:rFonts w:cs="Arial"/>
        </w:rPr>
        <w:br w:type="page"/>
      </w:r>
      <w:r>
        <w:rPr>
          <w:rFonts w:cs="Arial"/>
          <w:szCs w:val="18"/>
        </w:rPr>
        <w:lastRenderedPageBreak/>
        <w:tab/>
        <w:t>Bei Messungen mit nicht eignungsgeprüften Messeinrichtungen sind folgende Verfahrenskenngrößen</w:t>
      </w:r>
    </w:p>
    <w:p>
      <w:pPr>
        <w:pStyle w:val="GesAbsatz"/>
        <w:tabs>
          <w:tab w:val="clear" w:pos="425"/>
          <w:tab w:val="left" w:pos="709"/>
          <w:tab w:val="left" w:pos="1134"/>
        </w:tabs>
        <w:ind w:left="709" w:hanging="709"/>
        <w:rPr>
          <w:rFonts w:cs="Arial"/>
          <w:szCs w:val="18"/>
        </w:rPr>
      </w:pPr>
      <w:r>
        <w:rPr>
          <w:rFonts w:cs="Arial"/>
          <w:szCs w:val="18"/>
        </w:rPr>
        <w:tab/>
        <w:t>anzugeben:</w:t>
      </w:r>
    </w:p>
    <w:p>
      <w:pPr>
        <w:pStyle w:val="GesAbsatz"/>
        <w:tabs>
          <w:tab w:val="clear" w:pos="425"/>
          <w:tab w:val="left" w:pos="709"/>
          <w:tab w:val="left" w:pos="1134"/>
        </w:tabs>
        <w:ind w:left="709" w:hanging="709"/>
        <w:rPr>
          <w:rFonts w:cs="Arial"/>
          <w:szCs w:val="18"/>
        </w:rPr>
      </w:pPr>
      <w:r>
        <w:rPr>
          <w:rFonts w:cs="Arial"/>
          <w:szCs w:val="18"/>
        </w:rPr>
        <w:tab/>
        <w:t>-</w:t>
      </w:r>
      <w:r>
        <w:rPr>
          <w:rFonts w:cs="Arial"/>
          <w:szCs w:val="18"/>
        </w:rPr>
        <w:tab/>
        <w:t>Einfluss von Begleitstoffen</w:t>
      </w:r>
    </w:p>
    <w:p>
      <w:pPr>
        <w:pStyle w:val="GesAbsatz"/>
        <w:tabs>
          <w:tab w:val="clear" w:pos="425"/>
          <w:tab w:val="left" w:pos="709"/>
          <w:tab w:val="left" w:pos="1134"/>
        </w:tabs>
        <w:ind w:left="709" w:hanging="709"/>
        <w:rPr>
          <w:rFonts w:cs="Arial"/>
          <w:szCs w:val="18"/>
        </w:rPr>
      </w:pPr>
      <w:r>
        <w:rPr>
          <w:rFonts w:cs="Arial"/>
          <w:szCs w:val="18"/>
        </w:rPr>
        <w:tab/>
      </w:r>
      <w:r>
        <w:rPr>
          <w:rFonts w:cs="Arial"/>
          <w:szCs w:val="18"/>
        </w:rPr>
        <w:tab/>
        <w:t>(Querempfindlichkeit)</w:t>
      </w:r>
    </w:p>
    <w:p>
      <w:pPr>
        <w:pStyle w:val="GesAbsatz"/>
        <w:tabs>
          <w:tab w:val="clear" w:pos="425"/>
          <w:tab w:val="left" w:pos="709"/>
          <w:tab w:val="left" w:pos="1134"/>
        </w:tabs>
        <w:ind w:left="709" w:hanging="709"/>
        <w:rPr>
          <w:rFonts w:cs="Arial"/>
          <w:szCs w:val="18"/>
        </w:rPr>
      </w:pPr>
      <w:r>
        <w:rPr>
          <w:rFonts w:cs="Arial"/>
          <w:szCs w:val="18"/>
        </w:rPr>
        <w:tab/>
        <w:t>-</w:t>
      </w:r>
      <w:r>
        <w:rPr>
          <w:rFonts w:cs="Arial"/>
          <w:szCs w:val="18"/>
        </w:rPr>
        <w:tab/>
        <w:t>Einstellzeit (90 %-Zeit)</w:t>
      </w:r>
    </w:p>
    <w:p>
      <w:pPr>
        <w:pStyle w:val="GesAbsatz"/>
        <w:tabs>
          <w:tab w:val="clear" w:pos="425"/>
          <w:tab w:val="left" w:pos="709"/>
          <w:tab w:val="left" w:pos="1134"/>
        </w:tabs>
        <w:ind w:left="709" w:hanging="709"/>
        <w:rPr>
          <w:rFonts w:cs="Arial"/>
          <w:szCs w:val="18"/>
        </w:rPr>
      </w:pPr>
      <w:r>
        <w:rPr>
          <w:rFonts w:cs="Arial"/>
          <w:szCs w:val="18"/>
        </w:rPr>
        <w:tab/>
        <w:t>-</w:t>
      </w:r>
      <w:r>
        <w:rPr>
          <w:rFonts w:cs="Arial"/>
          <w:szCs w:val="18"/>
        </w:rPr>
        <w:tab/>
        <w:t>Nachweisgrenze</w:t>
      </w:r>
    </w:p>
    <w:p>
      <w:pPr>
        <w:pStyle w:val="GesAbsatz"/>
        <w:tabs>
          <w:tab w:val="clear" w:pos="425"/>
          <w:tab w:val="left" w:pos="709"/>
          <w:tab w:val="left" w:pos="1134"/>
        </w:tabs>
        <w:ind w:left="709" w:hanging="709"/>
        <w:rPr>
          <w:rFonts w:cs="Arial"/>
          <w:szCs w:val="18"/>
        </w:rPr>
      </w:pPr>
      <w:r>
        <w:rPr>
          <w:rFonts w:cs="Arial"/>
          <w:szCs w:val="18"/>
        </w:rPr>
        <w:tab/>
        <w:t>-</w:t>
      </w:r>
      <w:r>
        <w:rPr>
          <w:rFonts w:cs="Arial"/>
          <w:szCs w:val="18"/>
        </w:rPr>
        <w:tab/>
        <w:t>Die zeitliche Veränderung der Nullpunktanzeige</w:t>
      </w:r>
    </w:p>
    <w:p>
      <w:pPr>
        <w:pStyle w:val="GesAbsatz"/>
        <w:tabs>
          <w:tab w:val="clear" w:pos="425"/>
          <w:tab w:val="left" w:pos="709"/>
          <w:tab w:val="left" w:pos="1134"/>
        </w:tabs>
        <w:ind w:left="709" w:hanging="709"/>
        <w:rPr>
          <w:rFonts w:cs="Arial"/>
          <w:szCs w:val="18"/>
        </w:rPr>
      </w:pPr>
      <w:r>
        <w:rPr>
          <w:rFonts w:cs="Arial"/>
          <w:szCs w:val="18"/>
        </w:rPr>
        <w:tab/>
        <w:t>-</w:t>
      </w:r>
      <w:r>
        <w:rPr>
          <w:rFonts w:cs="Arial"/>
          <w:szCs w:val="18"/>
        </w:rPr>
        <w:tab/>
        <w:t>ggf. Standardabweichung</w:t>
      </w:r>
    </w:p>
    <w:p>
      <w:pPr>
        <w:pStyle w:val="GesAbsatz"/>
        <w:tabs>
          <w:tab w:val="clear" w:pos="425"/>
          <w:tab w:val="left" w:pos="709"/>
          <w:tab w:val="left" w:pos="1134"/>
        </w:tabs>
        <w:ind w:left="709" w:hanging="709"/>
        <w:rPr>
          <w:rFonts w:cs="Arial"/>
          <w:szCs w:val="18"/>
        </w:rPr>
      </w:pPr>
      <w:r>
        <w:rPr>
          <w:rFonts w:cs="Arial"/>
          <w:szCs w:val="18"/>
        </w:rPr>
        <w:tab/>
        <w:t>-</w:t>
      </w:r>
      <w:r>
        <w:rPr>
          <w:rFonts w:cs="Arial"/>
          <w:szCs w:val="18"/>
        </w:rPr>
        <w:tab/>
        <w:t>Linearität</w:t>
      </w:r>
    </w:p>
    <w:p>
      <w:pPr>
        <w:pStyle w:val="GesAbsatz"/>
        <w:tabs>
          <w:tab w:val="clear" w:pos="425"/>
          <w:tab w:val="left" w:pos="709"/>
          <w:tab w:val="left" w:pos="1134"/>
        </w:tabs>
        <w:ind w:left="709" w:hanging="709"/>
        <w:rPr>
          <w:rFonts w:cs="Arial"/>
          <w:szCs w:val="18"/>
        </w:rPr>
      </w:pPr>
      <w:r>
        <w:rPr>
          <w:rFonts w:cs="Arial"/>
          <w:szCs w:val="18"/>
        </w:rPr>
        <w:tab/>
        <w:t>(Es ist auch anzugeben, wie diese Daten ermittelt werden.)</w:t>
      </w:r>
    </w:p>
    <w:p>
      <w:pPr>
        <w:pStyle w:val="GesAbsatz"/>
        <w:tabs>
          <w:tab w:val="clear" w:pos="425"/>
          <w:tab w:val="left" w:pos="709"/>
          <w:tab w:val="left" w:pos="1134"/>
        </w:tabs>
        <w:ind w:left="709" w:hanging="709"/>
        <w:rPr>
          <w:rFonts w:cs="Arial"/>
          <w:szCs w:val="18"/>
        </w:rPr>
      </w:pPr>
      <w:r>
        <w:rPr>
          <w:rFonts w:cs="Arial"/>
          <w:szCs w:val="18"/>
        </w:rPr>
        <w:t>4.2.1.6</w:t>
      </w:r>
      <w:r>
        <w:rPr>
          <w:rFonts w:cs="Arial"/>
          <w:szCs w:val="18"/>
        </w:rPr>
        <w:tab/>
        <w:t>Messplatzaufbau</w:t>
      </w:r>
    </w:p>
    <w:p>
      <w:pPr>
        <w:pStyle w:val="GesAbsatz"/>
        <w:tabs>
          <w:tab w:val="clear" w:pos="425"/>
          <w:tab w:val="left" w:pos="709"/>
          <w:tab w:val="left" w:pos="1134"/>
        </w:tabs>
        <w:ind w:left="709" w:hanging="709"/>
        <w:rPr>
          <w:rFonts w:cs="Arial"/>
          <w:szCs w:val="18"/>
        </w:rPr>
      </w:pPr>
      <w:r>
        <w:rPr>
          <w:rFonts w:cs="Arial"/>
          <w:szCs w:val="18"/>
        </w:rPr>
        <w:tab/>
        <w:t>Entnahmesonde, beheizt:</w:t>
      </w:r>
      <w:r>
        <w:rPr>
          <w:rFonts w:cs="Arial"/>
          <w:szCs w:val="18"/>
        </w:rPr>
        <w:tab/>
        <w:t>°C</w:t>
      </w:r>
    </w:p>
    <w:p>
      <w:pPr>
        <w:pStyle w:val="GesAbsatz"/>
        <w:tabs>
          <w:tab w:val="clear" w:pos="425"/>
          <w:tab w:val="left" w:pos="709"/>
          <w:tab w:val="left" w:pos="1134"/>
        </w:tabs>
        <w:ind w:left="709" w:hanging="709"/>
        <w:rPr>
          <w:rFonts w:cs="Arial"/>
          <w:szCs w:val="18"/>
        </w:rPr>
      </w:pPr>
      <w:r>
        <w:rPr>
          <w:rFonts w:cs="Arial"/>
          <w:szCs w:val="18"/>
        </w:rPr>
        <w:tab/>
        <w:t>unbeheizt</w:t>
      </w:r>
      <w:r>
        <w:rPr>
          <w:rFonts w:cs="Arial"/>
          <w:szCs w:val="18"/>
        </w:rPr>
        <w:tab/>
        <w:t>°C</w:t>
      </w:r>
    </w:p>
    <w:p>
      <w:pPr>
        <w:pStyle w:val="GesAbsatz"/>
        <w:tabs>
          <w:tab w:val="clear" w:pos="425"/>
          <w:tab w:val="left" w:pos="709"/>
          <w:tab w:val="left" w:pos="1134"/>
        </w:tabs>
        <w:ind w:left="709" w:hanging="709"/>
        <w:rPr>
          <w:rFonts w:cs="Arial"/>
          <w:szCs w:val="18"/>
        </w:rPr>
      </w:pPr>
      <w:r>
        <w:rPr>
          <w:rFonts w:cs="Arial"/>
          <w:szCs w:val="18"/>
        </w:rPr>
        <w:tab/>
        <w:t>Staubfilter beheizt</w:t>
      </w:r>
      <w:r>
        <w:rPr>
          <w:rFonts w:cs="Arial"/>
          <w:szCs w:val="18"/>
        </w:rPr>
        <w:tab/>
        <w:t>°C</w:t>
      </w:r>
    </w:p>
    <w:p>
      <w:pPr>
        <w:pStyle w:val="GesAbsatz"/>
        <w:tabs>
          <w:tab w:val="clear" w:pos="425"/>
          <w:tab w:val="left" w:pos="709"/>
          <w:tab w:val="left" w:pos="1134"/>
        </w:tabs>
        <w:ind w:left="709" w:hanging="709"/>
        <w:rPr>
          <w:rFonts w:cs="Arial"/>
          <w:szCs w:val="18"/>
        </w:rPr>
      </w:pPr>
      <w:r>
        <w:rPr>
          <w:rFonts w:cs="Arial"/>
          <w:szCs w:val="18"/>
        </w:rPr>
        <w:tab/>
        <w:t>unbeheizt</w:t>
      </w:r>
      <w:r>
        <w:rPr>
          <w:rFonts w:cs="Arial"/>
          <w:szCs w:val="18"/>
        </w:rPr>
        <w:tab/>
        <w:t>°C</w:t>
      </w:r>
    </w:p>
    <w:p>
      <w:pPr>
        <w:pStyle w:val="GesAbsatz"/>
        <w:tabs>
          <w:tab w:val="clear" w:pos="425"/>
          <w:tab w:val="left" w:pos="709"/>
          <w:tab w:val="left" w:pos="1134"/>
        </w:tabs>
        <w:ind w:left="709" w:hanging="709"/>
        <w:rPr>
          <w:rFonts w:cs="Arial"/>
          <w:szCs w:val="18"/>
        </w:rPr>
      </w:pPr>
      <w:r>
        <w:rPr>
          <w:rFonts w:cs="Arial"/>
          <w:szCs w:val="18"/>
        </w:rPr>
        <w:tab/>
        <w:t>Probegasleitung beheizt auf:</w:t>
      </w:r>
      <w:r>
        <w:rPr>
          <w:rFonts w:cs="Arial"/>
          <w:szCs w:val="18"/>
        </w:rPr>
        <w:tab/>
        <w:t>°C</w:t>
      </w:r>
    </w:p>
    <w:p>
      <w:pPr>
        <w:pStyle w:val="GesAbsatz"/>
        <w:tabs>
          <w:tab w:val="clear" w:pos="425"/>
          <w:tab w:val="left" w:pos="709"/>
          <w:tab w:val="left" w:pos="1134"/>
        </w:tabs>
        <w:ind w:left="709" w:hanging="709"/>
        <w:rPr>
          <w:rFonts w:cs="Arial"/>
          <w:szCs w:val="18"/>
        </w:rPr>
      </w:pPr>
      <w:r>
        <w:rPr>
          <w:rFonts w:cs="Arial"/>
          <w:szCs w:val="18"/>
        </w:rPr>
        <w:tab/>
        <w:t>unbeheizt</w:t>
      </w:r>
    </w:p>
    <w:p>
      <w:pPr>
        <w:pStyle w:val="GesAbsatz"/>
        <w:tabs>
          <w:tab w:val="clear" w:pos="425"/>
          <w:tab w:val="left" w:pos="709"/>
          <w:tab w:val="left" w:pos="1134"/>
        </w:tabs>
        <w:ind w:left="709" w:hanging="709"/>
        <w:rPr>
          <w:rFonts w:cs="Arial"/>
          <w:szCs w:val="18"/>
        </w:rPr>
      </w:pPr>
      <w:r>
        <w:rPr>
          <w:rFonts w:cs="Arial"/>
          <w:szCs w:val="18"/>
        </w:rPr>
        <w:tab/>
        <w:t>Länge:</w:t>
      </w:r>
      <w:r>
        <w:rPr>
          <w:rFonts w:cs="Arial"/>
          <w:szCs w:val="18"/>
        </w:rPr>
        <w:tab/>
        <w:t>m</w:t>
      </w:r>
    </w:p>
    <w:p>
      <w:pPr>
        <w:pStyle w:val="GesAbsatz"/>
        <w:tabs>
          <w:tab w:val="clear" w:pos="425"/>
          <w:tab w:val="left" w:pos="709"/>
          <w:tab w:val="left" w:pos="1134"/>
        </w:tabs>
        <w:ind w:left="709" w:hanging="709"/>
        <w:rPr>
          <w:rFonts w:cs="Arial"/>
          <w:szCs w:val="18"/>
        </w:rPr>
      </w:pPr>
      <w:r>
        <w:rPr>
          <w:rFonts w:cs="Arial"/>
          <w:szCs w:val="18"/>
        </w:rPr>
        <w:tab/>
        <w:t>Werkstoffe der gasführenden Teile</w:t>
      </w:r>
    </w:p>
    <w:p>
      <w:pPr>
        <w:pStyle w:val="GesAbsatz"/>
        <w:tabs>
          <w:tab w:val="clear" w:pos="425"/>
          <w:tab w:val="left" w:pos="709"/>
          <w:tab w:val="left" w:pos="1134"/>
        </w:tabs>
        <w:ind w:left="709" w:hanging="709"/>
        <w:rPr>
          <w:rFonts w:cs="Arial"/>
          <w:szCs w:val="18"/>
        </w:rPr>
      </w:pPr>
      <w:r>
        <w:rPr>
          <w:rFonts w:cs="Arial"/>
          <w:szCs w:val="18"/>
        </w:rPr>
        <w:t>4.2.1.7</w:t>
      </w:r>
      <w:r>
        <w:rPr>
          <w:rFonts w:cs="Arial"/>
          <w:szCs w:val="18"/>
        </w:rPr>
        <w:tab/>
        <w:t>Überprüfung der Gerätekennlinie mit folgenden Prüfgasen:</w:t>
      </w:r>
    </w:p>
    <w:p>
      <w:pPr>
        <w:pStyle w:val="GesAbsatz"/>
        <w:tabs>
          <w:tab w:val="clear" w:pos="425"/>
          <w:tab w:val="left" w:pos="709"/>
          <w:tab w:val="left" w:pos="1134"/>
        </w:tabs>
        <w:ind w:left="709" w:hanging="709"/>
        <w:rPr>
          <w:rFonts w:cs="Arial"/>
          <w:szCs w:val="18"/>
        </w:rPr>
      </w:pPr>
      <w:r>
        <w:rPr>
          <w:rFonts w:cs="Arial"/>
          <w:szCs w:val="18"/>
        </w:rPr>
        <w:tab/>
        <w:t>Nullgas:</w:t>
      </w:r>
      <w:r>
        <w:rPr>
          <w:rFonts w:cs="Arial"/>
          <w:szCs w:val="18"/>
        </w:rPr>
        <w:tab/>
      </w:r>
      <w:r>
        <w:rPr>
          <w:rFonts w:cs="Arial"/>
          <w:szCs w:val="18"/>
        </w:rPr>
        <w:fldChar w:fldCharType="begin"/>
      </w:r>
      <w:r>
        <w:rPr>
          <w:rFonts w:cs="Arial"/>
          <w:szCs w:val="18"/>
        </w:rPr>
        <w:instrText>sonderzeichen 113 \f "Wingdings"</w:instrText>
      </w:r>
      <w:r>
        <w:rPr>
          <w:rFonts w:cs="Arial"/>
          <w:szCs w:val="18"/>
        </w:rPr>
        <w:fldChar w:fldCharType="end"/>
      </w:r>
      <w:r>
        <w:rPr>
          <w:rFonts w:cs="Arial"/>
          <w:szCs w:val="18"/>
        </w:rPr>
        <w:t xml:space="preserve"> Luft</w:t>
      </w:r>
      <w:r>
        <w:rPr>
          <w:rFonts w:cs="Arial"/>
          <w:szCs w:val="18"/>
        </w:rPr>
        <w:tab/>
      </w:r>
      <w:r>
        <w:rPr>
          <w:rFonts w:cs="Arial"/>
          <w:szCs w:val="18"/>
        </w:rPr>
        <w:fldChar w:fldCharType="begin"/>
      </w:r>
      <w:r>
        <w:rPr>
          <w:rFonts w:cs="Arial"/>
          <w:szCs w:val="18"/>
        </w:rPr>
        <w:instrText>sonderzeichen 113 \f "Wingdings"</w:instrText>
      </w:r>
      <w:r>
        <w:rPr>
          <w:rFonts w:cs="Arial"/>
          <w:szCs w:val="18"/>
        </w:rPr>
        <w:fldChar w:fldCharType="end"/>
      </w:r>
      <w:r>
        <w:rPr>
          <w:rFonts w:cs="Arial"/>
          <w:szCs w:val="18"/>
        </w:rPr>
        <w:t xml:space="preserve"> Stickstoff</w:t>
      </w:r>
    </w:p>
    <w:p>
      <w:pPr>
        <w:pStyle w:val="GesAbsatz"/>
        <w:tabs>
          <w:tab w:val="clear" w:pos="425"/>
          <w:tab w:val="left" w:pos="709"/>
          <w:tab w:val="left" w:pos="1134"/>
        </w:tabs>
        <w:ind w:left="709" w:hanging="709"/>
        <w:rPr>
          <w:rFonts w:cs="Arial"/>
          <w:szCs w:val="18"/>
        </w:rPr>
      </w:pPr>
      <w:r>
        <w:rPr>
          <w:rFonts w:cs="Arial"/>
          <w:szCs w:val="18"/>
        </w:rPr>
        <w:tab/>
        <w:t>Prüfgas: ______ ppm ______ mg/m³ in</w:t>
      </w:r>
      <w:r>
        <w:rPr>
          <w:rFonts w:cs="Arial"/>
          <w:szCs w:val="18"/>
        </w:rPr>
        <w:tab/>
      </w:r>
      <w:r>
        <w:rPr>
          <w:rFonts w:cs="Arial"/>
          <w:szCs w:val="18"/>
        </w:rPr>
        <w:fldChar w:fldCharType="begin"/>
      </w:r>
      <w:r>
        <w:rPr>
          <w:rFonts w:cs="Arial"/>
          <w:szCs w:val="18"/>
        </w:rPr>
        <w:instrText>sonderzeichen 113 \f "Wingdings"</w:instrText>
      </w:r>
      <w:r>
        <w:rPr>
          <w:rFonts w:cs="Arial"/>
          <w:szCs w:val="18"/>
        </w:rPr>
        <w:fldChar w:fldCharType="end"/>
      </w:r>
      <w:r>
        <w:rPr>
          <w:rFonts w:cs="Arial"/>
          <w:szCs w:val="18"/>
        </w:rPr>
        <w:t xml:space="preserve"> Luft</w:t>
      </w:r>
      <w:r>
        <w:rPr>
          <w:rFonts w:cs="Arial"/>
          <w:szCs w:val="18"/>
        </w:rPr>
        <w:tab/>
      </w:r>
      <w:r>
        <w:rPr>
          <w:rFonts w:cs="Arial"/>
          <w:szCs w:val="18"/>
        </w:rPr>
        <w:fldChar w:fldCharType="begin"/>
      </w:r>
      <w:r>
        <w:rPr>
          <w:rFonts w:cs="Arial"/>
          <w:szCs w:val="18"/>
        </w:rPr>
        <w:instrText>sonderzeichen 113 \f "Wingdings"</w:instrText>
      </w:r>
      <w:r>
        <w:rPr>
          <w:rFonts w:cs="Arial"/>
          <w:szCs w:val="18"/>
        </w:rPr>
        <w:fldChar w:fldCharType="end"/>
      </w:r>
      <w:r>
        <w:rPr>
          <w:rFonts w:cs="Arial"/>
          <w:szCs w:val="18"/>
        </w:rPr>
        <w:t xml:space="preserve"> Stickstoff</w:t>
      </w:r>
    </w:p>
    <w:p>
      <w:pPr>
        <w:pStyle w:val="GesAbsatz"/>
        <w:tabs>
          <w:tab w:val="clear" w:pos="425"/>
          <w:tab w:val="left" w:pos="709"/>
          <w:tab w:val="left" w:pos="1134"/>
        </w:tabs>
        <w:ind w:left="709" w:hanging="709"/>
        <w:rPr>
          <w:rFonts w:cs="Arial"/>
          <w:szCs w:val="18"/>
        </w:rPr>
      </w:pPr>
      <w:r>
        <w:rPr>
          <w:rFonts w:cs="Arial"/>
          <w:szCs w:val="18"/>
        </w:rPr>
        <w:tab/>
        <w:t>Hersteller:</w:t>
      </w:r>
    </w:p>
    <w:p>
      <w:pPr>
        <w:pStyle w:val="GesAbsatz"/>
        <w:tabs>
          <w:tab w:val="clear" w:pos="425"/>
          <w:tab w:val="left" w:pos="709"/>
          <w:tab w:val="left" w:pos="1134"/>
        </w:tabs>
        <w:ind w:left="709" w:hanging="709"/>
        <w:rPr>
          <w:rFonts w:cs="Arial"/>
          <w:szCs w:val="18"/>
        </w:rPr>
      </w:pPr>
      <w:r>
        <w:rPr>
          <w:rFonts w:cs="Arial"/>
          <w:szCs w:val="18"/>
        </w:rPr>
        <w:tab/>
        <w:t>Herstellerdatum:</w:t>
      </w:r>
    </w:p>
    <w:p>
      <w:pPr>
        <w:pStyle w:val="GesAbsatz"/>
        <w:tabs>
          <w:tab w:val="clear" w:pos="425"/>
          <w:tab w:val="left" w:pos="709"/>
          <w:tab w:val="left" w:pos="1134"/>
        </w:tabs>
        <w:ind w:left="709" w:hanging="709"/>
        <w:rPr>
          <w:rFonts w:cs="Arial"/>
          <w:szCs w:val="18"/>
        </w:rPr>
      </w:pPr>
      <w:r>
        <w:rPr>
          <w:rFonts w:cs="Arial"/>
          <w:szCs w:val="18"/>
        </w:rPr>
        <w:tab/>
        <w:t>Stabilitätsgarantie: _______ Monate</w:t>
      </w:r>
    </w:p>
    <w:p>
      <w:pPr>
        <w:pStyle w:val="GesAbsatz"/>
        <w:tabs>
          <w:tab w:val="clear" w:pos="425"/>
          <w:tab w:val="left" w:pos="709"/>
          <w:tab w:val="left" w:pos="1134"/>
        </w:tabs>
        <w:ind w:left="709" w:hanging="709"/>
        <w:rPr>
          <w:rFonts w:cs="Arial"/>
          <w:szCs w:val="18"/>
        </w:rPr>
      </w:pPr>
      <w:r>
        <w:rPr>
          <w:rFonts w:cs="Arial"/>
          <w:szCs w:val="18"/>
        </w:rPr>
        <w:tab/>
        <w:t>Zertifiziert:</w:t>
      </w:r>
      <w:r>
        <w:rPr>
          <w:rFonts w:cs="Arial"/>
          <w:szCs w:val="18"/>
        </w:rPr>
        <w:tab/>
      </w:r>
      <w:r>
        <w:rPr>
          <w:rFonts w:cs="Arial"/>
          <w:szCs w:val="18"/>
        </w:rPr>
        <w:fldChar w:fldCharType="begin"/>
      </w:r>
      <w:r>
        <w:rPr>
          <w:rFonts w:cs="Arial"/>
          <w:szCs w:val="18"/>
        </w:rPr>
        <w:instrText>sonderzeichen 113 \f "Wingdings"</w:instrText>
      </w:r>
      <w:r>
        <w:rPr>
          <w:rFonts w:cs="Arial"/>
          <w:szCs w:val="18"/>
        </w:rPr>
        <w:fldChar w:fldCharType="end"/>
      </w:r>
      <w:r>
        <w:rPr>
          <w:rFonts w:cs="Arial"/>
          <w:szCs w:val="18"/>
        </w:rPr>
        <w:t xml:space="preserve"> ja</w:t>
      </w:r>
      <w:r>
        <w:rPr>
          <w:rFonts w:cs="Arial"/>
          <w:szCs w:val="18"/>
        </w:rPr>
        <w:tab/>
      </w:r>
      <w:r>
        <w:rPr>
          <w:rFonts w:cs="Arial"/>
          <w:szCs w:val="18"/>
        </w:rPr>
        <w:fldChar w:fldCharType="begin"/>
      </w:r>
      <w:r>
        <w:rPr>
          <w:rFonts w:cs="Arial"/>
          <w:szCs w:val="18"/>
        </w:rPr>
        <w:instrText>sonderzeichen 113 \f "Wingdings"</w:instrText>
      </w:r>
      <w:r>
        <w:rPr>
          <w:rFonts w:cs="Arial"/>
          <w:szCs w:val="18"/>
        </w:rPr>
        <w:fldChar w:fldCharType="end"/>
      </w:r>
      <w:r>
        <w:rPr>
          <w:rFonts w:cs="Arial"/>
          <w:szCs w:val="18"/>
        </w:rPr>
        <w:t xml:space="preserve"> nein</w:t>
      </w:r>
    </w:p>
    <w:p>
      <w:pPr>
        <w:pStyle w:val="GesAbsatz"/>
        <w:tabs>
          <w:tab w:val="clear" w:pos="425"/>
          <w:tab w:val="left" w:pos="709"/>
          <w:tab w:val="left" w:pos="1134"/>
        </w:tabs>
        <w:ind w:left="709" w:hanging="709"/>
        <w:rPr>
          <w:rFonts w:cs="Arial"/>
          <w:szCs w:val="18"/>
        </w:rPr>
      </w:pPr>
      <w:r>
        <w:rPr>
          <w:rFonts w:cs="Arial"/>
          <w:szCs w:val="18"/>
        </w:rPr>
        <w:tab/>
        <w:t>Überprüfung des Zertifikates durch ................ am ................</w:t>
      </w:r>
    </w:p>
    <w:p>
      <w:pPr>
        <w:pStyle w:val="GesAbsatz"/>
        <w:tabs>
          <w:tab w:val="clear" w:pos="425"/>
          <w:tab w:val="left" w:pos="709"/>
          <w:tab w:val="left" w:pos="1134"/>
        </w:tabs>
        <w:ind w:left="709" w:hanging="709"/>
        <w:rPr>
          <w:rFonts w:cs="Arial"/>
          <w:szCs w:val="18"/>
        </w:rPr>
      </w:pPr>
      <w:r>
        <w:rPr>
          <w:rFonts w:cs="Arial"/>
          <w:szCs w:val="18"/>
        </w:rPr>
        <w:tab/>
        <w:t>Prüfgas/Nullgas durch das gesamte Probenahmesystem:</w:t>
      </w:r>
      <w:r>
        <w:rPr>
          <w:rFonts w:cs="Arial"/>
          <w:szCs w:val="18"/>
        </w:rPr>
        <w:tab/>
      </w:r>
      <w:r>
        <w:rPr>
          <w:rFonts w:cs="Arial"/>
          <w:szCs w:val="18"/>
        </w:rPr>
        <w:fldChar w:fldCharType="begin"/>
      </w:r>
      <w:r>
        <w:rPr>
          <w:rFonts w:cs="Arial"/>
          <w:szCs w:val="18"/>
        </w:rPr>
        <w:instrText>sonderzeichen 113 \f "Wingdings"</w:instrText>
      </w:r>
      <w:r>
        <w:rPr>
          <w:rFonts w:cs="Arial"/>
          <w:szCs w:val="18"/>
        </w:rPr>
        <w:fldChar w:fldCharType="end"/>
      </w:r>
      <w:r>
        <w:rPr>
          <w:rFonts w:cs="Arial"/>
          <w:szCs w:val="18"/>
        </w:rPr>
        <w:t xml:space="preserve"> ja</w:t>
      </w:r>
      <w:r>
        <w:rPr>
          <w:rFonts w:cs="Arial"/>
          <w:szCs w:val="18"/>
        </w:rPr>
        <w:tab/>
      </w:r>
      <w:r>
        <w:rPr>
          <w:rFonts w:cs="Arial"/>
          <w:szCs w:val="18"/>
        </w:rPr>
        <w:fldChar w:fldCharType="begin"/>
      </w:r>
      <w:r>
        <w:rPr>
          <w:rFonts w:cs="Arial"/>
          <w:szCs w:val="18"/>
        </w:rPr>
        <w:instrText>sonderzeichen 113 \f "Wingdings"</w:instrText>
      </w:r>
      <w:r>
        <w:rPr>
          <w:rFonts w:cs="Arial"/>
          <w:szCs w:val="18"/>
        </w:rPr>
        <w:fldChar w:fldCharType="end"/>
      </w:r>
      <w:r>
        <w:rPr>
          <w:rFonts w:cs="Arial"/>
          <w:szCs w:val="18"/>
        </w:rPr>
        <w:t xml:space="preserve"> nein</w:t>
      </w:r>
    </w:p>
    <w:p>
      <w:pPr>
        <w:pStyle w:val="GesAbsatz"/>
        <w:tabs>
          <w:tab w:val="clear" w:pos="425"/>
          <w:tab w:val="left" w:pos="709"/>
          <w:tab w:val="left" w:pos="1134"/>
        </w:tabs>
        <w:ind w:left="709" w:hanging="709"/>
        <w:rPr>
          <w:rFonts w:cs="Arial"/>
          <w:szCs w:val="18"/>
        </w:rPr>
      </w:pPr>
      <w:r>
        <w:rPr>
          <w:rFonts w:cs="Arial"/>
          <w:szCs w:val="18"/>
        </w:rPr>
        <w:t>4.2.1.8</w:t>
      </w:r>
      <w:r>
        <w:rPr>
          <w:rFonts w:cs="Arial"/>
          <w:szCs w:val="18"/>
        </w:rPr>
        <w:tab/>
        <w:t>90%-Einstellzeit des gesamten Messaufbaus</w:t>
      </w:r>
    </w:p>
    <w:p>
      <w:pPr>
        <w:pStyle w:val="GesAbsatz"/>
        <w:tabs>
          <w:tab w:val="clear" w:pos="425"/>
          <w:tab w:val="left" w:pos="709"/>
          <w:tab w:val="left" w:pos="1134"/>
        </w:tabs>
        <w:ind w:left="709" w:hanging="709"/>
        <w:rPr>
          <w:rFonts w:cs="Arial"/>
          <w:szCs w:val="18"/>
        </w:rPr>
      </w:pPr>
      <w:r>
        <w:rPr>
          <w:rFonts w:cs="Arial"/>
          <w:szCs w:val="18"/>
        </w:rPr>
        <w:tab/>
        <w:t>(Es ist auch zu beschreiben, wie dieser Wert ermittelt wurde.)</w:t>
      </w:r>
    </w:p>
    <w:p>
      <w:pPr>
        <w:pStyle w:val="GesAbsatz"/>
        <w:tabs>
          <w:tab w:val="clear" w:pos="425"/>
          <w:tab w:val="left" w:pos="709"/>
          <w:tab w:val="left" w:pos="1134"/>
        </w:tabs>
        <w:ind w:left="709" w:hanging="709"/>
        <w:rPr>
          <w:rFonts w:cs="Arial"/>
          <w:szCs w:val="18"/>
        </w:rPr>
      </w:pPr>
      <w:r>
        <w:rPr>
          <w:rFonts w:cs="Arial"/>
          <w:szCs w:val="18"/>
        </w:rPr>
        <w:t>4.2.1.9</w:t>
      </w:r>
      <w:r>
        <w:rPr>
          <w:rFonts w:cs="Arial"/>
          <w:szCs w:val="18"/>
        </w:rPr>
        <w:tab/>
        <w:t>Registrierung der Messwerte</w:t>
      </w:r>
    </w:p>
    <w:p>
      <w:pPr>
        <w:pStyle w:val="GesAbsatz"/>
        <w:tabs>
          <w:tab w:val="clear" w:pos="425"/>
          <w:tab w:val="left" w:pos="709"/>
          <w:tab w:val="left" w:pos="1134"/>
        </w:tabs>
        <w:ind w:left="709" w:hanging="709"/>
        <w:rPr>
          <w:rFonts w:cs="Arial"/>
          <w:szCs w:val="18"/>
        </w:rPr>
      </w:pPr>
      <w:r>
        <w:rPr>
          <w:rFonts w:cs="Arial"/>
          <w:szCs w:val="18"/>
        </w:rPr>
        <w:tab/>
        <w:t>kontinuierlich mit Schreiber</w:t>
      </w:r>
    </w:p>
    <w:p>
      <w:pPr>
        <w:pStyle w:val="GesAbsatz"/>
        <w:tabs>
          <w:tab w:val="clear" w:pos="425"/>
          <w:tab w:val="left" w:pos="709"/>
          <w:tab w:val="left" w:pos="1134"/>
        </w:tabs>
        <w:ind w:left="709" w:hanging="709"/>
        <w:rPr>
          <w:rFonts w:cs="Arial"/>
          <w:szCs w:val="18"/>
        </w:rPr>
      </w:pPr>
      <w:r>
        <w:rPr>
          <w:rFonts w:cs="Arial"/>
          <w:szCs w:val="18"/>
        </w:rPr>
        <w:tab/>
        <w:t>Fabrikat/Typ:</w:t>
      </w:r>
    </w:p>
    <w:p>
      <w:pPr>
        <w:pStyle w:val="GesAbsatz"/>
        <w:tabs>
          <w:tab w:val="clear" w:pos="425"/>
          <w:tab w:val="left" w:pos="709"/>
          <w:tab w:val="left" w:pos="1134"/>
        </w:tabs>
        <w:ind w:left="709" w:hanging="709"/>
        <w:rPr>
          <w:rFonts w:cs="Arial"/>
          <w:szCs w:val="18"/>
        </w:rPr>
      </w:pPr>
      <w:r>
        <w:rPr>
          <w:rFonts w:cs="Arial"/>
          <w:szCs w:val="18"/>
        </w:rPr>
        <w:tab/>
        <w:t>Schreibbreite:</w:t>
      </w:r>
    </w:p>
    <w:p>
      <w:pPr>
        <w:pStyle w:val="GesAbsatz"/>
        <w:tabs>
          <w:tab w:val="clear" w:pos="425"/>
          <w:tab w:val="left" w:pos="709"/>
          <w:tab w:val="left" w:pos="1134"/>
        </w:tabs>
        <w:ind w:left="709" w:hanging="709"/>
        <w:rPr>
          <w:rFonts w:cs="Arial"/>
          <w:szCs w:val="18"/>
        </w:rPr>
      </w:pPr>
      <w:r>
        <w:rPr>
          <w:rFonts w:cs="Arial"/>
          <w:szCs w:val="18"/>
        </w:rPr>
        <w:tab/>
        <w:t>Güteklasse</w:t>
      </w:r>
    </w:p>
    <w:p>
      <w:pPr>
        <w:pStyle w:val="GesAbsatz"/>
        <w:tabs>
          <w:tab w:val="clear" w:pos="425"/>
          <w:tab w:val="left" w:pos="709"/>
          <w:tab w:val="left" w:pos="1134"/>
        </w:tabs>
        <w:ind w:left="709" w:hanging="709"/>
        <w:rPr>
          <w:rFonts w:cs="Arial"/>
          <w:szCs w:val="18"/>
        </w:rPr>
      </w:pPr>
      <w:r>
        <w:rPr>
          <w:rFonts w:cs="Arial"/>
          <w:szCs w:val="18"/>
        </w:rPr>
        <w:tab/>
        <w:t>mit Hilfe einer Messwerterfassungsanlage (Rechner)</w:t>
      </w:r>
    </w:p>
    <w:p>
      <w:pPr>
        <w:pStyle w:val="GesAbsatz"/>
        <w:tabs>
          <w:tab w:val="clear" w:pos="425"/>
          <w:tab w:val="left" w:pos="709"/>
          <w:tab w:val="left" w:pos="1134"/>
        </w:tabs>
        <w:ind w:left="709" w:hanging="709"/>
        <w:rPr>
          <w:rFonts w:cs="Arial"/>
          <w:szCs w:val="18"/>
        </w:rPr>
      </w:pPr>
      <w:r>
        <w:rPr>
          <w:rFonts w:cs="Arial"/>
          <w:szCs w:val="18"/>
        </w:rPr>
        <w:t>4.2.2</w:t>
      </w:r>
      <w:r>
        <w:rPr>
          <w:rFonts w:cs="Arial"/>
          <w:szCs w:val="18"/>
        </w:rPr>
        <w:tab/>
        <w:t>Diskontinuierliche Messverfahren</w:t>
      </w:r>
    </w:p>
    <w:p>
      <w:pPr>
        <w:pStyle w:val="GesAbsatz"/>
        <w:tabs>
          <w:tab w:val="clear" w:pos="425"/>
          <w:tab w:val="left" w:pos="709"/>
          <w:tab w:val="left" w:pos="1134"/>
        </w:tabs>
        <w:ind w:left="709" w:hanging="709"/>
        <w:rPr>
          <w:rFonts w:cs="Arial"/>
          <w:szCs w:val="18"/>
        </w:rPr>
      </w:pPr>
      <w:r>
        <w:rPr>
          <w:rFonts w:cs="Arial"/>
          <w:szCs w:val="18"/>
        </w:rPr>
        <w:t>4.2.2.1</w:t>
      </w:r>
      <w:r>
        <w:rPr>
          <w:rFonts w:cs="Arial"/>
          <w:szCs w:val="18"/>
        </w:rPr>
        <w:tab/>
        <w:t>Messobjekt</w:t>
      </w:r>
    </w:p>
    <w:p>
      <w:pPr>
        <w:pStyle w:val="GesAbsatz"/>
        <w:tabs>
          <w:tab w:val="clear" w:pos="425"/>
          <w:tab w:val="left" w:pos="709"/>
          <w:tab w:val="left" w:pos="1134"/>
        </w:tabs>
        <w:ind w:left="709" w:hanging="709"/>
        <w:rPr>
          <w:rFonts w:cs="Arial"/>
          <w:szCs w:val="18"/>
        </w:rPr>
      </w:pPr>
      <w:r>
        <w:rPr>
          <w:rFonts w:cs="Arial"/>
          <w:szCs w:val="18"/>
        </w:rPr>
        <w:t>4.2.2.2</w:t>
      </w:r>
      <w:r>
        <w:rPr>
          <w:rFonts w:cs="Arial"/>
          <w:szCs w:val="18"/>
        </w:rPr>
        <w:tab/>
        <w:t>Messverfahren/VDI-Richtlinien,</w:t>
      </w:r>
    </w:p>
    <w:p>
      <w:pPr>
        <w:pStyle w:val="GesAbsatz"/>
        <w:tabs>
          <w:tab w:val="clear" w:pos="425"/>
          <w:tab w:val="left" w:pos="709"/>
          <w:tab w:val="left" w:pos="1134"/>
        </w:tabs>
        <w:ind w:left="709" w:hanging="709"/>
        <w:rPr>
          <w:rFonts w:cs="Arial"/>
          <w:szCs w:val="18"/>
        </w:rPr>
      </w:pPr>
      <w:r>
        <w:rPr>
          <w:rFonts w:cs="Arial"/>
          <w:szCs w:val="18"/>
        </w:rPr>
        <w:tab/>
        <w:t>Grundlage des Verfahrens und Durchführung der Probenahme</w:t>
      </w:r>
    </w:p>
    <w:p>
      <w:pPr>
        <w:pStyle w:val="GesAbsatz"/>
        <w:tabs>
          <w:tab w:val="clear" w:pos="425"/>
          <w:tab w:val="left" w:pos="709"/>
          <w:tab w:val="left" w:pos="1134"/>
        </w:tabs>
        <w:ind w:left="709" w:hanging="709"/>
        <w:rPr>
          <w:rFonts w:cs="Arial"/>
          <w:szCs w:val="18"/>
        </w:rPr>
      </w:pPr>
      <w:r>
        <w:rPr>
          <w:rFonts w:cs="Arial"/>
          <w:szCs w:val="18"/>
        </w:rPr>
        <w:t>4.2.2.3</w:t>
      </w:r>
      <w:r>
        <w:rPr>
          <w:rFonts w:cs="Arial"/>
          <w:szCs w:val="18"/>
        </w:rPr>
        <w:tab/>
        <w:t>Geräte für die Probenahme</w:t>
      </w:r>
    </w:p>
    <w:p>
      <w:pPr>
        <w:pStyle w:val="GesAbsatz"/>
        <w:tabs>
          <w:tab w:val="clear" w:pos="425"/>
          <w:tab w:val="left" w:pos="709"/>
          <w:tab w:val="left" w:pos="1134"/>
        </w:tabs>
        <w:ind w:left="709" w:hanging="709"/>
        <w:rPr>
          <w:rFonts w:cs="Arial"/>
          <w:szCs w:val="18"/>
        </w:rPr>
      </w:pPr>
      <w:r>
        <w:rPr>
          <w:rFonts w:cs="Arial"/>
          <w:szCs w:val="18"/>
        </w:rPr>
        <w:tab/>
        <w:t>-</w:t>
      </w:r>
      <w:r>
        <w:rPr>
          <w:rFonts w:cs="Arial"/>
          <w:szCs w:val="18"/>
        </w:rPr>
        <w:tab/>
        <w:t>Entnahmesonde</w:t>
      </w:r>
    </w:p>
    <w:p>
      <w:pPr>
        <w:pStyle w:val="GesAbsatz"/>
        <w:tabs>
          <w:tab w:val="clear" w:pos="425"/>
          <w:tab w:val="left" w:pos="709"/>
          <w:tab w:val="left" w:pos="1134"/>
        </w:tabs>
        <w:ind w:left="709" w:hanging="709"/>
        <w:rPr>
          <w:rFonts w:cs="Arial"/>
          <w:szCs w:val="18"/>
        </w:rPr>
      </w:pPr>
      <w:r>
        <w:rPr>
          <w:rFonts w:cs="Arial"/>
          <w:szCs w:val="18"/>
        </w:rPr>
        <w:tab/>
      </w:r>
      <w:r>
        <w:rPr>
          <w:rFonts w:cs="Arial"/>
          <w:szCs w:val="18"/>
        </w:rPr>
        <w:tab/>
        <w:t>Material:</w:t>
      </w:r>
    </w:p>
    <w:p>
      <w:pPr>
        <w:pStyle w:val="GesAbsatz"/>
        <w:tabs>
          <w:tab w:val="clear" w:pos="425"/>
          <w:tab w:val="left" w:pos="709"/>
          <w:tab w:val="left" w:pos="1134"/>
        </w:tabs>
        <w:ind w:left="709" w:hanging="709"/>
        <w:rPr>
          <w:rFonts w:cs="Arial"/>
          <w:szCs w:val="18"/>
        </w:rPr>
      </w:pPr>
      <w:r>
        <w:rPr>
          <w:rFonts w:cs="Arial"/>
          <w:szCs w:val="18"/>
        </w:rPr>
        <w:tab/>
      </w:r>
      <w:r>
        <w:rPr>
          <w:rFonts w:cs="Arial"/>
          <w:szCs w:val="18"/>
        </w:rPr>
        <w:tab/>
        <w:t>beheizt</w:t>
      </w:r>
    </w:p>
    <w:p>
      <w:pPr>
        <w:pStyle w:val="GesAbsatz"/>
        <w:tabs>
          <w:tab w:val="clear" w:pos="425"/>
          <w:tab w:val="left" w:pos="709"/>
          <w:tab w:val="left" w:pos="1134"/>
        </w:tabs>
        <w:ind w:left="709" w:hanging="709"/>
        <w:rPr>
          <w:rFonts w:cs="Arial"/>
          <w:szCs w:val="18"/>
        </w:rPr>
      </w:pPr>
      <w:r>
        <w:rPr>
          <w:rFonts w:cs="Arial"/>
          <w:szCs w:val="18"/>
        </w:rPr>
        <w:lastRenderedPageBreak/>
        <w:tab/>
      </w:r>
      <w:r>
        <w:rPr>
          <w:rFonts w:cs="Arial"/>
          <w:szCs w:val="18"/>
        </w:rPr>
        <w:tab/>
        <w:t>unbeheizt</w:t>
      </w:r>
    </w:p>
    <w:p>
      <w:pPr>
        <w:pStyle w:val="GesAbsatz"/>
        <w:tabs>
          <w:tab w:val="clear" w:pos="425"/>
          <w:tab w:val="left" w:pos="709"/>
          <w:tab w:val="left" w:pos="1134"/>
        </w:tabs>
        <w:ind w:left="709" w:hanging="709"/>
        <w:rPr>
          <w:rFonts w:cs="Arial"/>
          <w:szCs w:val="18"/>
        </w:rPr>
      </w:pPr>
      <w:r>
        <w:rPr>
          <w:rFonts w:cs="Arial"/>
          <w:szCs w:val="18"/>
        </w:rPr>
        <w:tab/>
      </w:r>
      <w:r>
        <w:rPr>
          <w:rFonts w:cs="Arial"/>
          <w:szCs w:val="18"/>
        </w:rPr>
        <w:tab/>
        <w:t>gekühlt</w:t>
      </w:r>
    </w:p>
    <w:p>
      <w:pPr>
        <w:pStyle w:val="GesAbsatz"/>
        <w:tabs>
          <w:tab w:val="clear" w:pos="425"/>
          <w:tab w:val="left" w:pos="709"/>
          <w:tab w:val="left" w:pos="1134"/>
        </w:tabs>
        <w:ind w:left="709" w:hanging="709"/>
        <w:rPr>
          <w:rFonts w:cs="Arial"/>
          <w:szCs w:val="18"/>
        </w:rPr>
      </w:pPr>
      <w:r>
        <w:rPr>
          <w:rFonts w:cs="Arial"/>
          <w:szCs w:val="18"/>
        </w:rPr>
        <w:tab/>
        <w:t>-</w:t>
      </w:r>
      <w:r>
        <w:rPr>
          <w:rFonts w:cs="Arial"/>
          <w:szCs w:val="18"/>
        </w:rPr>
        <w:tab/>
        <w:t>Partikelfilter</w:t>
      </w:r>
    </w:p>
    <w:p>
      <w:pPr>
        <w:pStyle w:val="GesAbsatz"/>
        <w:tabs>
          <w:tab w:val="clear" w:pos="425"/>
          <w:tab w:val="left" w:pos="709"/>
          <w:tab w:val="left" w:pos="1134"/>
        </w:tabs>
        <w:ind w:left="709" w:hanging="709"/>
        <w:rPr>
          <w:rFonts w:cs="Arial"/>
          <w:szCs w:val="18"/>
        </w:rPr>
      </w:pPr>
      <w:r>
        <w:rPr>
          <w:rFonts w:cs="Arial"/>
          <w:szCs w:val="18"/>
        </w:rPr>
        <w:tab/>
      </w:r>
      <w:r>
        <w:rPr>
          <w:rFonts w:cs="Arial"/>
          <w:szCs w:val="18"/>
        </w:rPr>
        <w:tab/>
        <w:t>Typ:</w:t>
      </w:r>
    </w:p>
    <w:p>
      <w:pPr>
        <w:pStyle w:val="GesAbsatz"/>
        <w:tabs>
          <w:tab w:val="clear" w:pos="425"/>
          <w:tab w:val="left" w:pos="709"/>
          <w:tab w:val="left" w:pos="1134"/>
        </w:tabs>
        <w:ind w:left="709" w:hanging="709"/>
        <w:rPr>
          <w:rFonts w:cs="Arial"/>
          <w:szCs w:val="18"/>
        </w:rPr>
      </w:pPr>
      <w:r>
        <w:rPr>
          <w:rFonts w:cs="Arial"/>
          <w:szCs w:val="18"/>
        </w:rPr>
        <w:tab/>
      </w:r>
      <w:r>
        <w:rPr>
          <w:rFonts w:cs="Arial"/>
          <w:szCs w:val="18"/>
        </w:rPr>
        <w:tab/>
        <w:t>Material:</w:t>
      </w:r>
    </w:p>
    <w:p>
      <w:pPr>
        <w:pStyle w:val="GesAbsatz"/>
        <w:tabs>
          <w:tab w:val="clear" w:pos="425"/>
          <w:tab w:val="left" w:pos="709"/>
          <w:tab w:val="left" w:pos="1134"/>
        </w:tabs>
        <w:ind w:left="709" w:hanging="709"/>
        <w:rPr>
          <w:rFonts w:cs="Arial"/>
          <w:szCs w:val="18"/>
        </w:rPr>
      </w:pPr>
      <w:r>
        <w:rPr>
          <w:rFonts w:cs="Arial"/>
          <w:szCs w:val="18"/>
        </w:rPr>
        <w:tab/>
      </w:r>
      <w:r>
        <w:rPr>
          <w:rFonts w:cs="Arial"/>
          <w:szCs w:val="18"/>
        </w:rPr>
        <w:tab/>
        <w:t>beheizt</w:t>
      </w:r>
    </w:p>
    <w:p>
      <w:pPr>
        <w:pStyle w:val="GesAbsatz"/>
        <w:tabs>
          <w:tab w:val="clear" w:pos="425"/>
          <w:tab w:val="left" w:pos="709"/>
          <w:tab w:val="left" w:pos="1134"/>
        </w:tabs>
        <w:ind w:left="709" w:hanging="709"/>
        <w:rPr>
          <w:rFonts w:cs="Arial"/>
          <w:szCs w:val="18"/>
        </w:rPr>
      </w:pPr>
      <w:r>
        <w:rPr>
          <w:rFonts w:cs="Arial"/>
          <w:szCs w:val="18"/>
        </w:rPr>
        <w:tab/>
      </w:r>
      <w:r>
        <w:rPr>
          <w:rFonts w:cs="Arial"/>
          <w:szCs w:val="18"/>
        </w:rPr>
        <w:tab/>
        <w:t>unbeheizt</w:t>
      </w:r>
    </w:p>
    <w:p>
      <w:pPr>
        <w:pStyle w:val="GesAbsatz"/>
        <w:tabs>
          <w:tab w:val="clear" w:pos="425"/>
          <w:tab w:val="left" w:pos="709"/>
          <w:tab w:val="left" w:pos="1134"/>
        </w:tabs>
        <w:ind w:left="709" w:hanging="709"/>
        <w:rPr>
          <w:rFonts w:cs="Arial"/>
          <w:szCs w:val="18"/>
        </w:rPr>
      </w:pPr>
      <w:r>
        <w:rPr>
          <w:rFonts w:cs="Arial"/>
          <w:szCs w:val="18"/>
        </w:rPr>
        <w:tab/>
        <w:t>-</w:t>
      </w:r>
      <w:r>
        <w:rPr>
          <w:rFonts w:cs="Arial"/>
          <w:szCs w:val="18"/>
        </w:rPr>
        <w:tab/>
        <w:t>Ab/Adsorptionseinrichtungen (z.B. Standard-Impinger, Fritten-Waschflaschen,</w:t>
      </w:r>
    </w:p>
    <w:p>
      <w:pPr>
        <w:pStyle w:val="GesAbsatz"/>
        <w:tabs>
          <w:tab w:val="clear" w:pos="425"/>
          <w:tab w:val="left" w:pos="709"/>
          <w:tab w:val="left" w:pos="1134"/>
        </w:tabs>
        <w:ind w:left="709" w:hanging="709"/>
        <w:rPr>
          <w:rFonts w:cs="Arial"/>
          <w:szCs w:val="18"/>
        </w:rPr>
      </w:pPr>
      <w:r>
        <w:rPr>
          <w:rFonts w:cs="Arial"/>
          <w:szCs w:val="18"/>
        </w:rPr>
        <w:tab/>
      </w:r>
      <w:r>
        <w:rPr>
          <w:rFonts w:cs="Arial"/>
          <w:szCs w:val="18"/>
        </w:rPr>
        <w:tab/>
        <w:t>Kieselgelrohre, Aktivkohleröhrchen, Gassammelrohr etc.)</w:t>
      </w:r>
    </w:p>
    <w:p>
      <w:pPr>
        <w:pStyle w:val="GesAbsatz"/>
        <w:tabs>
          <w:tab w:val="clear" w:pos="425"/>
          <w:tab w:val="left" w:pos="709"/>
          <w:tab w:val="left" w:pos="1134"/>
        </w:tabs>
        <w:ind w:left="709" w:hanging="709"/>
        <w:rPr>
          <w:rFonts w:cs="Arial"/>
          <w:szCs w:val="18"/>
        </w:rPr>
      </w:pPr>
      <w:r>
        <w:rPr>
          <w:rFonts w:cs="Arial"/>
          <w:szCs w:val="18"/>
        </w:rPr>
        <w:tab/>
        <w:t>-</w:t>
      </w:r>
      <w:r>
        <w:rPr>
          <w:rFonts w:cs="Arial"/>
          <w:szCs w:val="18"/>
        </w:rPr>
        <w:tab/>
        <w:t>Sorptionsmittel</w:t>
      </w:r>
    </w:p>
    <w:p>
      <w:pPr>
        <w:pStyle w:val="GesAbsatz"/>
        <w:tabs>
          <w:tab w:val="clear" w:pos="425"/>
          <w:tab w:val="left" w:pos="709"/>
          <w:tab w:val="left" w:pos="1134"/>
        </w:tabs>
        <w:rPr>
          <w:rFonts w:cs="Arial"/>
          <w:szCs w:val="18"/>
        </w:rPr>
      </w:pPr>
      <w:r>
        <w:rPr>
          <w:rFonts w:cs="Arial"/>
          <w:szCs w:val="18"/>
        </w:rPr>
        <w:tab/>
        <w:t>-</w:t>
      </w:r>
      <w:r>
        <w:rPr>
          <w:rFonts w:cs="Arial"/>
          <w:szCs w:val="18"/>
        </w:rPr>
        <w:tab/>
        <w:t>Sorptionsmittelmenge</w:t>
      </w:r>
    </w:p>
    <w:p>
      <w:pPr>
        <w:pStyle w:val="GesAbsatz"/>
        <w:tabs>
          <w:tab w:val="clear" w:pos="425"/>
          <w:tab w:val="left" w:pos="709"/>
          <w:tab w:val="left" w:pos="1134"/>
        </w:tabs>
        <w:rPr>
          <w:rFonts w:cs="Arial"/>
          <w:szCs w:val="18"/>
        </w:rPr>
      </w:pPr>
      <w:r>
        <w:rPr>
          <w:rFonts w:cs="Arial"/>
          <w:szCs w:val="18"/>
        </w:rPr>
        <w:tab/>
        <w:t>-</w:t>
      </w:r>
      <w:r>
        <w:rPr>
          <w:rFonts w:cs="Arial"/>
          <w:szCs w:val="18"/>
        </w:rPr>
        <w:tab/>
        <w:t>ggf. Skizze über den Aufbau der Probenahmeeinrichtung</w:t>
      </w:r>
    </w:p>
    <w:p>
      <w:pPr>
        <w:pStyle w:val="GesAbsatz"/>
        <w:tabs>
          <w:tab w:val="clear" w:pos="425"/>
          <w:tab w:val="left" w:pos="709"/>
          <w:tab w:val="left" w:pos="1134"/>
        </w:tabs>
        <w:rPr>
          <w:rFonts w:cs="Arial"/>
          <w:szCs w:val="18"/>
        </w:rPr>
      </w:pPr>
      <w:r>
        <w:rPr>
          <w:rFonts w:cs="Arial"/>
          <w:szCs w:val="18"/>
        </w:rPr>
        <w:tab/>
        <w:t>-</w:t>
      </w:r>
      <w:r>
        <w:rPr>
          <w:rFonts w:cs="Arial"/>
          <w:szCs w:val="18"/>
        </w:rPr>
        <w:tab/>
        <w:t>Probentransfer</w:t>
      </w:r>
    </w:p>
    <w:p>
      <w:pPr>
        <w:pStyle w:val="GesAbsatz"/>
        <w:tabs>
          <w:tab w:val="clear" w:pos="425"/>
          <w:tab w:val="left" w:pos="709"/>
          <w:tab w:val="left" w:pos="1134"/>
        </w:tabs>
        <w:rPr>
          <w:rFonts w:cs="Arial"/>
          <w:szCs w:val="18"/>
        </w:rPr>
      </w:pPr>
      <w:r>
        <w:rPr>
          <w:rFonts w:cs="Arial"/>
          <w:szCs w:val="18"/>
        </w:rPr>
        <w:tab/>
      </w:r>
      <w:r>
        <w:rPr>
          <w:rFonts w:cs="Arial"/>
          <w:szCs w:val="18"/>
        </w:rPr>
        <w:tab/>
        <w:t>(z.B. Zeitraum zwischen Probenahme und Analyse)</w:t>
      </w:r>
    </w:p>
    <w:p>
      <w:pPr>
        <w:pStyle w:val="GesAbsatz"/>
        <w:tabs>
          <w:tab w:val="clear" w:pos="425"/>
          <w:tab w:val="left" w:pos="709"/>
          <w:tab w:val="left" w:pos="1134"/>
        </w:tabs>
        <w:rPr>
          <w:rFonts w:cs="Arial"/>
          <w:szCs w:val="18"/>
        </w:rPr>
      </w:pPr>
      <w:r>
        <w:rPr>
          <w:rFonts w:cs="Arial"/>
          <w:szCs w:val="18"/>
        </w:rPr>
        <w:t>4.2.2.4</w:t>
      </w:r>
      <w:r>
        <w:rPr>
          <w:rFonts w:cs="Arial"/>
          <w:szCs w:val="18"/>
        </w:rPr>
        <w:tab/>
        <w:t>Analytische Bestimmung</w:t>
      </w:r>
    </w:p>
    <w:p>
      <w:pPr>
        <w:pStyle w:val="GesAbsatz"/>
        <w:tabs>
          <w:tab w:val="clear" w:pos="425"/>
          <w:tab w:val="left" w:pos="709"/>
          <w:tab w:val="left" w:pos="1134"/>
        </w:tabs>
        <w:rPr>
          <w:rFonts w:cs="Arial"/>
          <w:szCs w:val="18"/>
        </w:rPr>
      </w:pPr>
      <w:r>
        <w:rPr>
          <w:rFonts w:cs="Arial"/>
          <w:szCs w:val="18"/>
        </w:rPr>
        <w:tab/>
        <w:t>-</w:t>
      </w:r>
      <w:r>
        <w:rPr>
          <w:rFonts w:cs="Arial"/>
          <w:szCs w:val="18"/>
        </w:rPr>
        <w:tab/>
        <w:t>nachvollziehbare Beschreibung der Analysenverfahren</w:t>
      </w:r>
    </w:p>
    <w:p>
      <w:pPr>
        <w:pStyle w:val="GesAbsatz"/>
        <w:tabs>
          <w:tab w:val="clear" w:pos="425"/>
          <w:tab w:val="left" w:pos="709"/>
          <w:tab w:val="left" w:pos="1134"/>
        </w:tabs>
        <w:rPr>
          <w:rFonts w:cs="Arial"/>
          <w:szCs w:val="18"/>
        </w:rPr>
      </w:pPr>
      <w:r>
        <w:rPr>
          <w:rFonts w:cs="Arial"/>
          <w:szCs w:val="18"/>
        </w:rPr>
        <w:tab/>
        <w:t>-</w:t>
      </w:r>
      <w:r>
        <w:rPr>
          <w:rFonts w:cs="Arial"/>
          <w:szCs w:val="18"/>
        </w:rPr>
        <w:tab/>
        <w:t>Aufarbeitung des Probenmaterials</w:t>
      </w:r>
    </w:p>
    <w:p>
      <w:pPr>
        <w:pStyle w:val="GesAbsatz"/>
        <w:tabs>
          <w:tab w:val="clear" w:pos="425"/>
          <w:tab w:val="left" w:pos="709"/>
          <w:tab w:val="left" w:pos="1134"/>
        </w:tabs>
        <w:rPr>
          <w:rFonts w:cs="Arial"/>
          <w:szCs w:val="18"/>
        </w:rPr>
      </w:pPr>
      <w:r>
        <w:rPr>
          <w:rFonts w:cs="Arial"/>
          <w:szCs w:val="18"/>
        </w:rPr>
        <w:tab/>
        <w:t>-</w:t>
      </w:r>
      <w:r>
        <w:rPr>
          <w:rFonts w:cs="Arial"/>
          <w:szCs w:val="18"/>
        </w:rPr>
        <w:tab/>
        <w:t>Analysengeräte</w:t>
      </w:r>
    </w:p>
    <w:p>
      <w:pPr>
        <w:pStyle w:val="GesAbsatz"/>
        <w:tabs>
          <w:tab w:val="clear" w:pos="425"/>
          <w:tab w:val="left" w:pos="709"/>
          <w:tab w:val="left" w:pos="1134"/>
        </w:tabs>
        <w:rPr>
          <w:rFonts w:cs="Arial"/>
          <w:szCs w:val="18"/>
        </w:rPr>
      </w:pPr>
      <w:r>
        <w:rPr>
          <w:rFonts w:cs="Arial"/>
          <w:szCs w:val="18"/>
        </w:rPr>
        <w:tab/>
      </w:r>
      <w:r>
        <w:rPr>
          <w:rFonts w:cs="Arial"/>
          <w:szCs w:val="18"/>
        </w:rPr>
        <w:tab/>
        <w:t>Hersteller/Typ</w:t>
      </w:r>
    </w:p>
    <w:p>
      <w:pPr>
        <w:pStyle w:val="GesAbsatz"/>
        <w:tabs>
          <w:tab w:val="clear" w:pos="425"/>
          <w:tab w:val="left" w:pos="709"/>
          <w:tab w:val="left" w:pos="1134"/>
        </w:tabs>
        <w:rPr>
          <w:rFonts w:cs="Arial"/>
          <w:szCs w:val="18"/>
        </w:rPr>
      </w:pPr>
      <w:r>
        <w:rPr>
          <w:rFonts w:cs="Arial"/>
          <w:szCs w:val="18"/>
        </w:rPr>
        <w:tab/>
        <w:t>-</w:t>
      </w:r>
      <w:r>
        <w:rPr>
          <w:rFonts w:cs="Arial"/>
          <w:szCs w:val="18"/>
        </w:rPr>
        <w:tab/>
        <w:t>spez. Kenndaten</w:t>
      </w:r>
    </w:p>
    <w:p>
      <w:pPr>
        <w:pStyle w:val="GesAbsatz"/>
        <w:tabs>
          <w:tab w:val="clear" w:pos="425"/>
          <w:tab w:val="left" w:pos="709"/>
          <w:tab w:val="left" w:pos="1134"/>
        </w:tabs>
        <w:rPr>
          <w:rFonts w:cs="Arial"/>
          <w:szCs w:val="18"/>
        </w:rPr>
      </w:pPr>
      <w:r>
        <w:rPr>
          <w:rFonts w:cs="Arial"/>
          <w:szCs w:val="18"/>
        </w:rPr>
        <w:tab/>
      </w:r>
      <w:r>
        <w:rPr>
          <w:rFonts w:cs="Arial"/>
          <w:szCs w:val="18"/>
        </w:rPr>
        <w:tab/>
        <w:t>(GC-Säulen, Temperatur-Aufheiz-Zeitprogramme)</w:t>
      </w:r>
    </w:p>
    <w:p>
      <w:pPr>
        <w:pStyle w:val="GesAbsatz"/>
        <w:tabs>
          <w:tab w:val="clear" w:pos="425"/>
          <w:tab w:val="left" w:pos="709"/>
          <w:tab w:val="left" w:pos="1134"/>
        </w:tabs>
        <w:rPr>
          <w:rFonts w:cs="Arial"/>
          <w:szCs w:val="18"/>
        </w:rPr>
      </w:pPr>
      <w:r>
        <w:rPr>
          <w:rFonts w:cs="Arial"/>
          <w:szCs w:val="18"/>
        </w:rPr>
        <w:tab/>
        <w:t>-</w:t>
      </w:r>
      <w:r>
        <w:rPr>
          <w:rFonts w:cs="Arial"/>
          <w:szCs w:val="18"/>
        </w:rPr>
        <w:tab/>
        <w:t>Standards (Wiederfindungsraten)</w:t>
      </w:r>
    </w:p>
    <w:p>
      <w:pPr>
        <w:pStyle w:val="GesAbsatz"/>
        <w:tabs>
          <w:tab w:val="clear" w:pos="425"/>
          <w:tab w:val="left" w:pos="709"/>
          <w:tab w:val="left" w:pos="1134"/>
        </w:tabs>
        <w:rPr>
          <w:rFonts w:cs="Arial"/>
          <w:szCs w:val="18"/>
        </w:rPr>
      </w:pPr>
      <w:r>
        <w:rPr>
          <w:rFonts w:cs="Arial"/>
          <w:szCs w:val="18"/>
        </w:rPr>
        <w:t>4.2.2.5</w:t>
      </w:r>
      <w:r>
        <w:rPr>
          <w:rFonts w:cs="Arial"/>
          <w:szCs w:val="18"/>
        </w:rPr>
        <w:tab/>
        <w:t>Verfahrenskenngrößen und Art der Ermittlung; Maßnahmen zur Qualitätssicherung</w:t>
      </w:r>
    </w:p>
    <w:p>
      <w:pPr>
        <w:pStyle w:val="GesAbsatz"/>
        <w:tabs>
          <w:tab w:val="clear" w:pos="425"/>
          <w:tab w:val="left" w:pos="709"/>
          <w:tab w:val="left" w:pos="1134"/>
        </w:tabs>
        <w:rPr>
          <w:rFonts w:cs="Arial"/>
          <w:szCs w:val="18"/>
        </w:rPr>
      </w:pPr>
      <w:r>
        <w:rPr>
          <w:rFonts w:cs="Arial"/>
          <w:szCs w:val="18"/>
        </w:rPr>
        <w:tab/>
        <w:t>-</w:t>
      </w:r>
      <w:r>
        <w:rPr>
          <w:rFonts w:cs="Arial"/>
          <w:szCs w:val="18"/>
        </w:rPr>
        <w:tab/>
        <w:t>Einfluß von Begleitstoffen (Querempfindlichkeit)</w:t>
      </w:r>
    </w:p>
    <w:p>
      <w:pPr>
        <w:pStyle w:val="GesAbsatz"/>
        <w:tabs>
          <w:tab w:val="clear" w:pos="425"/>
          <w:tab w:val="left" w:pos="709"/>
          <w:tab w:val="left" w:pos="1134"/>
        </w:tabs>
        <w:rPr>
          <w:rFonts w:cs="Arial"/>
          <w:szCs w:val="18"/>
        </w:rPr>
      </w:pPr>
      <w:r>
        <w:rPr>
          <w:rFonts w:cs="Arial"/>
          <w:szCs w:val="18"/>
        </w:rPr>
        <w:tab/>
        <w:t>-</w:t>
      </w:r>
      <w:r>
        <w:rPr>
          <w:rFonts w:cs="Arial"/>
          <w:szCs w:val="18"/>
        </w:rPr>
        <w:tab/>
        <w:t>Bestimmungsgrenzen</w:t>
      </w:r>
    </w:p>
    <w:p>
      <w:pPr>
        <w:pStyle w:val="GesAbsatz"/>
        <w:tabs>
          <w:tab w:val="clear" w:pos="425"/>
          <w:tab w:val="left" w:pos="709"/>
          <w:tab w:val="left" w:pos="1134"/>
        </w:tabs>
        <w:rPr>
          <w:rFonts w:cs="Arial"/>
          <w:szCs w:val="18"/>
        </w:rPr>
      </w:pPr>
      <w:r>
        <w:rPr>
          <w:rFonts w:cs="Arial"/>
          <w:szCs w:val="18"/>
        </w:rPr>
        <w:tab/>
        <w:t>-</w:t>
      </w:r>
      <w:r>
        <w:rPr>
          <w:rFonts w:cs="Arial"/>
          <w:szCs w:val="18"/>
        </w:rPr>
        <w:tab/>
        <w:t>Unsicherheitsbereich</w:t>
      </w:r>
    </w:p>
    <w:p>
      <w:pPr>
        <w:pStyle w:val="GesAbsatz"/>
        <w:tabs>
          <w:tab w:val="clear" w:pos="425"/>
          <w:tab w:val="left" w:pos="709"/>
          <w:tab w:val="left" w:pos="1134"/>
        </w:tabs>
        <w:rPr>
          <w:rFonts w:cs="Arial"/>
          <w:b/>
        </w:rPr>
      </w:pPr>
      <w:r>
        <w:rPr>
          <w:rFonts w:cs="Arial"/>
          <w:b/>
        </w:rPr>
        <w:t>5.</w:t>
      </w:r>
      <w:r>
        <w:rPr>
          <w:rFonts w:cs="Arial"/>
          <w:b/>
        </w:rPr>
        <w:tab/>
        <w:t>Betriebszustand der Anlage während der Messungen</w:t>
      </w:r>
    </w:p>
    <w:p>
      <w:pPr>
        <w:pStyle w:val="GesAbsatz"/>
        <w:tabs>
          <w:tab w:val="clear" w:pos="425"/>
          <w:tab w:val="left" w:pos="709"/>
          <w:tab w:val="left" w:pos="1134"/>
        </w:tabs>
        <w:rPr>
          <w:rFonts w:cs="Arial"/>
        </w:rPr>
      </w:pPr>
      <w:r>
        <w:rPr>
          <w:rFonts w:cs="Arial"/>
        </w:rPr>
        <w:t>5.1</w:t>
      </w:r>
      <w:r>
        <w:rPr>
          <w:rFonts w:cs="Arial"/>
        </w:rPr>
        <w:tab/>
        <w:t>Chemischreinigungs- und Textilausrüstungsmaschinen</w:t>
      </w:r>
    </w:p>
    <w:p>
      <w:pPr>
        <w:pStyle w:val="GesAbsatz"/>
        <w:tabs>
          <w:tab w:val="clear" w:pos="425"/>
          <w:tab w:val="left" w:pos="709"/>
          <w:tab w:val="left" w:pos="1134"/>
        </w:tabs>
        <w:rPr>
          <w:rFonts w:cs="Arial"/>
          <w:szCs w:val="18"/>
        </w:rPr>
      </w:pPr>
      <w:r>
        <w:rPr>
          <w:rFonts w:cs="Arial"/>
          <w:szCs w:val="18"/>
        </w:rPr>
        <w:tab/>
        <w:t>-</w:t>
      </w:r>
      <w:r>
        <w:rPr>
          <w:rFonts w:cs="Arial"/>
          <w:szCs w:val="18"/>
        </w:rPr>
        <w:tab/>
        <w:t>Betriebsweise (Art und Zusammensetzung des Behandlungsgutes, Programm)</w:t>
      </w:r>
    </w:p>
    <w:p>
      <w:pPr>
        <w:pStyle w:val="GesAbsatz"/>
        <w:tabs>
          <w:tab w:val="clear" w:pos="425"/>
          <w:tab w:val="left" w:pos="709"/>
          <w:tab w:val="left" w:pos="1134"/>
        </w:tabs>
        <w:rPr>
          <w:rFonts w:cs="Arial"/>
          <w:szCs w:val="18"/>
        </w:rPr>
      </w:pPr>
      <w:r>
        <w:rPr>
          <w:rFonts w:cs="Arial"/>
          <w:szCs w:val="18"/>
        </w:rPr>
        <w:tab/>
        <w:t>-</w:t>
      </w:r>
      <w:r>
        <w:rPr>
          <w:rFonts w:cs="Arial"/>
          <w:szCs w:val="18"/>
        </w:rPr>
        <w:tab/>
        <w:t>Beladegutgewicht</w:t>
      </w:r>
    </w:p>
    <w:p>
      <w:pPr>
        <w:pStyle w:val="GesAbsatz"/>
        <w:tabs>
          <w:tab w:val="clear" w:pos="425"/>
          <w:tab w:val="left" w:pos="709"/>
          <w:tab w:val="left" w:pos="1134"/>
        </w:tabs>
        <w:rPr>
          <w:rFonts w:cs="Arial"/>
          <w:szCs w:val="18"/>
        </w:rPr>
      </w:pPr>
      <w:r>
        <w:rPr>
          <w:rFonts w:cs="Arial"/>
          <w:szCs w:val="18"/>
        </w:rPr>
        <w:tab/>
        <w:t>-</w:t>
      </w:r>
      <w:r>
        <w:rPr>
          <w:rFonts w:cs="Arial"/>
          <w:szCs w:val="18"/>
        </w:rPr>
        <w:tab/>
        <w:t>Reinigungsmittel</w:t>
      </w:r>
    </w:p>
    <w:p>
      <w:pPr>
        <w:pStyle w:val="GesAbsatz"/>
        <w:tabs>
          <w:tab w:val="clear" w:pos="425"/>
          <w:tab w:val="left" w:pos="709"/>
          <w:tab w:val="left" w:pos="1134"/>
        </w:tabs>
        <w:rPr>
          <w:rFonts w:cs="Arial"/>
          <w:szCs w:val="18"/>
        </w:rPr>
      </w:pPr>
      <w:r>
        <w:rPr>
          <w:rFonts w:cs="Arial"/>
          <w:szCs w:val="18"/>
        </w:rPr>
        <w:tab/>
      </w:r>
      <w:r>
        <w:rPr>
          <w:rFonts w:cs="Arial"/>
          <w:szCs w:val="18"/>
        </w:rPr>
        <w:tab/>
        <w:t>(ggf. Zusätze)</w:t>
      </w:r>
    </w:p>
    <w:p>
      <w:pPr>
        <w:pStyle w:val="GesAbsatz"/>
        <w:tabs>
          <w:tab w:val="clear" w:pos="425"/>
          <w:tab w:val="left" w:pos="709"/>
          <w:tab w:val="left" w:pos="1134"/>
        </w:tabs>
        <w:rPr>
          <w:rFonts w:cs="Arial"/>
          <w:szCs w:val="18"/>
        </w:rPr>
      </w:pPr>
      <w:r>
        <w:rPr>
          <w:rFonts w:cs="Arial"/>
          <w:szCs w:val="18"/>
        </w:rPr>
        <w:tab/>
        <w:t>-</w:t>
      </w:r>
      <w:r>
        <w:rPr>
          <w:rFonts w:cs="Arial"/>
          <w:szCs w:val="18"/>
        </w:rPr>
        <w:tab/>
        <w:t>Abweichung vom bestimmungsgemäßen Anlagenbetrieb</w:t>
      </w:r>
    </w:p>
    <w:p>
      <w:pPr>
        <w:pStyle w:val="GesAbsatz"/>
        <w:tabs>
          <w:tab w:val="clear" w:pos="425"/>
          <w:tab w:val="left" w:pos="709"/>
          <w:tab w:val="left" w:pos="1134"/>
        </w:tabs>
        <w:rPr>
          <w:rFonts w:cs="Arial"/>
          <w:szCs w:val="18"/>
        </w:rPr>
      </w:pPr>
      <w:r>
        <w:rPr>
          <w:rFonts w:cs="Arial"/>
          <w:szCs w:val="18"/>
        </w:rPr>
        <w:tab/>
      </w:r>
      <w:r>
        <w:rPr>
          <w:rFonts w:cs="Arial"/>
          <w:szCs w:val="18"/>
        </w:rPr>
        <w:tab/>
        <w:t>(z.B. Leistung, andere Einsatzstoffe, verlängerte Trocknungszeit, Bewertung)</w:t>
      </w:r>
    </w:p>
    <w:p>
      <w:pPr>
        <w:pStyle w:val="GesAbsatz"/>
        <w:tabs>
          <w:tab w:val="clear" w:pos="425"/>
          <w:tab w:val="left" w:pos="709"/>
          <w:tab w:val="left" w:pos="1134"/>
        </w:tabs>
        <w:rPr>
          <w:rFonts w:cs="Arial"/>
        </w:rPr>
      </w:pPr>
      <w:r>
        <w:rPr>
          <w:rFonts w:cs="Arial"/>
        </w:rPr>
        <w:t>5.2</w:t>
      </w:r>
      <w:r>
        <w:rPr>
          <w:rFonts w:cs="Arial"/>
        </w:rPr>
        <w:tab/>
        <w:t>Abgasreinigungsanlage</w:t>
      </w:r>
    </w:p>
    <w:p>
      <w:pPr>
        <w:pStyle w:val="GesAbsatz"/>
        <w:tabs>
          <w:tab w:val="clear" w:pos="425"/>
          <w:tab w:val="left" w:pos="709"/>
          <w:tab w:val="left" w:pos="1134"/>
        </w:tabs>
        <w:rPr>
          <w:rFonts w:cs="Arial"/>
          <w:szCs w:val="18"/>
        </w:rPr>
      </w:pPr>
      <w:r>
        <w:rPr>
          <w:rFonts w:cs="Arial"/>
          <w:szCs w:val="18"/>
        </w:rPr>
        <w:tab/>
        <w:t>-</w:t>
      </w:r>
      <w:r>
        <w:rPr>
          <w:rFonts w:cs="Arial"/>
          <w:szCs w:val="18"/>
        </w:rPr>
        <w:tab/>
        <w:t>Adsorber</w:t>
      </w:r>
    </w:p>
    <w:p>
      <w:pPr>
        <w:pStyle w:val="GesAbsatz"/>
        <w:tabs>
          <w:tab w:val="clear" w:pos="425"/>
          <w:tab w:val="left" w:pos="709"/>
          <w:tab w:val="left" w:pos="1134"/>
        </w:tabs>
        <w:rPr>
          <w:rFonts w:cs="Arial"/>
          <w:szCs w:val="18"/>
        </w:rPr>
      </w:pPr>
      <w:r>
        <w:rPr>
          <w:rFonts w:cs="Arial"/>
          <w:szCs w:val="18"/>
        </w:rPr>
        <w:tab/>
      </w:r>
      <w:r>
        <w:rPr>
          <w:rFonts w:cs="Arial"/>
          <w:szCs w:val="18"/>
        </w:rPr>
        <w:tab/>
        <w:t>-</w:t>
      </w:r>
      <w:r>
        <w:rPr>
          <w:rFonts w:cs="Arial"/>
          <w:szCs w:val="18"/>
        </w:rPr>
        <w:tab/>
        <w:t>Adsorbens</w:t>
      </w:r>
    </w:p>
    <w:p>
      <w:pPr>
        <w:pStyle w:val="GesAbsatz"/>
        <w:tabs>
          <w:tab w:val="clear" w:pos="425"/>
          <w:tab w:val="left" w:pos="709"/>
          <w:tab w:val="left" w:pos="1134"/>
        </w:tabs>
        <w:rPr>
          <w:rFonts w:cs="Arial"/>
          <w:szCs w:val="18"/>
        </w:rPr>
      </w:pPr>
      <w:r>
        <w:rPr>
          <w:rFonts w:cs="Arial"/>
          <w:szCs w:val="18"/>
        </w:rPr>
        <w:tab/>
      </w:r>
      <w:r>
        <w:rPr>
          <w:rFonts w:cs="Arial"/>
          <w:szCs w:val="18"/>
        </w:rPr>
        <w:tab/>
        <w:t>-</w:t>
      </w:r>
      <w:r>
        <w:rPr>
          <w:rFonts w:cs="Arial"/>
          <w:szCs w:val="18"/>
        </w:rPr>
        <w:tab/>
        <w:t>letzte Desorption</w:t>
      </w:r>
    </w:p>
    <w:p>
      <w:pPr>
        <w:pStyle w:val="GesAbsatz"/>
        <w:tabs>
          <w:tab w:val="clear" w:pos="425"/>
          <w:tab w:val="left" w:pos="709"/>
          <w:tab w:val="left" w:pos="1134"/>
        </w:tabs>
        <w:rPr>
          <w:rFonts w:cs="Arial"/>
          <w:szCs w:val="18"/>
        </w:rPr>
      </w:pPr>
      <w:r>
        <w:rPr>
          <w:rFonts w:cs="Arial"/>
          <w:szCs w:val="18"/>
        </w:rPr>
        <w:tab/>
      </w:r>
      <w:r>
        <w:rPr>
          <w:rFonts w:cs="Arial"/>
          <w:szCs w:val="18"/>
        </w:rPr>
        <w:tab/>
        <w:t>-</w:t>
      </w:r>
      <w:r>
        <w:rPr>
          <w:rFonts w:cs="Arial"/>
          <w:szCs w:val="18"/>
        </w:rPr>
        <w:tab/>
        <w:t>letzte Wartung</w:t>
      </w:r>
    </w:p>
    <w:p>
      <w:pPr>
        <w:pStyle w:val="GesAbsatz"/>
        <w:tabs>
          <w:tab w:val="clear" w:pos="425"/>
          <w:tab w:val="left" w:pos="709"/>
          <w:tab w:val="left" w:pos="1134"/>
        </w:tabs>
        <w:rPr>
          <w:rFonts w:cs="Arial"/>
          <w:szCs w:val="18"/>
        </w:rPr>
      </w:pPr>
      <w:r>
        <w:rPr>
          <w:rFonts w:cs="Arial"/>
          <w:szCs w:val="18"/>
        </w:rPr>
        <w:tab/>
        <w:t>-</w:t>
      </w:r>
      <w:r>
        <w:rPr>
          <w:rFonts w:cs="Arial"/>
          <w:szCs w:val="18"/>
        </w:rPr>
        <w:tab/>
        <w:t>Kondensations- und Sedimentationsabscheider</w:t>
      </w:r>
    </w:p>
    <w:p>
      <w:pPr>
        <w:pStyle w:val="GesAbsatz"/>
        <w:tabs>
          <w:tab w:val="clear" w:pos="425"/>
          <w:tab w:val="left" w:pos="709"/>
          <w:tab w:val="left" w:pos="1134"/>
        </w:tabs>
        <w:rPr>
          <w:rFonts w:cs="Arial"/>
          <w:szCs w:val="18"/>
        </w:rPr>
      </w:pPr>
      <w:r>
        <w:rPr>
          <w:rFonts w:cs="Arial"/>
          <w:szCs w:val="18"/>
        </w:rPr>
        <w:tab/>
      </w:r>
      <w:r>
        <w:rPr>
          <w:rFonts w:cs="Arial"/>
          <w:szCs w:val="18"/>
        </w:rPr>
        <w:tab/>
        <w:t>-</w:t>
      </w:r>
      <w:r>
        <w:rPr>
          <w:rFonts w:cs="Arial"/>
          <w:szCs w:val="18"/>
        </w:rPr>
        <w:tab/>
        <w:t>letzte Wartung</w:t>
      </w:r>
    </w:p>
    <w:p>
      <w:pPr>
        <w:pStyle w:val="GesAbsatz"/>
        <w:tabs>
          <w:tab w:val="clear" w:pos="425"/>
          <w:tab w:val="left" w:pos="709"/>
          <w:tab w:val="left" w:pos="1134"/>
        </w:tabs>
        <w:rPr>
          <w:rFonts w:cs="Arial"/>
          <w:szCs w:val="18"/>
        </w:rPr>
      </w:pPr>
      <w:r>
        <w:rPr>
          <w:rFonts w:cs="Arial"/>
          <w:szCs w:val="18"/>
        </w:rPr>
        <w:tab/>
      </w:r>
      <w:r>
        <w:rPr>
          <w:rFonts w:cs="Arial"/>
          <w:szCs w:val="18"/>
        </w:rPr>
        <w:tab/>
        <w:t>-</w:t>
      </w:r>
      <w:r>
        <w:rPr>
          <w:rFonts w:cs="Arial"/>
          <w:szCs w:val="18"/>
        </w:rPr>
        <w:tab/>
        <w:t>Betriebstemperatur</w:t>
      </w:r>
    </w:p>
    <w:p>
      <w:pPr>
        <w:pStyle w:val="GesAbsatz"/>
        <w:tabs>
          <w:tab w:val="clear" w:pos="425"/>
          <w:tab w:val="left" w:pos="709"/>
          <w:tab w:val="left" w:pos="1134"/>
        </w:tabs>
        <w:rPr>
          <w:rFonts w:cs="Arial"/>
          <w:b/>
        </w:rPr>
      </w:pPr>
      <w:r>
        <w:rPr>
          <w:rFonts w:cs="Arial"/>
          <w:b/>
        </w:rPr>
        <w:t>6.</w:t>
      </w:r>
      <w:r>
        <w:rPr>
          <w:rFonts w:cs="Arial"/>
          <w:b/>
        </w:rPr>
        <w:tab/>
        <w:t>Zusammenstellung der Messergebnisse und Diskussionen</w:t>
      </w:r>
    </w:p>
    <w:p>
      <w:pPr>
        <w:pStyle w:val="GesAbsatz"/>
        <w:tabs>
          <w:tab w:val="clear" w:pos="425"/>
          <w:tab w:val="left" w:pos="709"/>
          <w:tab w:val="left" w:pos="1134"/>
        </w:tabs>
        <w:rPr>
          <w:rFonts w:cs="Arial"/>
        </w:rPr>
      </w:pPr>
      <w:r>
        <w:rPr>
          <w:rFonts w:cs="Arial"/>
        </w:rPr>
        <w:t>6.1</w:t>
      </w:r>
      <w:r>
        <w:rPr>
          <w:rFonts w:cs="Arial"/>
        </w:rPr>
        <w:tab/>
        <w:t>Bewertung der Betriebsbedingungen während der Messungen</w:t>
      </w:r>
    </w:p>
    <w:p>
      <w:pPr>
        <w:pStyle w:val="GesAbsatz"/>
        <w:tabs>
          <w:tab w:val="clear" w:pos="425"/>
          <w:tab w:val="left" w:pos="709"/>
          <w:tab w:val="left" w:pos="1134"/>
        </w:tabs>
        <w:rPr>
          <w:rFonts w:cs="Arial"/>
          <w:szCs w:val="18"/>
        </w:rPr>
      </w:pPr>
      <w:r>
        <w:rPr>
          <w:rFonts w:cs="Arial"/>
          <w:szCs w:val="18"/>
        </w:rPr>
        <w:lastRenderedPageBreak/>
        <w:tab/>
        <w:t>(Angabe besonderer Vorkommnisse, Repräsentativität der Ermittlung)</w:t>
      </w:r>
    </w:p>
    <w:p>
      <w:pPr>
        <w:pStyle w:val="GesAbsatz"/>
        <w:tabs>
          <w:tab w:val="clear" w:pos="425"/>
          <w:tab w:val="left" w:pos="709"/>
          <w:tab w:val="left" w:pos="1134"/>
        </w:tabs>
        <w:rPr>
          <w:rFonts w:cs="Arial"/>
        </w:rPr>
      </w:pPr>
      <w:r>
        <w:rPr>
          <w:rFonts w:cs="Arial"/>
        </w:rPr>
        <w:t>6.2</w:t>
      </w:r>
      <w:r>
        <w:rPr>
          <w:rFonts w:cs="Arial"/>
        </w:rPr>
        <w:tab/>
        <w:t>Messergebnisse</w:t>
      </w:r>
    </w:p>
    <w:p>
      <w:pPr>
        <w:pStyle w:val="GesAbsatz"/>
        <w:tabs>
          <w:tab w:val="clear" w:pos="425"/>
          <w:tab w:val="left" w:pos="709"/>
          <w:tab w:val="left" w:pos="1134"/>
        </w:tabs>
        <w:rPr>
          <w:rFonts w:cs="Arial"/>
          <w:szCs w:val="18"/>
        </w:rPr>
      </w:pPr>
      <w:r>
        <w:rPr>
          <w:rFonts w:cs="Arial"/>
          <w:szCs w:val="18"/>
        </w:rPr>
        <w:tab/>
        <w:t xml:space="preserve">Alle Messprotokolle werden von der messenden Stelle mindestens 5 Jahre aufbewahrt. </w:t>
      </w:r>
    </w:p>
    <w:p>
      <w:pPr>
        <w:pStyle w:val="GesAbsatz"/>
        <w:tabs>
          <w:tab w:val="clear" w:pos="425"/>
          <w:tab w:val="left" w:pos="709"/>
          <w:tab w:val="left" w:pos="1134"/>
        </w:tabs>
        <w:ind w:left="709" w:hanging="709"/>
        <w:rPr>
          <w:rFonts w:cs="Arial"/>
          <w:szCs w:val="18"/>
        </w:rPr>
      </w:pPr>
      <w:r>
        <w:rPr>
          <w:rFonts w:cs="Arial"/>
          <w:szCs w:val="18"/>
        </w:rPr>
        <w:tab/>
        <w:t xml:space="preserve">Die Messwerte sind in den nachfolgenden Messwerttabellen darzustellen. Beim Einsatz von kontinuierlich registrierenden Messgeräten soll das Verlaufsdiagramm (Schreiberstreifen) </w:t>
      </w:r>
      <w:r>
        <w:rPr>
          <w:rFonts w:cs="Arial"/>
          <w:szCs w:val="18"/>
        </w:rPr>
        <w:tab/>
        <w:t>beigefügt werden, aus dem der Zeitpunkt der Türfreigabe ersichtlich ist.</w:t>
      </w:r>
    </w:p>
    <w:p>
      <w:pPr>
        <w:pStyle w:val="GesAbsatz"/>
        <w:tabs>
          <w:tab w:val="clear" w:pos="425"/>
          <w:tab w:val="left" w:pos="709"/>
        </w:tabs>
        <w:rPr>
          <w:rFonts w:cs="Arial"/>
        </w:rPr>
      </w:pPr>
      <w:r>
        <w:rPr>
          <w:rFonts w:cs="Arial"/>
        </w:rPr>
        <w:t>6.2.1</w:t>
      </w:r>
      <w:r>
        <w:rPr>
          <w:rFonts w:cs="Arial"/>
        </w:rPr>
        <w:tab/>
        <w:t>Bestimmung der Luftwechselrate</w:t>
      </w:r>
    </w:p>
    <w:p>
      <w:pPr>
        <w:pStyle w:val="GesAbsatz"/>
        <w:rPr>
          <w:rFonts w:cs="Arial"/>
        </w:rPr>
      </w:pPr>
    </w:p>
    <w:tbl>
      <w:tblPr>
        <w:tblW w:w="0" w:type="auto"/>
        <w:tblLayout w:type="fixed"/>
        <w:tblCellMar>
          <w:left w:w="70" w:type="dxa"/>
          <w:right w:w="70" w:type="dxa"/>
        </w:tblCellMar>
        <w:tblLook w:val="0000" w:firstRow="0" w:lastRow="0" w:firstColumn="0" w:lastColumn="0" w:noHBand="0" w:noVBand="0"/>
      </w:tblPr>
      <w:tblGrid>
        <w:gridCol w:w="4677"/>
        <w:gridCol w:w="4677"/>
      </w:tblGrid>
      <w:tr>
        <w:trPr>
          <w:cantSplit/>
        </w:trPr>
        <w:tc>
          <w:tcPr>
            <w:tcW w:w="4677" w:type="dxa"/>
            <w:tcBorders>
              <w:top w:val="single" w:sz="12" w:space="0" w:color="auto"/>
              <w:left w:val="single" w:sz="12" w:space="0" w:color="auto"/>
              <w:bottom w:val="single" w:sz="6" w:space="0" w:color="auto"/>
              <w:right w:val="single" w:sz="6" w:space="0" w:color="auto"/>
            </w:tcBorders>
          </w:tcPr>
          <w:p>
            <w:pPr>
              <w:pStyle w:val="GesAbsatz"/>
              <w:tabs>
                <w:tab w:val="right" w:pos="4111"/>
              </w:tabs>
              <w:rPr>
                <w:rFonts w:cs="Arial"/>
                <w:szCs w:val="22"/>
              </w:rPr>
            </w:pPr>
            <w:r>
              <w:rPr>
                <w:rFonts w:cs="Arial"/>
                <w:szCs w:val="22"/>
              </w:rPr>
              <w:t>Rohrquerschnitt i.H. der Messstelle</w:t>
            </w:r>
            <w:r>
              <w:rPr>
                <w:rFonts w:cs="Arial"/>
                <w:szCs w:val="22"/>
              </w:rPr>
              <w:tab/>
              <w:t>[m²]</w:t>
            </w:r>
          </w:p>
        </w:tc>
        <w:tc>
          <w:tcPr>
            <w:tcW w:w="4677" w:type="dxa"/>
            <w:tcBorders>
              <w:top w:val="single" w:sz="12" w:space="0" w:color="auto"/>
              <w:left w:val="single" w:sz="6" w:space="0" w:color="auto"/>
              <w:bottom w:val="single" w:sz="6" w:space="0" w:color="auto"/>
              <w:right w:val="single" w:sz="12" w:space="0" w:color="auto"/>
            </w:tcBorders>
          </w:tcPr>
          <w:p>
            <w:pPr>
              <w:pStyle w:val="GesAbsatz"/>
              <w:rPr>
                <w:rFonts w:cs="Arial"/>
                <w:szCs w:val="22"/>
              </w:rPr>
            </w:pPr>
          </w:p>
        </w:tc>
      </w:tr>
      <w:tr>
        <w:trPr>
          <w:cantSplit/>
        </w:trPr>
        <w:tc>
          <w:tcPr>
            <w:tcW w:w="4677" w:type="dxa"/>
            <w:tcBorders>
              <w:top w:val="single" w:sz="6" w:space="0" w:color="auto"/>
              <w:left w:val="single" w:sz="12" w:space="0" w:color="auto"/>
              <w:bottom w:val="single" w:sz="6" w:space="0" w:color="auto"/>
              <w:right w:val="single" w:sz="6" w:space="0" w:color="auto"/>
            </w:tcBorders>
          </w:tcPr>
          <w:p>
            <w:pPr>
              <w:pStyle w:val="GesAbsatz"/>
              <w:tabs>
                <w:tab w:val="right" w:pos="4111"/>
              </w:tabs>
              <w:rPr>
                <w:rFonts w:cs="Arial"/>
                <w:szCs w:val="22"/>
              </w:rPr>
            </w:pPr>
            <w:r>
              <w:rPr>
                <w:rFonts w:cs="Arial"/>
                <w:szCs w:val="22"/>
              </w:rPr>
              <w:t>Strömungsgeschwindigkeit</w:t>
            </w:r>
            <w:r>
              <w:rPr>
                <w:rFonts w:cs="Arial"/>
                <w:szCs w:val="22"/>
              </w:rPr>
              <w:tab/>
              <w:t>[m/s]</w:t>
            </w:r>
          </w:p>
        </w:tc>
        <w:tc>
          <w:tcPr>
            <w:tcW w:w="4677" w:type="dxa"/>
            <w:tcBorders>
              <w:top w:val="single" w:sz="6" w:space="0" w:color="auto"/>
              <w:left w:val="single" w:sz="6" w:space="0" w:color="auto"/>
              <w:bottom w:val="single" w:sz="6" w:space="0" w:color="auto"/>
              <w:right w:val="single" w:sz="12" w:space="0" w:color="auto"/>
            </w:tcBorders>
          </w:tcPr>
          <w:p>
            <w:pPr>
              <w:pStyle w:val="GesAbsatz"/>
              <w:rPr>
                <w:rFonts w:cs="Arial"/>
                <w:szCs w:val="22"/>
              </w:rPr>
            </w:pPr>
          </w:p>
        </w:tc>
      </w:tr>
      <w:tr>
        <w:trPr>
          <w:cantSplit/>
        </w:trPr>
        <w:tc>
          <w:tcPr>
            <w:tcW w:w="4677" w:type="dxa"/>
            <w:tcBorders>
              <w:top w:val="single" w:sz="6" w:space="0" w:color="auto"/>
              <w:left w:val="single" w:sz="12" w:space="0" w:color="auto"/>
              <w:bottom w:val="single" w:sz="6" w:space="0" w:color="auto"/>
              <w:right w:val="single" w:sz="6" w:space="0" w:color="auto"/>
            </w:tcBorders>
          </w:tcPr>
          <w:p>
            <w:pPr>
              <w:pStyle w:val="GesAbsatz"/>
              <w:tabs>
                <w:tab w:val="right" w:pos="4111"/>
              </w:tabs>
              <w:rPr>
                <w:rFonts w:cs="Arial"/>
                <w:szCs w:val="22"/>
              </w:rPr>
            </w:pPr>
            <w:r>
              <w:rPr>
                <w:rFonts w:cs="Arial"/>
                <w:szCs w:val="22"/>
              </w:rPr>
              <w:t>Umluftvolumen</w:t>
            </w:r>
            <w:r>
              <w:rPr>
                <w:rFonts w:cs="Arial"/>
                <w:szCs w:val="22"/>
              </w:rPr>
              <w:tab/>
              <w:t>[m³/h]</w:t>
            </w:r>
          </w:p>
        </w:tc>
        <w:tc>
          <w:tcPr>
            <w:tcW w:w="4677" w:type="dxa"/>
            <w:tcBorders>
              <w:top w:val="single" w:sz="6" w:space="0" w:color="auto"/>
              <w:left w:val="single" w:sz="6" w:space="0" w:color="auto"/>
              <w:bottom w:val="single" w:sz="6" w:space="0" w:color="auto"/>
              <w:right w:val="single" w:sz="12" w:space="0" w:color="auto"/>
            </w:tcBorders>
          </w:tcPr>
          <w:p>
            <w:pPr>
              <w:pStyle w:val="GesAbsatz"/>
              <w:rPr>
                <w:rFonts w:cs="Arial"/>
                <w:szCs w:val="22"/>
              </w:rPr>
            </w:pPr>
          </w:p>
        </w:tc>
      </w:tr>
      <w:tr>
        <w:trPr>
          <w:cantSplit/>
        </w:trPr>
        <w:tc>
          <w:tcPr>
            <w:tcW w:w="4677" w:type="dxa"/>
            <w:tcBorders>
              <w:top w:val="single" w:sz="6" w:space="0" w:color="auto"/>
              <w:left w:val="single" w:sz="12" w:space="0" w:color="auto"/>
              <w:bottom w:val="single" w:sz="6" w:space="0" w:color="auto"/>
              <w:right w:val="single" w:sz="6" w:space="0" w:color="auto"/>
            </w:tcBorders>
          </w:tcPr>
          <w:p>
            <w:pPr>
              <w:pStyle w:val="GesAbsatz"/>
              <w:tabs>
                <w:tab w:val="right" w:pos="4111"/>
              </w:tabs>
              <w:rPr>
                <w:rFonts w:cs="Arial"/>
                <w:szCs w:val="22"/>
              </w:rPr>
            </w:pPr>
            <w:r>
              <w:rPr>
                <w:rFonts w:cs="Arial"/>
                <w:szCs w:val="22"/>
              </w:rPr>
              <w:t>max. Beladegewicht der Maschine</w:t>
            </w:r>
            <w:r>
              <w:rPr>
                <w:rFonts w:cs="Arial"/>
                <w:szCs w:val="22"/>
              </w:rPr>
              <w:tab/>
              <w:t>[kg]</w:t>
            </w:r>
          </w:p>
        </w:tc>
        <w:tc>
          <w:tcPr>
            <w:tcW w:w="4677" w:type="dxa"/>
            <w:tcBorders>
              <w:top w:val="single" w:sz="6" w:space="0" w:color="auto"/>
              <w:left w:val="single" w:sz="6" w:space="0" w:color="auto"/>
              <w:bottom w:val="single" w:sz="6" w:space="0" w:color="auto"/>
              <w:right w:val="single" w:sz="12" w:space="0" w:color="auto"/>
            </w:tcBorders>
          </w:tcPr>
          <w:p>
            <w:pPr>
              <w:pStyle w:val="GesAbsatz"/>
              <w:rPr>
                <w:rFonts w:cs="Arial"/>
                <w:szCs w:val="22"/>
              </w:rPr>
            </w:pPr>
          </w:p>
        </w:tc>
      </w:tr>
      <w:tr>
        <w:trPr>
          <w:cantSplit/>
        </w:trPr>
        <w:tc>
          <w:tcPr>
            <w:tcW w:w="4677" w:type="dxa"/>
            <w:tcBorders>
              <w:top w:val="single" w:sz="6" w:space="0" w:color="auto"/>
              <w:left w:val="single" w:sz="12" w:space="0" w:color="auto"/>
              <w:bottom w:val="single" w:sz="12" w:space="0" w:color="auto"/>
              <w:right w:val="single" w:sz="6" w:space="0" w:color="auto"/>
            </w:tcBorders>
          </w:tcPr>
          <w:p>
            <w:pPr>
              <w:pStyle w:val="GesAbsatz"/>
              <w:tabs>
                <w:tab w:val="right" w:pos="4111"/>
              </w:tabs>
              <w:rPr>
                <w:rFonts w:cs="Arial"/>
                <w:szCs w:val="22"/>
              </w:rPr>
            </w:pPr>
            <w:r>
              <w:rPr>
                <w:rFonts w:cs="Arial"/>
                <w:szCs w:val="22"/>
              </w:rPr>
              <w:t>Luftwechselrate</w:t>
            </w:r>
            <w:r>
              <w:rPr>
                <w:rFonts w:cs="Arial"/>
                <w:szCs w:val="22"/>
              </w:rPr>
              <w:tab/>
              <w:t>[m³h</w:t>
            </w:r>
            <w:r>
              <w:rPr>
                <w:rFonts w:cs="Arial"/>
                <w:position w:val="6"/>
                <w:szCs w:val="22"/>
              </w:rPr>
              <w:t>-</w:t>
            </w:r>
            <w:r>
              <w:rPr>
                <w:rFonts w:cs="Arial"/>
                <w:szCs w:val="22"/>
              </w:rPr>
              <w:t>¹kg</w:t>
            </w:r>
            <w:r>
              <w:rPr>
                <w:rFonts w:cs="Arial"/>
                <w:position w:val="6"/>
                <w:szCs w:val="22"/>
              </w:rPr>
              <w:t>-</w:t>
            </w:r>
            <w:r>
              <w:rPr>
                <w:rFonts w:cs="Arial"/>
                <w:szCs w:val="22"/>
              </w:rPr>
              <w:t>¹]</w:t>
            </w:r>
          </w:p>
        </w:tc>
        <w:tc>
          <w:tcPr>
            <w:tcW w:w="4677" w:type="dxa"/>
            <w:tcBorders>
              <w:top w:val="single" w:sz="6" w:space="0" w:color="auto"/>
              <w:left w:val="single" w:sz="6" w:space="0" w:color="auto"/>
              <w:bottom w:val="single" w:sz="12" w:space="0" w:color="auto"/>
              <w:right w:val="single" w:sz="12" w:space="0" w:color="auto"/>
            </w:tcBorders>
          </w:tcPr>
          <w:p>
            <w:pPr>
              <w:pStyle w:val="GesAbsatz"/>
              <w:rPr>
                <w:rFonts w:cs="Arial"/>
                <w:szCs w:val="22"/>
              </w:rPr>
            </w:pPr>
          </w:p>
        </w:tc>
      </w:tr>
    </w:tbl>
    <w:p>
      <w:pPr>
        <w:pStyle w:val="GesAbsatz"/>
        <w:rPr>
          <w:rFonts w:cs="Arial"/>
        </w:rPr>
      </w:pPr>
    </w:p>
    <w:p>
      <w:pPr>
        <w:pStyle w:val="GesAbsatz"/>
        <w:rPr>
          <w:rFonts w:cs="Arial"/>
        </w:rPr>
      </w:pPr>
      <w:r>
        <w:rPr>
          <w:rFonts w:cs="Arial"/>
        </w:rPr>
        <w:t>6.2.2</w:t>
      </w:r>
      <w:r>
        <w:rPr>
          <w:rFonts w:cs="Arial"/>
        </w:rPr>
        <w:tab/>
        <w:t>Messergebnisse (zum Zeitpunkt der Türfreigabe, geschlossene Anlagen)</w:t>
      </w:r>
    </w:p>
    <w:p>
      <w:pPr>
        <w:pStyle w:val="GesAbsatz"/>
        <w:rPr>
          <w:rFonts w:cs="Arial"/>
        </w:rPr>
      </w:pPr>
    </w:p>
    <w:tbl>
      <w:tblPr>
        <w:tblW w:w="0" w:type="auto"/>
        <w:tblLayout w:type="fixed"/>
        <w:tblCellMar>
          <w:left w:w="70" w:type="dxa"/>
          <w:right w:w="70" w:type="dxa"/>
        </w:tblCellMar>
        <w:tblLook w:val="0000" w:firstRow="0" w:lastRow="0" w:firstColumn="0" w:lastColumn="0" w:noHBand="0" w:noVBand="0"/>
      </w:tblPr>
      <w:tblGrid>
        <w:gridCol w:w="2905"/>
        <w:gridCol w:w="1418"/>
        <w:gridCol w:w="1559"/>
        <w:gridCol w:w="1843"/>
        <w:gridCol w:w="1630"/>
      </w:tblGrid>
      <w:tr>
        <w:trPr>
          <w:cantSplit/>
        </w:trPr>
        <w:tc>
          <w:tcPr>
            <w:tcW w:w="2905" w:type="dxa"/>
            <w:tcBorders>
              <w:top w:val="single" w:sz="12" w:space="0" w:color="auto"/>
              <w:left w:val="single" w:sz="12" w:space="0" w:color="auto"/>
              <w:bottom w:val="single" w:sz="12" w:space="0" w:color="auto"/>
              <w:right w:val="single" w:sz="6" w:space="0" w:color="auto"/>
            </w:tcBorders>
          </w:tcPr>
          <w:p>
            <w:pPr>
              <w:pStyle w:val="GesAbsatz"/>
              <w:rPr>
                <w:rFonts w:cs="Arial"/>
                <w:szCs w:val="22"/>
              </w:rPr>
            </w:pPr>
            <w:r>
              <w:rPr>
                <w:rFonts w:cs="Arial"/>
                <w:szCs w:val="22"/>
              </w:rPr>
              <w:t>Messung Nr.</w:t>
            </w:r>
          </w:p>
        </w:tc>
        <w:tc>
          <w:tcPr>
            <w:tcW w:w="1418" w:type="dxa"/>
            <w:tcBorders>
              <w:top w:val="single" w:sz="12" w:space="0" w:color="auto"/>
              <w:left w:val="single" w:sz="6" w:space="0" w:color="auto"/>
              <w:bottom w:val="single" w:sz="12" w:space="0" w:color="auto"/>
              <w:right w:val="single" w:sz="6" w:space="0" w:color="auto"/>
            </w:tcBorders>
          </w:tcPr>
          <w:p>
            <w:pPr>
              <w:pStyle w:val="GesAbsatz"/>
              <w:rPr>
                <w:rFonts w:cs="Arial"/>
                <w:szCs w:val="22"/>
              </w:rPr>
            </w:pPr>
          </w:p>
        </w:tc>
        <w:tc>
          <w:tcPr>
            <w:tcW w:w="1559" w:type="dxa"/>
            <w:tcBorders>
              <w:top w:val="single" w:sz="12" w:space="0" w:color="auto"/>
              <w:left w:val="single" w:sz="6" w:space="0" w:color="auto"/>
              <w:bottom w:val="single" w:sz="12" w:space="0" w:color="auto"/>
              <w:right w:val="single" w:sz="6" w:space="0" w:color="auto"/>
            </w:tcBorders>
          </w:tcPr>
          <w:p>
            <w:pPr>
              <w:pStyle w:val="GesAbsatz"/>
              <w:rPr>
                <w:rFonts w:cs="Arial"/>
                <w:szCs w:val="22"/>
              </w:rPr>
            </w:pPr>
          </w:p>
        </w:tc>
        <w:tc>
          <w:tcPr>
            <w:tcW w:w="1843" w:type="dxa"/>
            <w:tcBorders>
              <w:top w:val="single" w:sz="12" w:space="0" w:color="auto"/>
              <w:left w:val="single" w:sz="6" w:space="0" w:color="auto"/>
              <w:bottom w:val="single" w:sz="12" w:space="0" w:color="auto"/>
              <w:right w:val="single" w:sz="6" w:space="0" w:color="auto"/>
            </w:tcBorders>
          </w:tcPr>
          <w:p>
            <w:pPr>
              <w:pStyle w:val="GesAbsatz"/>
              <w:rPr>
                <w:rFonts w:cs="Arial"/>
                <w:szCs w:val="22"/>
              </w:rPr>
            </w:pPr>
          </w:p>
        </w:tc>
        <w:tc>
          <w:tcPr>
            <w:tcW w:w="1630" w:type="dxa"/>
            <w:tcBorders>
              <w:top w:val="single" w:sz="12" w:space="0" w:color="auto"/>
              <w:left w:val="single" w:sz="6" w:space="0" w:color="auto"/>
              <w:bottom w:val="single" w:sz="12" w:space="0" w:color="auto"/>
              <w:right w:val="single" w:sz="12" w:space="0" w:color="auto"/>
            </w:tcBorders>
          </w:tcPr>
          <w:p>
            <w:pPr>
              <w:pStyle w:val="GesAbsatz"/>
              <w:rPr>
                <w:rFonts w:cs="Arial"/>
                <w:szCs w:val="22"/>
              </w:rPr>
            </w:pPr>
          </w:p>
        </w:tc>
      </w:tr>
      <w:tr>
        <w:trPr>
          <w:cantSplit/>
        </w:trPr>
        <w:tc>
          <w:tcPr>
            <w:tcW w:w="2905" w:type="dxa"/>
            <w:tcBorders>
              <w:top w:val="single" w:sz="6" w:space="0" w:color="auto"/>
              <w:left w:val="single" w:sz="12" w:space="0" w:color="auto"/>
              <w:bottom w:val="single" w:sz="6" w:space="0" w:color="auto"/>
              <w:right w:val="single" w:sz="6" w:space="0" w:color="auto"/>
            </w:tcBorders>
          </w:tcPr>
          <w:p>
            <w:pPr>
              <w:pStyle w:val="GesAbsatz"/>
              <w:rPr>
                <w:rFonts w:cs="Arial"/>
                <w:szCs w:val="22"/>
              </w:rPr>
            </w:pPr>
            <w:r>
              <w:rPr>
                <w:rFonts w:cs="Arial"/>
                <w:szCs w:val="22"/>
              </w:rPr>
              <w:t>Zeitraum der Messung</w:t>
            </w:r>
          </w:p>
        </w:tc>
        <w:tc>
          <w:tcPr>
            <w:tcW w:w="1418" w:type="dxa"/>
            <w:tcBorders>
              <w:top w:val="single" w:sz="6" w:space="0" w:color="auto"/>
              <w:left w:val="single" w:sz="6" w:space="0" w:color="auto"/>
              <w:bottom w:val="single" w:sz="6" w:space="0" w:color="auto"/>
              <w:right w:val="single" w:sz="6" w:space="0" w:color="auto"/>
            </w:tcBorders>
          </w:tcPr>
          <w:p>
            <w:pPr>
              <w:pStyle w:val="GesAbsatz"/>
              <w:rPr>
                <w:rFonts w:cs="Arial"/>
                <w:szCs w:val="22"/>
              </w:rPr>
            </w:pPr>
            <w:r>
              <w:rPr>
                <w:rFonts w:cs="Arial"/>
                <w:szCs w:val="22"/>
              </w:rPr>
              <w:t>von ... bis</w:t>
            </w:r>
          </w:p>
        </w:tc>
        <w:tc>
          <w:tcPr>
            <w:tcW w:w="1559" w:type="dxa"/>
            <w:tcBorders>
              <w:top w:val="single" w:sz="6" w:space="0" w:color="auto"/>
              <w:left w:val="single" w:sz="6" w:space="0" w:color="auto"/>
              <w:bottom w:val="single" w:sz="6" w:space="0" w:color="auto"/>
              <w:right w:val="single" w:sz="6" w:space="0" w:color="auto"/>
            </w:tcBorders>
          </w:tcPr>
          <w:p>
            <w:pPr>
              <w:pStyle w:val="GesAbsatz"/>
              <w:rPr>
                <w:rFonts w:cs="Arial"/>
                <w:szCs w:val="22"/>
              </w:rPr>
            </w:pPr>
          </w:p>
        </w:tc>
        <w:tc>
          <w:tcPr>
            <w:tcW w:w="1843" w:type="dxa"/>
            <w:tcBorders>
              <w:top w:val="single" w:sz="6" w:space="0" w:color="auto"/>
              <w:left w:val="single" w:sz="6" w:space="0" w:color="auto"/>
              <w:bottom w:val="single" w:sz="6" w:space="0" w:color="auto"/>
              <w:right w:val="single" w:sz="6" w:space="0" w:color="auto"/>
            </w:tcBorders>
          </w:tcPr>
          <w:p>
            <w:pPr>
              <w:pStyle w:val="GesAbsatz"/>
              <w:rPr>
                <w:rFonts w:cs="Arial"/>
                <w:szCs w:val="22"/>
              </w:rPr>
            </w:pPr>
          </w:p>
        </w:tc>
        <w:tc>
          <w:tcPr>
            <w:tcW w:w="1630" w:type="dxa"/>
            <w:tcBorders>
              <w:top w:val="single" w:sz="6" w:space="0" w:color="auto"/>
              <w:left w:val="single" w:sz="6" w:space="0" w:color="auto"/>
              <w:bottom w:val="single" w:sz="6" w:space="0" w:color="auto"/>
              <w:right w:val="single" w:sz="12" w:space="0" w:color="auto"/>
            </w:tcBorders>
          </w:tcPr>
          <w:p>
            <w:pPr>
              <w:pStyle w:val="GesAbsatz"/>
              <w:rPr>
                <w:rFonts w:cs="Arial"/>
                <w:szCs w:val="22"/>
              </w:rPr>
            </w:pPr>
          </w:p>
        </w:tc>
      </w:tr>
      <w:tr>
        <w:trPr>
          <w:cantSplit/>
        </w:trPr>
        <w:tc>
          <w:tcPr>
            <w:tcW w:w="2905" w:type="dxa"/>
            <w:tcBorders>
              <w:top w:val="single" w:sz="6" w:space="0" w:color="auto"/>
              <w:left w:val="single" w:sz="12" w:space="0" w:color="auto"/>
              <w:bottom w:val="single" w:sz="6" w:space="0" w:color="auto"/>
              <w:right w:val="single" w:sz="6" w:space="0" w:color="auto"/>
            </w:tcBorders>
          </w:tcPr>
          <w:p>
            <w:pPr>
              <w:pStyle w:val="GesAbsatz"/>
              <w:rPr>
                <w:rFonts w:cs="Arial"/>
                <w:szCs w:val="22"/>
              </w:rPr>
            </w:pPr>
            <w:r>
              <w:rPr>
                <w:rFonts w:cs="Arial"/>
                <w:szCs w:val="22"/>
              </w:rPr>
              <w:t>Beladegewicht</w:t>
            </w:r>
            <w:r>
              <w:rPr>
                <w:rFonts w:cs="Arial"/>
                <w:szCs w:val="22"/>
              </w:rPr>
              <w:br/>
              <w:t>(z.Zt. d. Messung)</w:t>
            </w:r>
          </w:p>
        </w:tc>
        <w:tc>
          <w:tcPr>
            <w:tcW w:w="1418" w:type="dxa"/>
            <w:tcBorders>
              <w:top w:val="single" w:sz="6" w:space="0" w:color="auto"/>
              <w:left w:val="single" w:sz="6" w:space="0" w:color="auto"/>
              <w:bottom w:val="single" w:sz="6" w:space="0" w:color="auto"/>
              <w:right w:val="single" w:sz="6" w:space="0" w:color="auto"/>
            </w:tcBorders>
          </w:tcPr>
          <w:p>
            <w:pPr>
              <w:pStyle w:val="GesAbsatz"/>
              <w:rPr>
                <w:rFonts w:cs="Arial"/>
                <w:szCs w:val="22"/>
              </w:rPr>
            </w:pPr>
            <w:r>
              <w:rPr>
                <w:rFonts w:cs="Arial"/>
                <w:szCs w:val="22"/>
              </w:rPr>
              <w:t>kg</w:t>
            </w:r>
          </w:p>
        </w:tc>
        <w:tc>
          <w:tcPr>
            <w:tcW w:w="1559" w:type="dxa"/>
            <w:tcBorders>
              <w:top w:val="single" w:sz="6" w:space="0" w:color="auto"/>
              <w:left w:val="single" w:sz="6" w:space="0" w:color="auto"/>
              <w:bottom w:val="single" w:sz="6" w:space="0" w:color="auto"/>
              <w:right w:val="single" w:sz="6" w:space="0" w:color="auto"/>
            </w:tcBorders>
          </w:tcPr>
          <w:p>
            <w:pPr>
              <w:pStyle w:val="GesAbsatz"/>
              <w:rPr>
                <w:rFonts w:cs="Arial"/>
                <w:szCs w:val="22"/>
              </w:rPr>
            </w:pPr>
          </w:p>
        </w:tc>
        <w:tc>
          <w:tcPr>
            <w:tcW w:w="1843" w:type="dxa"/>
            <w:tcBorders>
              <w:top w:val="single" w:sz="6" w:space="0" w:color="auto"/>
              <w:left w:val="single" w:sz="6" w:space="0" w:color="auto"/>
              <w:bottom w:val="single" w:sz="6" w:space="0" w:color="auto"/>
              <w:right w:val="single" w:sz="6" w:space="0" w:color="auto"/>
            </w:tcBorders>
          </w:tcPr>
          <w:p>
            <w:pPr>
              <w:pStyle w:val="GesAbsatz"/>
              <w:rPr>
                <w:rFonts w:cs="Arial"/>
                <w:szCs w:val="22"/>
              </w:rPr>
            </w:pPr>
          </w:p>
        </w:tc>
        <w:tc>
          <w:tcPr>
            <w:tcW w:w="1630" w:type="dxa"/>
            <w:tcBorders>
              <w:top w:val="single" w:sz="6" w:space="0" w:color="auto"/>
              <w:left w:val="single" w:sz="6" w:space="0" w:color="auto"/>
              <w:bottom w:val="single" w:sz="6" w:space="0" w:color="auto"/>
              <w:right w:val="single" w:sz="12" w:space="0" w:color="auto"/>
            </w:tcBorders>
          </w:tcPr>
          <w:p>
            <w:pPr>
              <w:pStyle w:val="GesAbsatz"/>
              <w:rPr>
                <w:rFonts w:cs="Arial"/>
                <w:szCs w:val="22"/>
              </w:rPr>
            </w:pPr>
          </w:p>
        </w:tc>
      </w:tr>
      <w:tr>
        <w:trPr>
          <w:cantSplit/>
        </w:trPr>
        <w:tc>
          <w:tcPr>
            <w:tcW w:w="2905" w:type="dxa"/>
            <w:tcBorders>
              <w:top w:val="single" w:sz="6" w:space="0" w:color="auto"/>
              <w:left w:val="single" w:sz="12" w:space="0" w:color="auto"/>
              <w:bottom w:val="single" w:sz="6" w:space="0" w:color="auto"/>
              <w:right w:val="single" w:sz="6" w:space="0" w:color="auto"/>
            </w:tcBorders>
          </w:tcPr>
          <w:p>
            <w:pPr>
              <w:pStyle w:val="GesAbsatz"/>
              <w:rPr>
                <w:rFonts w:cs="Arial"/>
                <w:szCs w:val="22"/>
              </w:rPr>
            </w:pPr>
            <w:r>
              <w:rPr>
                <w:rFonts w:cs="Arial"/>
                <w:szCs w:val="22"/>
              </w:rPr>
              <w:t>Maschinenlaufzeit</w:t>
            </w:r>
          </w:p>
        </w:tc>
        <w:tc>
          <w:tcPr>
            <w:tcW w:w="1418" w:type="dxa"/>
            <w:tcBorders>
              <w:top w:val="single" w:sz="6" w:space="0" w:color="auto"/>
              <w:left w:val="single" w:sz="6" w:space="0" w:color="auto"/>
              <w:bottom w:val="single" w:sz="6" w:space="0" w:color="auto"/>
              <w:right w:val="single" w:sz="6" w:space="0" w:color="auto"/>
            </w:tcBorders>
          </w:tcPr>
          <w:p>
            <w:pPr>
              <w:pStyle w:val="GesAbsatz"/>
              <w:rPr>
                <w:rFonts w:cs="Arial"/>
                <w:szCs w:val="22"/>
              </w:rPr>
            </w:pPr>
            <w:r>
              <w:rPr>
                <w:rFonts w:cs="Arial"/>
                <w:szCs w:val="22"/>
              </w:rPr>
              <w:t>min.</w:t>
            </w:r>
          </w:p>
        </w:tc>
        <w:tc>
          <w:tcPr>
            <w:tcW w:w="1559" w:type="dxa"/>
            <w:tcBorders>
              <w:top w:val="single" w:sz="6" w:space="0" w:color="auto"/>
              <w:left w:val="single" w:sz="6" w:space="0" w:color="auto"/>
              <w:bottom w:val="single" w:sz="6" w:space="0" w:color="auto"/>
              <w:right w:val="single" w:sz="6" w:space="0" w:color="auto"/>
            </w:tcBorders>
          </w:tcPr>
          <w:p>
            <w:pPr>
              <w:pStyle w:val="GesAbsatz"/>
              <w:rPr>
                <w:rFonts w:cs="Arial"/>
                <w:szCs w:val="22"/>
              </w:rPr>
            </w:pPr>
          </w:p>
        </w:tc>
        <w:tc>
          <w:tcPr>
            <w:tcW w:w="1843" w:type="dxa"/>
            <w:tcBorders>
              <w:top w:val="single" w:sz="6" w:space="0" w:color="auto"/>
              <w:left w:val="single" w:sz="6" w:space="0" w:color="auto"/>
              <w:bottom w:val="single" w:sz="6" w:space="0" w:color="auto"/>
              <w:right w:val="single" w:sz="6" w:space="0" w:color="auto"/>
            </w:tcBorders>
          </w:tcPr>
          <w:p>
            <w:pPr>
              <w:pStyle w:val="GesAbsatz"/>
              <w:rPr>
                <w:rFonts w:cs="Arial"/>
                <w:szCs w:val="22"/>
              </w:rPr>
            </w:pPr>
          </w:p>
        </w:tc>
        <w:tc>
          <w:tcPr>
            <w:tcW w:w="1630" w:type="dxa"/>
            <w:tcBorders>
              <w:top w:val="single" w:sz="6" w:space="0" w:color="auto"/>
              <w:left w:val="single" w:sz="6" w:space="0" w:color="auto"/>
              <w:bottom w:val="single" w:sz="6" w:space="0" w:color="auto"/>
              <w:right w:val="single" w:sz="12" w:space="0" w:color="auto"/>
            </w:tcBorders>
          </w:tcPr>
          <w:p>
            <w:pPr>
              <w:pStyle w:val="GesAbsatz"/>
              <w:rPr>
                <w:rFonts w:cs="Arial"/>
                <w:szCs w:val="22"/>
              </w:rPr>
            </w:pPr>
          </w:p>
        </w:tc>
      </w:tr>
      <w:tr>
        <w:trPr>
          <w:cantSplit/>
        </w:trPr>
        <w:tc>
          <w:tcPr>
            <w:tcW w:w="2905" w:type="dxa"/>
            <w:tcBorders>
              <w:top w:val="single" w:sz="6" w:space="0" w:color="auto"/>
              <w:left w:val="single" w:sz="12" w:space="0" w:color="auto"/>
              <w:bottom w:val="single" w:sz="6" w:space="0" w:color="auto"/>
              <w:right w:val="single" w:sz="6" w:space="0" w:color="auto"/>
            </w:tcBorders>
          </w:tcPr>
          <w:p>
            <w:pPr>
              <w:pStyle w:val="GesAbsatz"/>
              <w:rPr>
                <w:rFonts w:cs="Arial"/>
                <w:szCs w:val="22"/>
              </w:rPr>
            </w:pPr>
            <w:r>
              <w:rPr>
                <w:rFonts w:cs="Arial"/>
                <w:szCs w:val="22"/>
              </w:rPr>
              <w:t>Temperatur des Beladegutes</w:t>
            </w:r>
          </w:p>
        </w:tc>
        <w:tc>
          <w:tcPr>
            <w:tcW w:w="1418" w:type="dxa"/>
            <w:tcBorders>
              <w:top w:val="single" w:sz="6" w:space="0" w:color="auto"/>
              <w:left w:val="single" w:sz="6" w:space="0" w:color="auto"/>
              <w:bottom w:val="single" w:sz="6" w:space="0" w:color="auto"/>
              <w:right w:val="single" w:sz="6" w:space="0" w:color="auto"/>
            </w:tcBorders>
          </w:tcPr>
          <w:p>
            <w:pPr>
              <w:pStyle w:val="GesAbsatz"/>
              <w:rPr>
                <w:rFonts w:cs="Arial"/>
                <w:szCs w:val="22"/>
              </w:rPr>
            </w:pPr>
            <w:r>
              <w:rPr>
                <w:rFonts w:cs="Arial"/>
                <w:szCs w:val="22"/>
              </w:rPr>
              <w:t>°C</w:t>
            </w:r>
          </w:p>
        </w:tc>
        <w:tc>
          <w:tcPr>
            <w:tcW w:w="1559" w:type="dxa"/>
            <w:tcBorders>
              <w:top w:val="single" w:sz="6" w:space="0" w:color="auto"/>
              <w:left w:val="single" w:sz="6" w:space="0" w:color="auto"/>
              <w:bottom w:val="single" w:sz="6" w:space="0" w:color="auto"/>
              <w:right w:val="single" w:sz="6" w:space="0" w:color="auto"/>
            </w:tcBorders>
          </w:tcPr>
          <w:p>
            <w:pPr>
              <w:pStyle w:val="GesAbsatz"/>
              <w:rPr>
                <w:rFonts w:cs="Arial"/>
                <w:szCs w:val="22"/>
              </w:rPr>
            </w:pPr>
          </w:p>
        </w:tc>
        <w:tc>
          <w:tcPr>
            <w:tcW w:w="1843" w:type="dxa"/>
            <w:tcBorders>
              <w:top w:val="single" w:sz="6" w:space="0" w:color="auto"/>
              <w:left w:val="single" w:sz="6" w:space="0" w:color="auto"/>
              <w:bottom w:val="single" w:sz="6" w:space="0" w:color="auto"/>
              <w:right w:val="single" w:sz="6" w:space="0" w:color="auto"/>
            </w:tcBorders>
          </w:tcPr>
          <w:p>
            <w:pPr>
              <w:pStyle w:val="GesAbsatz"/>
              <w:rPr>
                <w:rFonts w:cs="Arial"/>
                <w:szCs w:val="22"/>
              </w:rPr>
            </w:pPr>
          </w:p>
        </w:tc>
        <w:tc>
          <w:tcPr>
            <w:tcW w:w="1630" w:type="dxa"/>
            <w:tcBorders>
              <w:top w:val="single" w:sz="6" w:space="0" w:color="auto"/>
              <w:left w:val="single" w:sz="6" w:space="0" w:color="auto"/>
              <w:bottom w:val="single" w:sz="6" w:space="0" w:color="auto"/>
              <w:right w:val="single" w:sz="12" w:space="0" w:color="auto"/>
            </w:tcBorders>
          </w:tcPr>
          <w:p>
            <w:pPr>
              <w:pStyle w:val="GesAbsatz"/>
              <w:rPr>
                <w:rFonts w:cs="Arial"/>
                <w:szCs w:val="22"/>
              </w:rPr>
            </w:pPr>
          </w:p>
        </w:tc>
      </w:tr>
      <w:tr>
        <w:trPr>
          <w:cantSplit/>
        </w:trPr>
        <w:tc>
          <w:tcPr>
            <w:tcW w:w="2905" w:type="dxa"/>
            <w:tcBorders>
              <w:top w:val="single" w:sz="6" w:space="0" w:color="auto"/>
              <w:left w:val="single" w:sz="12" w:space="0" w:color="auto"/>
              <w:bottom w:val="single" w:sz="6" w:space="0" w:color="auto"/>
              <w:right w:val="single" w:sz="6" w:space="0" w:color="auto"/>
            </w:tcBorders>
          </w:tcPr>
          <w:p>
            <w:pPr>
              <w:pStyle w:val="GesAbsatz"/>
              <w:rPr>
                <w:rFonts w:cs="Arial"/>
                <w:szCs w:val="22"/>
              </w:rPr>
            </w:pPr>
            <w:r>
              <w:rPr>
                <w:rFonts w:cs="Arial"/>
                <w:szCs w:val="22"/>
              </w:rPr>
              <w:t>Temperatur der Trocknerluft</w:t>
            </w:r>
          </w:p>
        </w:tc>
        <w:tc>
          <w:tcPr>
            <w:tcW w:w="1418" w:type="dxa"/>
            <w:tcBorders>
              <w:top w:val="single" w:sz="6" w:space="0" w:color="auto"/>
              <w:left w:val="single" w:sz="6" w:space="0" w:color="auto"/>
              <w:bottom w:val="single" w:sz="6" w:space="0" w:color="auto"/>
              <w:right w:val="single" w:sz="6" w:space="0" w:color="auto"/>
            </w:tcBorders>
          </w:tcPr>
          <w:p>
            <w:pPr>
              <w:pStyle w:val="GesAbsatz"/>
              <w:rPr>
                <w:rFonts w:cs="Arial"/>
                <w:szCs w:val="22"/>
              </w:rPr>
            </w:pPr>
            <w:r>
              <w:rPr>
                <w:rFonts w:cs="Arial"/>
                <w:szCs w:val="22"/>
              </w:rPr>
              <w:t>°C</w:t>
            </w:r>
          </w:p>
        </w:tc>
        <w:tc>
          <w:tcPr>
            <w:tcW w:w="1559" w:type="dxa"/>
            <w:tcBorders>
              <w:top w:val="single" w:sz="6" w:space="0" w:color="auto"/>
              <w:left w:val="single" w:sz="6" w:space="0" w:color="auto"/>
              <w:bottom w:val="single" w:sz="6" w:space="0" w:color="auto"/>
              <w:right w:val="single" w:sz="6" w:space="0" w:color="auto"/>
            </w:tcBorders>
          </w:tcPr>
          <w:p>
            <w:pPr>
              <w:pStyle w:val="GesAbsatz"/>
              <w:rPr>
                <w:rFonts w:cs="Arial"/>
                <w:szCs w:val="22"/>
              </w:rPr>
            </w:pPr>
          </w:p>
        </w:tc>
        <w:tc>
          <w:tcPr>
            <w:tcW w:w="1843" w:type="dxa"/>
            <w:tcBorders>
              <w:top w:val="single" w:sz="6" w:space="0" w:color="auto"/>
              <w:left w:val="single" w:sz="6" w:space="0" w:color="auto"/>
              <w:bottom w:val="single" w:sz="6" w:space="0" w:color="auto"/>
              <w:right w:val="single" w:sz="6" w:space="0" w:color="auto"/>
            </w:tcBorders>
          </w:tcPr>
          <w:p>
            <w:pPr>
              <w:pStyle w:val="GesAbsatz"/>
              <w:rPr>
                <w:rFonts w:cs="Arial"/>
                <w:szCs w:val="22"/>
              </w:rPr>
            </w:pPr>
          </w:p>
        </w:tc>
        <w:tc>
          <w:tcPr>
            <w:tcW w:w="1630" w:type="dxa"/>
            <w:tcBorders>
              <w:top w:val="single" w:sz="6" w:space="0" w:color="auto"/>
              <w:left w:val="single" w:sz="6" w:space="0" w:color="auto"/>
              <w:bottom w:val="single" w:sz="6" w:space="0" w:color="auto"/>
              <w:right w:val="single" w:sz="12" w:space="0" w:color="auto"/>
            </w:tcBorders>
          </w:tcPr>
          <w:p>
            <w:pPr>
              <w:pStyle w:val="GesAbsatz"/>
              <w:rPr>
                <w:rFonts w:cs="Arial"/>
                <w:szCs w:val="22"/>
              </w:rPr>
            </w:pPr>
          </w:p>
        </w:tc>
      </w:tr>
      <w:tr>
        <w:trPr>
          <w:cantSplit/>
        </w:trPr>
        <w:tc>
          <w:tcPr>
            <w:tcW w:w="2905" w:type="dxa"/>
            <w:tcBorders>
              <w:top w:val="single" w:sz="6" w:space="0" w:color="auto"/>
              <w:left w:val="single" w:sz="12" w:space="0" w:color="auto"/>
              <w:bottom w:val="single" w:sz="6" w:space="0" w:color="auto"/>
              <w:right w:val="single" w:sz="6" w:space="0" w:color="auto"/>
            </w:tcBorders>
          </w:tcPr>
          <w:p>
            <w:pPr>
              <w:pStyle w:val="GesAbsatz"/>
              <w:rPr>
                <w:rFonts w:cs="Arial"/>
                <w:szCs w:val="22"/>
              </w:rPr>
            </w:pPr>
            <w:r>
              <w:rPr>
                <w:rFonts w:cs="Arial"/>
                <w:szCs w:val="22"/>
              </w:rPr>
              <w:t>Massenkonzentration aus der Messung</w:t>
            </w:r>
          </w:p>
        </w:tc>
        <w:tc>
          <w:tcPr>
            <w:tcW w:w="1418" w:type="dxa"/>
            <w:tcBorders>
              <w:top w:val="single" w:sz="6" w:space="0" w:color="auto"/>
              <w:left w:val="single" w:sz="6" w:space="0" w:color="auto"/>
              <w:bottom w:val="single" w:sz="6" w:space="0" w:color="auto"/>
              <w:right w:val="single" w:sz="6" w:space="0" w:color="auto"/>
            </w:tcBorders>
          </w:tcPr>
          <w:p>
            <w:pPr>
              <w:pStyle w:val="GesAbsatz"/>
              <w:rPr>
                <w:rFonts w:cs="Arial"/>
                <w:szCs w:val="22"/>
              </w:rPr>
            </w:pPr>
            <w:r>
              <w:rPr>
                <w:rFonts w:cs="Arial"/>
                <w:szCs w:val="22"/>
              </w:rPr>
              <w:t>g/m³</w:t>
            </w:r>
          </w:p>
        </w:tc>
        <w:tc>
          <w:tcPr>
            <w:tcW w:w="1559" w:type="dxa"/>
            <w:tcBorders>
              <w:top w:val="single" w:sz="6" w:space="0" w:color="auto"/>
              <w:left w:val="single" w:sz="6" w:space="0" w:color="auto"/>
              <w:bottom w:val="single" w:sz="6" w:space="0" w:color="auto"/>
              <w:right w:val="single" w:sz="6" w:space="0" w:color="auto"/>
            </w:tcBorders>
          </w:tcPr>
          <w:p>
            <w:pPr>
              <w:pStyle w:val="GesAbsatz"/>
              <w:rPr>
                <w:rFonts w:cs="Arial"/>
                <w:szCs w:val="22"/>
              </w:rPr>
            </w:pPr>
          </w:p>
        </w:tc>
        <w:tc>
          <w:tcPr>
            <w:tcW w:w="1843" w:type="dxa"/>
            <w:tcBorders>
              <w:top w:val="single" w:sz="6" w:space="0" w:color="auto"/>
              <w:left w:val="single" w:sz="6" w:space="0" w:color="auto"/>
              <w:bottom w:val="single" w:sz="6" w:space="0" w:color="auto"/>
              <w:right w:val="single" w:sz="6" w:space="0" w:color="auto"/>
            </w:tcBorders>
          </w:tcPr>
          <w:p>
            <w:pPr>
              <w:pStyle w:val="GesAbsatz"/>
              <w:rPr>
                <w:rFonts w:cs="Arial"/>
                <w:szCs w:val="22"/>
              </w:rPr>
            </w:pPr>
          </w:p>
        </w:tc>
        <w:tc>
          <w:tcPr>
            <w:tcW w:w="1630" w:type="dxa"/>
            <w:tcBorders>
              <w:top w:val="single" w:sz="6" w:space="0" w:color="auto"/>
              <w:left w:val="single" w:sz="6" w:space="0" w:color="auto"/>
              <w:bottom w:val="single" w:sz="6" w:space="0" w:color="auto"/>
              <w:right w:val="single" w:sz="12" w:space="0" w:color="auto"/>
            </w:tcBorders>
          </w:tcPr>
          <w:p>
            <w:pPr>
              <w:pStyle w:val="GesAbsatz"/>
              <w:rPr>
                <w:rFonts w:cs="Arial"/>
                <w:szCs w:val="22"/>
              </w:rPr>
            </w:pPr>
          </w:p>
        </w:tc>
      </w:tr>
      <w:tr>
        <w:trPr>
          <w:cantSplit/>
        </w:trPr>
        <w:tc>
          <w:tcPr>
            <w:tcW w:w="2905" w:type="dxa"/>
            <w:tcBorders>
              <w:top w:val="single" w:sz="6" w:space="0" w:color="auto"/>
              <w:left w:val="single" w:sz="12" w:space="0" w:color="auto"/>
              <w:bottom w:val="single" w:sz="6" w:space="0" w:color="auto"/>
              <w:right w:val="single" w:sz="6" w:space="0" w:color="auto"/>
            </w:tcBorders>
          </w:tcPr>
          <w:p>
            <w:pPr>
              <w:pStyle w:val="GesAbsatz"/>
              <w:rPr>
                <w:rFonts w:cs="Arial"/>
                <w:szCs w:val="22"/>
              </w:rPr>
            </w:pPr>
            <w:r>
              <w:rPr>
                <w:rFonts w:cs="Arial"/>
                <w:szCs w:val="22"/>
              </w:rPr>
              <w:t>Massenkonzentration normiert auf 5 m³/(kg*h)</w:t>
            </w:r>
          </w:p>
        </w:tc>
        <w:tc>
          <w:tcPr>
            <w:tcW w:w="1418" w:type="dxa"/>
            <w:tcBorders>
              <w:top w:val="single" w:sz="6" w:space="0" w:color="auto"/>
              <w:left w:val="single" w:sz="6" w:space="0" w:color="auto"/>
              <w:bottom w:val="single" w:sz="6" w:space="0" w:color="auto"/>
              <w:right w:val="single" w:sz="6" w:space="0" w:color="auto"/>
            </w:tcBorders>
          </w:tcPr>
          <w:p>
            <w:pPr>
              <w:pStyle w:val="GesAbsatz"/>
              <w:rPr>
                <w:rFonts w:cs="Arial"/>
                <w:szCs w:val="22"/>
              </w:rPr>
            </w:pPr>
            <w:r>
              <w:rPr>
                <w:rFonts w:cs="Arial"/>
                <w:szCs w:val="22"/>
              </w:rPr>
              <w:t>g/m³</w:t>
            </w:r>
          </w:p>
        </w:tc>
        <w:tc>
          <w:tcPr>
            <w:tcW w:w="1559" w:type="dxa"/>
            <w:tcBorders>
              <w:top w:val="single" w:sz="6" w:space="0" w:color="auto"/>
              <w:left w:val="single" w:sz="6" w:space="0" w:color="auto"/>
              <w:bottom w:val="single" w:sz="6" w:space="0" w:color="auto"/>
              <w:right w:val="single" w:sz="6" w:space="0" w:color="auto"/>
            </w:tcBorders>
          </w:tcPr>
          <w:p>
            <w:pPr>
              <w:pStyle w:val="GesAbsatz"/>
              <w:rPr>
                <w:rFonts w:cs="Arial"/>
                <w:szCs w:val="22"/>
              </w:rPr>
            </w:pPr>
          </w:p>
        </w:tc>
        <w:tc>
          <w:tcPr>
            <w:tcW w:w="1843" w:type="dxa"/>
            <w:tcBorders>
              <w:top w:val="single" w:sz="6" w:space="0" w:color="auto"/>
              <w:left w:val="single" w:sz="6" w:space="0" w:color="auto"/>
              <w:bottom w:val="single" w:sz="6" w:space="0" w:color="auto"/>
              <w:right w:val="single" w:sz="6" w:space="0" w:color="auto"/>
            </w:tcBorders>
          </w:tcPr>
          <w:p>
            <w:pPr>
              <w:pStyle w:val="GesAbsatz"/>
              <w:rPr>
                <w:rFonts w:cs="Arial"/>
                <w:szCs w:val="22"/>
              </w:rPr>
            </w:pPr>
          </w:p>
        </w:tc>
        <w:tc>
          <w:tcPr>
            <w:tcW w:w="1630" w:type="dxa"/>
            <w:tcBorders>
              <w:top w:val="single" w:sz="6" w:space="0" w:color="auto"/>
              <w:left w:val="single" w:sz="6" w:space="0" w:color="auto"/>
              <w:bottom w:val="single" w:sz="6" w:space="0" w:color="auto"/>
              <w:right w:val="single" w:sz="12" w:space="0" w:color="auto"/>
            </w:tcBorders>
          </w:tcPr>
          <w:p>
            <w:pPr>
              <w:pStyle w:val="GesAbsatz"/>
              <w:rPr>
                <w:rFonts w:cs="Arial"/>
                <w:szCs w:val="22"/>
              </w:rPr>
            </w:pPr>
          </w:p>
        </w:tc>
      </w:tr>
      <w:tr>
        <w:trPr>
          <w:cantSplit/>
        </w:trPr>
        <w:tc>
          <w:tcPr>
            <w:tcW w:w="2905" w:type="dxa"/>
            <w:tcBorders>
              <w:top w:val="single" w:sz="6" w:space="0" w:color="auto"/>
              <w:left w:val="single" w:sz="12" w:space="0" w:color="auto"/>
              <w:bottom w:val="single" w:sz="6" w:space="0" w:color="auto"/>
              <w:right w:val="single" w:sz="6" w:space="0" w:color="auto"/>
            </w:tcBorders>
          </w:tcPr>
          <w:p>
            <w:pPr>
              <w:pStyle w:val="GesAbsatz"/>
              <w:rPr>
                <w:rFonts w:cs="Arial"/>
                <w:szCs w:val="22"/>
              </w:rPr>
            </w:pPr>
            <w:r>
              <w:rPr>
                <w:rFonts w:cs="Arial"/>
                <w:szCs w:val="22"/>
              </w:rPr>
              <w:t>Massenkonzentration aus Betriebsmeßgerät</w:t>
            </w:r>
          </w:p>
        </w:tc>
        <w:tc>
          <w:tcPr>
            <w:tcW w:w="1418" w:type="dxa"/>
            <w:tcBorders>
              <w:top w:val="single" w:sz="6" w:space="0" w:color="auto"/>
              <w:left w:val="single" w:sz="6" w:space="0" w:color="auto"/>
              <w:bottom w:val="single" w:sz="6" w:space="0" w:color="auto"/>
              <w:right w:val="single" w:sz="6" w:space="0" w:color="auto"/>
            </w:tcBorders>
          </w:tcPr>
          <w:p>
            <w:pPr>
              <w:pStyle w:val="GesAbsatz"/>
              <w:rPr>
                <w:rFonts w:cs="Arial"/>
                <w:szCs w:val="22"/>
              </w:rPr>
            </w:pPr>
            <w:r>
              <w:rPr>
                <w:rFonts w:cs="Arial"/>
                <w:szCs w:val="22"/>
              </w:rPr>
              <w:t>g/m³</w:t>
            </w:r>
          </w:p>
        </w:tc>
        <w:tc>
          <w:tcPr>
            <w:tcW w:w="1559" w:type="dxa"/>
            <w:tcBorders>
              <w:top w:val="single" w:sz="6" w:space="0" w:color="auto"/>
              <w:left w:val="single" w:sz="6" w:space="0" w:color="auto"/>
              <w:bottom w:val="single" w:sz="6" w:space="0" w:color="auto"/>
              <w:right w:val="single" w:sz="6" w:space="0" w:color="auto"/>
            </w:tcBorders>
          </w:tcPr>
          <w:p>
            <w:pPr>
              <w:pStyle w:val="GesAbsatz"/>
              <w:rPr>
                <w:rFonts w:cs="Arial"/>
                <w:szCs w:val="22"/>
              </w:rPr>
            </w:pPr>
          </w:p>
        </w:tc>
        <w:tc>
          <w:tcPr>
            <w:tcW w:w="1843" w:type="dxa"/>
            <w:tcBorders>
              <w:top w:val="single" w:sz="6" w:space="0" w:color="auto"/>
              <w:left w:val="single" w:sz="6" w:space="0" w:color="auto"/>
              <w:bottom w:val="single" w:sz="6" w:space="0" w:color="auto"/>
              <w:right w:val="single" w:sz="6" w:space="0" w:color="auto"/>
            </w:tcBorders>
          </w:tcPr>
          <w:p>
            <w:pPr>
              <w:pStyle w:val="GesAbsatz"/>
              <w:rPr>
                <w:rFonts w:cs="Arial"/>
                <w:szCs w:val="22"/>
              </w:rPr>
            </w:pPr>
          </w:p>
        </w:tc>
        <w:tc>
          <w:tcPr>
            <w:tcW w:w="1630" w:type="dxa"/>
            <w:tcBorders>
              <w:top w:val="single" w:sz="6" w:space="0" w:color="auto"/>
              <w:left w:val="single" w:sz="6" w:space="0" w:color="auto"/>
              <w:bottom w:val="single" w:sz="6" w:space="0" w:color="auto"/>
              <w:right w:val="single" w:sz="12" w:space="0" w:color="auto"/>
            </w:tcBorders>
          </w:tcPr>
          <w:p>
            <w:pPr>
              <w:pStyle w:val="GesAbsatz"/>
              <w:rPr>
                <w:rFonts w:cs="Arial"/>
                <w:szCs w:val="22"/>
              </w:rPr>
            </w:pPr>
          </w:p>
        </w:tc>
      </w:tr>
      <w:tr>
        <w:trPr>
          <w:cantSplit/>
        </w:trPr>
        <w:tc>
          <w:tcPr>
            <w:tcW w:w="2905" w:type="dxa"/>
            <w:tcBorders>
              <w:top w:val="single" w:sz="6" w:space="0" w:color="auto"/>
              <w:left w:val="single" w:sz="12" w:space="0" w:color="auto"/>
              <w:bottom w:val="single" w:sz="12" w:space="0" w:color="auto"/>
              <w:right w:val="single" w:sz="6" w:space="0" w:color="auto"/>
            </w:tcBorders>
          </w:tcPr>
          <w:p>
            <w:pPr>
              <w:pStyle w:val="GesAbsatz"/>
              <w:rPr>
                <w:rFonts w:cs="Arial"/>
                <w:szCs w:val="22"/>
              </w:rPr>
            </w:pPr>
            <w:r>
              <w:rPr>
                <w:rFonts w:cs="Arial"/>
                <w:szCs w:val="22"/>
              </w:rPr>
              <w:t>Funktion Türverriegelung</w:t>
            </w:r>
          </w:p>
        </w:tc>
        <w:tc>
          <w:tcPr>
            <w:tcW w:w="1418" w:type="dxa"/>
            <w:tcBorders>
              <w:top w:val="single" w:sz="6" w:space="0" w:color="auto"/>
              <w:left w:val="single" w:sz="6" w:space="0" w:color="auto"/>
              <w:bottom w:val="single" w:sz="12" w:space="0" w:color="auto"/>
              <w:right w:val="single" w:sz="6" w:space="0" w:color="auto"/>
            </w:tcBorders>
          </w:tcPr>
          <w:p>
            <w:pPr>
              <w:pStyle w:val="GesAbsatz"/>
              <w:rPr>
                <w:rFonts w:cs="Arial"/>
                <w:szCs w:val="22"/>
              </w:rPr>
            </w:pPr>
            <w:r>
              <w:rPr>
                <w:rFonts w:cs="Arial"/>
                <w:szCs w:val="22"/>
              </w:rPr>
              <w:t>ja/nein</w:t>
            </w:r>
          </w:p>
        </w:tc>
        <w:tc>
          <w:tcPr>
            <w:tcW w:w="1559" w:type="dxa"/>
            <w:tcBorders>
              <w:top w:val="single" w:sz="6" w:space="0" w:color="auto"/>
              <w:left w:val="single" w:sz="6" w:space="0" w:color="auto"/>
              <w:bottom w:val="single" w:sz="12" w:space="0" w:color="auto"/>
              <w:right w:val="single" w:sz="6" w:space="0" w:color="auto"/>
            </w:tcBorders>
          </w:tcPr>
          <w:p>
            <w:pPr>
              <w:pStyle w:val="GesAbsatz"/>
              <w:rPr>
                <w:rFonts w:cs="Arial"/>
                <w:szCs w:val="22"/>
              </w:rPr>
            </w:pPr>
          </w:p>
        </w:tc>
        <w:tc>
          <w:tcPr>
            <w:tcW w:w="1843" w:type="dxa"/>
            <w:tcBorders>
              <w:top w:val="single" w:sz="6" w:space="0" w:color="auto"/>
              <w:left w:val="single" w:sz="6" w:space="0" w:color="auto"/>
              <w:bottom w:val="single" w:sz="12" w:space="0" w:color="auto"/>
              <w:right w:val="single" w:sz="6" w:space="0" w:color="auto"/>
            </w:tcBorders>
          </w:tcPr>
          <w:p>
            <w:pPr>
              <w:pStyle w:val="GesAbsatz"/>
              <w:rPr>
                <w:rFonts w:cs="Arial"/>
                <w:szCs w:val="22"/>
              </w:rPr>
            </w:pPr>
          </w:p>
        </w:tc>
        <w:tc>
          <w:tcPr>
            <w:tcW w:w="1630" w:type="dxa"/>
            <w:tcBorders>
              <w:top w:val="single" w:sz="6" w:space="0" w:color="auto"/>
              <w:left w:val="single" w:sz="6" w:space="0" w:color="auto"/>
              <w:bottom w:val="single" w:sz="12" w:space="0" w:color="auto"/>
              <w:right w:val="single" w:sz="12" w:space="0" w:color="auto"/>
            </w:tcBorders>
          </w:tcPr>
          <w:p>
            <w:pPr>
              <w:pStyle w:val="GesAbsatz"/>
              <w:rPr>
                <w:rFonts w:cs="Arial"/>
                <w:szCs w:val="22"/>
              </w:rPr>
            </w:pPr>
          </w:p>
        </w:tc>
      </w:tr>
    </w:tbl>
    <w:p>
      <w:pPr>
        <w:pStyle w:val="GesAbsatz"/>
        <w:rPr>
          <w:rFonts w:cs="Arial"/>
        </w:rPr>
      </w:pPr>
    </w:p>
    <w:p>
      <w:pPr>
        <w:pStyle w:val="GesAbsatz"/>
        <w:tabs>
          <w:tab w:val="clear" w:pos="425"/>
          <w:tab w:val="left" w:pos="709"/>
        </w:tabs>
        <w:rPr>
          <w:rFonts w:cs="Arial"/>
        </w:rPr>
      </w:pPr>
      <w:r>
        <w:rPr>
          <w:rFonts w:cs="Arial"/>
        </w:rPr>
        <w:br w:type="page"/>
      </w:r>
      <w:r>
        <w:rPr>
          <w:rFonts w:cs="Arial"/>
        </w:rPr>
        <w:lastRenderedPageBreak/>
        <w:t>6.2.3</w:t>
      </w:r>
      <w:r>
        <w:rPr>
          <w:rFonts w:cs="Arial"/>
        </w:rPr>
        <w:tab/>
        <w:t>Messergebnisse Abgase (offene Anlagen)</w:t>
      </w:r>
    </w:p>
    <w:p>
      <w:pPr>
        <w:pStyle w:val="GesAbsatz"/>
        <w:rPr>
          <w:rFonts w:cs="Arial"/>
        </w:rPr>
      </w:pPr>
    </w:p>
    <w:tbl>
      <w:tblPr>
        <w:tblW w:w="0" w:type="auto"/>
        <w:tblLayout w:type="fixed"/>
        <w:tblCellMar>
          <w:left w:w="70" w:type="dxa"/>
          <w:right w:w="70" w:type="dxa"/>
        </w:tblCellMar>
        <w:tblLook w:val="0000" w:firstRow="0" w:lastRow="0" w:firstColumn="0" w:lastColumn="0" w:noHBand="0" w:noVBand="0"/>
      </w:tblPr>
      <w:tblGrid>
        <w:gridCol w:w="2529"/>
        <w:gridCol w:w="1213"/>
        <w:gridCol w:w="1871"/>
        <w:gridCol w:w="1871"/>
        <w:gridCol w:w="1871"/>
      </w:tblGrid>
      <w:tr>
        <w:trPr>
          <w:cantSplit/>
        </w:trPr>
        <w:tc>
          <w:tcPr>
            <w:tcW w:w="2529" w:type="dxa"/>
            <w:tcBorders>
              <w:top w:val="single" w:sz="12" w:space="0" w:color="auto"/>
              <w:left w:val="single" w:sz="12" w:space="0" w:color="auto"/>
              <w:bottom w:val="single" w:sz="12" w:space="0" w:color="auto"/>
              <w:right w:val="single" w:sz="6" w:space="0" w:color="auto"/>
            </w:tcBorders>
          </w:tcPr>
          <w:p>
            <w:pPr>
              <w:pStyle w:val="GesAbsatz"/>
              <w:rPr>
                <w:rFonts w:cs="Arial"/>
                <w:szCs w:val="22"/>
              </w:rPr>
            </w:pPr>
            <w:r>
              <w:rPr>
                <w:rFonts w:cs="Arial"/>
                <w:szCs w:val="22"/>
              </w:rPr>
              <w:t>Messung Nr.</w:t>
            </w:r>
          </w:p>
        </w:tc>
        <w:tc>
          <w:tcPr>
            <w:tcW w:w="1213" w:type="dxa"/>
            <w:tcBorders>
              <w:top w:val="single" w:sz="12" w:space="0" w:color="auto"/>
              <w:left w:val="single" w:sz="6" w:space="0" w:color="auto"/>
              <w:bottom w:val="single" w:sz="12" w:space="0" w:color="auto"/>
              <w:right w:val="single" w:sz="6" w:space="0" w:color="auto"/>
            </w:tcBorders>
          </w:tcPr>
          <w:p>
            <w:pPr>
              <w:pStyle w:val="GesAbsatz"/>
              <w:rPr>
                <w:rFonts w:cs="Arial"/>
                <w:szCs w:val="22"/>
              </w:rPr>
            </w:pPr>
          </w:p>
        </w:tc>
        <w:tc>
          <w:tcPr>
            <w:tcW w:w="1871" w:type="dxa"/>
            <w:tcBorders>
              <w:top w:val="single" w:sz="12" w:space="0" w:color="auto"/>
              <w:left w:val="single" w:sz="6" w:space="0" w:color="auto"/>
              <w:bottom w:val="single" w:sz="12" w:space="0" w:color="auto"/>
              <w:right w:val="single" w:sz="6" w:space="0" w:color="auto"/>
            </w:tcBorders>
          </w:tcPr>
          <w:p>
            <w:pPr>
              <w:pStyle w:val="GesAbsatz"/>
              <w:rPr>
                <w:rFonts w:cs="Arial"/>
                <w:szCs w:val="22"/>
              </w:rPr>
            </w:pPr>
          </w:p>
        </w:tc>
        <w:tc>
          <w:tcPr>
            <w:tcW w:w="1871" w:type="dxa"/>
            <w:tcBorders>
              <w:top w:val="single" w:sz="12" w:space="0" w:color="auto"/>
              <w:left w:val="single" w:sz="6" w:space="0" w:color="auto"/>
              <w:bottom w:val="single" w:sz="12" w:space="0" w:color="auto"/>
              <w:right w:val="single" w:sz="6" w:space="0" w:color="auto"/>
            </w:tcBorders>
          </w:tcPr>
          <w:p>
            <w:pPr>
              <w:pStyle w:val="GesAbsatz"/>
              <w:rPr>
                <w:rFonts w:cs="Arial"/>
                <w:szCs w:val="22"/>
              </w:rPr>
            </w:pPr>
          </w:p>
        </w:tc>
        <w:tc>
          <w:tcPr>
            <w:tcW w:w="1871" w:type="dxa"/>
            <w:tcBorders>
              <w:top w:val="single" w:sz="12" w:space="0" w:color="auto"/>
              <w:left w:val="single" w:sz="6" w:space="0" w:color="auto"/>
              <w:bottom w:val="single" w:sz="12" w:space="0" w:color="auto"/>
              <w:right w:val="single" w:sz="12" w:space="0" w:color="auto"/>
            </w:tcBorders>
          </w:tcPr>
          <w:p>
            <w:pPr>
              <w:pStyle w:val="GesAbsatz"/>
              <w:rPr>
                <w:rFonts w:cs="Arial"/>
                <w:szCs w:val="22"/>
              </w:rPr>
            </w:pPr>
          </w:p>
        </w:tc>
      </w:tr>
      <w:tr>
        <w:trPr>
          <w:cantSplit/>
        </w:trPr>
        <w:tc>
          <w:tcPr>
            <w:tcW w:w="2529" w:type="dxa"/>
            <w:tcBorders>
              <w:top w:val="single" w:sz="6" w:space="0" w:color="auto"/>
              <w:left w:val="single" w:sz="12" w:space="0" w:color="auto"/>
              <w:bottom w:val="single" w:sz="6" w:space="0" w:color="auto"/>
              <w:right w:val="single" w:sz="6" w:space="0" w:color="auto"/>
            </w:tcBorders>
          </w:tcPr>
          <w:p>
            <w:pPr>
              <w:pStyle w:val="GesAbsatz"/>
              <w:rPr>
                <w:rFonts w:cs="Arial"/>
                <w:szCs w:val="22"/>
              </w:rPr>
            </w:pPr>
            <w:r>
              <w:rPr>
                <w:rFonts w:cs="Arial"/>
                <w:szCs w:val="22"/>
              </w:rPr>
              <w:t>Zeitraum der Messung</w:t>
            </w:r>
          </w:p>
        </w:tc>
        <w:tc>
          <w:tcPr>
            <w:tcW w:w="1213" w:type="dxa"/>
            <w:tcBorders>
              <w:top w:val="single" w:sz="6" w:space="0" w:color="auto"/>
              <w:left w:val="single" w:sz="6" w:space="0" w:color="auto"/>
              <w:bottom w:val="single" w:sz="6" w:space="0" w:color="auto"/>
              <w:right w:val="single" w:sz="6" w:space="0" w:color="auto"/>
            </w:tcBorders>
          </w:tcPr>
          <w:p>
            <w:pPr>
              <w:pStyle w:val="GesAbsatz"/>
              <w:rPr>
                <w:rFonts w:cs="Arial"/>
                <w:szCs w:val="22"/>
              </w:rPr>
            </w:pPr>
            <w:r>
              <w:rPr>
                <w:rFonts w:cs="Arial"/>
                <w:szCs w:val="22"/>
              </w:rPr>
              <w:t>von ... bis</w:t>
            </w:r>
          </w:p>
        </w:tc>
        <w:tc>
          <w:tcPr>
            <w:tcW w:w="1871" w:type="dxa"/>
            <w:tcBorders>
              <w:top w:val="single" w:sz="6" w:space="0" w:color="auto"/>
              <w:left w:val="single" w:sz="6" w:space="0" w:color="auto"/>
              <w:bottom w:val="single" w:sz="6" w:space="0" w:color="auto"/>
              <w:right w:val="single" w:sz="6" w:space="0" w:color="auto"/>
            </w:tcBorders>
          </w:tcPr>
          <w:p>
            <w:pPr>
              <w:pStyle w:val="GesAbsatz"/>
              <w:rPr>
                <w:rFonts w:cs="Arial"/>
                <w:szCs w:val="22"/>
              </w:rPr>
            </w:pPr>
          </w:p>
        </w:tc>
        <w:tc>
          <w:tcPr>
            <w:tcW w:w="1871" w:type="dxa"/>
            <w:tcBorders>
              <w:top w:val="single" w:sz="6" w:space="0" w:color="auto"/>
              <w:left w:val="single" w:sz="6" w:space="0" w:color="auto"/>
              <w:bottom w:val="single" w:sz="6" w:space="0" w:color="auto"/>
              <w:right w:val="single" w:sz="6" w:space="0" w:color="auto"/>
            </w:tcBorders>
          </w:tcPr>
          <w:p>
            <w:pPr>
              <w:pStyle w:val="GesAbsatz"/>
              <w:rPr>
                <w:rFonts w:cs="Arial"/>
                <w:szCs w:val="22"/>
              </w:rPr>
            </w:pPr>
          </w:p>
        </w:tc>
        <w:tc>
          <w:tcPr>
            <w:tcW w:w="1871" w:type="dxa"/>
            <w:tcBorders>
              <w:top w:val="single" w:sz="6" w:space="0" w:color="auto"/>
              <w:left w:val="single" w:sz="6" w:space="0" w:color="auto"/>
              <w:bottom w:val="single" w:sz="6" w:space="0" w:color="auto"/>
              <w:right w:val="single" w:sz="12" w:space="0" w:color="auto"/>
            </w:tcBorders>
          </w:tcPr>
          <w:p>
            <w:pPr>
              <w:pStyle w:val="GesAbsatz"/>
              <w:rPr>
                <w:rFonts w:cs="Arial"/>
                <w:szCs w:val="22"/>
              </w:rPr>
            </w:pPr>
          </w:p>
        </w:tc>
      </w:tr>
      <w:tr>
        <w:trPr>
          <w:cantSplit/>
        </w:trPr>
        <w:tc>
          <w:tcPr>
            <w:tcW w:w="2529" w:type="dxa"/>
            <w:tcBorders>
              <w:top w:val="single" w:sz="6" w:space="0" w:color="auto"/>
              <w:left w:val="single" w:sz="12" w:space="0" w:color="auto"/>
              <w:bottom w:val="single" w:sz="6" w:space="0" w:color="auto"/>
              <w:right w:val="single" w:sz="6" w:space="0" w:color="auto"/>
            </w:tcBorders>
          </w:tcPr>
          <w:p>
            <w:pPr>
              <w:pStyle w:val="GesAbsatz"/>
              <w:rPr>
                <w:rFonts w:cs="Arial"/>
                <w:szCs w:val="22"/>
              </w:rPr>
            </w:pPr>
            <w:r>
              <w:rPr>
                <w:rFonts w:cs="Arial"/>
                <w:szCs w:val="22"/>
              </w:rPr>
              <w:t>Abgastemperatur</w:t>
            </w:r>
          </w:p>
        </w:tc>
        <w:tc>
          <w:tcPr>
            <w:tcW w:w="1213" w:type="dxa"/>
            <w:tcBorders>
              <w:top w:val="single" w:sz="6" w:space="0" w:color="auto"/>
              <w:left w:val="single" w:sz="6" w:space="0" w:color="auto"/>
              <w:bottom w:val="single" w:sz="6" w:space="0" w:color="auto"/>
              <w:right w:val="single" w:sz="6" w:space="0" w:color="auto"/>
            </w:tcBorders>
          </w:tcPr>
          <w:p>
            <w:pPr>
              <w:pStyle w:val="GesAbsatz"/>
              <w:rPr>
                <w:rFonts w:cs="Arial"/>
                <w:szCs w:val="22"/>
              </w:rPr>
            </w:pPr>
            <w:r>
              <w:rPr>
                <w:rFonts w:cs="Arial"/>
                <w:szCs w:val="22"/>
              </w:rPr>
              <w:t>°C</w:t>
            </w:r>
          </w:p>
        </w:tc>
        <w:tc>
          <w:tcPr>
            <w:tcW w:w="1871" w:type="dxa"/>
            <w:tcBorders>
              <w:top w:val="single" w:sz="6" w:space="0" w:color="auto"/>
              <w:left w:val="single" w:sz="6" w:space="0" w:color="auto"/>
              <w:bottom w:val="single" w:sz="6" w:space="0" w:color="auto"/>
              <w:right w:val="single" w:sz="6" w:space="0" w:color="auto"/>
            </w:tcBorders>
          </w:tcPr>
          <w:p>
            <w:pPr>
              <w:pStyle w:val="GesAbsatz"/>
              <w:rPr>
                <w:rFonts w:cs="Arial"/>
                <w:szCs w:val="22"/>
              </w:rPr>
            </w:pPr>
          </w:p>
        </w:tc>
        <w:tc>
          <w:tcPr>
            <w:tcW w:w="1871" w:type="dxa"/>
            <w:tcBorders>
              <w:top w:val="single" w:sz="6" w:space="0" w:color="auto"/>
              <w:left w:val="single" w:sz="6" w:space="0" w:color="auto"/>
              <w:bottom w:val="single" w:sz="6" w:space="0" w:color="auto"/>
              <w:right w:val="single" w:sz="6" w:space="0" w:color="auto"/>
            </w:tcBorders>
          </w:tcPr>
          <w:p>
            <w:pPr>
              <w:pStyle w:val="GesAbsatz"/>
              <w:rPr>
                <w:rFonts w:cs="Arial"/>
                <w:szCs w:val="22"/>
              </w:rPr>
            </w:pPr>
          </w:p>
        </w:tc>
        <w:tc>
          <w:tcPr>
            <w:tcW w:w="1871" w:type="dxa"/>
            <w:tcBorders>
              <w:top w:val="single" w:sz="6" w:space="0" w:color="auto"/>
              <w:left w:val="single" w:sz="6" w:space="0" w:color="auto"/>
              <w:bottom w:val="single" w:sz="6" w:space="0" w:color="auto"/>
              <w:right w:val="single" w:sz="12" w:space="0" w:color="auto"/>
            </w:tcBorders>
          </w:tcPr>
          <w:p>
            <w:pPr>
              <w:pStyle w:val="GesAbsatz"/>
              <w:rPr>
                <w:rFonts w:cs="Arial"/>
                <w:szCs w:val="22"/>
              </w:rPr>
            </w:pPr>
          </w:p>
        </w:tc>
      </w:tr>
      <w:tr>
        <w:trPr>
          <w:cantSplit/>
        </w:trPr>
        <w:tc>
          <w:tcPr>
            <w:tcW w:w="2529" w:type="dxa"/>
            <w:tcBorders>
              <w:top w:val="single" w:sz="6" w:space="0" w:color="auto"/>
              <w:left w:val="single" w:sz="12" w:space="0" w:color="auto"/>
              <w:bottom w:val="single" w:sz="12" w:space="0" w:color="auto"/>
              <w:right w:val="single" w:sz="6" w:space="0" w:color="auto"/>
            </w:tcBorders>
          </w:tcPr>
          <w:p>
            <w:pPr>
              <w:pStyle w:val="GesAbsatz"/>
              <w:rPr>
                <w:rFonts w:cs="Arial"/>
                <w:szCs w:val="22"/>
              </w:rPr>
            </w:pPr>
            <w:r>
              <w:rPr>
                <w:rFonts w:cs="Arial"/>
                <w:szCs w:val="22"/>
              </w:rPr>
              <w:t>Massenkonzentration aus der Messung im Normzustand</w:t>
            </w:r>
          </w:p>
        </w:tc>
        <w:tc>
          <w:tcPr>
            <w:tcW w:w="1213" w:type="dxa"/>
            <w:tcBorders>
              <w:top w:val="single" w:sz="6" w:space="0" w:color="auto"/>
              <w:left w:val="single" w:sz="6" w:space="0" w:color="auto"/>
              <w:bottom w:val="single" w:sz="12" w:space="0" w:color="auto"/>
              <w:right w:val="single" w:sz="6" w:space="0" w:color="auto"/>
            </w:tcBorders>
          </w:tcPr>
          <w:p>
            <w:pPr>
              <w:pStyle w:val="GesAbsatz"/>
              <w:rPr>
                <w:rFonts w:cs="Arial"/>
                <w:szCs w:val="22"/>
              </w:rPr>
            </w:pPr>
            <w:r>
              <w:rPr>
                <w:rFonts w:cs="Arial"/>
                <w:szCs w:val="22"/>
              </w:rPr>
              <w:t>mg/m³</w:t>
            </w:r>
          </w:p>
        </w:tc>
        <w:tc>
          <w:tcPr>
            <w:tcW w:w="1871" w:type="dxa"/>
            <w:tcBorders>
              <w:top w:val="single" w:sz="6" w:space="0" w:color="auto"/>
              <w:left w:val="single" w:sz="6" w:space="0" w:color="auto"/>
              <w:bottom w:val="single" w:sz="12" w:space="0" w:color="auto"/>
              <w:right w:val="single" w:sz="6" w:space="0" w:color="auto"/>
            </w:tcBorders>
          </w:tcPr>
          <w:p>
            <w:pPr>
              <w:pStyle w:val="GesAbsatz"/>
              <w:rPr>
                <w:rFonts w:cs="Arial"/>
                <w:szCs w:val="22"/>
              </w:rPr>
            </w:pPr>
          </w:p>
        </w:tc>
        <w:tc>
          <w:tcPr>
            <w:tcW w:w="1871" w:type="dxa"/>
            <w:tcBorders>
              <w:top w:val="single" w:sz="6" w:space="0" w:color="auto"/>
              <w:left w:val="single" w:sz="6" w:space="0" w:color="auto"/>
              <w:bottom w:val="single" w:sz="12" w:space="0" w:color="auto"/>
              <w:right w:val="single" w:sz="6" w:space="0" w:color="auto"/>
            </w:tcBorders>
          </w:tcPr>
          <w:p>
            <w:pPr>
              <w:pStyle w:val="GesAbsatz"/>
              <w:rPr>
                <w:rFonts w:cs="Arial"/>
                <w:szCs w:val="22"/>
              </w:rPr>
            </w:pPr>
          </w:p>
        </w:tc>
        <w:tc>
          <w:tcPr>
            <w:tcW w:w="1871" w:type="dxa"/>
            <w:tcBorders>
              <w:top w:val="single" w:sz="6" w:space="0" w:color="auto"/>
              <w:left w:val="single" w:sz="6" w:space="0" w:color="auto"/>
              <w:bottom w:val="single" w:sz="12" w:space="0" w:color="auto"/>
              <w:right w:val="single" w:sz="12" w:space="0" w:color="auto"/>
            </w:tcBorders>
          </w:tcPr>
          <w:p>
            <w:pPr>
              <w:pStyle w:val="GesAbsatz"/>
              <w:rPr>
                <w:rFonts w:cs="Arial"/>
                <w:szCs w:val="22"/>
              </w:rPr>
            </w:pPr>
          </w:p>
        </w:tc>
      </w:tr>
    </w:tbl>
    <w:p>
      <w:pPr>
        <w:pStyle w:val="GesAbsatz"/>
        <w:rPr>
          <w:rFonts w:cs="Arial"/>
        </w:rPr>
      </w:pPr>
    </w:p>
    <w:p>
      <w:pPr>
        <w:pStyle w:val="GesAbsatz"/>
        <w:tabs>
          <w:tab w:val="clear" w:pos="425"/>
          <w:tab w:val="left" w:pos="709"/>
        </w:tabs>
        <w:ind w:left="709" w:hanging="709"/>
        <w:rPr>
          <w:rFonts w:cs="Arial"/>
        </w:rPr>
      </w:pPr>
      <w:r>
        <w:rPr>
          <w:rFonts w:cs="Arial"/>
        </w:rPr>
        <w:t>6.3</w:t>
      </w:r>
      <w:r>
        <w:rPr>
          <w:rFonts w:cs="Arial"/>
        </w:rPr>
        <w:tab/>
        <w:t>Plausibilitätsprüfung</w:t>
      </w:r>
    </w:p>
    <w:p>
      <w:pPr>
        <w:pStyle w:val="GesAbsatz"/>
        <w:tabs>
          <w:tab w:val="clear" w:pos="425"/>
          <w:tab w:val="left" w:pos="709"/>
        </w:tabs>
        <w:ind w:left="709" w:hanging="709"/>
        <w:rPr>
          <w:rFonts w:cs="Arial"/>
          <w:szCs w:val="18"/>
        </w:rPr>
      </w:pPr>
      <w:r>
        <w:rPr>
          <w:rFonts w:cs="Arial"/>
          <w:szCs w:val="18"/>
        </w:rPr>
        <w:tab/>
        <w:t>Eine Plausibilitätsprüfung der Messergebnisse im Hinblick auf den Betriebszustand während des Messzeitraumes ist, soweit als möglich, durchzuführen.</w:t>
      </w:r>
    </w:p>
    <w:p>
      <w:pPr>
        <w:pStyle w:val="berschrift3"/>
      </w:pPr>
      <w:r>
        <w:rPr>
          <w:rFonts w:cs="Arial"/>
          <w:szCs w:val="18"/>
        </w:rPr>
        <w:br w:type="page"/>
      </w:r>
      <w:bookmarkStart w:id="14" w:name="_Toc398278089"/>
      <w:r>
        <w:lastRenderedPageBreak/>
        <w:t>Anhang</w:t>
      </w:r>
      <w:r>
        <w:br/>
        <w:t>zu Anlage 3</w:t>
      </w:r>
      <w:bookmarkEnd w:id="14"/>
    </w:p>
    <w:p>
      <w:pPr>
        <w:pStyle w:val="GesAbsatz"/>
        <w:rPr>
          <w:rFonts w:cs="Arial"/>
          <w:u w:val="single"/>
        </w:rPr>
      </w:pPr>
      <w:r>
        <w:rPr>
          <w:rFonts w:cs="Arial"/>
          <w:u w:val="single"/>
        </w:rPr>
        <w:t>Anhang/Erläuterungen</w:t>
      </w:r>
    </w:p>
    <w:p>
      <w:pPr>
        <w:pStyle w:val="GesAbsatz"/>
        <w:rPr>
          <w:rFonts w:cs="Arial"/>
        </w:rPr>
      </w:pPr>
      <w:r>
        <w:rPr>
          <w:rFonts w:cs="Arial"/>
        </w:rPr>
        <w:t>Die Ziffern 1.11, 2.3, 2.3.1, 2.3.2.3, 2.6.1, 4.3, 4.4, 4.5 des LAI-Messberichtes sind für Chemischreinigungsanlagen nicht belegt.</w:t>
      </w:r>
    </w:p>
    <w:p>
      <w:pPr>
        <w:pStyle w:val="GesAbsatz"/>
        <w:tabs>
          <w:tab w:val="clear" w:pos="425"/>
          <w:tab w:val="left" w:pos="851"/>
        </w:tabs>
        <w:ind w:left="851" w:hanging="851"/>
        <w:rPr>
          <w:rFonts w:cs="Arial"/>
        </w:rPr>
      </w:pPr>
      <w:r>
        <w:rPr>
          <w:rFonts w:cs="Arial"/>
        </w:rPr>
        <w:t>zu 2.6.2</w:t>
      </w:r>
    </w:p>
    <w:p>
      <w:pPr>
        <w:pStyle w:val="GesAbsatz"/>
        <w:tabs>
          <w:tab w:val="clear" w:pos="425"/>
          <w:tab w:val="left" w:pos="851"/>
        </w:tabs>
        <w:ind w:left="851" w:hanging="851"/>
        <w:rPr>
          <w:rFonts w:cs="Arial"/>
        </w:rPr>
      </w:pPr>
      <w:r>
        <w:rPr>
          <w:rFonts w:cs="Arial"/>
        </w:rPr>
        <w:t>1.</w:t>
      </w:r>
      <w:r>
        <w:rPr>
          <w:rFonts w:cs="Arial"/>
        </w:rPr>
        <w:tab/>
        <w:t>Aktivkohlefilter mit/ohne Rückgewinnung</w:t>
      </w:r>
    </w:p>
    <w:p>
      <w:pPr>
        <w:pStyle w:val="GesAbsatz"/>
        <w:tabs>
          <w:tab w:val="clear" w:pos="425"/>
          <w:tab w:val="left" w:pos="851"/>
          <w:tab w:val="left" w:pos="1701"/>
        </w:tabs>
        <w:ind w:left="851" w:hanging="851"/>
        <w:rPr>
          <w:rFonts w:cs="Arial"/>
          <w:szCs w:val="18"/>
        </w:rPr>
      </w:pPr>
      <w:r>
        <w:rPr>
          <w:rFonts w:cs="Arial"/>
        </w:rPr>
        <w:tab/>
      </w:r>
      <w:r>
        <w:rPr>
          <w:rFonts w:cs="Arial"/>
          <w:szCs w:val="18"/>
        </w:rPr>
        <w:fldChar w:fldCharType="begin"/>
      </w:r>
      <w:r>
        <w:rPr>
          <w:rFonts w:cs="Arial"/>
          <w:szCs w:val="18"/>
        </w:rPr>
        <w:instrText>sonderzeichen 113 \f "Wingdings"</w:instrText>
      </w:r>
      <w:r>
        <w:rPr>
          <w:rFonts w:cs="Arial"/>
          <w:szCs w:val="18"/>
        </w:rPr>
        <w:fldChar w:fldCharType="end"/>
      </w:r>
      <w:r>
        <w:rPr>
          <w:rFonts w:cs="Arial"/>
          <w:szCs w:val="18"/>
        </w:rPr>
        <w:t xml:space="preserve"> mit</w:t>
      </w:r>
      <w:r>
        <w:rPr>
          <w:rFonts w:cs="Arial"/>
          <w:szCs w:val="18"/>
        </w:rPr>
        <w:tab/>
      </w:r>
      <w:r>
        <w:rPr>
          <w:rFonts w:cs="Arial"/>
          <w:szCs w:val="18"/>
        </w:rPr>
        <w:fldChar w:fldCharType="begin"/>
      </w:r>
      <w:r>
        <w:rPr>
          <w:rFonts w:cs="Arial"/>
          <w:szCs w:val="18"/>
        </w:rPr>
        <w:instrText>sonderzeichen 113 \f "Wingdings"</w:instrText>
      </w:r>
      <w:r>
        <w:rPr>
          <w:rFonts w:cs="Arial"/>
          <w:szCs w:val="18"/>
        </w:rPr>
        <w:fldChar w:fldCharType="end"/>
      </w:r>
      <w:r>
        <w:rPr>
          <w:rFonts w:cs="Arial"/>
          <w:szCs w:val="18"/>
        </w:rPr>
        <w:t xml:space="preserve"> ohne Lösemittelrückgewinnung</w:t>
      </w:r>
    </w:p>
    <w:p>
      <w:pPr>
        <w:pStyle w:val="GesAbsatz"/>
        <w:tabs>
          <w:tab w:val="clear" w:pos="425"/>
          <w:tab w:val="left" w:pos="851"/>
        </w:tabs>
        <w:ind w:left="851" w:hanging="851"/>
        <w:rPr>
          <w:rFonts w:cs="Arial"/>
          <w:szCs w:val="18"/>
        </w:rPr>
      </w:pPr>
      <w:r>
        <w:rPr>
          <w:rFonts w:cs="Arial"/>
          <w:szCs w:val="18"/>
        </w:rPr>
        <w:tab/>
        <w:t>Hersteller/Lieferant des A-Kohlefilters:</w:t>
      </w:r>
    </w:p>
    <w:p>
      <w:pPr>
        <w:pStyle w:val="GesAbsatz"/>
        <w:tabs>
          <w:tab w:val="clear" w:pos="425"/>
          <w:tab w:val="left" w:pos="851"/>
        </w:tabs>
        <w:ind w:left="851" w:hanging="851"/>
        <w:rPr>
          <w:rFonts w:cs="Arial"/>
          <w:szCs w:val="18"/>
        </w:rPr>
      </w:pPr>
      <w:r>
        <w:rPr>
          <w:rFonts w:cs="Arial"/>
          <w:szCs w:val="18"/>
        </w:rPr>
        <w:tab/>
        <w:t>Typ/Baujahr:</w:t>
      </w:r>
    </w:p>
    <w:p>
      <w:pPr>
        <w:pStyle w:val="GesAbsatz"/>
        <w:tabs>
          <w:tab w:val="clear" w:pos="425"/>
          <w:tab w:val="left" w:pos="851"/>
        </w:tabs>
        <w:ind w:left="851" w:hanging="851"/>
        <w:rPr>
          <w:rFonts w:cs="Arial"/>
          <w:szCs w:val="18"/>
        </w:rPr>
      </w:pPr>
      <w:r>
        <w:rPr>
          <w:rFonts w:cs="Arial"/>
          <w:szCs w:val="18"/>
        </w:rPr>
        <w:tab/>
        <w:t>Häufigkeit der Desorption:</w:t>
      </w:r>
    </w:p>
    <w:p>
      <w:pPr>
        <w:pStyle w:val="GesAbsatz"/>
        <w:tabs>
          <w:tab w:val="clear" w:pos="425"/>
          <w:tab w:val="left" w:pos="851"/>
        </w:tabs>
        <w:ind w:left="851" w:hanging="851"/>
        <w:rPr>
          <w:rFonts w:cs="Arial"/>
          <w:szCs w:val="18"/>
        </w:rPr>
      </w:pPr>
      <w:r>
        <w:rPr>
          <w:rFonts w:cs="Arial"/>
          <w:szCs w:val="18"/>
        </w:rPr>
        <w:tab/>
        <w:t>Desorptionsart:</w:t>
      </w:r>
    </w:p>
    <w:p>
      <w:pPr>
        <w:pStyle w:val="GesAbsatz"/>
        <w:tabs>
          <w:tab w:val="clear" w:pos="425"/>
          <w:tab w:val="left" w:pos="851"/>
        </w:tabs>
        <w:ind w:left="851" w:hanging="851"/>
        <w:rPr>
          <w:rFonts w:cs="Arial"/>
          <w:szCs w:val="18"/>
        </w:rPr>
      </w:pPr>
      <w:r>
        <w:rPr>
          <w:rFonts w:cs="Arial"/>
          <w:szCs w:val="18"/>
        </w:rPr>
        <w:tab/>
        <w:t>Wartungsinterwalle:</w:t>
      </w:r>
    </w:p>
    <w:p>
      <w:pPr>
        <w:pStyle w:val="GesAbsatz"/>
        <w:tabs>
          <w:tab w:val="clear" w:pos="425"/>
          <w:tab w:val="left" w:pos="851"/>
          <w:tab w:val="left" w:pos="1134"/>
        </w:tabs>
        <w:ind w:left="851" w:hanging="851"/>
        <w:rPr>
          <w:rFonts w:cs="Arial"/>
          <w:szCs w:val="18"/>
        </w:rPr>
      </w:pPr>
      <w:r>
        <w:rPr>
          <w:rFonts w:cs="Arial"/>
          <w:szCs w:val="18"/>
        </w:rPr>
        <w:t>2.</w:t>
      </w:r>
      <w:r>
        <w:rPr>
          <w:rFonts w:cs="Arial"/>
          <w:szCs w:val="18"/>
        </w:rPr>
        <w:tab/>
        <w:t>-</w:t>
      </w:r>
      <w:r>
        <w:rPr>
          <w:rFonts w:cs="Arial"/>
          <w:szCs w:val="18"/>
        </w:rPr>
        <w:tab/>
        <w:t>Kondensations- und Sedimentationsabscheider</w:t>
      </w:r>
    </w:p>
    <w:p>
      <w:pPr>
        <w:pStyle w:val="GesAbsatz"/>
        <w:tabs>
          <w:tab w:val="clear" w:pos="425"/>
          <w:tab w:val="left" w:pos="851"/>
          <w:tab w:val="left" w:pos="1134"/>
        </w:tabs>
        <w:ind w:left="851" w:hanging="851"/>
        <w:rPr>
          <w:rFonts w:cs="Arial"/>
          <w:szCs w:val="18"/>
        </w:rPr>
      </w:pPr>
      <w:r>
        <w:rPr>
          <w:rFonts w:cs="Arial"/>
          <w:szCs w:val="18"/>
        </w:rPr>
        <w:tab/>
      </w:r>
      <w:r>
        <w:rPr>
          <w:rFonts w:cs="Arial"/>
          <w:szCs w:val="18"/>
        </w:rPr>
        <w:tab/>
        <w:t>Hersteller:</w:t>
      </w:r>
    </w:p>
    <w:p>
      <w:pPr>
        <w:pStyle w:val="GesAbsatz"/>
        <w:tabs>
          <w:tab w:val="clear" w:pos="425"/>
          <w:tab w:val="left" w:pos="851"/>
          <w:tab w:val="left" w:pos="1134"/>
        </w:tabs>
        <w:ind w:left="851" w:hanging="851"/>
        <w:rPr>
          <w:rFonts w:cs="Arial"/>
          <w:szCs w:val="18"/>
        </w:rPr>
      </w:pPr>
      <w:r>
        <w:rPr>
          <w:rFonts w:cs="Arial"/>
          <w:szCs w:val="18"/>
        </w:rPr>
        <w:tab/>
      </w:r>
      <w:r>
        <w:rPr>
          <w:rFonts w:cs="Arial"/>
          <w:szCs w:val="18"/>
        </w:rPr>
        <w:tab/>
        <w:t>Typ/Baujahr:</w:t>
      </w:r>
    </w:p>
    <w:p>
      <w:pPr>
        <w:pStyle w:val="GesAbsatz"/>
        <w:tabs>
          <w:tab w:val="clear" w:pos="425"/>
          <w:tab w:val="left" w:pos="851"/>
          <w:tab w:val="left" w:pos="1134"/>
        </w:tabs>
        <w:ind w:left="851" w:hanging="851"/>
        <w:rPr>
          <w:rFonts w:cs="Arial"/>
          <w:szCs w:val="18"/>
        </w:rPr>
      </w:pPr>
      <w:r>
        <w:rPr>
          <w:rFonts w:cs="Arial"/>
          <w:szCs w:val="18"/>
        </w:rPr>
        <w:tab/>
      </w:r>
      <w:r>
        <w:rPr>
          <w:rFonts w:cs="Arial"/>
          <w:szCs w:val="18"/>
        </w:rPr>
        <w:tab/>
        <w:t>Wartungsinterwalle:</w:t>
      </w:r>
    </w:p>
    <w:p>
      <w:pPr>
        <w:pStyle w:val="GesAbsatz"/>
        <w:tabs>
          <w:tab w:val="clear" w:pos="425"/>
          <w:tab w:val="left" w:pos="851"/>
          <w:tab w:val="left" w:pos="1134"/>
        </w:tabs>
        <w:ind w:left="851" w:hanging="851"/>
        <w:rPr>
          <w:rFonts w:cs="Arial"/>
          <w:szCs w:val="18"/>
        </w:rPr>
      </w:pPr>
      <w:r>
        <w:rPr>
          <w:rFonts w:cs="Arial"/>
          <w:szCs w:val="18"/>
        </w:rPr>
        <w:tab/>
      </w:r>
      <w:r>
        <w:rPr>
          <w:rFonts w:cs="Arial"/>
          <w:szCs w:val="18"/>
        </w:rPr>
        <w:tab/>
        <w:t>Kühlflüssigkeit:</w:t>
      </w:r>
    </w:p>
    <w:p>
      <w:pPr>
        <w:pStyle w:val="GesAbsatz"/>
        <w:tabs>
          <w:tab w:val="clear" w:pos="425"/>
          <w:tab w:val="left" w:pos="851"/>
        </w:tabs>
        <w:ind w:left="851" w:hanging="851"/>
        <w:rPr>
          <w:rFonts w:cs="Arial"/>
          <w:szCs w:val="18"/>
        </w:rPr>
      </w:pPr>
      <w:r>
        <w:rPr>
          <w:rFonts w:cs="Arial"/>
        </w:rPr>
        <w:t>zu 3.1</w:t>
      </w:r>
      <w:r>
        <w:rPr>
          <w:rFonts w:cs="Arial"/>
        </w:rPr>
        <w:tab/>
      </w:r>
      <w:r>
        <w:rPr>
          <w:rFonts w:cs="Arial"/>
          <w:szCs w:val="18"/>
        </w:rPr>
        <w:t>Hier ist die genaue Lage des Messquerschnittes im Umluftsystem/Abgasrohrleitungssystem anzugeben. Die Angabe der Lage des Messquerschnittes ist so auszuführen, daß der Beschreibung zweifelsfrei zu entnehmen ist, ob die Einrichtung der Probenahmestelle entsprechend der VDI-Richtlinie 2066, Blatt 1, erfolgte bzw. wie die Probenahmestelle zu Trommelöffnung und Flusen-filter -vor/hinterliegt. Ggf. ist eine schematische Skizze beizufügen. Entspricht die Probenahmestelle nicht den Anforderungen der v.g. Richtlinie, ist dieses entsprechend zu begründen, sowie die Maßnahmen zu beschreiben, die ergriffen wurden, um vertretbare Messergebnisse zu erhalten.</w:t>
      </w:r>
    </w:p>
    <w:p>
      <w:pPr>
        <w:pStyle w:val="GesAbsatz"/>
        <w:tabs>
          <w:tab w:val="clear" w:pos="425"/>
          <w:tab w:val="left" w:pos="851"/>
        </w:tabs>
        <w:ind w:left="851" w:hanging="851"/>
        <w:rPr>
          <w:rFonts w:cs="Arial"/>
          <w:szCs w:val="18"/>
        </w:rPr>
      </w:pPr>
      <w:r>
        <w:rPr>
          <w:rFonts w:cs="Arial"/>
        </w:rPr>
        <w:t>zu 4.1.4</w:t>
      </w:r>
      <w:r>
        <w:rPr>
          <w:rFonts w:cs="Arial"/>
        </w:rPr>
        <w:tab/>
      </w:r>
      <w:r>
        <w:rPr>
          <w:rFonts w:cs="Arial"/>
          <w:szCs w:val="18"/>
        </w:rPr>
        <w:t xml:space="preserve">Es ist anzugeben, ob die Temperaturmessung während der gesamten Beprobung der Anlage in </w:t>
      </w:r>
    </w:p>
    <w:p>
      <w:pPr>
        <w:pStyle w:val="GesAbsatz"/>
        <w:tabs>
          <w:tab w:val="clear" w:pos="425"/>
          <w:tab w:val="left" w:pos="851"/>
        </w:tabs>
        <w:ind w:left="851" w:hanging="851"/>
        <w:rPr>
          <w:rFonts w:cs="Arial"/>
          <w:szCs w:val="18"/>
        </w:rPr>
      </w:pPr>
      <w:r>
        <w:rPr>
          <w:rFonts w:cs="Arial"/>
          <w:szCs w:val="18"/>
        </w:rPr>
        <w:tab/>
        <w:t>einem als repräsentativ erkannten Messpunkt im Messquerschnitt kontinuierlich ermittelt und ...</w:t>
      </w:r>
    </w:p>
    <w:p>
      <w:pPr>
        <w:pStyle w:val="GesAbsatz"/>
        <w:tabs>
          <w:tab w:val="clear" w:pos="425"/>
          <w:tab w:val="left" w:pos="851"/>
        </w:tabs>
        <w:ind w:left="851" w:hanging="851"/>
        <w:rPr>
          <w:rFonts w:cs="Arial"/>
          <w:szCs w:val="18"/>
        </w:rPr>
      </w:pPr>
      <w:r>
        <w:rPr>
          <w:rFonts w:cs="Arial"/>
          <w:szCs w:val="18"/>
        </w:rPr>
        <w:tab/>
        <w:t>... von einer Registriereinrichtung aufgezeichnet</w:t>
      </w:r>
    </w:p>
    <w:p>
      <w:pPr>
        <w:pStyle w:val="GesAbsatz"/>
        <w:tabs>
          <w:tab w:val="clear" w:pos="425"/>
          <w:tab w:val="left" w:pos="851"/>
        </w:tabs>
        <w:ind w:left="851" w:hanging="851"/>
        <w:rPr>
          <w:rFonts w:cs="Arial"/>
          <w:szCs w:val="18"/>
        </w:rPr>
      </w:pPr>
      <w:r>
        <w:rPr>
          <w:rFonts w:cs="Arial"/>
          <w:szCs w:val="18"/>
        </w:rPr>
        <w:tab/>
        <w:t>... mit Hilfe einer Messdatenerfassungsanlage erfaßt</w:t>
      </w:r>
    </w:p>
    <w:p>
      <w:pPr>
        <w:pStyle w:val="GesAbsatz"/>
        <w:tabs>
          <w:tab w:val="clear" w:pos="425"/>
          <w:tab w:val="left" w:pos="851"/>
        </w:tabs>
        <w:ind w:left="851" w:hanging="851"/>
        <w:rPr>
          <w:rFonts w:cs="Arial"/>
          <w:szCs w:val="18"/>
        </w:rPr>
      </w:pPr>
      <w:r>
        <w:rPr>
          <w:rFonts w:cs="Arial"/>
          <w:szCs w:val="18"/>
        </w:rPr>
        <w:tab/>
        <w:t>... zu Halbstundenmittelwerten verarbeitet wurde.</w:t>
      </w:r>
    </w:p>
    <w:p>
      <w:pPr>
        <w:pStyle w:val="GesAbsatz"/>
        <w:tabs>
          <w:tab w:val="clear" w:pos="425"/>
          <w:tab w:val="left" w:pos="851"/>
        </w:tabs>
        <w:ind w:left="851" w:hanging="851"/>
        <w:rPr>
          <w:rFonts w:cs="Arial"/>
          <w:szCs w:val="18"/>
        </w:rPr>
      </w:pPr>
    </w:p>
    <w:p>
      <w:pPr>
        <w:pStyle w:val="GesAbsatz"/>
        <w:tabs>
          <w:tab w:val="clear" w:pos="425"/>
          <w:tab w:val="left" w:pos="851"/>
        </w:tabs>
        <w:ind w:left="851" w:hanging="851"/>
        <w:rPr>
          <w:rFonts w:cs="Arial"/>
        </w:rPr>
      </w:pPr>
      <w:r>
        <w:rPr>
          <w:rFonts w:cs="Arial"/>
        </w:rPr>
        <w:t>zu 4.1.5</w:t>
      </w:r>
      <w:r>
        <w:rPr>
          <w:rFonts w:cs="Arial"/>
        </w:rPr>
        <w:tab/>
        <w:t>Art der Ermittlung</w:t>
      </w:r>
    </w:p>
    <w:p>
      <w:pPr>
        <w:pStyle w:val="GesAbsatz"/>
        <w:tabs>
          <w:tab w:val="clear" w:pos="425"/>
          <w:tab w:val="left" w:pos="851"/>
        </w:tabs>
        <w:ind w:left="851" w:hanging="851"/>
        <w:rPr>
          <w:rFonts w:cs="Arial"/>
          <w:szCs w:val="18"/>
          <w:lang w:val="en-US"/>
        </w:rPr>
      </w:pPr>
      <w:r>
        <w:rPr>
          <w:rFonts w:cs="Arial"/>
          <w:szCs w:val="18"/>
        </w:rPr>
        <w:tab/>
      </w:r>
      <w:r>
        <w:rPr>
          <w:rFonts w:cs="Arial"/>
          <w:szCs w:val="18"/>
          <w:lang w:val="en-US"/>
        </w:rPr>
        <w:t>z.B.</w:t>
      </w:r>
    </w:p>
    <w:p>
      <w:pPr>
        <w:pStyle w:val="GesAbsatz"/>
        <w:tabs>
          <w:tab w:val="clear" w:pos="425"/>
          <w:tab w:val="left" w:pos="851"/>
          <w:tab w:val="left" w:pos="2552"/>
        </w:tabs>
        <w:ind w:left="851" w:hanging="851"/>
        <w:rPr>
          <w:rFonts w:cs="Arial"/>
          <w:szCs w:val="18"/>
          <w:lang w:val="en-US"/>
        </w:rPr>
      </w:pPr>
      <w:r>
        <w:rPr>
          <w:rFonts w:cs="Arial"/>
          <w:szCs w:val="18"/>
          <w:lang w:val="en-US"/>
        </w:rPr>
        <w:tab/>
        <w:t>Adsorption an</w:t>
      </w:r>
      <w:r>
        <w:rPr>
          <w:rFonts w:cs="Arial"/>
          <w:szCs w:val="18"/>
          <w:lang w:val="en-US"/>
        </w:rPr>
        <w:tab/>
        <w:t>Silikagel</w:t>
      </w:r>
    </w:p>
    <w:p>
      <w:pPr>
        <w:pStyle w:val="GesAbsatz"/>
        <w:tabs>
          <w:tab w:val="clear" w:pos="425"/>
          <w:tab w:val="left" w:pos="851"/>
          <w:tab w:val="left" w:pos="2552"/>
        </w:tabs>
        <w:ind w:left="851" w:hanging="851"/>
        <w:rPr>
          <w:rFonts w:cs="Arial"/>
          <w:szCs w:val="18"/>
          <w:lang w:val="en-US"/>
        </w:rPr>
      </w:pPr>
      <w:r>
        <w:rPr>
          <w:rFonts w:cs="Arial"/>
          <w:szCs w:val="18"/>
          <w:lang w:val="en-US"/>
        </w:rPr>
        <w:tab/>
      </w:r>
      <w:r>
        <w:rPr>
          <w:rFonts w:cs="Arial"/>
          <w:szCs w:val="18"/>
          <w:lang w:val="en-US"/>
        </w:rPr>
        <w:tab/>
        <w:t>Calciumchlorid</w:t>
      </w:r>
    </w:p>
    <w:p>
      <w:pPr>
        <w:pStyle w:val="GesAbsatz"/>
        <w:tabs>
          <w:tab w:val="clear" w:pos="425"/>
          <w:tab w:val="left" w:pos="851"/>
          <w:tab w:val="left" w:pos="2552"/>
        </w:tabs>
        <w:ind w:left="851" w:hanging="851"/>
        <w:rPr>
          <w:rFonts w:cs="Arial"/>
          <w:szCs w:val="18"/>
        </w:rPr>
      </w:pPr>
      <w:r>
        <w:rPr>
          <w:rFonts w:cs="Arial"/>
          <w:szCs w:val="18"/>
          <w:lang w:val="en-US"/>
        </w:rPr>
        <w:tab/>
      </w:r>
      <w:r>
        <w:rPr>
          <w:rFonts w:cs="Arial"/>
          <w:szCs w:val="18"/>
          <w:lang w:val="en-US"/>
        </w:rPr>
        <w:tab/>
      </w:r>
      <w:r>
        <w:rPr>
          <w:rFonts w:cs="Arial"/>
          <w:szCs w:val="18"/>
        </w:rPr>
        <w:t>sonst ...........</w:t>
      </w:r>
    </w:p>
    <w:p>
      <w:pPr>
        <w:pStyle w:val="GesAbsatz"/>
        <w:tabs>
          <w:tab w:val="clear" w:pos="425"/>
          <w:tab w:val="left" w:pos="851"/>
        </w:tabs>
        <w:ind w:left="851" w:hanging="851"/>
        <w:rPr>
          <w:rFonts w:cs="Arial"/>
          <w:szCs w:val="18"/>
        </w:rPr>
      </w:pPr>
      <w:r>
        <w:rPr>
          <w:rFonts w:cs="Arial"/>
          <w:szCs w:val="18"/>
        </w:rPr>
        <w:tab/>
        <w:t>und nachfolgende gravimetrische Bestimmung</w:t>
      </w:r>
    </w:p>
    <w:p>
      <w:pPr>
        <w:pStyle w:val="GesAbsatz"/>
        <w:tabs>
          <w:tab w:val="clear" w:pos="425"/>
          <w:tab w:val="left" w:pos="851"/>
        </w:tabs>
        <w:ind w:left="851" w:hanging="851"/>
        <w:rPr>
          <w:rFonts w:cs="Arial"/>
          <w:szCs w:val="18"/>
        </w:rPr>
      </w:pPr>
      <w:r>
        <w:rPr>
          <w:rFonts w:cs="Arial"/>
          <w:szCs w:val="18"/>
        </w:rPr>
        <w:tab/>
        <w:t>Feuchtigkeitsmesser für Gase</w:t>
      </w:r>
    </w:p>
    <w:p>
      <w:pPr>
        <w:pStyle w:val="GesAbsatz"/>
        <w:tabs>
          <w:tab w:val="clear" w:pos="425"/>
          <w:tab w:val="left" w:pos="851"/>
        </w:tabs>
        <w:ind w:left="851" w:hanging="851"/>
        <w:rPr>
          <w:rFonts w:cs="Arial"/>
          <w:szCs w:val="18"/>
        </w:rPr>
      </w:pPr>
      <w:r>
        <w:rPr>
          <w:rFonts w:cs="Arial"/>
          <w:szCs w:val="18"/>
        </w:rPr>
        <w:tab/>
        <w:t>Fabrikat/Typ</w:t>
      </w:r>
    </w:p>
    <w:p>
      <w:pPr>
        <w:pStyle w:val="GesAbsatz"/>
        <w:tabs>
          <w:tab w:val="clear" w:pos="425"/>
          <w:tab w:val="left" w:pos="851"/>
        </w:tabs>
        <w:ind w:left="851" w:hanging="851"/>
        <w:rPr>
          <w:rFonts w:cs="Arial"/>
          <w:szCs w:val="18"/>
        </w:rPr>
      </w:pPr>
      <w:r>
        <w:rPr>
          <w:rFonts w:cs="Arial"/>
          <w:szCs w:val="18"/>
        </w:rPr>
        <w:tab/>
        <w:t>Pschychrometer:</w:t>
      </w:r>
    </w:p>
    <w:p>
      <w:pPr>
        <w:pStyle w:val="GesAbsatz"/>
        <w:tabs>
          <w:tab w:val="clear" w:pos="425"/>
          <w:tab w:val="left" w:pos="851"/>
        </w:tabs>
        <w:ind w:left="851" w:hanging="851"/>
        <w:rPr>
          <w:rFonts w:cs="Arial"/>
          <w:szCs w:val="18"/>
        </w:rPr>
      </w:pPr>
      <w:r>
        <w:rPr>
          <w:rFonts w:cs="Arial"/>
          <w:szCs w:val="18"/>
        </w:rPr>
        <w:tab/>
        <w:t>Fabrikat/Typ</w:t>
      </w:r>
    </w:p>
    <w:p>
      <w:pPr>
        <w:pStyle w:val="GesAbsatz"/>
        <w:tabs>
          <w:tab w:val="clear" w:pos="425"/>
          <w:tab w:val="left" w:pos="851"/>
        </w:tabs>
        <w:ind w:left="851" w:hanging="851"/>
        <w:rPr>
          <w:rFonts w:cs="Arial"/>
          <w:szCs w:val="18"/>
        </w:rPr>
      </w:pPr>
      <w:r>
        <w:rPr>
          <w:rFonts w:cs="Arial"/>
          <w:szCs w:val="18"/>
        </w:rPr>
        <w:tab/>
        <w:t>Prüfröhrchen (z.B. Dräger-Wasserdampf 1/a: 0,1)</w:t>
      </w:r>
    </w:p>
    <w:p>
      <w:pPr>
        <w:pStyle w:val="GesAbsatz"/>
        <w:tabs>
          <w:tab w:val="clear" w:pos="425"/>
          <w:tab w:val="left" w:pos="851"/>
        </w:tabs>
        <w:ind w:left="851" w:hanging="851"/>
        <w:rPr>
          <w:rFonts w:cs="Arial"/>
        </w:rPr>
      </w:pPr>
      <w:r>
        <w:rPr>
          <w:rFonts w:cs="Arial"/>
        </w:rPr>
        <w:t>zu 4.1.6</w:t>
      </w:r>
      <w:r>
        <w:rPr>
          <w:rFonts w:cs="Arial"/>
        </w:rPr>
        <w:tab/>
        <w:t>Art der Ermittlung</w:t>
      </w:r>
    </w:p>
    <w:p>
      <w:pPr>
        <w:pStyle w:val="GesAbsatz"/>
        <w:tabs>
          <w:tab w:val="clear" w:pos="425"/>
          <w:tab w:val="left" w:pos="851"/>
        </w:tabs>
        <w:ind w:left="851" w:hanging="851"/>
        <w:rPr>
          <w:rFonts w:cs="Arial"/>
          <w:szCs w:val="18"/>
        </w:rPr>
      </w:pPr>
      <w:r>
        <w:rPr>
          <w:rFonts w:cs="Arial"/>
          <w:szCs w:val="18"/>
        </w:rPr>
        <w:tab/>
        <w:t>z.B.</w:t>
      </w:r>
    </w:p>
    <w:p>
      <w:pPr>
        <w:pStyle w:val="GesAbsatz"/>
        <w:tabs>
          <w:tab w:val="clear" w:pos="425"/>
          <w:tab w:val="left" w:pos="851"/>
        </w:tabs>
        <w:ind w:left="851" w:hanging="851"/>
        <w:rPr>
          <w:rFonts w:cs="Arial"/>
          <w:szCs w:val="18"/>
        </w:rPr>
      </w:pPr>
      <w:r>
        <w:rPr>
          <w:rFonts w:cs="Arial"/>
          <w:szCs w:val="18"/>
        </w:rPr>
        <w:tab/>
        <w:t>Berechnet unter Berücksichtigung der Abgasanteile an:</w:t>
      </w:r>
    </w:p>
    <w:p>
      <w:pPr>
        <w:pStyle w:val="GesAbsatz"/>
        <w:tabs>
          <w:tab w:val="clear" w:pos="425"/>
          <w:tab w:val="left" w:pos="851"/>
        </w:tabs>
        <w:ind w:left="851" w:hanging="851"/>
        <w:rPr>
          <w:rFonts w:cs="Arial"/>
          <w:szCs w:val="18"/>
        </w:rPr>
      </w:pPr>
      <w:r>
        <w:rPr>
          <w:rFonts w:cs="Arial"/>
          <w:szCs w:val="18"/>
        </w:rPr>
        <w:tab/>
        <w:t>sonst. Abgaskomponente wie ..........</w:t>
      </w:r>
    </w:p>
    <w:p>
      <w:pPr>
        <w:pStyle w:val="GesAbsatz"/>
        <w:tabs>
          <w:tab w:val="clear" w:pos="425"/>
          <w:tab w:val="left" w:pos="851"/>
        </w:tabs>
        <w:ind w:left="851" w:hanging="851"/>
        <w:rPr>
          <w:rFonts w:cs="Arial"/>
          <w:szCs w:val="18"/>
        </w:rPr>
      </w:pPr>
      <w:r>
        <w:rPr>
          <w:rFonts w:cs="Arial"/>
          <w:szCs w:val="18"/>
        </w:rPr>
        <w:lastRenderedPageBreak/>
        <w:tab/>
        <w:t>Abgasfeuchte (Wasserdampfanteil im Abgas)</w:t>
      </w:r>
    </w:p>
    <w:p>
      <w:pPr>
        <w:pStyle w:val="GesAbsatz"/>
        <w:tabs>
          <w:tab w:val="clear" w:pos="425"/>
          <w:tab w:val="left" w:pos="851"/>
        </w:tabs>
        <w:ind w:left="851" w:hanging="851"/>
        <w:rPr>
          <w:rFonts w:cs="Arial"/>
          <w:szCs w:val="18"/>
        </w:rPr>
      </w:pPr>
      <w:r>
        <w:rPr>
          <w:rFonts w:cs="Arial"/>
          <w:szCs w:val="18"/>
        </w:rPr>
        <w:tab/>
        <w:t>sowie der Abgastemperatur und Druckverhältnisse im Kanal</w:t>
      </w:r>
    </w:p>
    <w:p>
      <w:pPr>
        <w:pStyle w:val="GesAbsatz"/>
        <w:tabs>
          <w:tab w:val="clear" w:pos="425"/>
          <w:tab w:val="left" w:pos="851"/>
        </w:tabs>
        <w:ind w:left="851" w:hanging="851"/>
        <w:rPr>
          <w:rFonts w:cs="Arial"/>
          <w:szCs w:val="18"/>
        </w:rPr>
      </w:pPr>
      <w:r>
        <w:rPr>
          <w:rFonts w:cs="Arial"/>
        </w:rPr>
        <w:t>zu 6.1</w:t>
      </w:r>
      <w:r>
        <w:rPr>
          <w:rFonts w:cs="Arial"/>
        </w:rPr>
        <w:tab/>
      </w:r>
      <w:r>
        <w:rPr>
          <w:rFonts w:cs="Arial"/>
          <w:szCs w:val="18"/>
        </w:rPr>
        <w:t>Abweichungen zum Regelbetrieb und ggf. dadurch bedingte Auswirkungen auf das Emissionsverhalten der Anlage sind zu dokumentieren. An dieser Stelle ist eine Aussage zu treffen, ob zum Zeitpunkt der Messdurchführung die Forderung der 2. BImSchV (höchste Emission) erfüllt war.</w:t>
      </w:r>
    </w:p>
    <w:p>
      <w:pPr>
        <w:pStyle w:val="berschrift2"/>
        <w:jc w:val="left"/>
      </w:pPr>
      <w:r>
        <w:br w:type="page"/>
      </w:r>
      <w:bookmarkStart w:id="15" w:name="_Toc398278090"/>
      <w:r>
        <w:lastRenderedPageBreak/>
        <w:t>Anlage 4 zum Gem. RdErl. vom 20.05.2003</w:t>
      </w:r>
      <w:bookmarkEnd w:id="15"/>
    </w:p>
    <w:p/>
    <w:tbl>
      <w:tblPr>
        <w:tblW w:w="0" w:type="auto"/>
        <w:tblLayout w:type="fixed"/>
        <w:tblCellMar>
          <w:left w:w="70" w:type="dxa"/>
          <w:right w:w="70" w:type="dxa"/>
        </w:tblCellMar>
        <w:tblLook w:val="0000" w:firstRow="0" w:lastRow="0" w:firstColumn="0" w:lastColumn="0" w:noHBand="0" w:noVBand="0"/>
      </w:tblPr>
      <w:tblGrid>
        <w:gridCol w:w="9355"/>
      </w:tblGrid>
      <w:tr>
        <w:trPr>
          <w:cantSplit/>
        </w:trPr>
        <w:tc>
          <w:tcPr>
            <w:tcW w:w="9355" w:type="dxa"/>
            <w:tcBorders>
              <w:top w:val="single" w:sz="6" w:space="0" w:color="auto"/>
              <w:left w:val="single" w:sz="6" w:space="0" w:color="auto"/>
              <w:bottom w:val="single" w:sz="6" w:space="0" w:color="auto"/>
              <w:right w:val="single" w:sz="6" w:space="0" w:color="auto"/>
            </w:tcBorders>
          </w:tcPr>
          <w:p>
            <w:pPr>
              <w:pStyle w:val="GesAbsatz"/>
              <w:rPr>
                <w:rFonts w:cs="Arial"/>
              </w:rPr>
            </w:pPr>
            <w:r>
              <w:rPr>
                <w:rFonts w:cs="Arial"/>
              </w:rPr>
              <w:t>Name des Messinstitutes:</w:t>
            </w:r>
          </w:p>
          <w:p>
            <w:pPr>
              <w:pStyle w:val="GesAbsatz"/>
              <w:rPr>
                <w:rFonts w:cs="Arial"/>
              </w:rPr>
            </w:pPr>
          </w:p>
          <w:p>
            <w:pPr>
              <w:pStyle w:val="GesAbsatz"/>
              <w:rPr>
                <w:rFonts w:cs="Arial"/>
              </w:rPr>
            </w:pPr>
          </w:p>
          <w:p>
            <w:pPr>
              <w:pStyle w:val="GesAbsatz"/>
              <w:rPr>
                <w:rFonts w:cs="Arial"/>
              </w:rPr>
            </w:pPr>
          </w:p>
          <w:p>
            <w:pPr>
              <w:pStyle w:val="GesAbsatz"/>
              <w:rPr>
                <w:rFonts w:cs="Arial"/>
              </w:rPr>
            </w:pPr>
            <w:r>
              <w:rPr>
                <w:rFonts w:cs="Arial"/>
              </w:rPr>
              <w:t>Aktenzeichen bzw. Berichts-Nr.</w:t>
            </w:r>
          </w:p>
          <w:p>
            <w:pPr>
              <w:pStyle w:val="GesAbsatz"/>
              <w:tabs>
                <w:tab w:val="clear" w:pos="425"/>
                <w:tab w:val="left" w:pos="4536"/>
              </w:tabs>
              <w:rPr>
                <w:rFonts w:cs="Arial"/>
              </w:rPr>
            </w:pPr>
            <w:r>
              <w:rPr>
                <w:rFonts w:cs="Arial"/>
              </w:rPr>
              <w:tab/>
              <w:t>Datum:</w:t>
            </w:r>
          </w:p>
          <w:p>
            <w:pPr>
              <w:pStyle w:val="GesAbsatz"/>
              <w:tabs>
                <w:tab w:val="clear" w:pos="425"/>
                <w:tab w:val="left" w:pos="4536"/>
              </w:tabs>
              <w:rPr>
                <w:rFonts w:cs="Arial"/>
              </w:rPr>
            </w:pPr>
            <w:r>
              <w:rPr>
                <w:rFonts w:cs="Arial"/>
              </w:rPr>
              <w:tab/>
              <w:t>(Berichtsdatum)</w:t>
            </w:r>
          </w:p>
          <w:p>
            <w:pPr>
              <w:pStyle w:val="GesAbsatz"/>
              <w:rPr>
                <w:rFonts w:cs="Arial"/>
              </w:rPr>
            </w:pPr>
          </w:p>
          <w:p>
            <w:pPr>
              <w:pStyle w:val="GesAbsatz"/>
              <w:rPr>
                <w:rFonts w:cs="Arial"/>
              </w:rPr>
            </w:pPr>
          </w:p>
        </w:tc>
      </w:tr>
    </w:tbl>
    <w:p>
      <w:pPr>
        <w:pStyle w:val="GesAbsatz"/>
        <w:rPr>
          <w:rFonts w:cs="Arial"/>
        </w:rPr>
      </w:pPr>
    </w:p>
    <w:tbl>
      <w:tblPr>
        <w:tblW w:w="0" w:type="auto"/>
        <w:tblLayout w:type="fixed"/>
        <w:tblCellMar>
          <w:left w:w="70" w:type="dxa"/>
          <w:right w:w="70" w:type="dxa"/>
        </w:tblCellMar>
        <w:tblLook w:val="0000" w:firstRow="0" w:lastRow="0" w:firstColumn="0" w:lastColumn="0" w:noHBand="0" w:noVBand="0"/>
      </w:tblPr>
      <w:tblGrid>
        <w:gridCol w:w="9355"/>
      </w:tblGrid>
      <w:tr>
        <w:trPr>
          <w:cantSplit/>
        </w:trPr>
        <w:tc>
          <w:tcPr>
            <w:tcW w:w="9355" w:type="dxa"/>
            <w:tcBorders>
              <w:top w:val="single" w:sz="6" w:space="0" w:color="auto"/>
              <w:left w:val="single" w:sz="6" w:space="0" w:color="auto"/>
              <w:bottom w:val="single" w:sz="6" w:space="0" w:color="auto"/>
              <w:right w:val="single" w:sz="6" w:space="0" w:color="auto"/>
            </w:tcBorders>
          </w:tcPr>
          <w:p>
            <w:pPr>
              <w:pStyle w:val="GesAbsatz"/>
              <w:rPr>
                <w:rFonts w:cs="Arial"/>
              </w:rPr>
            </w:pPr>
            <w:r>
              <w:rPr>
                <w:rFonts w:cs="Arial"/>
              </w:rPr>
              <w:t>Titel:</w:t>
            </w:r>
          </w:p>
          <w:p>
            <w:pPr>
              <w:pStyle w:val="GesAbsatz"/>
              <w:rPr>
                <w:rFonts w:cs="Arial"/>
              </w:rPr>
            </w:pPr>
          </w:p>
          <w:p>
            <w:pPr>
              <w:pStyle w:val="GesAbsatz"/>
              <w:rPr>
                <w:rFonts w:cs="Arial"/>
              </w:rPr>
            </w:pPr>
          </w:p>
          <w:p>
            <w:pPr>
              <w:pStyle w:val="GesAbsatz"/>
              <w:jc w:val="center"/>
              <w:rPr>
                <w:rFonts w:cs="Arial"/>
              </w:rPr>
            </w:pPr>
            <w:r>
              <w:rPr>
                <w:rFonts w:cs="Arial"/>
              </w:rPr>
              <w:t>Bericht über die Durchführung von Funktionsprüfungen/Kalibrierungen</w:t>
            </w:r>
            <w:r>
              <w:rPr>
                <w:rFonts w:cs="Arial"/>
              </w:rPr>
              <w:br/>
              <w:t>kontinuierlich arbeitender Messeinrichtungen nach §§ 26, 28 der 13. BImSchV,</w:t>
            </w:r>
            <w:r>
              <w:rPr>
                <w:rFonts w:cs="Arial"/>
              </w:rPr>
              <w:br/>
              <w:t>Nr. 3.2 TA Luft sowie § 10 der 17. BImSchV</w:t>
            </w:r>
          </w:p>
          <w:p>
            <w:pPr>
              <w:pStyle w:val="GesAbsatz"/>
              <w:rPr>
                <w:rFonts w:cs="Arial"/>
              </w:rPr>
            </w:pPr>
          </w:p>
          <w:p>
            <w:pPr>
              <w:pStyle w:val="GesAbsatz"/>
              <w:rPr>
                <w:rFonts w:cs="Arial"/>
              </w:rPr>
            </w:pPr>
          </w:p>
          <w:p>
            <w:pPr>
              <w:pStyle w:val="GesAbsatz"/>
              <w:rPr>
                <w:rFonts w:cs="Arial"/>
              </w:rPr>
            </w:pPr>
          </w:p>
        </w:tc>
      </w:tr>
    </w:tbl>
    <w:p>
      <w:pPr>
        <w:pStyle w:val="GesAbsatz"/>
        <w:rPr>
          <w:rFonts w:cs="Arial"/>
        </w:rPr>
      </w:pPr>
    </w:p>
    <w:p>
      <w:pPr>
        <w:pStyle w:val="GesAbsatz"/>
        <w:rPr>
          <w:rFonts w:cs="Arial"/>
        </w:rPr>
      </w:pPr>
    </w:p>
    <w:p>
      <w:pPr>
        <w:pStyle w:val="GesAbsatz"/>
        <w:rPr>
          <w:rFonts w:cs="Arial"/>
        </w:rPr>
      </w:pPr>
      <w:r>
        <w:rPr>
          <w:rFonts w:cs="Arial"/>
        </w:rPr>
        <w:t>Betreiber:</w:t>
      </w:r>
    </w:p>
    <w:p>
      <w:pPr>
        <w:pStyle w:val="GesAbsatz"/>
        <w:rPr>
          <w:rFonts w:cs="Arial"/>
        </w:rPr>
      </w:pPr>
    </w:p>
    <w:p>
      <w:pPr>
        <w:pStyle w:val="GesAbsatz"/>
        <w:rPr>
          <w:rFonts w:cs="Arial"/>
        </w:rPr>
      </w:pPr>
    </w:p>
    <w:p>
      <w:pPr>
        <w:pStyle w:val="GesAbsatz"/>
        <w:rPr>
          <w:rFonts w:cs="Arial"/>
        </w:rPr>
      </w:pPr>
      <w:r>
        <w:rPr>
          <w:rFonts w:cs="Arial"/>
        </w:rPr>
        <w:t>Standort:</w:t>
      </w:r>
    </w:p>
    <w:p>
      <w:pPr>
        <w:pStyle w:val="GesAbsatz"/>
        <w:rPr>
          <w:rFonts w:cs="Arial"/>
        </w:rPr>
      </w:pPr>
    </w:p>
    <w:p>
      <w:pPr>
        <w:pStyle w:val="GesAbsatz"/>
        <w:rPr>
          <w:rFonts w:cs="Arial"/>
        </w:rPr>
      </w:pPr>
    </w:p>
    <w:p>
      <w:pPr>
        <w:pStyle w:val="GesAbsatz"/>
        <w:rPr>
          <w:rFonts w:cs="Arial"/>
        </w:rPr>
      </w:pPr>
      <w:r>
        <w:rPr>
          <w:rFonts w:cs="Arial"/>
        </w:rPr>
        <w:t>Auftragsnummer:</w:t>
      </w:r>
    </w:p>
    <w:p>
      <w:pPr>
        <w:pStyle w:val="GesAbsatz"/>
        <w:rPr>
          <w:rFonts w:cs="Arial"/>
        </w:rPr>
      </w:pPr>
    </w:p>
    <w:p>
      <w:pPr>
        <w:pStyle w:val="GesAbsatz"/>
        <w:rPr>
          <w:rFonts w:cs="Arial"/>
        </w:rPr>
      </w:pPr>
      <w:r>
        <w:rPr>
          <w:rFonts w:cs="Arial"/>
        </w:rPr>
        <w:t>Auftragsdatum:</w:t>
      </w:r>
    </w:p>
    <w:p>
      <w:pPr>
        <w:pStyle w:val="GesAbsatz"/>
        <w:rPr>
          <w:rFonts w:cs="Arial"/>
        </w:rPr>
      </w:pPr>
    </w:p>
    <w:p>
      <w:pPr>
        <w:pStyle w:val="GesAbsatz"/>
        <w:rPr>
          <w:rFonts w:cs="Arial"/>
        </w:rPr>
      </w:pPr>
      <w:r>
        <w:rPr>
          <w:rFonts w:cs="Arial"/>
        </w:rPr>
        <w:t>Zeitraum:</w:t>
      </w:r>
    </w:p>
    <w:p>
      <w:pPr>
        <w:pStyle w:val="GesAbsatz"/>
        <w:rPr>
          <w:rFonts w:cs="Arial"/>
        </w:rPr>
      </w:pPr>
    </w:p>
    <w:p>
      <w:pPr>
        <w:pStyle w:val="GesAbsatz"/>
        <w:tabs>
          <w:tab w:val="clear" w:pos="425"/>
          <w:tab w:val="left" w:pos="2127"/>
        </w:tabs>
        <w:rPr>
          <w:rFonts w:cs="Arial"/>
        </w:rPr>
      </w:pPr>
      <w:r>
        <w:rPr>
          <w:rFonts w:cs="Arial"/>
        </w:rPr>
        <w:t>Berichtsumfang:</w:t>
      </w:r>
      <w:r>
        <w:rPr>
          <w:rFonts w:cs="Arial"/>
        </w:rPr>
        <w:tab/>
        <w:t>Seiten</w:t>
      </w:r>
    </w:p>
    <w:p>
      <w:pPr>
        <w:pStyle w:val="GesAbsatz"/>
        <w:tabs>
          <w:tab w:val="clear" w:pos="425"/>
          <w:tab w:val="left" w:pos="2127"/>
        </w:tabs>
        <w:rPr>
          <w:rFonts w:cs="Arial"/>
        </w:rPr>
      </w:pPr>
      <w:r>
        <w:rPr>
          <w:rFonts w:cs="Arial"/>
        </w:rPr>
        <w:tab/>
        <w:t>Anlagen</w:t>
      </w:r>
    </w:p>
    <w:p>
      <w:pPr>
        <w:pStyle w:val="GesAbsatz"/>
        <w:rPr>
          <w:rFonts w:cs="Arial"/>
        </w:rPr>
      </w:pPr>
    </w:p>
    <w:p>
      <w:pPr>
        <w:pStyle w:val="GesAbsatz"/>
        <w:rPr>
          <w:rFonts w:cs="Arial"/>
        </w:rPr>
      </w:pPr>
    </w:p>
    <w:tbl>
      <w:tblPr>
        <w:tblW w:w="0" w:type="auto"/>
        <w:tblBorders>
          <w:top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355"/>
      </w:tblGrid>
      <w:tr>
        <w:trPr>
          <w:cantSplit/>
        </w:trPr>
        <w:tc>
          <w:tcPr>
            <w:tcW w:w="9355" w:type="dxa"/>
          </w:tcPr>
          <w:p>
            <w:pPr>
              <w:pStyle w:val="GesAbsatz"/>
              <w:rPr>
                <w:rFonts w:cs="Arial"/>
              </w:rPr>
            </w:pPr>
            <w:r>
              <w:rPr>
                <w:rFonts w:cs="Arial"/>
              </w:rPr>
              <w:t>Aufgabenstellung:</w:t>
            </w:r>
          </w:p>
        </w:tc>
      </w:tr>
    </w:tbl>
    <w:p>
      <w:pPr>
        <w:pStyle w:val="GesAbsatz"/>
        <w:tabs>
          <w:tab w:val="clear" w:pos="425"/>
          <w:tab w:val="left" w:pos="709"/>
        </w:tabs>
        <w:ind w:left="709" w:hanging="709"/>
        <w:rPr>
          <w:rFonts w:cs="Arial"/>
          <w:b/>
          <w:szCs w:val="26"/>
        </w:rPr>
      </w:pPr>
    </w:p>
    <w:p>
      <w:pPr>
        <w:pStyle w:val="berschrift3"/>
        <w:jc w:val="left"/>
        <w:rPr>
          <w:u w:val="single"/>
        </w:rPr>
      </w:pPr>
      <w:bookmarkStart w:id="16" w:name="_Toc398278091"/>
      <w:r>
        <w:rPr>
          <w:u w:val="single"/>
        </w:rPr>
        <w:lastRenderedPageBreak/>
        <w:t>Inhaltsverzeichnis</w:t>
      </w:r>
      <w:bookmarkEnd w:id="16"/>
    </w:p>
    <w:p>
      <w:pPr>
        <w:pStyle w:val="GesAbsatz"/>
      </w:pPr>
    </w:p>
    <w:p>
      <w:pPr>
        <w:pStyle w:val="GesAbsatz"/>
      </w:pPr>
    </w:p>
    <w:p>
      <w:pPr>
        <w:pStyle w:val="GesAbsatz"/>
      </w:pPr>
      <w:r>
        <w:t xml:space="preserve">1 Formulierung der Messaufgabe </w:t>
      </w:r>
      <w:r>
        <w:tab/>
        <w:t>..................................................................................................... 1</w:t>
      </w:r>
    </w:p>
    <w:p>
      <w:pPr>
        <w:pStyle w:val="GesAbsatz"/>
      </w:pPr>
      <w:r>
        <w:t>2 Beschreibung der Anlage, gehandhabte Stoffe</w:t>
      </w:r>
      <w:r>
        <w:tab/>
        <w:t>............................................................................. 4</w:t>
      </w:r>
    </w:p>
    <w:p>
      <w:pPr>
        <w:pStyle w:val="GesAbsatz"/>
      </w:pPr>
    </w:p>
    <w:p>
      <w:pPr>
        <w:pStyle w:val="GesAbsatz"/>
        <w:rPr>
          <w:i/>
          <w:iCs/>
          <w:u w:val="single"/>
        </w:rPr>
      </w:pPr>
      <w:r>
        <w:rPr>
          <w:i/>
          <w:iCs/>
          <w:u w:val="single"/>
        </w:rPr>
        <w:t>Modul [Messobjekt 1]</w:t>
      </w:r>
    </w:p>
    <w:p>
      <w:pPr>
        <w:pStyle w:val="GesAbsatz"/>
      </w:pPr>
      <w:r>
        <w:t>3 [Messobjekt  Beschreibung der Einrichtung zur kontinuierlichen Emissionsüberwachung</w:t>
      </w:r>
      <w:r>
        <w:tab/>
        <w:t>................ 5</w:t>
      </w:r>
    </w:p>
    <w:p>
      <w:pPr>
        <w:pStyle w:val="GesAbsatz"/>
      </w:pPr>
      <w:r>
        <w:t>4 Messobjekt]  Funktionsprüfungen</w:t>
      </w:r>
      <w:r>
        <w:tab/>
        <w:t>...................................................................................................... 7</w:t>
      </w:r>
    </w:p>
    <w:p>
      <w:pPr>
        <w:pStyle w:val="GesAbsatz"/>
        <w:rPr>
          <w:i/>
          <w:iCs/>
        </w:rPr>
      </w:pPr>
      <w:r>
        <w:t>5 [Messobjekt]  Probenahmestelle für die Vergleichsmessungen</w:t>
      </w:r>
      <w:r>
        <w:tab/>
        <w:t>................................................................. 9</w:t>
      </w:r>
    </w:p>
    <w:p>
      <w:pPr>
        <w:pStyle w:val="GesAbsatz"/>
        <w:rPr>
          <w:i/>
          <w:iCs/>
        </w:rPr>
      </w:pPr>
      <w:r>
        <w:rPr>
          <w:i/>
          <w:iCs/>
        </w:rPr>
        <w:t xml:space="preserve">6 </w:t>
      </w:r>
      <w:r>
        <w:t>[Messobjekt]  Messverfahren für die Vergleichsmessungen</w:t>
      </w:r>
      <w:r>
        <w:tab/>
        <w:t>............................................................... 10</w:t>
      </w:r>
    </w:p>
    <w:p>
      <w:pPr>
        <w:pStyle w:val="GesAbsatz"/>
        <w:rPr>
          <w:i/>
          <w:iCs/>
        </w:rPr>
      </w:pPr>
      <w:r>
        <w:rPr>
          <w:i/>
          <w:iCs/>
        </w:rPr>
        <w:t xml:space="preserve">7 </w:t>
      </w:r>
      <w:r>
        <w:t xml:space="preserve">[Messobjekt]  Ermittlung der Analysenfunktion </w:t>
      </w:r>
      <w:r>
        <w:tab/>
        <w:t>............................................................................ 14</w:t>
      </w:r>
    </w:p>
    <w:p>
      <w:pPr>
        <w:pStyle w:val="GesAbsatz"/>
        <w:rPr>
          <w:i/>
          <w:iCs/>
        </w:rPr>
      </w:pPr>
    </w:p>
    <w:p>
      <w:pPr>
        <w:pStyle w:val="GesAbsatz"/>
      </w:pPr>
    </w:p>
    <w:p>
      <w:pPr>
        <w:pStyle w:val="GesAbsatz"/>
        <w:rPr>
          <w:i/>
          <w:iCs/>
          <w:u w:val="single"/>
        </w:rPr>
      </w:pPr>
      <w:r>
        <w:rPr>
          <w:i/>
          <w:iCs/>
          <w:u w:val="single"/>
        </w:rPr>
        <w:t>Modul [Messobjekt n]</w:t>
      </w:r>
    </w:p>
    <w:p>
      <w:pPr>
        <w:pStyle w:val="GesAbsatz"/>
      </w:pPr>
      <w:r>
        <w:t>3 [Messobjekt  Beschreibung der Einrichtung zur kontinuierlichen Emissionsüberwachung</w:t>
      </w:r>
      <w:r>
        <w:tab/>
        <w:t>...................</w:t>
      </w:r>
    </w:p>
    <w:p>
      <w:pPr>
        <w:pStyle w:val="GesAbsatz"/>
      </w:pPr>
      <w:r>
        <w:t>4 Messobjekt]  Funktionsprüfungen</w:t>
      </w:r>
      <w:r>
        <w:tab/>
        <w:t>.........................................................................................................</w:t>
      </w:r>
    </w:p>
    <w:p>
      <w:pPr>
        <w:pStyle w:val="GesAbsatz"/>
        <w:rPr>
          <w:i/>
          <w:iCs/>
        </w:rPr>
      </w:pPr>
      <w:r>
        <w:t>5 [Messobjekt]  Probenahmestelle für die Vergleichsmessungen</w:t>
      </w:r>
      <w:r>
        <w:tab/>
        <w:t>....................................................................</w:t>
      </w:r>
    </w:p>
    <w:p>
      <w:pPr>
        <w:pStyle w:val="GesAbsatz"/>
        <w:rPr>
          <w:i/>
          <w:iCs/>
        </w:rPr>
      </w:pPr>
      <w:r>
        <w:rPr>
          <w:i/>
          <w:iCs/>
        </w:rPr>
        <w:t xml:space="preserve">6 </w:t>
      </w:r>
      <w:r>
        <w:t>[Messobjekt]  Messverfahren für die Vergleichsmessungen</w:t>
      </w:r>
      <w:r>
        <w:tab/>
        <w:t>....................................................................</w:t>
      </w:r>
    </w:p>
    <w:p>
      <w:pPr>
        <w:pStyle w:val="GesAbsatz"/>
        <w:rPr>
          <w:i/>
          <w:iCs/>
        </w:rPr>
      </w:pPr>
      <w:r>
        <w:rPr>
          <w:i/>
          <w:iCs/>
        </w:rPr>
        <w:t xml:space="preserve">7 </w:t>
      </w:r>
      <w:r>
        <w:t xml:space="preserve">[Messobjekt]  Ermittlung der Analysenfunktion </w:t>
      </w:r>
      <w:r>
        <w:tab/>
        <w:t>.................................................................................</w:t>
      </w:r>
    </w:p>
    <w:p>
      <w:pPr>
        <w:pStyle w:val="GesAbsatz"/>
        <w:rPr>
          <w:u w:val="single"/>
        </w:rPr>
      </w:pPr>
    </w:p>
    <w:p>
      <w:pPr>
        <w:pStyle w:val="GesAbsatz"/>
      </w:pPr>
    </w:p>
    <w:p>
      <w:pPr>
        <w:pStyle w:val="GesAbsatz"/>
      </w:pPr>
    </w:p>
    <w:p>
      <w:pPr>
        <w:pStyle w:val="GesAbsatz"/>
        <w:rPr>
          <w:i/>
          <w:iCs/>
        </w:rPr>
      </w:pPr>
      <w:r>
        <w:t>8 Betriebszustand der Anlage während der Kalibrierung</w:t>
      </w:r>
      <w:r>
        <w:tab/>
      </w:r>
      <w:r>
        <w:tab/>
        <w:t>............................................................... 15</w:t>
      </w:r>
    </w:p>
    <w:p>
      <w:pPr>
        <w:pStyle w:val="GesAbsatz"/>
        <w:rPr>
          <w:i/>
          <w:iCs/>
        </w:rPr>
      </w:pPr>
      <w:r>
        <w:rPr>
          <w:i/>
          <w:iCs/>
        </w:rPr>
        <w:t xml:space="preserve">9 </w:t>
      </w:r>
      <w:r>
        <w:t>Elektronisches Auswertesystem</w:t>
      </w:r>
      <w:r>
        <w:tab/>
        <w:t>.................................................................................................... 15</w:t>
      </w:r>
    </w:p>
    <w:p>
      <w:pPr>
        <w:pStyle w:val="GesAbsatz"/>
        <w:jc w:val="left"/>
        <w:rPr>
          <w:i/>
          <w:iCs/>
        </w:rPr>
      </w:pPr>
      <w:r>
        <w:t>10</w:t>
      </w:r>
      <w:r>
        <w:rPr>
          <w:i/>
          <w:iCs/>
        </w:rPr>
        <w:t xml:space="preserve"> </w:t>
      </w:r>
      <w:r>
        <w:t>Zusammenstellung der Messergebnisse und Diskussion</w:t>
      </w:r>
      <w:r>
        <w:tab/>
        <w:t>............................................................... 17</w:t>
      </w:r>
    </w:p>
    <w:p>
      <w:pPr>
        <w:pStyle w:val="GesAbsatz"/>
        <w:jc w:val="left"/>
      </w:pPr>
      <w:r>
        <w:t>11 Anhang</w:t>
      </w:r>
      <w:r>
        <w:tab/>
        <w:t>......................................................................................................................................... 18</w:t>
      </w:r>
    </w:p>
    <w:p>
      <w:pPr>
        <w:pStyle w:val="GesAbsatz"/>
        <w:tabs>
          <w:tab w:val="clear" w:pos="425"/>
          <w:tab w:val="left" w:pos="709"/>
        </w:tabs>
        <w:ind w:left="709" w:hanging="709"/>
        <w:rPr>
          <w:rFonts w:cs="Arial"/>
          <w:b/>
          <w:szCs w:val="26"/>
        </w:rPr>
      </w:pPr>
      <w:r>
        <w:rPr>
          <w:rFonts w:cs="Arial"/>
          <w:b/>
          <w:szCs w:val="26"/>
        </w:rPr>
        <w:br w:type="page"/>
      </w:r>
      <w:r>
        <w:rPr>
          <w:rFonts w:cs="Arial"/>
          <w:b/>
          <w:szCs w:val="26"/>
        </w:rPr>
        <w:lastRenderedPageBreak/>
        <w:t>1</w:t>
      </w:r>
      <w:r>
        <w:rPr>
          <w:rFonts w:cs="Arial"/>
          <w:b/>
          <w:szCs w:val="26"/>
        </w:rPr>
        <w:tab/>
      </w:r>
      <w:r>
        <w:rPr>
          <w:rFonts w:cs="Arial"/>
          <w:b/>
          <w:szCs w:val="26"/>
          <w:u w:val="single"/>
        </w:rPr>
        <w:t>Formulierung der Messaufgabe</w:t>
      </w:r>
    </w:p>
    <w:p>
      <w:pPr>
        <w:pStyle w:val="GesAbsatz"/>
        <w:tabs>
          <w:tab w:val="clear" w:pos="425"/>
          <w:tab w:val="left" w:pos="709"/>
        </w:tabs>
        <w:ind w:left="709" w:hanging="709"/>
        <w:rPr>
          <w:rFonts w:cs="Arial"/>
          <w:i/>
        </w:rPr>
      </w:pPr>
      <w:r>
        <w:rPr>
          <w:rFonts w:cs="Arial"/>
          <w:i/>
        </w:rPr>
        <w:tab/>
        <w:t xml:space="preserve">(Es sind prinzipiell </w:t>
      </w:r>
      <w:r>
        <w:rPr>
          <w:rFonts w:cs="Arial"/>
          <w:i/>
          <w:u w:val="single"/>
        </w:rPr>
        <w:t>alle</w:t>
      </w:r>
      <w:r>
        <w:rPr>
          <w:rFonts w:cs="Arial"/>
          <w:i/>
        </w:rPr>
        <w:t xml:space="preserve"> Punkte aufzuführen. Nichtzutreffende Punkte sind mit "nicht zutreffend" zu kennzeichnen.) </w:t>
      </w:r>
    </w:p>
    <w:p>
      <w:pPr>
        <w:pStyle w:val="GesAbsatz"/>
        <w:tabs>
          <w:tab w:val="clear" w:pos="425"/>
          <w:tab w:val="left" w:pos="709"/>
        </w:tabs>
        <w:ind w:left="709" w:hanging="709"/>
        <w:rPr>
          <w:rFonts w:cs="Arial"/>
          <w:b/>
        </w:rPr>
      </w:pPr>
      <w:r>
        <w:rPr>
          <w:rFonts w:cs="Arial"/>
          <w:b/>
        </w:rPr>
        <w:t>1.1</w:t>
      </w:r>
      <w:r>
        <w:rPr>
          <w:rFonts w:cs="Arial"/>
          <w:b/>
        </w:rPr>
        <w:tab/>
        <w:t>Auftraggeber:</w:t>
      </w:r>
    </w:p>
    <w:p>
      <w:pPr>
        <w:pStyle w:val="GesAbsatz"/>
        <w:tabs>
          <w:tab w:val="clear" w:pos="425"/>
          <w:tab w:val="left" w:pos="709"/>
        </w:tabs>
        <w:ind w:left="709" w:hanging="709"/>
        <w:rPr>
          <w:rFonts w:cs="Arial"/>
          <w:b/>
        </w:rPr>
      </w:pPr>
      <w:r>
        <w:rPr>
          <w:rFonts w:cs="Arial"/>
          <w:b/>
        </w:rPr>
        <w:t>1.2</w:t>
      </w:r>
      <w:r>
        <w:rPr>
          <w:rFonts w:cs="Arial"/>
          <w:b/>
        </w:rPr>
        <w:tab/>
        <w:t>Betreiber:</w:t>
      </w:r>
    </w:p>
    <w:p>
      <w:pPr>
        <w:pStyle w:val="GesAbsatz"/>
        <w:tabs>
          <w:tab w:val="clear" w:pos="425"/>
          <w:tab w:val="left" w:pos="709"/>
        </w:tabs>
        <w:ind w:left="709" w:hanging="709"/>
        <w:rPr>
          <w:rFonts w:cs="Arial"/>
          <w:b/>
        </w:rPr>
      </w:pPr>
      <w:r>
        <w:rPr>
          <w:rFonts w:cs="Arial"/>
          <w:b/>
        </w:rPr>
        <w:t>1.3</w:t>
      </w:r>
      <w:r>
        <w:rPr>
          <w:rFonts w:cs="Arial"/>
          <w:b/>
        </w:rPr>
        <w:tab/>
        <w:t>Standort:</w:t>
      </w:r>
    </w:p>
    <w:p>
      <w:pPr>
        <w:pStyle w:val="GesAbsatz"/>
        <w:tabs>
          <w:tab w:val="clear" w:pos="425"/>
          <w:tab w:val="left" w:pos="709"/>
        </w:tabs>
        <w:ind w:left="709" w:hanging="709"/>
        <w:rPr>
          <w:rFonts w:cs="Arial"/>
          <w:i/>
        </w:rPr>
      </w:pPr>
      <w:r>
        <w:rPr>
          <w:rFonts w:cs="Arial"/>
          <w:i/>
        </w:rPr>
        <w:tab/>
        <w:t>(Aus der Standortangabe muß die Lage des Emittenten auch innerhalb eines größeren Werkes klar zu erkennen sein (z.B. Werk C...,Halle 5)</w:t>
      </w:r>
    </w:p>
    <w:p>
      <w:pPr>
        <w:pStyle w:val="GesAbsatz"/>
        <w:tabs>
          <w:tab w:val="clear" w:pos="425"/>
          <w:tab w:val="left" w:pos="709"/>
        </w:tabs>
        <w:ind w:left="709" w:hanging="709"/>
        <w:rPr>
          <w:rFonts w:cs="Arial"/>
          <w:b/>
        </w:rPr>
      </w:pPr>
      <w:r>
        <w:rPr>
          <w:rFonts w:cs="Arial"/>
          <w:b/>
        </w:rPr>
        <w:t>1.4</w:t>
      </w:r>
      <w:r>
        <w:rPr>
          <w:rFonts w:cs="Arial"/>
          <w:b/>
        </w:rPr>
        <w:tab/>
        <w:t>Anlage:</w:t>
      </w:r>
      <w:r>
        <w:rPr>
          <w:rFonts w:cs="Arial"/>
          <w:b/>
        </w:rPr>
        <w:tab/>
      </w:r>
      <w:r>
        <w:rPr>
          <w:rFonts w:cs="Arial"/>
          <w:b/>
        </w:rPr>
        <w:tab/>
      </w:r>
    </w:p>
    <w:p>
      <w:pPr>
        <w:pStyle w:val="GesAbsatz"/>
        <w:tabs>
          <w:tab w:val="clear" w:pos="425"/>
          <w:tab w:val="left" w:pos="709"/>
        </w:tabs>
        <w:ind w:left="709" w:hanging="709"/>
        <w:rPr>
          <w:rFonts w:cs="Arial"/>
        </w:rPr>
      </w:pPr>
      <w:r>
        <w:rPr>
          <w:rFonts w:cs="Arial"/>
          <w:i/>
        </w:rPr>
        <w:tab/>
        <w:t>(Angaben mit Bezug zur 4. BImSchV)</w:t>
      </w:r>
    </w:p>
    <w:p>
      <w:pPr>
        <w:pStyle w:val="GesAbsatz"/>
        <w:tabs>
          <w:tab w:val="clear" w:pos="425"/>
          <w:tab w:val="left" w:pos="709"/>
        </w:tabs>
        <w:ind w:left="709" w:hanging="709"/>
        <w:rPr>
          <w:rFonts w:cs="Arial"/>
          <w:b/>
        </w:rPr>
      </w:pPr>
      <w:r>
        <w:rPr>
          <w:rFonts w:cs="Arial"/>
          <w:b/>
        </w:rPr>
        <w:t>1.5</w:t>
      </w:r>
      <w:r>
        <w:rPr>
          <w:rFonts w:cs="Arial"/>
          <w:b/>
        </w:rPr>
        <w:tab/>
        <w:t>Zeitraum der Funktionsprüfung / Kalibrierung:</w:t>
      </w:r>
    </w:p>
    <w:p>
      <w:pPr>
        <w:pStyle w:val="GesAbsatz"/>
        <w:tabs>
          <w:tab w:val="clear" w:pos="425"/>
          <w:tab w:val="left" w:pos="709"/>
        </w:tabs>
        <w:ind w:left="709" w:hanging="709"/>
        <w:rPr>
          <w:rFonts w:cs="Arial"/>
        </w:rPr>
      </w:pPr>
      <w:r>
        <w:rPr>
          <w:rFonts w:cs="Arial"/>
        </w:rPr>
        <w:tab/>
        <w:t>- Datum der Funktionsprüfung:</w:t>
      </w:r>
    </w:p>
    <w:p>
      <w:pPr>
        <w:pStyle w:val="GesAbsatz"/>
        <w:tabs>
          <w:tab w:val="clear" w:pos="425"/>
          <w:tab w:val="left" w:pos="709"/>
        </w:tabs>
        <w:ind w:left="709" w:hanging="709"/>
        <w:rPr>
          <w:rFonts w:cs="Arial"/>
        </w:rPr>
      </w:pPr>
      <w:r>
        <w:rPr>
          <w:rFonts w:cs="Arial"/>
        </w:rPr>
        <w:tab/>
        <w:t>- Datum der vorhergehenden Funktionsprüfung:</w:t>
      </w:r>
    </w:p>
    <w:p>
      <w:pPr>
        <w:pStyle w:val="GesAbsatz"/>
        <w:tabs>
          <w:tab w:val="clear" w:pos="425"/>
          <w:tab w:val="left" w:pos="709"/>
        </w:tabs>
        <w:ind w:left="709" w:hanging="709"/>
        <w:rPr>
          <w:rFonts w:cs="Arial"/>
        </w:rPr>
      </w:pPr>
      <w:r>
        <w:rPr>
          <w:rFonts w:cs="Arial"/>
        </w:rPr>
        <w:tab/>
        <w:t>- Datum der nächsten Funktionsprüfung:</w:t>
      </w:r>
    </w:p>
    <w:p>
      <w:pPr>
        <w:pStyle w:val="GesAbsatz"/>
        <w:tabs>
          <w:tab w:val="clear" w:pos="425"/>
          <w:tab w:val="left" w:pos="709"/>
        </w:tabs>
        <w:ind w:left="709" w:hanging="709"/>
        <w:rPr>
          <w:rFonts w:cs="Arial"/>
        </w:rPr>
      </w:pPr>
      <w:r>
        <w:rPr>
          <w:rFonts w:cs="Arial"/>
        </w:rPr>
        <w:tab/>
        <w:t>- Datum der Kalibrierung:</w:t>
      </w:r>
    </w:p>
    <w:p>
      <w:pPr>
        <w:pStyle w:val="GesAbsatz"/>
        <w:tabs>
          <w:tab w:val="clear" w:pos="425"/>
          <w:tab w:val="left" w:pos="709"/>
        </w:tabs>
        <w:ind w:left="709" w:hanging="709"/>
        <w:rPr>
          <w:rFonts w:cs="Arial"/>
        </w:rPr>
      </w:pPr>
      <w:r>
        <w:rPr>
          <w:rFonts w:cs="Arial"/>
        </w:rPr>
        <w:tab/>
        <w:t>- Datum der vorhergehenden Kalibrierung:</w:t>
      </w:r>
    </w:p>
    <w:p>
      <w:pPr>
        <w:pStyle w:val="GesAbsatz"/>
        <w:tabs>
          <w:tab w:val="clear" w:pos="425"/>
          <w:tab w:val="left" w:pos="709"/>
        </w:tabs>
        <w:ind w:left="709" w:hanging="709"/>
        <w:rPr>
          <w:rFonts w:cs="Arial"/>
        </w:rPr>
      </w:pPr>
      <w:r>
        <w:rPr>
          <w:rFonts w:cs="Arial"/>
        </w:rPr>
        <w:tab/>
        <w:t>- Datum der nächsten Kalibrierung:</w:t>
      </w:r>
    </w:p>
    <w:p>
      <w:pPr>
        <w:pStyle w:val="GesAbsatz"/>
        <w:tabs>
          <w:tab w:val="clear" w:pos="425"/>
          <w:tab w:val="left" w:pos="709"/>
        </w:tabs>
        <w:ind w:left="709" w:hanging="709"/>
        <w:rPr>
          <w:rFonts w:cs="Arial"/>
        </w:rPr>
      </w:pPr>
      <w:r>
        <w:rPr>
          <w:rFonts w:cs="Arial"/>
        </w:rPr>
        <w:tab/>
        <w:t>- Vorliegen der Bescheinigung über den ordnungsgemäßen Einbau:</w:t>
      </w:r>
    </w:p>
    <w:p>
      <w:pPr>
        <w:pStyle w:val="GesAbsatz"/>
        <w:tabs>
          <w:tab w:val="clear" w:pos="425"/>
          <w:tab w:val="left" w:pos="709"/>
        </w:tabs>
        <w:ind w:left="709" w:hanging="709"/>
        <w:rPr>
          <w:rFonts w:cs="Arial"/>
        </w:rPr>
      </w:pPr>
      <w:r>
        <w:rPr>
          <w:rFonts w:cs="Arial"/>
        </w:rPr>
        <w:tab/>
        <w:t xml:space="preserve">   ja / nein</w:t>
      </w:r>
      <w:r>
        <w:rPr>
          <w:rFonts w:cs="Arial"/>
          <w:position w:val="6"/>
          <w:szCs w:val="18"/>
        </w:rPr>
        <w:t>1</w:t>
      </w:r>
      <w:r>
        <w:rPr>
          <w:rFonts w:cs="Arial"/>
        </w:rPr>
        <w:t xml:space="preserve"> (lt. Betreiberangaben)</w:t>
      </w:r>
    </w:p>
    <w:p>
      <w:pPr>
        <w:pStyle w:val="GesAbsatz"/>
        <w:tabs>
          <w:tab w:val="clear" w:pos="425"/>
          <w:tab w:val="left" w:pos="709"/>
        </w:tabs>
        <w:ind w:left="709" w:hanging="709"/>
        <w:rPr>
          <w:rFonts w:cs="Arial"/>
          <w:b/>
        </w:rPr>
      </w:pPr>
      <w:r>
        <w:rPr>
          <w:rFonts w:cs="Arial"/>
          <w:b/>
        </w:rPr>
        <w:t>1.6</w:t>
      </w:r>
      <w:r>
        <w:rPr>
          <w:rFonts w:cs="Arial"/>
          <w:b/>
        </w:rPr>
        <w:tab/>
        <w:t>Anlass und Aufgabenstellung der Funktionsprüfung / Kalibrierung:</w:t>
      </w:r>
    </w:p>
    <w:p>
      <w:pPr>
        <w:pStyle w:val="GesAbsatz"/>
        <w:tabs>
          <w:tab w:val="clear" w:pos="425"/>
          <w:tab w:val="left" w:pos="709"/>
        </w:tabs>
        <w:ind w:left="709" w:hanging="709"/>
        <w:rPr>
          <w:rFonts w:cs="Arial"/>
          <w:i/>
        </w:rPr>
      </w:pPr>
      <w:r>
        <w:rPr>
          <w:rFonts w:cs="Arial"/>
          <w:i/>
        </w:rPr>
        <w:tab/>
        <w:t>(z.B. Erstkalibrierung, Wiederholungskalibrierung. Alle kontinuierlich zu messenden Abgasinhaltsstoffe bzw. -parameter sowie festgelegte Grenzwerte sind anzugeben. Die Messobjekte, deren Kalibrierung / Funktionsprüfung erfolgen soll, sind anzugeben.)</w:t>
      </w:r>
    </w:p>
    <w:p>
      <w:pPr>
        <w:pStyle w:val="GesAbsatz"/>
        <w:tabs>
          <w:tab w:val="clear" w:pos="425"/>
          <w:tab w:val="left" w:pos="709"/>
        </w:tabs>
        <w:ind w:left="709" w:hanging="709"/>
        <w:rPr>
          <w:rFonts w:cs="Arial"/>
          <w:b/>
        </w:rPr>
      </w:pPr>
      <w:r>
        <w:rPr>
          <w:rFonts w:cs="Arial"/>
          <w:b/>
        </w:rPr>
        <w:t>1.7</w:t>
      </w:r>
      <w:r>
        <w:rPr>
          <w:rFonts w:cs="Arial"/>
          <w:b/>
        </w:rPr>
        <w:tab/>
        <w:t>Angabe, mit wem der Messplan abgestimmt wurde:</w:t>
      </w:r>
    </w:p>
    <w:p>
      <w:pPr>
        <w:pStyle w:val="GesAbsatz"/>
        <w:tabs>
          <w:tab w:val="clear" w:pos="425"/>
          <w:tab w:val="left" w:pos="709"/>
        </w:tabs>
        <w:ind w:left="709" w:hanging="709"/>
        <w:rPr>
          <w:rFonts w:cs="Arial"/>
          <w:i/>
        </w:rPr>
      </w:pPr>
      <w:r>
        <w:rPr>
          <w:rFonts w:cs="Arial"/>
          <w:i/>
        </w:rPr>
        <w:tab/>
        <w:t>(zuständige Behörde, Landesanstalt, -amt für Umwelt, Betreiber)</w:t>
      </w:r>
    </w:p>
    <w:p>
      <w:pPr>
        <w:pStyle w:val="GesAbsatz"/>
        <w:tabs>
          <w:tab w:val="clear" w:pos="425"/>
          <w:tab w:val="left" w:pos="709"/>
        </w:tabs>
        <w:ind w:left="709" w:hanging="709"/>
        <w:rPr>
          <w:rFonts w:cs="Arial"/>
          <w:b/>
        </w:rPr>
      </w:pPr>
      <w:r>
        <w:rPr>
          <w:rFonts w:cs="Arial"/>
          <w:b/>
        </w:rPr>
        <w:t>1.8</w:t>
      </w:r>
      <w:r>
        <w:rPr>
          <w:rFonts w:cs="Arial"/>
          <w:b/>
        </w:rPr>
        <w:tab/>
        <w:t>An den Arbeiten vor Ort beteiligte Personen:</w:t>
      </w:r>
    </w:p>
    <w:p>
      <w:pPr>
        <w:pStyle w:val="GesAbsatz"/>
        <w:tabs>
          <w:tab w:val="clear" w:pos="425"/>
          <w:tab w:val="left" w:pos="709"/>
        </w:tabs>
        <w:ind w:left="709" w:hanging="709"/>
        <w:rPr>
          <w:rFonts w:cs="Arial"/>
          <w:b/>
        </w:rPr>
      </w:pPr>
      <w:r>
        <w:rPr>
          <w:rFonts w:cs="Arial"/>
          <w:b/>
        </w:rPr>
        <w:t>1.9</w:t>
      </w:r>
      <w:r>
        <w:rPr>
          <w:rFonts w:cs="Arial"/>
          <w:b/>
        </w:rPr>
        <w:tab/>
        <w:t>Beteiligung weiterer Institute:</w:t>
      </w:r>
    </w:p>
    <w:p>
      <w:pPr>
        <w:pStyle w:val="GesAbsatz"/>
        <w:tabs>
          <w:tab w:val="clear" w:pos="425"/>
          <w:tab w:val="left" w:pos="709"/>
        </w:tabs>
        <w:ind w:left="709" w:hanging="709"/>
        <w:rPr>
          <w:rFonts w:cs="Arial"/>
          <w:b/>
        </w:rPr>
      </w:pPr>
      <w:r>
        <w:rPr>
          <w:rFonts w:cs="Arial"/>
          <w:b/>
        </w:rPr>
        <w:t>1.10</w:t>
      </w:r>
      <w:r>
        <w:rPr>
          <w:rFonts w:cs="Arial"/>
          <w:b/>
        </w:rPr>
        <w:tab/>
        <w:t>Fachlich Verantwortlicher:</w:t>
      </w:r>
    </w:p>
    <w:p>
      <w:pPr>
        <w:pStyle w:val="GesAbsatz"/>
        <w:tabs>
          <w:tab w:val="clear" w:pos="425"/>
          <w:tab w:val="left" w:pos="709"/>
        </w:tabs>
        <w:ind w:left="709" w:hanging="709"/>
        <w:rPr>
          <w:rFonts w:cs="Arial"/>
          <w:b/>
          <w:szCs w:val="22"/>
        </w:rPr>
      </w:pPr>
      <w:r>
        <w:rPr>
          <w:rFonts w:cs="Arial"/>
          <w:b/>
          <w:szCs w:val="22"/>
        </w:rPr>
        <w:t>1.10.1</w:t>
      </w:r>
      <w:r>
        <w:rPr>
          <w:rFonts w:cs="Arial"/>
          <w:b/>
          <w:szCs w:val="22"/>
        </w:rPr>
        <w:tab/>
        <w:t>Tel.-Nr.:</w:t>
      </w:r>
      <w:r>
        <w:rPr>
          <w:rFonts w:cs="Arial"/>
          <w:b/>
          <w:szCs w:val="22"/>
        </w:rPr>
        <w:tab/>
      </w:r>
    </w:p>
    <w:p>
      <w:pPr>
        <w:pStyle w:val="GesAbsatz"/>
        <w:tabs>
          <w:tab w:val="clear" w:pos="425"/>
          <w:tab w:val="left" w:pos="709"/>
        </w:tabs>
        <w:ind w:left="709" w:hanging="709"/>
        <w:rPr>
          <w:rFonts w:cs="Arial"/>
          <w:bCs/>
          <w:szCs w:val="26"/>
        </w:rPr>
      </w:pPr>
    </w:p>
    <w:p>
      <w:pPr>
        <w:pStyle w:val="GesAbsatz"/>
        <w:tabs>
          <w:tab w:val="clear" w:pos="425"/>
          <w:tab w:val="left" w:pos="709"/>
        </w:tabs>
        <w:ind w:left="709" w:hanging="709"/>
        <w:rPr>
          <w:rFonts w:cs="Arial"/>
          <w:bCs/>
          <w:szCs w:val="26"/>
        </w:rPr>
      </w:pPr>
    </w:p>
    <w:p>
      <w:pPr>
        <w:pStyle w:val="GesAbsatz"/>
        <w:tabs>
          <w:tab w:val="clear" w:pos="425"/>
          <w:tab w:val="left" w:pos="709"/>
        </w:tabs>
        <w:ind w:left="709" w:hanging="709"/>
        <w:rPr>
          <w:rFonts w:cs="Arial"/>
          <w:bCs/>
          <w:szCs w:val="26"/>
        </w:rPr>
      </w:pPr>
    </w:p>
    <w:p>
      <w:pPr>
        <w:pStyle w:val="GesAbsatz"/>
        <w:tabs>
          <w:tab w:val="clear" w:pos="425"/>
          <w:tab w:val="left" w:pos="709"/>
        </w:tabs>
        <w:ind w:left="709" w:hanging="709"/>
        <w:rPr>
          <w:rFonts w:cs="Arial"/>
          <w:bCs/>
          <w:szCs w:val="26"/>
        </w:rPr>
      </w:pPr>
    </w:p>
    <w:p>
      <w:pPr>
        <w:pStyle w:val="GesAbsatz"/>
        <w:tabs>
          <w:tab w:val="clear" w:pos="425"/>
          <w:tab w:val="left" w:pos="709"/>
        </w:tabs>
        <w:ind w:left="709" w:hanging="709"/>
        <w:rPr>
          <w:rFonts w:cs="Arial"/>
          <w:bCs/>
          <w:szCs w:val="26"/>
        </w:rPr>
      </w:pPr>
    </w:p>
    <w:p>
      <w:pPr>
        <w:pStyle w:val="GesAbsatz"/>
        <w:tabs>
          <w:tab w:val="clear" w:pos="425"/>
          <w:tab w:val="left" w:pos="709"/>
        </w:tabs>
        <w:ind w:left="709" w:hanging="709"/>
        <w:rPr>
          <w:rFonts w:cs="Arial"/>
          <w:bCs/>
          <w:szCs w:val="26"/>
        </w:rPr>
      </w:pPr>
    </w:p>
    <w:p>
      <w:pPr>
        <w:pStyle w:val="GesAbsatz"/>
        <w:tabs>
          <w:tab w:val="clear" w:pos="425"/>
          <w:tab w:val="left" w:pos="709"/>
        </w:tabs>
        <w:ind w:left="709" w:hanging="709"/>
        <w:rPr>
          <w:rFonts w:cs="Arial"/>
          <w:bCs/>
          <w:szCs w:val="26"/>
        </w:rPr>
      </w:pPr>
    </w:p>
    <w:p>
      <w:pPr>
        <w:pStyle w:val="GesAbsatz"/>
        <w:tabs>
          <w:tab w:val="clear" w:pos="425"/>
          <w:tab w:val="left" w:pos="709"/>
        </w:tabs>
        <w:ind w:left="709" w:hanging="709"/>
        <w:rPr>
          <w:rFonts w:cs="Arial"/>
          <w:bCs/>
          <w:szCs w:val="26"/>
        </w:rPr>
      </w:pPr>
    </w:p>
    <w:p>
      <w:pPr>
        <w:pStyle w:val="GesAbsatz"/>
        <w:tabs>
          <w:tab w:val="clear" w:pos="425"/>
          <w:tab w:val="left" w:pos="709"/>
        </w:tabs>
        <w:ind w:left="709" w:hanging="709"/>
        <w:rPr>
          <w:rFonts w:cs="Arial"/>
          <w:bCs/>
          <w:szCs w:val="26"/>
        </w:rPr>
      </w:pPr>
    </w:p>
    <w:p>
      <w:pPr>
        <w:pStyle w:val="GesAbsatz"/>
        <w:tabs>
          <w:tab w:val="clear" w:pos="425"/>
          <w:tab w:val="left" w:pos="709"/>
        </w:tabs>
        <w:ind w:left="709" w:hanging="709"/>
        <w:rPr>
          <w:rFonts w:cs="Arial"/>
          <w:bCs/>
          <w:szCs w:val="26"/>
        </w:rPr>
      </w:pPr>
    </w:p>
    <w:p>
      <w:pPr>
        <w:pStyle w:val="GesAbsatz"/>
        <w:tabs>
          <w:tab w:val="clear" w:pos="425"/>
          <w:tab w:val="left" w:pos="709"/>
        </w:tabs>
        <w:ind w:left="709" w:hanging="709"/>
        <w:rPr>
          <w:rFonts w:cs="Arial"/>
          <w:b/>
          <w:szCs w:val="26"/>
        </w:rPr>
      </w:pPr>
      <w:r>
        <w:rPr>
          <w:rFonts w:cs="Arial"/>
          <w:b/>
          <w:szCs w:val="26"/>
        </w:rPr>
        <w:t>____________________</w:t>
      </w:r>
    </w:p>
    <w:p>
      <w:pPr>
        <w:pStyle w:val="GesAbsatz"/>
        <w:tabs>
          <w:tab w:val="clear" w:pos="425"/>
          <w:tab w:val="left" w:pos="709"/>
        </w:tabs>
        <w:ind w:left="709" w:hanging="709"/>
        <w:rPr>
          <w:rFonts w:cs="Arial"/>
          <w:b/>
          <w:szCs w:val="26"/>
        </w:rPr>
      </w:pPr>
      <w:r>
        <w:rPr>
          <w:rFonts w:cs="Arial"/>
          <w:szCs w:val="18"/>
        </w:rPr>
        <w:t>1</w:t>
      </w:r>
      <w:r>
        <w:rPr>
          <w:rFonts w:cs="Arial"/>
          <w:szCs w:val="16"/>
        </w:rPr>
        <w:t xml:space="preserve"> Nichtzutreffendes streichen</w:t>
      </w:r>
    </w:p>
    <w:p>
      <w:pPr>
        <w:pStyle w:val="GesAbsatz"/>
        <w:tabs>
          <w:tab w:val="clear" w:pos="425"/>
          <w:tab w:val="left" w:pos="709"/>
        </w:tabs>
        <w:ind w:left="709" w:hanging="709"/>
        <w:rPr>
          <w:rFonts w:cs="Arial"/>
          <w:b/>
          <w:szCs w:val="26"/>
          <w:u w:val="single"/>
        </w:rPr>
      </w:pPr>
      <w:r>
        <w:rPr>
          <w:rFonts w:cs="Arial"/>
          <w:b/>
          <w:u w:val="single"/>
        </w:rPr>
        <w:br w:type="page"/>
      </w:r>
      <w:r>
        <w:rPr>
          <w:rFonts w:cs="Arial"/>
          <w:b/>
          <w:szCs w:val="26"/>
        </w:rPr>
        <w:lastRenderedPageBreak/>
        <w:t>2</w:t>
      </w:r>
      <w:r>
        <w:rPr>
          <w:rFonts w:cs="Arial"/>
          <w:b/>
          <w:szCs w:val="26"/>
        </w:rPr>
        <w:tab/>
      </w:r>
      <w:r>
        <w:rPr>
          <w:rFonts w:cs="Arial"/>
          <w:b/>
          <w:szCs w:val="26"/>
          <w:u w:val="single"/>
        </w:rPr>
        <w:t>Beschreibung der Anlage, gehandhabte Stoffe</w:t>
      </w:r>
    </w:p>
    <w:p>
      <w:pPr>
        <w:pStyle w:val="GesAbsatz"/>
        <w:tabs>
          <w:tab w:val="clear" w:pos="425"/>
          <w:tab w:val="left" w:pos="709"/>
        </w:tabs>
        <w:ind w:left="709" w:hanging="709"/>
        <w:rPr>
          <w:rFonts w:cs="Arial"/>
          <w:b/>
        </w:rPr>
      </w:pPr>
      <w:r>
        <w:rPr>
          <w:rFonts w:cs="Arial"/>
          <w:b/>
        </w:rPr>
        <w:t>2.1</w:t>
      </w:r>
      <w:r>
        <w:rPr>
          <w:rFonts w:cs="Arial"/>
          <w:b/>
        </w:rPr>
        <w:tab/>
        <w:t>Art der Anlage:</w:t>
      </w:r>
    </w:p>
    <w:p>
      <w:pPr>
        <w:pStyle w:val="GesAbsatz"/>
        <w:tabs>
          <w:tab w:val="clear" w:pos="425"/>
          <w:tab w:val="left" w:pos="709"/>
        </w:tabs>
        <w:ind w:left="709" w:hanging="709"/>
        <w:rPr>
          <w:rFonts w:cs="Arial"/>
          <w:b/>
        </w:rPr>
      </w:pPr>
      <w:r>
        <w:rPr>
          <w:rFonts w:cs="Arial"/>
          <w:i/>
        </w:rPr>
        <w:tab/>
        <w:t>(ggf. von der 4. BImSchV abweichende Bezeichnung zur genaueren Kennzeichnung)</w:t>
      </w:r>
    </w:p>
    <w:p>
      <w:pPr>
        <w:pStyle w:val="GesAbsatz"/>
        <w:tabs>
          <w:tab w:val="clear" w:pos="425"/>
          <w:tab w:val="left" w:pos="709"/>
        </w:tabs>
        <w:ind w:left="709" w:hanging="709"/>
        <w:rPr>
          <w:rFonts w:cs="Arial"/>
          <w:b/>
        </w:rPr>
      </w:pPr>
      <w:r>
        <w:rPr>
          <w:rFonts w:cs="Arial"/>
          <w:b/>
        </w:rPr>
        <w:t>2.2</w:t>
      </w:r>
      <w:r>
        <w:rPr>
          <w:rFonts w:cs="Arial"/>
          <w:b/>
        </w:rPr>
        <w:tab/>
        <w:t>Beschreibung der Anlage:</w:t>
      </w:r>
    </w:p>
    <w:p>
      <w:pPr>
        <w:pStyle w:val="GesAbsatz"/>
        <w:tabs>
          <w:tab w:val="clear" w:pos="425"/>
          <w:tab w:val="left" w:pos="709"/>
        </w:tabs>
        <w:ind w:left="709" w:hanging="709"/>
        <w:rPr>
          <w:rFonts w:cs="Arial"/>
          <w:i/>
        </w:rPr>
      </w:pPr>
      <w:r>
        <w:rPr>
          <w:rFonts w:cs="Arial"/>
          <w:i/>
        </w:rPr>
        <w:tab/>
        <w:t>(Kurzbeschreibung der Anlage und des Verfahrensprozesses unter Hervorhebung insbesondere der Anlagenteile, die im Zusammenhang mit der Entstehung von Emissionen luftfremder Stoffe von besonderer Bedeutung sind. In komplex gelagerten Fällen ist ein vereinfachtes Anlagenfließbild beizufügen. Die Forderung einer Anlagenbeschreibung ist in Nr. 7 der VDI 2066, Blatt 1, formuliert. Fabrikat, Baujahr, Fabrik-Nr. etc. sind ggf. anzugeben. Zur Anlagenbeschreibung gehört neben der absoluten auch eine spezifische Leistungangabe. Bezugsgrößen können z.B. die Einsatzstoffe und/oder die Produkte sein. Es sind branchenübliche Größen zu verwenden. Die Angaben müssen ggf. der Betriebseinheit oder der jeweiligen Emissionsquelle zugeordnet werden können. So sind eingesetzte Brennstoffe oder Heizmedien für bestimmte Anlagenteile oder Betriebseinheiten anzugeben, denn im Zusammenhang mit der Nr. 2.4 können hier möglicherweise Rückschlüsse auf das Emissionsverhalten der Anlage gezogen werden, z.B. Brennstoffmengenverhältnisse bei Mischfeuerungen.)</w:t>
      </w:r>
    </w:p>
    <w:p>
      <w:pPr>
        <w:pStyle w:val="GesAbsatz"/>
        <w:tabs>
          <w:tab w:val="clear" w:pos="425"/>
          <w:tab w:val="left" w:pos="709"/>
        </w:tabs>
        <w:ind w:left="709" w:hanging="709"/>
        <w:rPr>
          <w:rFonts w:cs="Arial"/>
          <w:b/>
        </w:rPr>
      </w:pPr>
      <w:r>
        <w:rPr>
          <w:rFonts w:cs="Arial"/>
          <w:b/>
        </w:rPr>
        <w:t>2.3</w:t>
      </w:r>
      <w:r>
        <w:rPr>
          <w:rFonts w:cs="Arial"/>
          <w:b/>
        </w:rPr>
        <w:tab/>
        <w:t>Standort der Anlage und Beschreibung der Emissionsquelle:</w:t>
      </w:r>
    </w:p>
    <w:p>
      <w:pPr>
        <w:pStyle w:val="GesAbsatz"/>
        <w:tabs>
          <w:tab w:val="clear" w:pos="425"/>
          <w:tab w:val="left" w:pos="709"/>
        </w:tabs>
        <w:ind w:left="709" w:hanging="709"/>
        <w:rPr>
          <w:rFonts w:cs="Arial"/>
          <w:i/>
        </w:rPr>
      </w:pPr>
      <w:r>
        <w:rPr>
          <w:rFonts w:cs="Arial"/>
          <w:i/>
        </w:rPr>
        <w:tab/>
        <w:t>(Für evtl. weitergehende Bearbeitungen ist eine möglichst genaue Standortbeschreibung notwendig. In diesem Zusammenhang ist ebenfalls eine Angabe über die Ableitung und die Angabe des Rechts- und Hochwertes für jede Quelle erforderlich.)</w:t>
      </w:r>
    </w:p>
    <w:p>
      <w:pPr>
        <w:pStyle w:val="GesAbsatz"/>
        <w:tabs>
          <w:tab w:val="clear" w:pos="425"/>
          <w:tab w:val="left" w:pos="709"/>
        </w:tabs>
        <w:ind w:left="709" w:hanging="709"/>
        <w:rPr>
          <w:rFonts w:cs="Arial"/>
          <w:b/>
          <w:szCs w:val="22"/>
        </w:rPr>
      </w:pPr>
      <w:r>
        <w:rPr>
          <w:rFonts w:cs="Arial"/>
          <w:b/>
          <w:szCs w:val="22"/>
        </w:rPr>
        <w:t>2.3.1</w:t>
      </w:r>
      <w:r>
        <w:rPr>
          <w:rFonts w:cs="Arial"/>
          <w:b/>
          <w:szCs w:val="22"/>
        </w:rPr>
        <w:tab/>
        <w:t>Standort (Ortslage):</w:t>
      </w:r>
    </w:p>
    <w:p>
      <w:pPr>
        <w:pStyle w:val="GesAbsatz"/>
        <w:tabs>
          <w:tab w:val="clear" w:pos="425"/>
          <w:tab w:val="left" w:pos="709"/>
        </w:tabs>
        <w:ind w:left="709" w:hanging="709"/>
        <w:rPr>
          <w:rFonts w:cs="Arial"/>
          <w:b/>
          <w:szCs w:val="22"/>
        </w:rPr>
      </w:pPr>
      <w:r>
        <w:rPr>
          <w:rFonts w:cs="Arial"/>
          <w:b/>
          <w:szCs w:val="22"/>
        </w:rPr>
        <w:t>2.3.2</w:t>
      </w:r>
      <w:r>
        <w:rPr>
          <w:rFonts w:cs="Arial"/>
          <w:b/>
          <w:szCs w:val="22"/>
        </w:rPr>
        <w:tab/>
        <w:t>Emissionsquelle:</w:t>
      </w:r>
    </w:p>
    <w:p>
      <w:pPr>
        <w:pStyle w:val="GesAbsatz"/>
        <w:tabs>
          <w:tab w:val="clear" w:pos="425"/>
          <w:tab w:val="left" w:pos="709"/>
        </w:tabs>
        <w:ind w:left="709" w:hanging="709"/>
        <w:rPr>
          <w:rFonts w:cs="Arial"/>
          <w:szCs w:val="22"/>
        </w:rPr>
      </w:pPr>
      <w:r>
        <w:rPr>
          <w:rFonts w:cs="Arial"/>
          <w:szCs w:val="22"/>
        </w:rPr>
        <w:t>2.3.2.1</w:t>
      </w:r>
      <w:r>
        <w:rPr>
          <w:rFonts w:cs="Arial"/>
          <w:szCs w:val="22"/>
        </w:rPr>
        <w:tab/>
        <w:t>Höhe über Grund:</w:t>
      </w:r>
    </w:p>
    <w:p>
      <w:pPr>
        <w:pStyle w:val="GesAbsatz"/>
        <w:tabs>
          <w:tab w:val="clear" w:pos="425"/>
          <w:tab w:val="left" w:pos="709"/>
        </w:tabs>
        <w:ind w:left="709" w:hanging="709"/>
        <w:rPr>
          <w:rFonts w:cs="Arial"/>
          <w:szCs w:val="22"/>
        </w:rPr>
      </w:pPr>
      <w:r>
        <w:rPr>
          <w:rFonts w:cs="Arial"/>
          <w:szCs w:val="22"/>
        </w:rPr>
        <w:t>2.3.2.2</w:t>
      </w:r>
      <w:r>
        <w:rPr>
          <w:rFonts w:cs="Arial"/>
          <w:szCs w:val="22"/>
        </w:rPr>
        <w:tab/>
        <w:t>Austrittsfläche:</w:t>
      </w:r>
    </w:p>
    <w:p>
      <w:pPr>
        <w:pStyle w:val="GesAbsatz"/>
        <w:tabs>
          <w:tab w:val="clear" w:pos="425"/>
          <w:tab w:val="left" w:pos="709"/>
        </w:tabs>
        <w:ind w:left="709" w:hanging="709"/>
        <w:rPr>
          <w:rFonts w:cs="Arial"/>
          <w:szCs w:val="22"/>
        </w:rPr>
      </w:pPr>
      <w:r>
        <w:rPr>
          <w:rFonts w:cs="Arial"/>
          <w:szCs w:val="22"/>
        </w:rPr>
        <w:t>2.3.2.3</w:t>
      </w:r>
      <w:r>
        <w:rPr>
          <w:rFonts w:cs="Arial"/>
          <w:szCs w:val="22"/>
        </w:rPr>
        <w:tab/>
        <w:t>Rechtswert/Hochwert:</w:t>
      </w:r>
    </w:p>
    <w:p>
      <w:pPr>
        <w:pStyle w:val="GesAbsatz"/>
        <w:tabs>
          <w:tab w:val="clear" w:pos="425"/>
          <w:tab w:val="left" w:pos="709"/>
        </w:tabs>
        <w:ind w:left="709" w:hanging="709"/>
        <w:rPr>
          <w:rFonts w:cs="Arial"/>
          <w:szCs w:val="22"/>
        </w:rPr>
      </w:pPr>
      <w:r>
        <w:rPr>
          <w:rFonts w:cs="Arial"/>
          <w:szCs w:val="22"/>
        </w:rPr>
        <w:t>2.3.2.4</w:t>
      </w:r>
      <w:r>
        <w:rPr>
          <w:rFonts w:cs="Arial"/>
          <w:szCs w:val="22"/>
        </w:rPr>
        <w:tab/>
        <w:t>Bauausführung:</w:t>
      </w:r>
    </w:p>
    <w:p>
      <w:pPr>
        <w:pStyle w:val="GesAbsatz"/>
        <w:tabs>
          <w:tab w:val="clear" w:pos="425"/>
          <w:tab w:val="left" w:pos="709"/>
        </w:tabs>
        <w:ind w:left="709" w:hanging="709"/>
        <w:rPr>
          <w:rFonts w:cs="Arial"/>
          <w:b/>
          <w:szCs w:val="22"/>
        </w:rPr>
      </w:pPr>
      <w:r>
        <w:rPr>
          <w:rFonts w:cs="Arial"/>
          <w:b/>
          <w:szCs w:val="22"/>
        </w:rPr>
        <w:t>2.3.3</w:t>
      </w:r>
      <w:r>
        <w:rPr>
          <w:rFonts w:cs="Arial"/>
          <w:b/>
          <w:szCs w:val="22"/>
        </w:rPr>
        <w:tab/>
        <w:t>Landesspezifische Zuordnung:</w:t>
      </w:r>
    </w:p>
    <w:p>
      <w:pPr>
        <w:pStyle w:val="GesAbsatz"/>
        <w:tabs>
          <w:tab w:val="clear" w:pos="425"/>
          <w:tab w:val="left" w:pos="709"/>
        </w:tabs>
        <w:ind w:left="709" w:hanging="709"/>
        <w:rPr>
          <w:rFonts w:cs="Arial"/>
          <w:b/>
        </w:rPr>
      </w:pPr>
      <w:r>
        <w:rPr>
          <w:rFonts w:cs="Arial"/>
          <w:b/>
        </w:rPr>
        <w:t>2.4</w:t>
      </w:r>
      <w:r>
        <w:rPr>
          <w:rFonts w:cs="Arial"/>
          <w:b/>
        </w:rPr>
        <w:tab/>
        <w:t>Angabe der lt. Genehmigungsbescheid möglichen Einsatzstoffe:</w:t>
      </w:r>
    </w:p>
    <w:p>
      <w:pPr>
        <w:pStyle w:val="GesAbsatz"/>
        <w:tabs>
          <w:tab w:val="clear" w:pos="425"/>
          <w:tab w:val="left" w:pos="709"/>
        </w:tabs>
        <w:ind w:left="709" w:hanging="709"/>
        <w:rPr>
          <w:rFonts w:cs="Arial"/>
          <w:i/>
        </w:rPr>
      </w:pPr>
      <w:r>
        <w:rPr>
          <w:rFonts w:cs="Arial"/>
          <w:i/>
        </w:rPr>
        <w:tab/>
        <w:t>(Um sicherzustellen, daß bei der Kalibrierung alle emissionsrelevanten Einsatzstoffe hinsichtlich ihres Einflusses auf die Kalibrierfunktion berücksichtigt wurden, sind unter Nr. 2.4 entsprechende Angaben zu machen.)</w:t>
      </w:r>
    </w:p>
    <w:p>
      <w:pPr>
        <w:pStyle w:val="GesAbsatz"/>
        <w:tabs>
          <w:tab w:val="clear" w:pos="425"/>
          <w:tab w:val="left" w:pos="709"/>
        </w:tabs>
        <w:ind w:left="709" w:hanging="709"/>
        <w:rPr>
          <w:rFonts w:cs="Arial"/>
          <w:b/>
        </w:rPr>
      </w:pPr>
      <w:r>
        <w:rPr>
          <w:rFonts w:cs="Arial"/>
          <w:b/>
        </w:rPr>
        <w:t>2.5</w:t>
      </w:r>
      <w:r>
        <w:rPr>
          <w:rFonts w:cs="Arial"/>
          <w:b/>
        </w:rPr>
        <w:tab/>
        <w:t>Einrichtung zur Erfassung und Minderung der Emissionen:</w:t>
      </w:r>
    </w:p>
    <w:p>
      <w:pPr>
        <w:pStyle w:val="GesAbsatz"/>
        <w:tabs>
          <w:tab w:val="clear" w:pos="425"/>
          <w:tab w:val="left" w:pos="709"/>
        </w:tabs>
        <w:ind w:left="709" w:hanging="709"/>
        <w:rPr>
          <w:rFonts w:cs="Arial"/>
          <w:b/>
        </w:rPr>
      </w:pPr>
      <w:r>
        <w:rPr>
          <w:rFonts w:cs="Arial"/>
          <w:i/>
        </w:rPr>
        <w:tab/>
        <w:t>(Eine</w:t>
      </w:r>
      <w:r>
        <w:rPr>
          <w:rFonts w:cs="Arial"/>
          <w:b/>
        </w:rPr>
        <w:t xml:space="preserve"> </w:t>
      </w:r>
      <w:r>
        <w:rPr>
          <w:rFonts w:cs="Arial"/>
          <w:i/>
        </w:rPr>
        <w:t>Beschreibung dieser Einrichtungen soll eine Beurteilung der Abgasreinigungsaggregate ermöglichen und einen Hinweis geben, ob von der betrachteten Anlage erhebliche diffuse Emissionen von luftverunreinigenden Stoffen ausgehen können.)</w:t>
      </w:r>
    </w:p>
    <w:p>
      <w:pPr>
        <w:pStyle w:val="GesAbsatz"/>
        <w:tabs>
          <w:tab w:val="clear" w:pos="425"/>
          <w:tab w:val="left" w:pos="709"/>
        </w:tabs>
        <w:ind w:left="709" w:hanging="709"/>
        <w:rPr>
          <w:rFonts w:cs="Arial"/>
          <w:b/>
          <w:szCs w:val="22"/>
        </w:rPr>
      </w:pPr>
      <w:r>
        <w:rPr>
          <w:rFonts w:cs="Arial"/>
          <w:b/>
          <w:szCs w:val="22"/>
        </w:rPr>
        <w:t>2.5.1</w:t>
      </w:r>
      <w:r>
        <w:rPr>
          <w:rFonts w:cs="Arial"/>
          <w:b/>
          <w:szCs w:val="22"/>
        </w:rPr>
        <w:tab/>
        <w:t>Einrichtung zur Erfassung der Emissionen:</w:t>
      </w:r>
    </w:p>
    <w:p>
      <w:pPr>
        <w:pStyle w:val="GesAbsatz"/>
        <w:tabs>
          <w:tab w:val="clear" w:pos="425"/>
          <w:tab w:val="left" w:pos="709"/>
        </w:tabs>
        <w:ind w:left="709" w:hanging="709"/>
        <w:rPr>
          <w:rFonts w:cs="Arial"/>
          <w:i/>
        </w:rPr>
      </w:pPr>
      <w:r>
        <w:rPr>
          <w:rFonts w:cs="Arial"/>
          <w:i/>
        </w:rPr>
        <w:tab/>
        <w:t>(z.B. Anlage zur Emissionserfassung, Erfassungselement, Ventilatorkenndaten, Ansaugfläche)</w:t>
      </w:r>
    </w:p>
    <w:p>
      <w:pPr>
        <w:pStyle w:val="GesAbsatz"/>
        <w:tabs>
          <w:tab w:val="clear" w:pos="425"/>
          <w:tab w:val="left" w:pos="709"/>
        </w:tabs>
        <w:ind w:left="709" w:hanging="709"/>
        <w:rPr>
          <w:rFonts w:cs="Arial"/>
          <w:b/>
          <w:szCs w:val="22"/>
        </w:rPr>
      </w:pPr>
      <w:r>
        <w:rPr>
          <w:rFonts w:cs="Arial"/>
          <w:b/>
          <w:szCs w:val="22"/>
        </w:rPr>
        <w:t>2.5.2</w:t>
      </w:r>
      <w:r>
        <w:rPr>
          <w:rFonts w:cs="Arial"/>
          <w:b/>
          <w:szCs w:val="22"/>
        </w:rPr>
        <w:tab/>
        <w:t>Einrichtung zur Verminderung der Emissionen:</w:t>
      </w:r>
    </w:p>
    <w:p>
      <w:pPr>
        <w:pStyle w:val="GesAbsatz"/>
        <w:tabs>
          <w:tab w:val="clear" w:pos="425"/>
          <w:tab w:val="left" w:pos="709"/>
        </w:tabs>
        <w:ind w:left="709" w:hanging="709"/>
        <w:rPr>
          <w:rFonts w:cs="Arial"/>
          <w:i/>
        </w:rPr>
      </w:pPr>
      <w:r>
        <w:rPr>
          <w:rFonts w:cs="Arial"/>
          <w:i/>
        </w:rPr>
        <w:tab/>
        <w:t xml:space="preserve">(Beschreibung entsprechend Anhang 1 des vom Länderausschuss für Immissionsschutz </w:t>
      </w:r>
      <w:r>
        <w:rPr>
          <w:rFonts w:cs="Arial"/>
          <w:i/>
        </w:rPr>
        <w:fldChar w:fldCharType="begin"/>
      </w:r>
      <w:r>
        <w:rPr>
          <w:rFonts w:cs="Arial"/>
          <w:i/>
        </w:rPr>
        <w:instrText>sonderzeichen 91 \f "Symbol"</w:instrText>
      </w:r>
      <w:r>
        <w:rPr>
          <w:rFonts w:cs="Arial"/>
          <w:i/>
        </w:rPr>
        <w:fldChar w:fldCharType="end"/>
      </w:r>
      <w:r>
        <w:rPr>
          <w:rFonts w:cs="Arial"/>
          <w:i/>
        </w:rPr>
        <w:t>LAI</w:t>
      </w:r>
      <w:r>
        <w:rPr>
          <w:rFonts w:cs="Arial"/>
          <w:i/>
        </w:rPr>
        <w:fldChar w:fldCharType="begin"/>
      </w:r>
      <w:r>
        <w:rPr>
          <w:rFonts w:cs="Arial"/>
          <w:i/>
        </w:rPr>
        <w:instrText>sonderzeichen 93 \f "Symbol"</w:instrText>
      </w:r>
      <w:r>
        <w:rPr>
          <w:rFonts w:cs="Arial"/>
          <w:i/>
        </w:rPr>
        <w:fldChar w:fldCharType="end"/>
      </w:r>
      <w:r>
        <w:rPr>
          <w:rFonts w:cs="Arial"/>
          <w:i/>
        </w:rPr>
        <w:t xml:space="preserve"> auf seiner 77. Sitzung empfohlenen Muster eines bundeseinheitlichen Emissionsmessberichtes z.B. veröffentlicht im MBI. Nordrhein-Westfalen Nr. 11/1992.)</w:t>
      </w:r>
    </w:p>
    <w:p>
      <w:pPr>
        <w:pStyle w:val="GesAbsatz"/>
        <w:tabs>
          <w:tab w:val="clear" w:pos="425"/>
          <w:tab w:val="left" w:pos="709"/>
        </w:tabs>
        <w:ind w:left="709" w:hanging="709"/>
        <w:rPr>
          <w:rFonts w:cs="Arial"/>
          <w:b/>
          <w:szCs w:val="26"/>
          <w:u w:val="single"/>
        </w:rPr>
      </w:pPr>
      <w:r>
        <w:rPr>
          <w:rFonts w:cs="Arial"/>
          <w:b/>
          <w:szCs w:val="26"/>
        </w:rPr>
        <w:t>3</w:t>
      </w:r>
      <w:r>
        <w:rPr>
          <w:rFonts w:cs="Arial"/>
          <w:b/>
          <w:szCs w:val="26"/>
        </w:rPr>
        <w:tab/>
      </w:r>
      <w:r>
        <w:rPr>
          <w:rFonts w:cs="Arial"/>
          <w:b/>
          <w:szCs w:val="26"/>
          <w:u w:val="single"/>
        </w:rPr>
        <w:t>[Messobjekt] Beschreibung der Einrichtung zur kontinuierlichen Emissionsüberwachung</w:t>
      </w:r>
    </w:p>
    <w:p>
      <w:pPr>
        <w:pStyle w:val="GesAbsatz"/>
        <w:tabs>
          <w:tab w:val="clear" w:pos="425"/>
          <w:tab w:val="left" w:pos="709"/>
        </w:tabs>
        <w:ind w:left="709" w:hanging="709"/>
        <w:rPr>
          <w:rFonts w:cs="Arial"/>
          <w:i/>
        </w:rPr>
      </w:pPr>
      <w:r>
        <w:rPr>
          <w:rFonts w:cs="Arial"/>
          <w:i/>
        </w:rPr>
        <w:tab/>
        <w:t>(Die Punkte 3 bis 7 sind für jedes kontinuierlich überwachte Messobjekt gesondert anzugeben. In der Nomenklatur ist das Messobjekt in eckigen Klammern in der 1. Ebene einzusetzen, z.B. 3 [No</w:t>
      </w:r>
      <w:r>
        <w:rPr>
          <w:rFonts w:cs="Arial"/>
          <w:i/>
          <w:position w:val="-6"/>
        </w:rPr>
        <w:t>x</w:t>
      </w:r>
      <w:r>
        <w:rPr>
          <w:rFonts w:cs="Arial"/>
          <w:i/>
        </w:rPr>
        <w:t>]. Zur besseren Übersichtlichkeit innerhalb der Punkte 3 bis 7, welches Messobjekt abgehandelt wird, ist neben der Aufführung des jeweiligen Messobjektes in den Hauptüberschriften eine Aufführung in der Fuß- bzw. Kopfzeile empfehlenswert.)</w:t>
      </w:r>
    </w:p>
    <w:p>
      <w:pPr>
        <w:pStyle w:val="GesAbsatz"/>
        <w:tabs>
          <w:tab w:val="clear" w:pos="425"/>
          <w:tab w:val="left" w:pos="709"/>
        </w:tabs>
        <w:ind w:left="709" w:hanging="709"/>
        <w:rPr>
          <w:rFonts w:cs="Arial"/>
          <w:b/>
        </w:rPr>
      </w:pPr>
      <w:r>
        <w:rPr>
          <w:rFonts w:cs="Arial"/>
          <w:b/>
        </w:rPr>
        <w:t>3.1</w:t>
      </w:r>
      <w:r>
        <w:rPr>
          <w:rFonts w:cs="Arial"/>
          <w:b/>
        </w:rPr>
        <w:tab/>
        <w:t>Probenahme:</w:t>
      </w:r>
    </w:p>
    <w:p>
      <w:pPr>
        <w:pStyle w:val="GesAbsatz"/>
        <w:tabs>
          <w:tab w:val="clear" w:pos="425"/>
          <w:tab w:val="left" w:pos="709"/>
        </w:tabs>
        <w:ind w:left="709" w:hanging="709"/>
        <w:rPr>
          <w:rFonts w:cs="Arial"/>
          <w:b/>
          <w:szCs w:val="22"/>
        </w:rPr>
      </w:pPr>
      <w:r>
        <w:rPr>
          <w:rFonts w:cs="Arial"/>
          <w:b/>
          <w:szCs w:val="22"/>
        </w:rPr>
        <w:t>3.1.1</w:t>
      </w:r>
      <w:r>
        <w:rPr>
          <w:rFonts w:cs="Arial"/>
          <w:b/>
          <w:szCs w:val="22"/>
        </w:rPr>
        <w:tab/>
        <w:t>Lage des Messquerschnittes:</w:t>
      </w:r>
    </w:p>
    <w:p>
      <w:pPr>
        <w:pStyle w:val="GesAbsatz"/>
        <w:tabs>
          <w:tab w:val="clear" w:pos="425"/>
          <w:tab w:val="left" w:pos="709"/>
        </w:tabs>
        <w:ind w:left="709" w:hanging="709"/>
        <w:rPr>
          <w:rFonts w:cs="Arial"/>
          <w:i/>
        </w:rPr>
      </w:pPr>
      <w:r>
        <w:rPr>
          <w:rFonts w:cs="Arial"/>
          <w:i/>
        </w:rPr>
        <w:lastRenderedPageBreak/>
        <w:tab/>
        <w:t>(Es ist die genaue Lage des Messquerschnittes für das jeweilige kontinuierlich erfasste Messobjekt im Abgasrohrleitungssystem anzugeben. Die Angabe der Lage des Messquerschnittes ist so auszuführen, daß der Beschreibung zweifelsfrei zu entnehmen ist, ob die Einrichtung der Probenahmestelle sachgerecht erfolgte.)</w:t>
      </w:r>
    </w:p>
    <w:p>
      <w:pPr>
        <w:pStyle w:val="GesAbsatz"/>
        <w:tabs>
          <w:tab w:val="clear" w:pos="425"/>
          <w:tab w:val="left" w:pos="709"/>
        </w:tabs>
        <w:ind w:left="709" w:hanging="709"/>
        <w:rPr>
          <w:rFonts w:cs="Arial"/>
          <w:b/>
          <w:szCs w:val="22"/>
        </w:rPr>
      </w:pPr>
      <w:r>
        <w:rPr>
          <w:rFonts w:cs="Arial"/>
          <w:b/>
          <w:szCs w:val="22"/>
        </w:rPr>
        <w:t>3.1.2</w:t>
      </w:r>
      <w:r>
        <w:rPr>
          <w:rFonts w:cs="Arial"/>
          <w:b/>
          <w:szCs w:val="22"/>
        </w:rPr>
        <w:tab/>
        <w:t>Abmessungen des Messquerschnittes:</w:t>
      </w:r>
    </w:p>
    <w:p>
      <w:pPr>
        <w:pStyle w:val="GesAbsatz"/>
        <w:tabs>
          <w:tab w:val="clear" w:pos="425"/>
          <w:tab w:val="left" w:pos="709"/>
        </w:tabs>
        <w:ind w:left="709" w:hanging="709"/>
        <w:rPr>
          <w:rFonts w:cs="Arial"/>
          <w:b/>
          <w:szCs w:val="22"/>
        </w:rPr>
      </w:pPr>
      <w:r>
        <w:rPr>
          <w:rFonts w:cs="Arial"/>
          <w:b/>
          <w:szCs w:val="22"/>
        </w:rPr>
        <w:t>3.1.3</w:t>
      </w:r>
      <w:r>
        <w:rPr>
          <w:rFonts w:cs="Arial"/>
          <w:b/>
          <w:szCs w:val="22"/>
        </w:rPr>
        <w:tab/>
        <w:t>Beschreibung der Probenahme:</w:t>
      </w:r>
    </w:p>
    <w:p>
      <w:pPr>
        <w:pStyle w:val="GesAbsatz"/>
        <w:tabs>
          <w:tab w:val="clear" w:pos="425"/>
          <w:tab w:val="left" w:pos="709"/>
        </w:tabs>
        <w:ind w:left="709" w:hanging="709"/>
        <w:rPr>
          <w:rFonts w:cs="Arial"/>
          <w:szCs w:val="22"/>
        </w:rPr>
      </w:pPr>
      <w:r>
        <w:rPr>
          <w:rFonts w:cs="Arial"/>
          <w:szCs w:val="22"/>
        </w:rPr>
        <w:t>3.1.3.1</w:t>
      </w:r>
      <w:r>
        <w:rPr>
          <w:rFonts w:cs="Arial"/>
          <w:szCs w:val="22"/>
        </w:rPr>
        <w:tab/>
        <w:t>Art der Probenahme</w:t>
      </w:r>
    </w:p>
    <w:p>
      <w:pPr>
        <w:pStyle w:val="GesAbsatz"/>
        <w:tabs>
          <w:tab w:val="clear" w:pos="425"/>
          <w:tab w:val="left" w:pos="709"/>
        </w:tabs>
        <w:ind w:left="709" w:hanging="709"/>
        <w:rPr>
          <w:rFonts w:cs="Arial"/>
          <w:position w:val="6"/>
          <w:szCs w:val="18"/>
        </w:rPr>
      </w:pPr>
      <w:r>
        <w:rPr>
          <w:rFonts w:cs="Arial"/>
          <w:szCs w:val="22"/>
        </w:rPr>
        <w:tab/>
        <w:t xml:space="preserve">extraktive Probenahme / in-situ-Messung </w:t>
      </w:r>
      <w:r>
        <w:rPr>
          <w:rFonts w:cs="Arial"/>
          <w:position w:val="6"/>
          <w:szCs w:val="18"/>
        </w:rPr>
        <w:t>1</w:t>
      </w:r>
    </w:p>
    <w:p>
      <w:pPr>
        <w:pStyle w:val="GesAbsatz"/>
        <w:tabs>
          <w:tab w:val="clear" w:pos="425"/>
          <w:tab w:val="left" w:pos="709"/>
        </w:tabs>
        <w:ind w:left="709" w:hanging="709"/>
        <w:rPr>
          <w:rFonts w:cs="Arial"/>
          <w:szCs w:val="22"/>
        </w:rPr>
      </w:pPr>
      <w:r>
        <w:rPr>
          <w:rFonts w:cs="Arial"/>
          <w:szCs w:val="22"/>
        </w:rPr>
        <w:t>3.1.3.2</w:t>
      </w:r>
      <w:r>
        <w:rPr>
          <w:rFonts w:cs="Arial"/>
          <w:szCs w:val="22"/>
        </w:rPr>
        <w:tab/>
        <w:t>Ausgestaltung der Probenahme:</w:t>
      </w:r>
    </w:p>
    <w:p>
      <w:pPr>
        <w:pStyle w:val="GesAbsatz"/>
        <w:tabs>
          <w:tab w:val="clear" w:pos="425"/>
          <w:tab w:val="left" w:pos="709"/>
        </w:tabs>
        <w:ind w:left="709" w:hanging="709"/>
        <w:rPr>
          <w:rFonts w:cs="Arial"/>
          <w:i/>
        </w:rPr>
      </w:pPr>
      <w:r>
        <w:rPr>
          <w:rFonts w:cs="Arial"/>
          <w:i/>
        </w:rPr>
        <w:tab/>
        <w:t>(Bei einer extraktiven Probenahme ist die Art der Entnahme [Punkt, Linie, Netzmessung (Messkreuz) zu beschreiben. Es sind Angaben zur Anzahl der Messachsen und Lage der Messpunkte im Messquerschnitt zu machen. Die Repräsentativität der Messpunkte ist im Rahmen der Kalibrierung nachzuweisen.)</w:t>
      </w:r>
    </w:p>
    <w:p>
      <w:pPr>
        <w:pStyle w:val="GesAbsatz"/>
        <w:tabs>
          <w:tab w:val="clear" w:pos="425"/>
          <w:tab w:val="left" w:pos="709"/>
        </w:tabs>
        <w:ind w:left="709" w:hanging="709"/>
        <w:rPr>
          <w:rFonts w:cs="Arial"/>
          <w:position w:val="6"/>
          <w:szCs w:val="18"/>
        </w:rPr>
      </w:pPr>
      <w:r>
        <w:rPr>
          <w:rFonts w:cs="Arial"/>
          <w:b/>
        </w:rPr>
        <w:t>3.2</w:t>
      </w:r>
      <w:r>
        <w:rPr>
          <w:rFonts w:cs="Arial"/>
          <w:b/>
        </w:rPr>
        <w:tab/>
        <w:t>Probengasaufbereitung:</w:t>
      </w:r>
      <w:r>
        <w:rPr>
          <w:rFonts w:cs="Arial"/>
          <w:position w:val="6"/>
          <w:szCs w:val="18"/>
        </w:rPr>
        <w:t>2</w:t>
      </w:r>
    </w:p>
    <w:p>
      <w:pPr>
        <w:pStyle w:val="GesAbsatz"/>
        <w:tabs>
          <w:tab w:val="clear" w:pos="425"/>
          <w:tab w:val="left" w:pos="709"/>
        </w:tabs>
        <w:ind w:left="709" w:hanging="709"/>
        <w:rPr>
          <w:rFonts w:cs="Arial"/>
          <w:i/>
        </w:rPr>
      </w:pPr>
      <w:r>
        <w:rPr>
          <w:rFonts w:cs="Arial"/>
          <w:i/>
        </w:rPr>
        <w:tab/>
        <w:t>(Für das erfaßte Messobjekt sind die Einrichtungen zur Förderung des Abgasteilvolumenstromes und seiner Aufbereitung zu beschreiben.</w:t>
      </w:r>
    </w:p>
    <w:p>
      <w:pPr>
        <w:pStyle w:val="GesAbsatz"/>
        <w:tabs>
          <w:tab w:val="clear" w:pos="425"/>
          <w:tab w:val="left" w:pos="709"/>
        </w:tabs>
        <w:ind w:left="709" w:hanging="709"/>
        <w:rPr>
          <w:rFonts w:cs="Arial"/>
          <w:i/>
        </w:rPr>
      </w:pPr>
      <w:r>
        <w:rPr>
          <w:rFonts w:cs="Arial"/>
          <w:i/>
        </w:rPr>
        <w:tab/>
        <w:t>Hierzu gehören auch Angaben über die Temperaturen der beheizten Probengasleitungen. Falls in-situ-Messungen stattfinden, entfällt die Beschreibung dieses Punktes.)</w:t>
      </w:r>
    </w:p>
    <w:p>
      <w:pPr>
        <w:pStyle w:val="GesAbsatz"/>
        <w:tabs>
          <w:tab w:val="clear" w:pos="425"/>
          <w:tab w:val="left" w:pos="709"/>
          <w:tab w:val="left" w:pos="1418"/>
        </w:tabs>
        <w:ind w:left="709" w:hanging="709"/>
        <w:rPr>
          <w:rFonts w:cs="Arial"/>
          <w:szCs w:val="22"/>
        </w:rPr>
      </w:pPr>
      <w:r>
        <w:rPr>
          <w:rFonts w:cs="Arial"/>
          <w:szCs w:val="22"/>
        </w:rPr>
        <w:tab/>
        <w:t>Entnahmesonde / Staubfilter:</w:t>
      </w:r>
    </w:p>
    <w:p>
      <w:pPr>
        <w:pStyle w:val="GesAbsatz"/>
        <w:tabs>
          <w:tab w:val="clear" w:pos="425"/>
          <w:tab w:val="left" w:pos="709"/>
          <w:tab w:val="left" w:pos="1134"/>
        </w:tabs>
        <w:ind w:left="709" w:hanging="709"/>
        <w:rPr>
          <w:rFonts w:cs="Arial"/>
          <w:szCs w:val="22"/>
        </w:rPr>
      </w:pPr>
      <w:r>
        <w:rPr>
          <w:rFonts w:cs="Arial"/>
          <w:szCs w:val="22"/>
        </w:rPr>
        <w:tab/>
      </w:r>
      <w:r>
        <w:rPr>
          <w:rFonts w:cs="Arial"/>
          <w:szCs w:val="22"/>
        </w:rPr>
        <w:fldChar w:fldCharType="begin"/>
      </w:r>
      <w:r>
        <w:rPr>
          <w:rFonts w:cs="Arial"/>
          <w:szCs w:val="22"/>
        </w:rPr>
        <w:instrText>sonderzeichen 183 \f "Symbol"</w:instrText>
      </w:r>
      <w:r>
        <w:rPr>
          <w:rFonts w:cs="Arial"/>
          <w:szCs w:val="22"/>
        </w:rPr>
        <w:fldChar w:fldCharType="end"/>
      </w:r>
      <w:r>
        <w:rPr>
          <w:rFonts w:cs="Arial"/>
          <w:szCs w:val="22"/>
        </w:rPr>
        <w:tab/>
        <w:t>beheizt:</w:t>
      </w:r>
      <w:r>
        <w:rPr>
          <w:rFonts w:cs="Arial"/>
          <w:szCs w:val="22"/>
        </w:rPr>
        <w:tab/>
      </w:r>
      <w:r>
        <w:rPr>
          <w:rFonts w:cs="Arial"/>
          <w:position w:val="6"/>
          <w:szCs w:val="22"/>
        </w:rPr>
        <w:fldChar w:fldCharType="begin"/>
      </w:r>
      <w:r>
        <w:rPr>
          <w:rFonts w:cs="Arial"/>
          <w:position w:val="6"/>
          <w:szCs w:val="22"/>
        </w:rPr>
        <w:instrText>sonderzeichen 176 \f "Symbol"</w:instrText>
      </w:r>
      <w:r>
        <w:rPr>
          <w:rFonts w:cs="Arial"/>
          <w:position w:val="6"/>
          <w:szCs w:val="22"/>
        </w:rPr>
        <w:fldChar w:fldCharType="end"/>
      </w:r>
      <w:r>
        <w:rPr>
          <w:rFonts w:cs="Arial"/>
          <w:szCs w:val="22"/>
        </w:rPr>
        <w:t>C</w:t>
      </w:r>
    </w:p>
    <w:p>
      <w:pPr>
        <w:pStyle w:val="GesAbsatz"/>
        <w:tabs>
          <w:tab w:val="clear" w:pos="425"/>
          <w:tab w:val="left" w:pos="709"/>
          <w:tab w:val="left" w:pos="1134"/>
        </w:tabs>
        <w:ind w:left="709" w:hanging="709"/>
        <w:rPr>
          <w:rFonts w:cs="Arial"/>
          <w:szCs w:val="22"/>
        </w:rPr>
      </w:pPr>
      <w:r>
        <w:rPr>
          <w:rFonts w:cs="Arial"/>
          <w:szCs w:val="22"/>
        </w:rPr>
        <w:tab/>
      </w:r>
      <w:r>
        <w:rPr>
          <w:rFonts w:cs="Arial"/>
          <w:szCs w:val="22"/>
        </w:rPr>
        <w:tab/>
        <w:t>unbeheizt</w:t>
      </w:r>
    </w:p>
    <w:p>
      <w:pPr>
        <w:pStyle w:val="GesAbsatz"/>
        <w:tabs>
          <w:tab w:val="clear" w:pos="425"/>
          <w:tab w:val="left" w:pos="709"/>
          <w:tab w:val="left" w:pos="1134"/>
        </w:tabs>
        <w:ind w:left="709" w:hanging="709"/>
        <w:rPr>
          <w:rFonts w:cs="Arial"/>
          <w:szCs w:val="22"/>
        </w:rPr>
      </w:pPr>
      <w:r>
        <w:rPr>
          <w:rFonts w:cs="Arial"/>
          <w:szCs w:val="22"/>
        </w:rPr>
        <w:tab/>
      </w:r>
      <w:r>
        <w:rPr>
          <w:rFonts w:cs="Arial"/>
          <w:szCs w:val="22"/>
        </w:rPr>
        <w:fldChar w:fldCharType="begin"/>
      </w:r>
      <w:r>
        <w:rPr>
          <w:rFonts w:cs="Arial"/>
          <w:szCs w:val="22"/>
        </w:rPr>
        <w:instrText>sonderzeichen 183 \f "Symbol"</w:instrText>
      </w:r>
      <w:r>
        <w:rPr>
          <w:rFonts w:cs="Arial"/>
          <w:szCs w:val="22"/>
        </w:rPr>
        <w:fldChar w:fldCharType="end"/>
      </w:r>
      <w:r>
        <w:rPr>
          <w:rFonts w:cs="Arial"/>
          <w:szCs w:val="22"/>
        </w:rPr>
        <w:tab/>
        <w:t>Hersteller/Typ:</w:t>
      </w:r>
    </w:p>
    <w:p>
      <w:pPr>
        <w:pStyle w:val="GesAbsatz"/>
        <w:tabs>
          <w:tab w:val="clear" w:pos="425"/>
          <w:tab w:val="left" w:pos="709"/>
          <w:tab w:val="left" w:pos="1134"/>
        </w:tabs>
        <w:ind w:left="709" w:hanging="709"/>
        <w:rPr>
          <w:rFonts w:cs="Arial"/>
          <w:szCs w:val="22"/>
        </w:rPr>
      </w:pPr>
      <w:r>
        <w:rPr>
          <w:rFonts w:cs="Arial"/>
          <w:szCs w:val="22"/>
        </w:rPr>
        <w:tab/>
      </w:r>
      <w:r>
        <w:rPr>
          <w:rFonts w:cs="Arial"/>
          <w:szCs w:val="22"/>
        </w:rPr>
        <w:fldChar w:fldCharType="begin"/>
      </w:r>
      <w:r>
        <w:rPr>
          <w:rFonts w:cs="Arial"/>
          <w:szCs w:val="22"/>
        </w:rPr>
        <w:instrText>sonderzeichen 183 \f "Symbol"</w:instrText>
      </w:r>
      <w:r>
        <w:rPr>
          <w:rFonts w:cs="Arial"/>
          <w:szCs w:val="22"/>
        </w:rPr>
        <w:fldChar w:fldCharType="end"/>
      </w:r>
      <w:r>
        <w:rPr>
          <w:rFonts w:cs="Arial"/>
          <w:szCs w:val="22"/>
        </w:rPr>
        <w:tab/>
        <w:t>Werkstoff:</w:t>
      </w:r>
    </w:p>
    <w:p>
      <w:pPr>
        <w:pStyle w:val="GesAbsatz"/>
        <w:tabs>
          <w:tab w:val="clear" w:pos="425"/>
          <w:tab w:val="left" w:pos="709"/>
          <w:tab w:val="left" w:pos="1134"/>
        </w:tabs>
        <w:ind w:left="709" w:hanging="709"/>
        <w:rPr>
          <w:rFonts w:cs="Arial"/>
          <w:szCs w:val="22"/>
        </w:rPr>
      </w:pPr>
      <w:r>
        <w:rPr>
          <w:rFonts w:cs="Arial"/>
          <w:szCs w:val="22"/>
        </w:rPr>
        <w:tab/>
        <w:t>Probegasleitung vor Gasaufbereitung:</w:t>
      </w:r>
    </w:p>
    <w:p>
      <w:pPr>
        <w:pStyle w:val="GesAbsatz"/>
        <w:tabs>
          <w:tab w:val="clear" w:pos="425"/>
          <w:tab w:val="left" w:pos="709"/>
          <w:tab w:val="left" w:pos="1134"/>
        </w:tabs>
        <w:ind w:left="709" w:hanging="709"/>
        <w:rPr>
          <w:rFonts w:cs="Arial"/>
          <w:szCs w:val="22"/>
        </w:rPr>
      </w:pPr>
      <w:r>
        <w:rPr>
          <w:rFonts w:cs="Arial"/>
          <w:szCs w:val="22"/>
        </w:rPr>
        <w:tab/>
      </w:r>
      <w:r>
        <w:rPr>
          <w:rFonts w:cs="Arial"/>
          <w:szCs w:val="22"/>
        </w:rPr>
        <w:fldChar w:fldCharType="begin"/>
      </w:r>
      <w:r>
        <w:rPr>
          <w:rFonts w:cs="Arial"/>
          <w:szCs w:val="22"/>
        </w:rPr>
        <w:instrText>sonderzeichen 183 \f "Symbol"</w:instrText>
      </w:r>
      <w:r>
        <w:rPr>
          <w:rFonts w:cs="Arial"/>
          <w:szCs w:val="22"/>
        </w:rPr>
        <w:fldChar w:fldCharType="end"/>
      </w:r>
      <w:r>
        <w:rPr>
          <w:rFonts w:cs="Arial"/>
          <w:szCs w:val="22"/>
        </w:rPr>
        <w:tab/>
        <w:t>beheizt:</w:t>
      </w:r>
      <w:r>
        <w:rPr>
          <w:rFonts w:cs="Arial"/>
          <w:szCs w:val="22"/>
        </w:rPr>
        <w:tab/>
      </w:r>
      <w:r>
        <w:rPr>
          <w:rFonts w:cs="Arial"/>
          <w:szCs w:val="22"/>
        </w:rPr>
        <w:fldChar w:fldCharType="begin"/>
      </w:r>
      <w:r>
        <w:rPr>
          <w:rFonts w:cs="Arial"/>
          <w:szCs w:val="22"/>
        </w:rPr>
        <w:instrText>sonderzeichen 176 \f "Symbol"</w:instrText>
      </w:r>
      <w:r>
        <w:rPr>
          <w:rFonts w:cs="Arial"/>
          <w:szCs w:val="22"/>
        </w:rPr>
        <w:fldChar w:fldCharType="end"/>
      </w:r>
      <w:r>
        <w:rPr>
          <w:rFonts w:cs="Arial"/>
          <w:szCs w:val="22"/>
        </w:rPr>
        <w:t>C</w:t>
      </w:r>
    </w:p>
    <w:p>
      <w:pPr>
        <w:pStyle w:val="GesAbsatz"/>
        <w:tabs>
          <w:tab w:val="clear" w:pos="425"/>
          <w:tab w:val="left" w:pos="709"/>
          <w:tab w:val="left" w:pos="1134"/>
        </w:tabs>
        <w:ind w:left="709" w:hanging="709"/>
        <w:rPr>
          <w:rFonts w:cs="Arial"/>
          <w:szCs w:val="22"/>
        </w:rPr>
      </w:pPr>
      <w:r>
        <w:rPr>
          <w:rFonts w:cs="Arial"/>
          <w:szCs w:val="22"/>
        </w:rPr>
        <w:tab/>
      </w:r>
      <w:r>
        <w:rPr>
          <w:rFonts w:cs="Arial"/>
          <w:szCs w:val="22"/>
        </w:rPr>
        <w:tab/>
        <w:t>unbeheizt</w:t>
      </w:r>
    </w:p>
    <w:p>
      <w:pPr>
        <w:pStyle w:val="GesAbsatz"/>
        <w:tabs>
          <w:tab w:val="clear" w:pos="425"/>
          <w:tab w:val="left" w:pos="709"/>
          <w:tab w:val="left" w:pos="1134"/>
        </w:tabs>
        <w:ind w:left="709" w:hanging="709"/>
        <w:rPr>
          <w:rFonts w:cs="Arial"/>
          <w:szCs w:val="22"/>
        </w:rPr>
      </w:pPr>
      <w:r>
        <w:rPr>
          <w:rFonts w:cs="Arial"/>
          <w:szCs w:val="22"/>
        </w:rPr>
        <w:tab/>
      </w:r>
      <w:r>
        <w:rPr>
          <w:rFonts w:cs="Arial"/>
          <w:szCs w:val="22"/>
        </w:rPr>
        <w:fldChar w:fldCharType="begin"/>
      </w:r>
      <w:r>
        <w:rPr>
          <w:rFonts w:cs="Arial"/>
          <w:szCs w:val="22"/>
        </w:rPr>
        <w:instrText>sonderzeichen 183 \f "Symbol"</w:instrText>
      </w:r>
      <w:r>
        <w:rPr>
          <w:rFonts w:cs="Arial"/>
          <w:szCs w:val="22"/>
        </w:rPr>
        <w:fldChar w:fldCharType="end"/>
      </w:r>
      <w:r>
        <w:rPr>
          <w:rFonts w:cs="Arial"/>
          <w:szCs w:val="22"/>
        </w:rPr>
        <w:tab/>
        <w:t>Länge:</w:t>
      </w:r>
      <w:r>
        <w:rPr>
          <w:rFonts w:cs="Arial"/>
          <w:szCs w:val="22"/>
        </w:rPr>
        <w:tab/>
        <w:t>m</w:t>
      </w:r>
    </w:p>
    <w:p>
      <w:pPr>
        <w:pStyle w:val="GesAbsatz"/>
        <w:tabs>
          <w:tab w:val="clear" w:pos="425"/>
          <w:tab w:val="left" w:pos="709"/>
          <w:tab w:val="left" w:pos="1134"/>
        </w:tabs>
        <w:ind w:left="709" w:hanging="709"/>
        <w:rPr>
          <w:rFonts w:cs="Arial"/>
          <w:szCs w:val="22"/>
        </w:rPr>
      </w:pPr>
      <w:r>
        <w:rPr>
          <w:rFonts w:cs="Arial"/>
          <w:szCs w:val="22"/>
        </w:rPr>
        <w:tab/>
      </w:r>
      <w:r>
        <w:rPr>
          <w:rFonts w:cs="Arial"/>
          <w:szCs w:val="22"/>
        </w:rPr>
        <w:fldChar w:fldCharType="begin"/>
      </w:r>
      <w:r>
        <w:rPr>
          <w:rFonts w:cs="Arial"/>
          <w:szCs w:val="22"/>
        </w:rPr>
        <w:instrText>sonderzeichen 183 \f "Symbol"</w:instrText>
      </w:r>
      <w:r>
        <w:rPr>
          <w:rFonts w:cs="Arial"/>
          <w:szCs w:val="22"/>
        </w:rPr>
        <w:fldChar w:fldCharType="end"/>
      </w:r>
      <w:r>
        <w:rPr>
          <w:rFonts w:cs="Arial"/>
          <w:szCs w:val="22"/>
        </w:rPr>
        <w:tab/>
        <w:t>Werkstoff der gasführenden Teile:</w:t>
      </w:r>
    </w:p>
    <w:p>
      <w:pPr>
        <w:pStyle w:val="GesAbsatz"/>
        <w:tabs>
          <w:tab w:val="clear" w:pos="425"/>
          <w:tab w:val="left" w:pos="709"/>
          <w:tab w:val="left" w:pos="1134"/>
        </w:tabs>
        <w:ind w:left="709" w:hanging="709"/>
        <w:rPr>
          <w:rFonts w:cs="Arial"/>
          <w:szCs w:val="22"/>
        </w:rPr>
      </w:pPr>
      <w:r>
        <w:rPr>
          <w:rFonts w:cs="Arial"/>
          <w:szCs w:val="22"/>
        </w:rPr>
        <w:tab/>
        <w:t>Messgasaufbereitung:</w:t>
      </w:r>
    </w:p>
    <w:p>
      <w:pPr>
        <w:pStyle w:val="GesAbsatz"/>
        <w:tabs>
          <w:tab w:val="clear" w:pos="425"/>
          <w:tab w:val="left" w:pos="709"/>
          <w:tab w:val="left" w:pos="1134"/>
        </w:tabs>
        <w:ind w:left="709" w:hanging="709"/>
        <w:rPr>
          <w:rFonts w:cs="Arial"/>
          <w:szCs w:val="22"/>
        </w:rPr>
      </w:pPr>
      <w:r>
        <w:rPr>
          <w:rFonts w:cs="Arial"/>
          <w:szCs w:val="22"/>
        </w:rPr>
        <w:tab/>
      </w:r>
      <w:r>
        <w:rPr>
          <w:rFonts w:cs="Arial"/>
          <w:szCs w:val="22"/>
        </w:rPr>
        <w:fldChar w:fldCharType="begin"/>
      </w:r>
      <w:r>
        <w:rPr>
          <w:rFonts w:cs="Arial"/>
          <w:szCs w:val="22"/>
        </w:rPr>
        <w:instrText>sonderzeichen 183 \f "Symbol"</w:instrText>
      </w:r>
      <w:r>
        <w:rPr>
          <w:rFonts w:cs="Arial"/>
          <w:szCs w:val="22"/>
        </w:rPr>
        <w:fldChar w:fldCharType="end"/>
      </w:r>
      <w:r>
        <w:rPr>
          <w:rFonts w:cs="Arial"/>
          <w:szCs w:val="22"/>
        </w:rPr>
        <w:tab/>
        <w:t>Messgaskühler, Fabrikat/Typ:</w:t>
      </w:r>
    </w:p>
    <w:p>
      <w:pPr>
        <w:pStyle w:val="GesAbsatz"/>
        <w:tabs>
          <w:tab w:val="clear" w:pos="425"/>
          <w:tab w:val="left" w:pos="709"/>
          <w:tab w:val="left" w:pos="1134"/>
        </w:tabs>
        <w:ind w:left="709" w:hanging="709"/>
        <w:rPr>
          <w:rFonts w:cs="Arial"/>
          <w:szCs w:val="22"/>
        </w:rPr>
      </w:pPr>
      <w:r>
        <w:rPr>
          <w:rFonts w:cs="Arial"/>
          <w:szCs w:val="22"/>
        </w:rPr>
        <w:tab/>
      </w:r>
      <w:r>
        <w:rPr>
          <w:rFonts w:cs="Arial"/>
          <w:szCs w:val="22"/>
        </w:rPr>
        <w:fldChar w:fldCharType="begin"/>
      </w:r>
      <w:r>
        <w:rPr>
          <w:rFonts w:cs="Arial"/>
          <w:szCs w:val="22"/>
        </w:rPr>
        <w:instrText>sonderzeichen 183 \f "Symbol"</w:instrText>
      </w:r>
      <w:r>
        <w:rPr>
          <w:rFonts w:cs="Arial"/>
          <w:szCs w:val="22"/>
        </w:rPr>
        <w:fldChar w:fldCharType="end"/>
      </w:r>
      <w:r>
        <w:rPr>
          <w:rFonts w:cs="Arial"/>
          <w:szCs w:val="22"/>
        </w:rPr>
        <w:tab/>
        <w:t>Temperatur, geregelt auf:</w:t>
      </w:r>
      <w:r>
        <w:rPr>
          <w:rFonts w:cs="Arial"/>
          <w:szCs w:val="22"/>
        </w:rPr>
        <w:tab/>
      </w:r>
      <w:r>
        <w:rPr>
          <w:rFonts w:cs="Arial"/>
          <w:szCs w:val="22"/>
        </w:rPr>
        <w:fldChar w:fldCharType="begin"/>
      </w:r>
      <w:r>
        <w:rPr>
          <w:rFonts w:cs="Arial"/>
          <w:szCs w:val="22"/>
        </w:rPr>
        <w:instrText>sonderzeichen 176 \f "Symbol"</w:instrText>
      </w:r>
      <w:r>
        <w:rPr>
          <w:rFonts w:cs="Arial"/>
          <w:szCs w:val="22"/>
        </w:rPr>
        <w:fldChar w:fldCharType="end"/>
      </w:r>
      <w:r>
        <w:rPr>
          <w:rFonts w:cs="Arial"/>
          <w:szCs w:val="22"/>
        </w:rPr>
        <w:t>C</w:t>
      </w:r>
    </w:p>
    <w:p>
      <w:pPr>
        <w:pStyle w:val="GesAbsatz"/>
        <w:tabs>
          <w:tab w:val="clear" w:pos="425"/>
          <w:tab w:val="left" w:pos="709"/>
          <w:tab w:val="left" w:pos="1134"/>
        </w:tabs>
        <w:ind w:left="709" w:hanging="709"/>
        <w:rPr>
          <w:rFonts w:cs="Arial"/>
          <w:szCs w:val="22"/>
        </w:rPr>
      </w:pPr>
      <w:r>
        <w:rPr>
          <w:rFonts w:cs="Arial"/>
          <w:szCs w:val="22"/>
        </w:rPr>
        <w:tab/>
        <w:t>Probegasleitung nach Gasaufbereitung:</w:t>
      </w:r>
    </w:p>
    <w:p>
      <w:pPr>
        <w:pStyle w:val="GesAbsatz"/>
        <w:tabs>
          <w:tab w:val="clear" w:pos="425"/>
          <w:tab w:val="left" w:pos="709"/>
          <w:tab w:val="left" w:pos="1134"/>
        </w:tabs>
        <w:ind w:left="709" w:hanging="709"/>
        <w:rPr>
          <w:rFonts w:cs="Arial"/>
          <w:szCs w:val="22"/>
        </w:rPr>
      </w:pPr>
      <w:r>
        <w:rPr>
          <w:rFonts w:cs="Arial"/>
          <w:szCs w:val="22"/>
        </w:rPr>
        <w:tab/>
      </w:r>
      <w:r>
        <w:rPr>
          <w:rFonts w:cs="Arial"/>
          <w:szCs w:val="22"/>
        </w:rPr>
        <w:fldChar w:fldCharType="begin"/>
      </w:r>
      <w:r>
        <w:rPr>
          <w:rFonts w:cs="Arial"/>
          <w:szCs w:val="22"/>
        </w:rPr>
        <w:instrText>sonderzeichen 183 \f "Symbol"</w:instrText>
      </w:r>
      <w:r>
        <w:rPr>
          <w:rFonts w:cs="Arial"/>
          <w:szCs w:val="22"/>
        </w:rPr>
        <w:fldChar w:fldCharType="end"/>
      </w:r>
      <w:r>
        <w:rPr>
          <w:rFonts w:cs="Arial"/>
          <w:szCs w:val="22"/>
        </w:rPr>
        <w:tab/>
        <w:t>Länge:</w:t>
      </w:r>
      <w:r>
        <w:rPr>
          <w:rFonts w:cs="Arial"/>
          <w:szCs w:val="22"/>
        </w:rPr>
        <w:tab/>
        <w:t>m</w:t>
      </w:r>
    </w:p>
    <w:p>
      <w:pPr>
        <w:pStyle w:val="GesAbsatz"/>
        <w:tabs>
          <w:tab w:val="clear" w:pos="425"/>
          <w:tab w:val="left" w:pos="709"/>
          <w:tab w:val="left" w:pos="1134"/>
        </w:tabs>
        <w:ind w:left="709" w:hanging="709"/>
        <w:rPr>
          <w:rFonts w:cs="Arial"/>
          <w:szCs w:val="22"/>
        </w:rPr>
      </w:pPr>
      <w:r>
        <w:rPr>
          <w:rFonts w:cs="Arial"/>
          <w:szCs w:val="22"/>
        </w:rPr>
        <w:tab/>
      </w:r>
      <w:r>
        <w:rPr>
          <w:rFonts w:cs="Arial"/>
          <w:szCs w:val="22"/>
        </w:rPr>
        <w:fldChar w:fldCharType="begin"/>
      </w:r>
      <w:r>
        <w:rPr>
          <w:rFonts w:cs="Arial"/>
          <w:szCs w:val="22"/>
        </w:rPr>
        <w:instrText>sonderzeichen 183 \f "Symbol"</w:instrText>
      </w:r>
      <w:r>
        <w:rPr>
          <w:rFonts w:cs="Arial"/>
          <w:szCs w:val="22"/>
        </w:rPr>
        <w:fldChar w:fldCharType="end"/>
      </w:r>
      <w:r>
        <w:rPr>
          <w:rFonts w:cs="Arial"/>
          <w:szCs w:val="22"/>
        </w:rPr>
        <w:tab/>
        <w:t>Werkstoff der gasführenden Teile:</w:t>
      </w:r>
    </w:p>
    <w:p>
      <w:pPr>
        <w:pStyle w:val="GesAbsatz"/>
        <w:rPr>
          <w:rFonts w:cs="Arial"/>
          <w:b/>
          <w:szCs w:val="26"/>
        </w:rPr>
      </w:pPr>
      <w:r>
        <w:rPr>
          <w:rFonts w:cs="Arial"/>
          <w:b/>
          <w:szCs w:val="26"/>
        </w:rPr>
        <w:t>____________________</w:t>
      </w:r>
    </w:p>
    <w:p>
      <w:pPr>
        <w:pStyle w:val="GesAbsatz"/>
        <w:rPr>
          <w:rFonts w:cs="Arial"/>
          <w:b/>
          <w:szCs w:val="26"/>
        </w:rPr>
      </w:pPr>
      <w:r>
        <w:rPr>
          <w:rFonts w:cs="Arial"/>
          <w:szCs w:val="18"/>
        </w:rPr>
        <w:t>1</w:t>
      </w:r>
      <w:r>
        <w:rPr>
          <w:rFonts w:cs="Arial"/>
          <w:szCs w:val="16"/>
        </w:rPr>
        <w:t xml:space="preserve"> Nichtzutreffendes streichen</w:t>
      </w:r>
    </w:p>
    <w:p>
      <w:pPr>
        <w:pStyle w:val="GesAbsatz"/>
        <w:rPr>
          <w:rFonts w:cs="Arial"/>
          <w:szCs w:val="22"/>
        </w:rPr>
      </w:pPr>
      <w:r>
        <w:rPr>
          <w:rFonts w:cs="Arial"/>
          <w:szCs w:val="18"/>
        </w:rPr>
        <w:t>2</w:t>
      </w:r>
      <w:r>
        <w:rPr>
          <w:rFonts w:cs="Arial"/>
          <w:szCs w:val="16"/>
        </w:rPr>
        <w:t xml:space="preserve"> entfällt bei in-situ-Messung</w:t>
      </w:r>
      <w:r>
        <w:rPr>
          <w:rFonts w:cs="Arial"/>
          <w:szCs w:val="22"/>
        </w:rPr>
        <w:tab/>
      </w:r>
      <w:r>
        <w:rPr>
          <w:rFonts w:cs="Arial"/>
          <w:szCs w:val="22"/>
        </w:rPr>
        <w:tab/>
      </w:r>
      <w:r>
        <w:rPr>
          <w:rFonts w:cs="Arial"/>
          <w:szCs w:val="16"/>
        </w:rPr>
        <w:fldChar w:fldCharType="begin"/>
      </w:r>
      <w:r>
        <w:rPr>
          <w:rFonts w:cs="Arial"/>
          <w:szCs w:val="16"/>
        </w:rPr>
        <w:instrText>sonderzeichen 91 \f "Symbol"</w:instrText>
      </w:r>
      <w:r>
        <w:rPr>
          <w:rFonts w:cs="Arial"/>
          <w:szCs w:val="16"/>
        </w:rPr>
        <w:fldChar w:fldCharType="end"/>
      </w:r>
      <w:r>
        <w:rPr>
          <w:rFonts w:cs="Arial"/>
          <w:szCs w:val="16"/>
        </w:rPr>
        <w:t>Messobjekt 1</w:t>
      </w:r>
      <w:r>
        <w:rPr>
          <w:rFonts w:cs="Arial"/>
          <w:szCs w:val="16"/>
        </w:rPr>
        <w:fldChar w:fldCharType="begin"/>
      </w:r>
      <w:r>
        <w:rPr>
          <w:rFonts w:cs="Arial"/>
          <w:szCs w:val="16"/>
        </w:rPr>
        <w:instrText>sonderzeichen 93 \f "Symbol"</w:instrText>
      </w:r>
      <w:r>
        <w:rPr>
          <w:rFonts w:cs="Arial"/>
          <w:szCs w:val="16"/>
        </w:rPr>
        <w:fldChar w:fldCharType="end"/>
      </w:r>
    </w:p>
    <w:p>
      <w:pPr>
        <w:pStyle w:val="GesAbsatz"/>
        <w:tabs>
          <w:tab w:val="clear" w:pos="425"/>
          <w:tab w:val="left" w:pos="709"/>
        </w:tabs>
        <w:ind w:left="709" w:hanging="709"/>
        <w:rPr>
          <w:rFonts w:cs="Arial"/>
          <w:b/>
        </w:rPr>
      </w:pPr>
      <w:r>
        <w:rPr>
          <w:rFonts w:cs="Arial"/>
          <w:b/>
        </w:rPr>
        <w:br w:type="page"/>
      </w:r>
      <w:r>
        <w:rPr>
          <w:rFonts w:cs="Arial"/>
          <w:b/>
        </w:rPr>
        <w:lastRenderedPageBreak/>
        <w:t>3.3</w:t>
      </w:r>
      <w:r>
        <w:rPr>
          <w:rFonts w:cs="Arial"/>
          <w:b/>
        </w:rPr>
        <w:tab/>
        <w:t>Kontinuierlich registrierendes Messgerät:</w:t>
      </w:r>
    </w:p>
    <w:p>
      <w:pPr>
        <w:pStyle w:val="GesAbsatz"/>
        <w:tabs>
          <w:tab w:val="clear" w:pos="425"/>
          <w:tab w:val="left" w:pos="709"/>
        </w:tabs>
        <w:ind w:left="709" w:hanging="709"/>
        <w:rPr>
          <w:rFonts w:cs="Arial"/>
          <w:i/>
        </w:rPr>
      </w:pPr>
      <w:r>
        <w:rPr>
          <w:rFonts w:cs="Arial"/>
          <w:i/>
        </w:rPr>
        <w:tab/>
        <w:t xml:space="preserve">(An dieser Stelle ist das eingesetzte kontinuierlich registrierende Mess- und Auswertegerät zu beschreiben. Die zur Verfügung stehenden Hilfsmittel </w:t>
      </w:r>
      <w:r>
        <w:rPr>
          <w:rFonts w:cs="Arial"/>
          <w:i/>
        </w:rPr>
        <w:fldChar w:fldCharType="begin"/>
      </w:r>
      <w:r>
        <w:rPr>
          <w:rFonts w:cs="Arial"/>
          <w:i/>
        </w:rPr>
        <w:instrText>sonderzeichen 91 \f "Symbol"</w:instrText>
      </w:r>
      <w:r>
        <w:rPr>
          <w:rFonts w:cs="Arial"/>
          <w:i/>
        </w:rPr>
        <w:fldChar w:fldCharType="end"/>
      </w:r>
      <w:r>
        <w:rPr>
          <w:rFonts w:cs="Arial"/>
          <w:i/>
        </w:rPr>
        <w:t>Prüfstäbe, Kalibriergase</w:t>
      </w:r>
      <w:r>
        <w:rPr>
          <w:rFonts w:cs="Arial"/>
          <w:i/>
        </w:rPr>
        <w:fldChar w:fldCharType="begin"/>
      </w:r>
      <w:r>
        <w:rPr>
          <w:rFonts w:cs="Arial"/>
          <w:i/>
        </w:rPr>
        <w:instrText>sonderzeichen 93 \f "Symbol"</w:instrText>
      </w:r>
      <w:r>
        <w:rPr>
          <w:rFonts w:cs="Arial"/>
          <w:i/>
        </w:rPr>
        <w:fldChar w:fldCharType="end"/>
      </w:r>
      <w:r>
        <w:rPr>
          <w:rFonts w:cs="Arial"/>
          <w:i/>
        </w:rPr>
        <w:t xml:space="preserve"> sind aufzuführen. Alle Gerätespezifikationen (z.B. Messbereiche) sind anzugeben.)</w:t>
      </w:r>
    </w:p>
    <w:p>
      <w:pPr>
        <w:pStyle w:val="GesAbsatz"/>
        <w:ind w:left="709" w:hanging="709"/>
        <w:rPr>
          <w:rFonts w:cs="Arial"/>
          <w:b/>
          <w:szCs w:val="22"/>
        </w:rPr>
      </w:pPr>
      <w:r>
        <w:rPr>
          <w:rFonts w:cs="Arial"/>
          <w:b/>
          <w:szCs w:val="22"/>
        </w:rPr>
        <w:t>3.3.1</w:t>
      </w:r>
      <w:r>
        <w:rPr>
          <w:rFonts w:cs="Arial"/>
          <w:b/>
          <w:szCs w:val="22"/>
        </w:rPr>
        <w:tab/>
        <w:t>Messverfahren:</w:t>
      </w:r>
    </w:p>
    <w:p>
      <w:pPr>
        <w:pStyle w:val="GesAbsatz"/>
        <w:ind w:left="709" w:hanging="709"/>
        <w:rPr>
          <w:rFonts w:cs="Arial"/>
          <w:b/>
          <w:szCs w:val="22"/>
        </w:rPr>
      </w:pPr>
      <w:r>
        <w:rPr>
          <w:rFonts w:cs="Arial"/>
          <w:b/>
          <w:szCs w:val="22"/>
        </w:rPr>
        <w:t>3.3.2</w:t>
      </w:r>
      <w:r>
        <w:rPr>
          <w:rFonts w:cs="Arial"/>
          <w:b/>
          <w:szCs w:val="22"/>
        </w:rPr>
        <w:tab/>
        <w:t>Analysator:</w:t>
      </w:r>
    </w:p>
    <w:p>
      <w:pPr>
        <w:pStyle w:val="GesAbsatz"/>
        <w:tabs>
          <w:tab w:val="clear" w:pos="425"/>
          <w:tab w:val="left" w:pos="709"/>
        </w:tabs>
        <w:ind w:left="709" w:hanging="709"/>
        <w:rPr>
          <w:rFonts w:cs="Arial"/>
          <w:szCs w:val="22"/>
        </w:rPr>
      </w:pPr>
      <w:r>
        <w:rPr>
          <w:rFonts w:cs="Arial"/>
          <w:szCs w:val="22"/>
        </w:rPr>
        <w:tab/>
        <w:t>Hersteller:</w:t>
      </w:r>
    </w:p>
    <w:p>
      <w:pPr>
        <w:pStyle w:val="GesAbsatz"/>
        <w:tabs>
          <w:tab w:val="clear" w:pos="425"/>
          <w:tab w:val="left" w:pos="709"/>
        </w:tabs>
        <w:ind w:left="709" w:hanging="709"/>
        <w:rPr>
          <w:rFonts w:cs="Arial"/>
          <w:szCs w:val="22"/>
        </w:rPr>
      </w:pPr>
      <w:r>
        <w:rPr>
          <w:rFonts w:cs="Arial"/>
          <w:szCs w:val="22"/>
        </w:rPr>
        <w:tab/>
        <w:t>Typ:</w:t>
      </w:r>
    </w:p>
    <w:p>
      <w:pPr>
        <w:pStyle w:val="GesAbsatz"/>
        <w:tabs>
          <w:tab w:val="clear" w:pos="425"/>
          <w:tab w:val="left" w:pos="709"/>
        </w:tabs>
        <w:ind w:left="709" w:hanging="709"/>
        <w:rPr>
          <w:rFonts w:cs="Arial"/>
          <w:szCs w:val="22"/>
        </w:rPr>
      </w:pPr>
      <w:r>
        <w:rPr>
          <w:rFonts w:cs="Arial"/>
          <w:szCs w:val="22"/>
        </w:rPr>
        <w:tab/>
        <w:t>Baujahr:</w:t>
      </w:r>
    </w:p>
    <w:p>
      <w:pPr>
        <w:pStyle w:val="GesAbsatz"/>
        <w:tabs>
          <w:tab w:val="clear" w:pos="425"/>
          <w:tab w:val="left" w:pos="709"/>
        </w:tabs>
        <w:ind w:left="709" w:hanging="709"/>
        <w:rPr>
          <w:rFonts w:cs="Arial"/>
          <w:szCs w:val="22"/>
        </w:rPr>
      </w:pPr>
      <w:r>
        <w:rPr>
          <w:rFonts w:cs="Arial"/>
          <w:szCs w:val="22"/>
        </w:rPr>
        <w:tab/>
        <w:t>Geräte-Nr.:</w:t>
      </w:r>
    </w:p>
    <w:p>
      <w:pPr>
        <w:pStyle w:val="GesAbsatz"/>
        <w:tabs>
          <w:tab w:val="clear" w:pos="425"/>
          <w:tab w:val="left" w:pos="709"/>
        </w:tabs>
        <w:ind w:left="709" w:hanging="709"/>
        <w:rPr>
          <w:rFonts w:cs="Arial"/>
          <w:szCs w:val="22"/>
        </w:rPr>
      </w:pPr>
      <w:r>
        <w:rPr>
          <w:rFonts w:cs="Arial"/>
          <w:szCs w:val="22"/>
        </w:rPr>
        <w:tab/>
        <w:t>Aufstellungsort:</w:t>
      </w:r>
    </w:p>
    <w:p>
      <w:pPr>
        <w:pStyle w:val="GesAbsatz"/>
        <w:tabs>
          <w:tab w:val="clear" w:pos="425"/>
          <w:tab w:val="left" w:pos="709"/>
        </w:tabs>
        <w:ind w:left="709" w:hanging="709"/>
        <w:rPr>
          <w:rFonts w:cs="Arial"/>
          <w:szCs w:val="22"/>
        </w:rPr>
      </w:pPr>
      <w:r>
        <w:rPr>
          <w:rFonts w:cs="Arial"/>
          <w:szCs w:val="22"/>
        </w:rPr>
        <w:tab/>
        <w:t>Umgebungstemperatur:</w:t>
      </w:r>
      <w:r>
        <w:rPr>
          <w:rFonts w:cs="Arial"/>
          <w:szCs w:val="22"/>
        </w:rPr>
        <w:tab/>
      </w:r>
      <w:r>
        <w:rPr>
          <w:rFonts w:cs="Arial"/>
          <w:szCs w:val="22"/>
        </w:rPr>
        <w:fldChar w:fldCharType="begin"/>
      </w:r>
      <w:r>
        <w:rPr>
          <w:rFonts w:cs="Arial"/>
          <w:szCs w:val="22"/>
        </w:rPr>
        <w:instrText>sonderzeichen 176 \f "Symbol"</w:instrText>
      </w:r>
      <w:r>
        <w:rPr>
          <w:rFonts w:cs="Arial"/>
          <w:szCs w:val="22"/>
        </w:rPr>
        <w:fldChar w:fldCharType="end"/>
      </w:r>
      <w:r>
        <w:rPr>
          <w:rFonts w:cs="Arial"/>
          <w:szCs w:val="22"/>
        </w:rPr>
        <w:t>C</w:t>
      </w:r>
    </w:p>
    <w:p>
      <w:pPr>
        <w:pStyle w:val="GesAbsatz"/>
        <w:tabs>
          <w:tab w:val="clear" w:pos="425"/>
          <w:tab w:val="left" w:pos="709"/>
        </w:tabs>
        <w:ind w:left="709" w:hanging="709"/>
        <w:rPr>
          <w:rFonts w:cs="Arial"/>
          <w:szCs w:val="22"/>
        </w:rPr>
      </w:pPr>
      <w:r>
        <w:rPr>
          <w:rFonts w:cs="Arial"/>
          <w:szCs w:val="22"/>
        </w:rPr>
        <w:tab/>
        <w:t>Wartungszyklus:</w:t>
      </w:r>
    </w:p>
    <w:p>
      <w:pPr>
        <w:pStyle w:val="GesAbsatz"/>
        <w:tabs>
          <w:tab w:val="clear" w:pos="425"/>
          <w:tab w:val="left" w:pos="709"/>
        </w:tabs>
        <w:ind w:left="709" w:hanging="709"/>
        <w:rPr>
          <w:rFonts w:cs="Arial"/>
          <w:szCs w:val="22"/>
        </w:rPr>
      </w:pPr>
      <w:r>
        <w:rPr>
          <w:rFonts w:cs="Arial"/>
          <w:szCs w:val="22"/>
        </w:rPr>
        <w:tab/>
        <w:t>Art der Referenzpunktkontrolle:</w:t>
      </w:r>
      <w:r>
        <w:rPr>
          <w:rFonts w:cs="Arial"/>
          <w:szCs w:val="22"/>
        </w:rPr>
        <w:tab/>
        <w:t>automatisch / manuell</w:t>
      </w:r>
      <w:r>
        <w:rPr>
          <w:rFonts w:cs="Arial"/>
          <w:position w:val="6"/>
          <w:szCs w:val="18"/>
        </w:rPr>
        <w:t>1</w:t>
      </w:r>
    </w:p>
    <w:p>
      <w:pPr>
        <w:pStyle w:val="GesAbsatz"/>
        <w:ind w:left="709" w:hanging="709"/>
        <w:rPr>
          <w:rFonts w:cs="Arial"/>
          <w:b/>
          <w:szCs w:val="22"/>
        </w:rPr>
      </w:pPr>
      <w:r>
        <w:rPr>
          <w:rFonts w:cs="Arial"/>
          <w:b/>
          <w:szCs w:val="22"/>
        </w:rPr>
        <w:t>3.3.3</w:t>
      </w:r>
      <w:r>
        <w:rPr>
          <w:rFonts w:cs="Arial"/>
          <w:b/>
          <w:szCs w:val="22"/>
        </w:rPr>
        <w:tab/>
        <w:t>eingestellte Messbereiche:</w:t>
      </w:r>
    </w:p>
    <w:p>
      <w:pPr>
        <w:pStyle w:val="GesAbsatz"/>
        <w:ind w:left="709" w:hanging="709"/>
        <w:rPr>
          <w:rFonts w:cs="Arial"/>
          <w:b/>
          <w:szCs w:val="22"/>
        </w:rPr>
      </w:pPr>
      <w:r>
        <w:rPr>
          <w:rFonts w:cs="Arial"/>
          <w:b/>
          <w:szCs w:val="22"/>
        </w:rPr>
        <w:t>3.3.4</w:t>
      </w:r>
      <w:r>
        <w:rPr>
          <w:rFonts w:cs="Arial"/>
          <w:b/>
          <w:szCs w:val="22"/>
        </w:rPr>
        <w:tab/>
        <w:t>Gerätetyp eignungsgeprüft:</w:t>
      </w:r>
    </w:p>
    <w:p>
      <w:pPr>
        <w:pStyle w:val="GesAbsatz"/>
        <w:tabs>
          <w:tab w:val="clear" w:pos="425"/>
          <w:tab w:val="left" w:pos="709"/>
        </w:tabs>
        <w:ind w:left="709" w:hanging="709"/>
        <w:rPr>
          <w:rFonts w:cs="Arial"/>
          <w:i/>
        </w:rPr>
      </w:pPr>
      <w:r>
        <w:rPr>
          <w:rFonts w:cs="Arial"/>
          <w:i/>
        </w:rPr>
        <w:tab/>
        <w:t>(Bei nicht eignungsgeprüften Messeinrichtungen sind folgende Verfahrenskenngrößen anzugeben:</w:t>
      </w:r>
    </w:p>
    <w:p>
      <w:pPr>
        <w:pStyle w:val="GesAbsatz"/>
        <w:tabs>
          <w:tab w:val="clear" w:pos="425"/>
          <w:tab w:val="left" w:pos="709"/>
        </w:tabs>
        <w:ind w:left="709" w:hanging="709"/>
        <w:rPr>
          <w:rFonts w:cs="Arial"/>
          <w:i/>
        </w:rPr>
      </w:pPr>
      <w:r>
        <w:rPr>
          <w:rFonts w:cs="Arial"/>
          <w:i/>
        </w:rPr>
        <w:tab/>
        <w:t>- Einfluss von Begleitstoffen (Querempfindlichkeit)</w:t>
      </w:r>
    </w:p>
    <w:p>
      <w:pPr>
        <w:pStyle w:val="GesAbsatz"/>
        <w:tabs>
          <w:tab w:val="clear" w:pos="425"/>
          <w:tab w:val="left" w:pos="709"/>
        </w:tabs>
        <w:ind w:left="709" w:hanging="709"/>
        <w:rPr>
          <w:rFonts w:cs="Arial"/>
          <w:i/>
        </w:rPr>
      </w:pPr>
      <w:r>
        <w:rPr>
          <w:rFonts w:cs="Arial"/>
          <w:i/>
        </w:rPr>
        <w:tab/>
        <w:t>- Einstellzeit (90%-Zeit)</w:t>
      </w:r>
    </w:p>
    <w:p>
      <w:pPr>
        <w:pStyle w:val="GesAbsatz"/>
        <w:tabs>
          <w:tab w:val="clear" w:pos="425"/>
          <w:tab w:val="left" w:pos="709"/>
        </w:tabs>
        <w:ind w:left="709" w:hanging="709"/>
        <w:rPr>
          <w:rFonts w:cs="Arial"/>
          <w:i/>
        </w:rPr>
      </w:pPr>
      <w:r>
        <w:rPr>
          <w:rFonts w:cs="Arial"/>
          <w:i/>
        </w:rPr>
        <w:tab/>
        <w:t>- Nachweisgrenze</w:t>
      </w:r>
    </w:p>
    <w:p>
      <w:pPr>
        <w:pStyle w:val="GesAbsatz"/>
        <w:tabs>
          <w:tab w:val="clear" w:pos="425"/>
          <w:tab w:val="left" w:pos="709"/>
        </w:tabs>
        <w:ind w:left="709" w:hanging="709"/>
        <w:rPr>
          <w:rFonts w:cs="Arial"/>
          <w:i/>
        </w:rPr>
      </w:pPr>
      <w:r>
        <w:rPr>
          <w:rFonts w:cs="Arial"/>
          <w:i/>
        </w:rPr>
        <w:tab/>
        <w:t>- die zeitliche Veränderung der Nullpunktanzeige</w:t>
      </w:r>
    </w:p>
    <w:p>
      <w:pPr>
        <w:pStyle w:val="GesAbsatz"/>
        <w:tabs>
          <w:tab w:val="clear" w:pos="425"/>
          <w:tab w:val="left" w:pos="709"/>
        </w:tabs>
        <w:ind w:left="709" w:hanging="709"/>
        <w:rPr>
          <w:rFonts w:cs="Arial"/>
          <w:i/>
        </w:rPr>
      </w:pPr>
      <w:r>
        <w:rPr>
          <w:rFonts w:cs="Arial"/>
          <w:i/>
        </w:rPr>
        <w:tab/>
        <w:t>- ggf. Standardabweichung</w:t>
      </w:r>
    </w:p>
    <w:p>
      <w:pPr>
        <w:pStyle w:val="GesAbsatz"/>
        <w:tabs>
          <w:tab w:val="clear" w:pos="425"/>
          <w:tab w:val="left" w:pos="709"/>
        </w:tabs>
        <w:ind w:left="709" w:hanging="709"/>
        <w:rPr>
          <w:rFonts w:cs="Arial"/>
          <w:i/>
        </w:rPr>
      </w:pPr>
      <w:r>
        <w:rPr>
          <w:rFonts w:cs="Arial"/>
          <w:i/>
        </w:rPr>
        <w:tab/>
        <w:t>- Linearität</w:t>
      </w:r>
    </w:p>
    <w:p>
      <w:pPr>
        <w:pStyle w:val="GesAbsatz"/>
        <w:tabs>
          <w:tab w:val="clear" w:pos="425"/>
          <w:tab w:val="left" w:pos="709"/>
        </w:tabs>
        <w:ind w:left="709" w:hanging="709"/>
        <w:rPr>
          <w:rFonts w:cs="Arial"/>
          <w:i/>
        </w:rPr>
      </w:pPr>
      <w:r>
        <w:rPr>
          <w:rFonts w:cs="Arial"/>
          <w:i/>
        </w:rPr>
        <w:tab/>
        <w:t>Es ist auch anzugeben, wie diese Daten ermittelt wurden</w:t>
      </w:r>
      <w:r>
        <w:rPr>
          <w:rFonts w:cs="Arial"/>
          <w:i/>
        </w:rPr>
        <w:fldChar w:fldCharType="begin"/>
      </w:r>
      <w:r>
        <w:rPr>
          <w:rFonts w:cs="Arial"/>
          <w:i/>
        </w:rPr>
        <w:instrText>sonderzeichen 93 \f "Symbol"</w:instrText>
      </w:r>
      <w:r>
        <w:rPr>
          <w:rFonts w:cs="Arial"/>
          <w:i/>
        </w:rPr>
        <w:fldChar w:fldCharType="end"/>
      </w:r>
      <w:r>
        <w:rPr>
          <w:rFonts w:cs="Arial"/>
          <w:i/>
        </w:rPr>
        <w:t>.)</w:t>
      </w:r>
    </w:p>
    <w:p>
      <w:pPr>
        <w:pStyle w:val="GesAbsatz"/>
        <w:ind w:left="709" w:hanging="709"/>
        <w:rPr>
          <w:rFonts w:cs="Arial"/>
          <w:b/>
          <w:szCs w:val="22"/>
        </w:rPr>
      </w:pPr>
      <w:r>
        <w:rPr>
          <w:rFonts w:cs="Arial"/>
          <w:b/>
          <w:szCs w:val="22"/>
        </w:rPr>
        <w:t>3.3.5</w:t>
      </w:r>
      <w:r>
        <w:rPr>
          <w:rFonts w:cs="Arial"/>
          <w:b/>
          <w:szCs w:val="22"/>
        </w:rPr>
        <w:tab/>
        <w:t>Registriereinrichtung:</w:t>
      </w:r>
    </w:p>
    <w:p>
      <w:pPr>
        <w:pStyle w:val="GesAbsatz"/>
        <w:ind w:left="709" w:hanging="709"/>
        <w:rPr>
          <w:rFonts w:cs="Arial"/>
          <w:szCs w:val="22"/>
        </w:rPr>
      </w:pPr>
      <w:r>
        <w:rPr>
          <w:rFonts w:cs="Arial"/>
          <w:szCs w:val="22"/>
        </w:rPr>
        <w:tab/>
      </w:r>
      <w:r>
        <w:rPr>
          <w:rFonts w:cs="Arial"/>
          <w:szCs w:val="22"/>
        </w:rPr>
        <w:tab/>
        <w:t>Hersteller:</w:t>
      </w:r>
    </w:p>
    <w:p>
      <w:pPr>
        <w:pStyle w:val="GesAbsatz"/>
        <w:ind w:left="709" w:hanging="709"/>
        <w:rPr>
          <w:rFonts w:cs="Arial"/>
          <w:szCs w:val="22"/>
        </w:rPr>
      </w:pPr>
      <w:r>
        <w:rPr>
          <w:rFonts w:cs="Arial"/>
          <w:szCs w:val="22"/>
        </w:rPr>
        <w:tab/>
      </w:r>
      <w:r>
        <w:rPr>
          <w:rFonts w:cs="Arial"/>
          <w:szCs w:val="22"/>
        </w:rPr>
        <w:tab/>
        <w:t>Typ:</w:t>
      </w:r>
    </w:p>
    <w:p>
      <w:pPr>
        <w:pStyle w:val="GesAbsatz"/>
        <w:ind w:left="709" w:hanging="709"/>
        <w:rPr>
          <w:rFonts w:cs="Arial"/>
          <w:szCs w:val="22"/>
        </w:rPr>
      </w:pPr>
      <w:r>
        <w:rPr>
          <w:rFonts w:cs="Arial"/>
          <w:szCs w:val="22"/>
        </w:rPr>
        <w:tab/>
      </w:r>
      <w:r>
        <w:rPr>
          <w:rFonts w:cs="Arial"/>
          <w:szCs w:val="22"/>
        </w:rPr>
        <w:tab/>
        <w:t>Güteklasse:</w:t>
      </w:r>
    </w:p>
    <w:p>
      <w:pPr>
        <w:pStyle w:val="GesAbsatz"/>
        <w:ind w:left="709" w:hanging="709"/>
        <w:rPr>
          <w:rFonts w:cs="Arial"/>
          <w:szCs w:val="22"/>
        </w:rPr>
      </w:pPr>
      <w:r>
        <w:rPr>
          <w:rFonts w:cs="Arial"/>
          <w:szCs w:val="22"/>
        </w:rPr>
        <w:tab/>
      </w:r>
      <w:r>
        <w:rPr>
          <w:rFonts w:cs="Arial"/>
          <w:szCs w:val="22"/>
        </w:rPr>
        <w:tab/>
        <w:t>Schreibbreite:</w:t>
      </w:r>
    </w:p>
    <w:p>
      <w:pPr>
        <w:pStyle w:val="GesAbsatz"/>
        <w:ind w:left="709" w:hanging="709"/>
        <w:rPr>
          <w:rFonts w:cs="Arial"/>
          <w:szCs w:val="22"/>
        </w:rPr>
      </w:pPr>
      <w:r>
        <w:rPr>
          <w:rFonts w:cs="Arial"/>
          <w:szCs w:val="22"/>
        </w:rPr>
        <w:tab/>
      </w:r>
      <w:r>
        <w:rPr>
          <w:rFonts w:cs="Arial"/>
          <w:szCs w:val="22"/>
        </w:rPr>
        <w:tab/>
        <w:t>Vorschub:</w:t>
      </w:r>
    </w:p>
    <w:p>
      <w:pPr>
        <w:pStyle w:val="GesAbsatz"/>
        <w:ind w:left="709" w:hanging="709"/>
        <w:rPr>
          <w:rFonts w:cs="Arial"/>
          <w:szCs w:val="22"/>
        </w:rPr>
      </w:pPr>
      <w:r>
        <w:rPr>
          <w:rFonts w:cs="Arial"/>
          <w:szCs w:val="22"/>
        </w:rPr>
        <w:tab/>
      </w:r>
      <w:r>
        <w:rPr>
          <w:rFonts w:cs="Arial"/>
          <w:szCs w:val="22"/>
        </w:rPr>
        <w:tab/>
        <w:t>Anzeigebereich:</w:t>
      </w:r>
    </w:p>
    <w:p>
      <w:pPr>
        <w:pStyle w:val="GesAbsatz"/>
        <w:ind w:left="709" w:hanging="709"/>
        <w:rPr>
          <w:rFonts w:cs="Arial"/>
          <w:szCs w:val="22"/>
        </w:rPr>
      </w:pPr>
      <w:r>
        <w:rPr>
          <w:rFonts w:cs="Arial"/>
          <w:szCs w:val="22"/>
        </w:rPr>
        <w:tab/>
      </w:r>
      <w:r>
        <w:rPr>
          <w:rFonts w:cs="Arial"/>
          <w:szCs w:val="22"/>
        </w:rPr>
        <w:tab/>
        <w:t>Erfaßte Messobjekte:</w:t>
      </w:r>
    </w:p>
    <w:p>
      <w:pPr>
        <w:pStyle w:val="GesAbsatz"/>
        <w:ind w:left="709" w:hanging="709"/>
        <w:rPr>
          <w:rFonts w:cs="Arial"/>
          <w:b/>
          <w:szCs w:val="22"/>
        </w:rPr>
      </w:pPr>
      <w:r>
        <w:rPr>
          <w:rFonts w:cs="Arial"/>
          <w:b/>
          <w:szCs w:val="22"/>
        </w:rPr>
        <w:t>3.3.6</w:t>
      </w:r>
      <w:r>
        <w:rPr>
          <w:rFonts w:cs="Arial"/>
          <w:b/>
          <w:szCs w:val="22"/>
        </w:rPr>
        <w:tab/>
        <w:t>Wartungsbuch geführt:</w:t>
      </w:r>
    </w:p>
    <w:p>
      <w:pPr>
        <w:pStyle w:val="GesAbsatz"/>
        <w:ind w:left="709" w:hanging="709"/>
        <w:rPr>
          <w:rFonts w:cs="Arial"/>
          <w:position w:val="6"/>
          <w:szCs w:val="18"/>
        </w:rPr>
      </w:pPr>
      <w:r>
        <w:rPr>
          <w:rFonts w:cs="Arial"/>
          <w:szCs w:val="22"/>
        </w:rPr>
        <w:tab/>
      </w:r>
      <w:r>
        <w:rPr>
          <w:rFonts w:cs="Arial"/>
          <w:szCs w:val="22"/>
        </w:rPr>
        <w:tab/>
        <w:t xml:space="preserve">ja / nein </w:t>
      </w:r>
      <w:r>
        <w:rPr>
          <w:rFonts w:cs="Arial"/>
          <w:position w:val="6"/>
          <w:szCs w:val="18"/>
        </w:rPr>
        <w:t>1</w:t>
      </w:r>
    </w:p>
    <w:p>
      <w:pPr>
        <w:pStyle w:val="GesAbsatz"/>
        <w:ind w:left="709" w:hanging="709"/>
        <w:rPr>
          <w:rFonts w:cs="Arial"/>
          <w:b/>
        </w:rPr>
      </w:pPr>
      <w:r>
        <w:rPr>
          <w:rFonts w:cs="Arial"/>
          <w:b/>
        </w:rPr>
        <w:t>3.4</w:t>
      </w:r>
      <w:r>
        <w:rPr>
          <w:rFonts w:cs="Arial"/>
          <w:b/>
        </w:rPr>
        <w:tab/>
        <w:t>Emissionsauswerterechner:</w:t>
      </w:r>
    </w:p>
    <w:p>
      <w:pPr>
        <w:pStyle w:val="GesAbsatz"/>
        <w:ind w:left="709" w:hanging="709"/>
        <w:rPr>
          <w:rFonts w:cs="Arial"/>
          <w:szCs w:val="22"/>
        </w:rPr>
      </w:pPr>
      <w:r>
        <w:rPr>
          <w:rFonts w:cs="Arial"/>
          <w:b/>
          <w:szCs w:val="22"/>
        </w:rPr>
        <w:tab/>
      </w:r>
      <w:r>
        <w:rPr>
          <w:rFonts w:cs="Arial"/>
          <w:b/>
          <w:szCs w:val="22"/>
        </w:rPr>
        <w:tab/>
      </w:r>
      <w:r>
        <w:rPr>
          <w:rFonts w:cs="Arial"/>
          <w:szCs w:val="22"/>
        </w:rPr>
        <w:t>Hersteller:</w:t>
      </w:r>
    </w:p>
    <w:p>
      <w:pPr>
        <w:pStyle w:val="GesAbsatz"/>
        <w:ind w:left="709" w:hanging="709"/>
        <w:rPr>
          <w:rFonts w:cs="Arial"/>
          <w:szCs w:val="22"/>
        </w:rPr>
      </w:pPr>
      <w:r>
        <w:rPr>
          <w:rFonts w:cs="Arial"/>
          <w:szCs w:val="22"/>
        </w:rPr>
        <w:tab/>
      </w:r>
      <w:r>
        <w:rPr>
          <w:rFonts w:cs="Arial"/>
          <w:szCs w:val="22"/>
        </w:rPr>
        <w:tab/>
        <w:t>Typ:</w:t>
      </w:r>
    </w:p>
    <w:p>
      <w:pPr>
        <w:pStyle w:val="GesAbsatz"/>
        <w:ind w:left="709" w:hanging="709"/>
        <w:rPr>
          <w:rFonts w:cs="Arial"/>
          <w:szCs w:val="22"/>
        </w:rPr>
      </w:pPr>
      <w:r>
        <w:rPr>
          <w:rFonts w:cs="Arial"/>
          <w:szCs w:val="22"/>
        </w:rPr>
        <w:tab/>
      </w:r>
      <w:r>
        <w:rPr>
          <w:rFonts w:cs="Arial"/>
          <w:szCs w:val="22"/>
        </w:rPr>
        <w:tab/>
        <w:t>Baujahr:</w:t>
      </w:r>
    </w:p>
    <w:p>
      <w:pPr>
        <w:pStyle w:val="GesAbsatz"/>
        <w:ind w:left="709" w:hanging="709"/>
        <w:rPr>
          <w:rFonts w:cs="Arial"/>
          <w:szCs w:val="22"/>
        </w:rPr>
      </w:pPr>
      <w:r>
        <w:rPr>
          <w:rFonts w:cs="Arial"/>
          <w:szCs w:val="22"/>
        </w:rPr>
        <w:tab/>
      </w:r>
      <w:r>
        <w:rPr>
          <w:rFonts w:cs="Arial"/>
          <w:szCs w:val="22"/>
        </w:rPr>
        <w:tab/>
        <w:t>Gerät eignungsgeprüft:</w:t>
      </w:r>
    </w:p>
    <w:p>
      <w:pPr>
        <w:pStyle w:val="GesAbsatz"/>
        <w:ind w:left="709" w:hanging="709"/>
        <w:rPr>
          <w:rFonts w:cs="Arial"/>
          <w:szCs w:val="22"/>
        </w:rPr>
      </w:pPr>
      <w:r>
        <w:rPr>
          <w:rFonts w:cs="Arial"/>
          <w:szCs w:val="22"/>
        </w:rPr>
        <w:tab/>
      </w:r>
      <w:r>
        <w:rPr>
          <w:rFonts w:cs="Arial"/>
          <w:szCs w:val="22"/>
        </w:rPr>
        <w:tab/>
        <w:t>Schutz gegen unbefugte Parameteränderungen:</w:t>
      </w:r>
    </w:p>
    <w:p>
      <w:pPr>
        <w:pStyle w:val="GesAbsatz"/>
        <w:ind w:left="709" w:hanging="709"/>
        <w:rPr>
          <w:rFonts w:cs="Arial"/>
          <w:i/>
        </w:rPr>
      </w:pPr>
      <w:r>
        <w:rPr>
          <w:rFonts w:cs="Arial"/>
        </w:rPr>
        <w:tab/>
      </w:r>
      <w:r>
        <w:rPr>
          <w:rFonts w:cs="Arial"/>
        </w:rPr>
        <w:tab/>
      </w:r>
      <w:r>
        <w:rPr>
          <w:rFonts w:cs="Arial"/>
          <w:i/>
        </w:rPr>
        <w:t>(Schlüsselschalter, Passwort, Datum der letzten Parameteränderung)</w:t>
      </w:r>
    </w:p>
    <w:p>
      <w:pPr>
        <w:pStyle w:val="GesAbsatz"/>
        <w:ind w:left="709" w:hanging="709"/>
        <w:rPr>
          <w:rFonts w:cs="Arial"/>
          <w:szCs w:val="22"/>
        </w:rPr>
      </w:pPr>
      <w:r>
        <w:rPr>
          <w:rFonts w:cs="Arial"/>
          <w:i/>
          <w:szCs w:val="22"/>
        </w:rPr>
        <w:tab/>
      </w:r>
      <w:r>
        <w:rPr>
          <w:rFonts w:cs="Arial"/>
          <w:i/>
          <w:szCs w:val="22"/>
        </w:rPr>
        <w:tab/>
      </w:r>
      <w:r>
        <w:rPr>
          <w:rFonts w:cs="Arial"/>
          <w:szCs w:val="22"/>
        </w:rPr>
        <w:t>Aufstellungsort:</w:t>
      </w:r>
    </w:p>
    <w:p>
      <w:pPr>
        <w:pStyle w:val="GesAbsatz"/>
        <w:ind w:left="709" w:hanging="709"/>
        <w:rPr>
          <w:rFonts w:cs="Arial"/>
          <w:szCs w:val="22"/>
        </w:rPr>
      </w:pPr>
      <w:r>
        <w:rPr>
          <w:rFonts w:cs="Arial"/>
          <w:szCs w:val="22"/>
        </w:rPr>
        <w:tab/>
      </w:r>
      <w:r>
        <w:rPr>
          <w:rFonts w:cs="Arial"/>
          <w:szCs w:val="22"/>
        </w:rPr>
        <w:tab/>
        <w:t>Emissionsfernüberwachung:</w:t>
      </w:r>
      <w:r>
        <w:rPr>
          <w:rFonts w:cs="Arial"/>
          <w:szCs w:val="22"/>
        </w:rPr>
        <w:tab/>
        <w:t>ja / nein</w:t>
      </w:r>
      <w:r>
        <w:rPr>
          <w:rFonts w:cs="Arial"/>
          <w:position w:val="6"/>
          <w:szCs w:val="18"/>
        </w:rPr>
        <w:t>1</w:t>
      </w:r>
    </w:p>
    <w:p>
      <w:pPr>
        <w:pStyle w:val="GesAbsatz"/>
        <w:tabs>
          <w:tab w:val="clear" w:pos="425"/>
          <w:tab w:val="left" w:pos="709"/>
        </w:tabs>
        <w:ind w:left="709" w:hanging="709"/>
        <w:rPr>
          <w:rFonts w:cs="Arial"/>
          <w:b/>
          <w:i/>
        </w:rPr>
      </w:pPr>
      <w:r>
        <w:rPr>
          <w:rFonts w:cs="Arial"/>
          <w:i/>
        </w:rPr>
        <w:lastRenderedPageBreak/>
        <w:tab/>
        <w:t>(Falls Emissionsfernüberwachung erfolgt, ist die EFÜ-Version zu nennen und Angaben zur Eignungprüfung zu treffen.)</w:t>
      </w:r>
    </w:p>
    <w:p>
      <w:pPr>
        <w:pStyle w:val="GesAbsatz"/>
        <w:ind w:left="709" w:hanging="709"/>
        <w:rPr>
          <w:rFonts w:cs="Arial"/>
          <w:b/>
          <w:szCs w:val="26"/>
        </w:rPr>
      </w:pPr>
      <w:r>
        <w:rPr>
          <w:rFonts w:cs="Arial"/>
          <w:b/>
          <w:szCs w:val="26"/>
        </w:rPr>
        <w:t>____________________</w:t>
      </w:r>
    </w:p>
    <w:p>
      <w:pPr>
        <w:pStyle w:val="GesAbsatz"/>
        <w:ind w:left="709" w:hanging="709"/>
        <w:rPr>
          <w:rFonts w:cs="Arial"/>
          <w:b/>
          <w:szCs w:val="26"/>
        </w:rPr>
      </w:pPr>
      <w:r>
        <w:rPr>
          <w:rFonts w:cs="Arial"/>
          <w:szCs w:val="18"/>
        </w:rPr>
        <w:t>1</w:t>
      </w:r>
      <w:r>
        <w:rPr>
          <w:rFonts w:cs="Arial"/>
          <w:szCs w:val="16"/>
        </w:rPr>
        <w:t xml:space="preserve"> Nichtzutreffendes streichen</w:t>
      </w:r>
      <w:r>
        <w:rPr>
          <w:rFonts w:cs="Arial"/>
          <w:b/>
          <w:position w:val="6"/>
          <w:szCs w:val="16"/>
        </w:rPr>
        <w:tab/>
      </w:r>
      <w:r>
        <w:rPr>
          <w:rFonts w:cs="Arial"/>
          <w:szCs w:val="16"/>
        </w:rPr>
        <w:fldChar w:fldCharType="begin"/>
      </w:r>
      <w:r>
        <w:rPr>
          <w:rFonts w:cs="Arial"/>
          <w:szCs w:val="16"/>
        </w:rPr>
        <w:instrText>sonderzeichen 91 \f "Symbol"</w:instrText>
      </w:r>
      <w:r>
        <w:rPr>
          <w:rFonts w:cs="Arial"/>
          <w:szCs w:val="16"/>
        </w:rPr>
        <w:fldChar w:fldCharType="end"/>
      </w:r>
      <w:r>
        <w:rPr>
          <w:rFonts w:cs="Arial"/>
          <w:szCs w:val="16"/>
        </w:rPr>
        <w:t>Messobjekt 1</w:t>
      </w:r>
      <w:r>
        <w:rPr>
          <w:rFonts w:cs="Arial"/>
          <w:szCs w:val="16"/>
        </w:rPr>
        <w:fldChar w:fldCharType="begin"/>
      </w:r>
      <w:r>
        <w:rPr>
          <w:rFonts w:cs="Arial"/>
          <w:szCs w:val="16"/>
        </w:rPr>
        <w:instrText>sonderzeichen 93 \f "Symbol"</w:instrText>
      </w:r>
      <w:r>
        <w:rPr>
          <w:rFonts w:cs="Arial"/>
          <w:szCs w:val="16"/>
        </w:rPr>
        <w:fldChar w:fldCharType="end"/>
      </w:r>
    </w:p>
    <w:p>
      <w:pPr>
        <w:pStyle w:val="GesAbsatz"/>
        <w:tabs>
          <w:tab w:val="clear" w:pos="425"/>
          <w:tab w:val="left" w:pos="709"/>
        </w:tabs>
        <w:ind w:left="709" w:hanging="709"/>
        <w:rPr>
          <w:rFonts w:cs="Arial"/>
          <w:b/>
          <w:position w:val="6"/>
          <w:szCs w:val="26"/>
          <w:u w:val="single"/>
        </w:rPr>
      </w:pPr>
      <w:r>
        <w:rPr>
          <w:rFonts w:cs="Arial"/>
          <w:b/>
          <w:position w:val="6"/>
          <w:szCs w:val="26"/>
        </w:rPr>
        <w:br w:type="page"/>
      </w:r>
      <w:r>
        <w:rPr>
          <w:rFonts w:cs="Arial"/>
          <w:b/>
          <w:position w:val="6"/>
          <w:szCs w:val="26"/>
        </w:rPr>
        <w:lastRenderedPageBreak/>
        <w:t>4</w:t>
      </w:r>
      <w:r>
        <w:rPr>
          <w:rFonts w:cs="Arial"/>
          <w:b/>
          <w:position w:val="6"/>
          <w:szCs w:val="26"/>
        </w:rPr>
        <w:tab/>
      </w:r>
      <w:r>
        <w:rPr>
          <w:rFonts w:cs="Arial"/>
          <w:b/>
          <w:position w:val="6"/>
          <w:szCs w:val="26"/>
          <w:u w:val="single"/>
        </w:rPr>
        <w:fldChar w:fldCharType="begin"/>
      </w:r>
      <w:r>
        <w:rPr>
          <w:rFonts w:cs="Arial"/>
          <w:b/>
          <w:position w:val="6"/>
          <w:szCs w:val="26"/>
          <w:u w:val="single"/>
        </w:rPr>
        <w:instrText>sonderzeichen 91 \f "Symbol"</w:instrText>
      </w:r>
      <w:r>
        <w:rPr>
          <w:rFonts w:cs="Arial"/>
          <w:b/>
          <w:position w:val="6"/>
          <w:szCs w:val="26"/>
          <w:u w:val="single"/>
        </w:rPr>
        <w:fldChar w:fldCharType="end"/>
      </w:r>
      <w:r>
        <w:rPr>
          <w:rFonts w:cs="Arial"/>
          <w:b/>
          <w:position w:val="6"/>
          <w:szCs w:val="26"/>
          <w:u w:val="single"/>
        </w:rPr>
        <w:t>Messobjekt</w:t>
      </w:r>
      <w:r>
        <w:rPr>
          <w:rFonts w:cs="Arial"/>
          <w:b/>
          <w:position w:val="6"/>
          <w:szCs w:val="26"/>
          <w:u w:val="single"/>
        </w:rPr>
        <w:fldChar w:fldCharType="begin"/>
      </w:r>
      <w:r>
        <w:rPr>
          <w:rFonts w:cs="Arial"/>
          <w:b/>
          <w:position w:val="6"/>
          <w:szCs w:val="26"/>
          <w:u w:val="single"/>
        </w:rPr>
        <w:instrText>sonderzeichen 93 \f "Symbol"</w:instrText>
      </w:r>
      <w:r>
        <w:rPr>
          <w:rFonts w:cs="Arial"/>
          <w:b/>
          <w:position w:val="6"/>
          <w:szCs w:val="26"/>
          <w:u w:val="single"/>
        </w:rPr>
        <w:fldChar w:fldCharType="end"/>
      </w:r>
      <w:r>
        <w:rPr>
          <w:rFonts w:cs="Arial"/>
          <w:b/>
          <w:position w:val="6"/>
          <w:szCs w:val="26"/>
          <w:u w:val="single"/>
        </w:rPr>
        <w:t xml:space="preserve"> Funktionsprüfungen</w:t>
      </w:r>
    </w:p>
    <w:p>
      <w:pPr>
        <w:pStyle w:val="GesAbsatz"/>
        <w:tabs>
          <w:tab w:val="clear" w:pos="425"/>
          <w:tab w:val="left" w:pos="709"/>
        </w:tabs>
        <w:ind w:left="709" w:hanging="709"/>
        <w:rPr>
          <w:rFonts w:cs="Arial"/>
          <w:b/>
        </w:rPr>
      </w:pPr>
      <w:r>
        <w:rPr>
          <w:rFonts w:cs="Arial"/>
          <w:b/>
        </w:rPr>
        <w:t>4.1</w:t>
      </w:r>
      <w:r>
        <w:rPr>
          <w:rFonts w:cs="Arial"/>
          <w:b/>
        </w:rPr>
        <w:tab/>
        <w:t>Messgerät:</w:t>
      </w:r>
    </w:p>
    <w:p>
      <w:pPr>
        <w:pStyle w:val="GesAbsatz"/>
        <w:tabs>
          <w:tab w:val="clear" w:pos="425"/>
          <w:tab w:val="left" w:pos="709"/>
        </w:tabs>
        <w:ind w:left="709" w:hanging="709"/>
        <w:rPr>
          <w:rFonts w:cs="Arial"/>
          <w:b/>
          <w:szCs w:val="22"/>
        </w:rPr>
      </w:pPr>
      <w:r>
        <w:rPr>
          <w:rFonts w:cs="Arial"/>
          <w:b/>
          <w:szCs w:val="22"/>
        </w:rPr>
        <w:t>4.1.1</w:t>
      </w:r>
      <w:r>
        <w:rPr>
          <w:rFonts w:cs="Arial"/>
          <w:b/>
          <w:szCs w:val="22"/>
        </w:rPr>
        <w:tab/>
        <w:t>Datum der Funktionsprüfung:</w:t>
      </w:r>
    </w:p>
    <w:p>
      <w:pPr>
        <w:pStyle w:val="GesAbsatz"/>
        <w:tabs>
          <w:tab w:val="clear" w:pos="425"/>
          <w:tab w:val="left" w:pos="709"/>
        </w:tabs>
        <w:ind w:left="709" w:hanging="709"/>
        <w:rPr>
          <w:rFonts w:cs="Arial"/>
          <w:b/>
          <w:szCs w:val="22"/>
        </w:rPr>
      </w:pPr>
      <w:r>
        <w:rPr>
          <w:rFonts w:cs="Arial"/>
          <w:b/>
          <w:szCs w:val="22"/>
        </w:rPr>
        <w:t>4.1.2</w:t>
      </w:r>
      <w:r>
        <w:rPr>
          <w:rFonts w:cs="Arial"/>
          <w:b/>
          <w:szCs w:val="22"/>
        </w:rPr>
        <w:tab/>
        <w:t>Funktionsprüfung bei extraktiver Beprobung:</w:t>
      </w:r>
    </w:p>
    <w:p>
      <w:pPr>
        <w:pStyle w:val="GesAbsatz"/>
        <w:tabs>
          <w:tab w:val="clear" w:pos="425"/>
          <w:tab w:val="left" w:pos="709"/>
        </w:tabs>
        <w:ind w:left="709" w:hanging="709"/>
        <w:rPr>
          <w:rFonts w:cs="Arial"/>
        </w:rPr>
      </w:pPr>
      <w:r>
        <w:rPr>
          <w:rFonts w:cs="Arial"/>
          <w:szCs w:val="22"/>
        </w:rPr>
        <w:t>4.1.2.1</w:t>
      </w:r>
      <w:r>
        <w:rPr>
          <w:rFonts w:cs="Arial"/>
        </w:rPr>
        <w:tab/>
      </w:r>
      <w:r>
        <w:rPr>
          <w:rFonts w:cs="Arial"/>
          <w:szCs w:val="22"/>
        </w:rPr>
        <w:t>Beschreibung des Gerätezustandes:</w:t>
      </w:r>
    </w:p>
    <w:p>
      <w:pPr>
        <w:pStyle w:val="GesAbsatz"/>
        <w:tabs>
          <w:tab w:val="clear" w:pos="425"/>
          <w:tab w:val="left" w:pos="709"/>
        </w:tabs>
        <w:ind w:left="709" w:hanging="709"/>
        <w:rPr>
          <w:rFonts w:cs="Arial"/>
          <w:i/>
        </w:rPr>
      </w:pPr>
      <w:r>
        <w:rPr>
          <w:rFonts w:cs="Arial"/>
          <w:i/>
        </w:rPr>
        <w:tab/>
        <w:t>(Bei der Beschreibung des Gerätezustandes sind die Messgasentnahme- und Aufbereitungseinrichtungen mit einzubeziehen.)</w:t>
      </w:r>
    </w:p>
    <w:p>
      <w:pPr>
        <w:pStyle w:val="GesAbsatz"/>
        <w:tabs>
          <w:tab w:val="clear" w:pos="425"/>
          <w:tab w:val="left" w:pos="709"/>
        </w:tabs>
        <w:ind w:left="709" w:hanging="709"/>
        <w:rPr>
          <w:rFonts w:cs="Arial"/>
          <w:szCs w:val="22"/>
        </w:rPr>
      </w:pPr>
      <w:r>
        <w:rPr>
          <w:rFonts w:cs="Arial"/>
          <w:szCs w:val="22"/>
        </w:rPr>
        <w:t>4.1.2.2</w:t>
      </w:r>
      <w:r>
        <w:rPr>
          <w:rFonts w:cs="Arial"/>
          <w:szCs w:val="22"/>
        </w:rPr>
        <w:tab/>
        <w:t>Prüfung auf Dichtigkeit:</w:t>
      </w:r>
    </w:p>
    <w:p>
      <w:pPr>
        <w:pStyle w:val="GesAbsatz"/>
        <w:tabs>
          <w:tab w:val="clear" w:pos="425"/>
          <w:tab w:val="left" w:pos="709"/>
        </w:tabs>
        <w:ind w:left="709" w:hanging="709"/>
        <w:rPr>
          <w:rFonts w:cs="Arial"/>
          <w:i/>
        </w:rPr>
      </w:pPr>
      <w:r>
        <w:rPr>
          <w:rFonts w:cs="Arial"/>
          <w:i/>
        </w:rPr>
        <w:tab/>
        <w:t>(Bei der Überprüfung auf Dichtigkeit sind die Messgasentnahme- und Aufbereitungseinrichtungen mit einzubeziehen. Es ist darzustellen, wie die Überprüfung der Dichtigkeit erfolgte.)</w:t>
      </w:r>
    </w:p>
    <w:p>
      <w:pPr>
        <w:pStyle w:val="GesAbsatz"/>
        <w:tabs>
          <w:tab w:val="clear" w:pos="425"/>
          <w:tab w:val="left" w:pos="709"/>
        </w:tabs>
        <w:ind w:left="709" w:hanging="709"/>
        <w:rPr>
          <w:rFonts w:cs="Arial"/>
          <w:szCs w:val="22"/>
        </w:rPr>
      </w:pPr>
      <w:r>
        <w:rPr>
          <w:rFonts w:cs="Arial"/>
          <w:szCs w:val="22"/>
        </w:rPr>
        <w:t>4.1.2.3</w:t>
      </w:r>
      <w:r>
        <w:rPr>
          <w:rFonts w:cs="Arial"/>
          <w:szCs w:val="22"/>
        </w:rPr>
        <w:tab/>
        <w:t>Überprüfung der Gerätekennlinie mit Prüfstandards:</w:t>
      </w:r>
    </w:p>
    <w:p>
      <w:pPr>
        <w:pStyle w:val="GesAbsatz"/>
        <w:tabs>
          <w:tab w:val="clear" w:pos="425"/>
          <w:tab w:val="left" w:pos="709"/>
        </w:tabs>
        <w:ind w:left="709" w:hanging="709"/>
        <w:rPr>
          <w:rFonts w:cs="Arial"/>
          <w:i/>
        </w:rPr>
      </w:pPr>
      <w:r>
        <w:rPr>
          <w:rFonts w:cs="Arial"/>
          <w:i/>
        </w:rPr>
        <w:tab/>
        <w:t>(analog VDI 3950 z.B. Prüfgase, Prüfgitterfilter, Prüfstäbe)</w:t>
      </w:r>
    </w:p>
    <w:p>
      <w:pPr>
        <w:pStyle w:val="GesAbsatz"/>
        <w:tabs>
          <w:tab w:val="clear" w:pos="425"/>
          <w:tab w:val="left" w:pos="709"/>
        </w:tabs>
        <w:ind w:left="709" w:hanging="709"/>
        <w:rPr>
          <w:rFonts w:cs="Arial"/>
          <w:szCs w:val="22"/>
        </w:rPr>
      </w:pPr>
      <w:r>
        <w:rPr>
          <w:rFonts w:cs="Arial"/>
          <w:szCs w:val="22"/>
        </w:rPr>
        <w:t>4.1.2.4</w:t>
      </w:r>
      <w:r>
        <w:rPr>
          <w:rFonts w:cs="Arial"/>
          <w:szCs w:val="22"/>
        </w:rPr>
        <w:tab/>
        <w:t>Überprüfung der Nullpunktsdrift im Wartungsintervall:</w:t>
      </w:r>
    </w:p>
    <w:p>
      <w:pPr>
        <w:pStyle w:val="GesAbsatz"/>
        <w:tabs>
          <w:tab w:val="clear" w:pos="425"/>
          <w:tab w:val="left" w:pos="709"/>
        </w:tabs>
        <w:ind w:left="709" w:hanging="709"/>
        <w:rPr>
          <w:rFonts w:cs="Arial"/>
          <w:i/>
        </w:rPr>
      </w:pPr>
      <w:r>
        <w:rPr>
          <w:rFonts w:cs="Arial"/>
          <w:i/>
        </w:rPr>
        <w:tab/>
        <w:t>(Die Ergebnisse, ermittelt durch z.B.</w:t>
      </w:r>
    </w:p>
    <w:p>
      <w:pPr>
        <w:pStyle w:val="GesAbsatz"/>
        <w:tabs>
          <w:tab w:val="clear" w:pos="425"/>
          <w:tab w:val="left" w:pos="709"/>
        </w:tabs>
        <w:ind w:left="709" w:hanging="709"/>
        <w:rPr>
          <w:rFonts w:cs="Arial"/>
          <w:i/>
        </w:rPr>
      </w:pPr>
      <w:r>
        <w:rPr>
          <w:rFonts w:cs="Arial"/>
        </w:rPr>
        <w:sym w:font="Symbol" w:char="F0B7"/>
      </w:r>
      <w:r>
        <w:rPr>
          <w:rFonts w:cs="Arial"/>
        </w:rPr>
        <w:tab/>
      </w:r>
      <w:r>
        <w:rPr>
          <w:rFonts w:cs="Arial"/>
          <w:i/>
        </w:rPr>
        <w:t>Wartungsbuch</w:t>
      </w:r>
    </w:p>
    <w:p>
      <w:pPr>
        <w:pStyle w:val="GesAbsatz"/>
        <w:tabs>
          <w:tab w:val="clear" w:pos="425"/>
          <w:tab w:val="left" w:pos="709"/>
        </w:tabs>
        <w:ind w:left="709" w:hanging="709"/>
        <w:rPr>
          <w:rFonts w:cs="Arial"/>
          <w:i/>
        </w:rPr>
      </w:pPr>
      <w:r>
        <w:rPr>
          <w:rFonts w:cs="Arial"/>
        </w:rPr>
        <w:fldChar w:fldCharType="begin"/>
      </w:r>
      <w:r>
        <w:rPr>
          <w:rFonts w:cs="Arial"/>
        </w:rPr>
        <w:instrText>sonderzeichen 183 \f "Symbol"</w:instrText>
      </w:r>
      <w:r>
        <w:rPr>
          <w:rFonts w:cs="Arial"/>
        </w:rPr>
        <w:fldChar w:fldCharType="end"/>
      </w:r>
      <w:r>
        <w:rPr>
          <w:rFonts w:cs="Arial"/>
        </w:rPr>
        <w:tab/>
      </w:r>
      <w:r>
        <w:rPr>
          <w:rFonts w:cs="Arial"/>
          <w:i/>
        </w:rPr>
        <w:t>Schreibstreifen</w:t>
      </w:r>
    </w:p>
    <w:p>
      <w:pPr>
        <w:pStyle w:val="GesAbsatz"/>
        <w:tabs>
          <w:tab w:val="clear" w:pos="425"/>
          <w:tab w:val="left" w:pos="709"/>
        </w:tabs>
        <w:ind w:left="709" w:hanging="709"/>
        <w:rPr>
          <w:rFonts w:cs="Arial"/>
          <w:i/>
        </w:rPr>
      </w:pPr>
      <w:r>
        <w:rPr>
          <w:rFonts w:cs="Arial"/>
        </w:rPr>
        <w:fldChar w:fldCharType="begin"/>
      </w:r>
      <w:r>
        <w:rPr>
          <w:rFonts w:cs="Arial"/>
        </w:rPr>
        <w:instrText>sonderzeichen 183 \f "Symbol"</w:instrText>
      </w:r>
      <w:r>
        <w:rPr>
          <w:rFonts w:cs="Arial"/>
        </w:rPr>
        <w:fldChar w:fldCharType="end"/>
      </w:r>
      <w:r>
        <w:rPr>
          <w:rFonts w:cs="Arial"/>
          <w:i/>
        </w:rPr>
        <w:tab/>
        <w:t>eigene Messung,</w:t>
      </w:r>
    </w:p>
    <w:p>
      <w:pPr>
        <w:pStyle w:val="GesAbsatz"/>
        <w:tabs>
          <w:tab w:val="clear" w:pos="425"/>
          <w:tab w:val="left" w:pos="709"/>
        </w:tabs>
        <w:ind w:left="709" w:hanging="709"/>
        <w:rPr>
          <w:rFonts w:cs="Arial"/>
          <w:i/>
        </w:rPr>
      </w:pPr>
      <w:r>
        <w:rPr>
          <w:rFonts w:cs="Arial"/>
          <w:i/>
        </w:rPr>
        <w:t>sind zusammen mit den Angaben zu den maximal zulässigen Abweichungen anzugeben.</w:t>
      </w:r>
    </w:p>
    <w:p>
      <w:pPr>
        <w:pStyle w:val="GesAbsatz"/>
        <w:tabs>
          <w:tab w:val="clear" w:pos="425"/>
          <w:tab w:val="left" w:pos="709"/>
        </w:tabs>
        <w:ind w:left="709" w:hanging="709"/>
        <w:rPr>
          <w:rFonts w:cs="Arial"/>
        </w:rPr>
      </w:pPr>
      <w:r>
        <w:rPr>
          <w:rFonts w:cs="Arial"/>
          <w:i/>
        </w:rPr>
        <w:t>Die Art der Ermittlung ist anzugeben.)</w:t>
      </w:r>
    </w:p>
    <w:p>
      <w:pPr>
        <w:pStyle w:val="GesAbsatz"/>
        <w:tabs>
          <w:tab w:val="clear" w:pos="425"/>
          <w:tab w:val="left" w:pos="709"/>
        </w:tabs>
        <w:ind w:left="709" w:hanging="709"/>
        <w:rPr>
          <w:rFonts w:cs="Arial"/>
          <w:szCs w:val="22"/>
        </w:rPr>
      </w:pPr>
      <w:r>
        <w:rPr>
          <w:rFonts w:cs="Arial"/>
          <w:szCs w:val="22"/>
        </w:rPr>
        <w:t>4.1.2.5</w:t>
      </w:r>
      <w:r>
        <w:rPr>
          <w:rFonts w:cs="Arial"/>
          <w:szCs w:val="22"/>
        </w:rPr>
        <w:tab/>
        <w:t>Überprüfung der Referenzpunktsdrift im Wartungsintervall:</w:t>
      </w:r>
    </w:p>
    <w:p>
      <w:pPr>
        <w:pStyle w:val="GesAbsatz"/>
        <w:tabs>
          <w:tab w:val="clear" w:pos="425"/>
          <w:tab w:val="left" w:pos="709"/>
        </w:tabs>
        <w:ind w:left="709" w:hanging="709"/>
        <w:rPr>
          <w:rFonts w:cs="Arial"/>
          <w:i/>
        </w:rPr>
      </w:pPr>
      <w:r>
        <w:rPr>
          <w:rFonts w:cs="Arial"/>
          <w:i/>
        </w:rPr>
        <w:t>(Die Ergebnisse, ermittelt durch z.B.</w:t>
      </w:r>
    </w:p>
    <w:p>
      <w:pPr>
        <w:pStyle w:val="GesAbsatz"/>
        <w:tabs>
          <w:tab w:val="clear" w:pos="425"/>
          <w:tab w:val="left" w:pos="709"/>
        </w:tabs>
        <w:ind w:left="709" w:hanging="709"/>
        <w:rPr>
          <w:rFonts w:cs="Arial"/>
        </w:rPr>
      </w:pPr>
      <w:r>
        <w:rPr>
          <w:rFonts w:cs="Arial"/>
        </w:rPr>
        <w:sym w:font="Symbol" w:char="F0B7"/>
      </w:r>
      <w:r>
        <w:rPr>
          <w:rFonts w:cs="Arial"/>
        </w:rPr>
        <w:tab/>
      </w:r>
      <w:r>
        <w:rPr>
          <w:rFonts w:cs="Arial"/>
          <w:i/>
        </w:rPr>
        <w:t>Wartungsbuch</w:t>
      </w:r>
    </w:p>
    <w:p>
      <w:pPr>
        <w:pStyle w:val="GesAbsatz"/>
        <w:tabs>
          <w:tab w:val="clear" w:pos="425"/>
          <w:tab w:val="left" w:pos="709"/>
        </w:tabs>
        <w:ind w:left="709" w:hanging="709"/>
        <w:rPr>
          <w:rFonts w:cs="Arial"/>
          <w:i/>
        </w:rPr>
      </w:pPr>
      <w:r>
        <w:rPr>
          <w:rFonts w:cs="Arial"/>
        </w:rPr>
        <w:fldChar w:fldCharType="begin"/>
      </w:r>
      <w:r>
        <w:rPr>
          <w:rFonts w:cs="Arial"/>
        </w:rPr>
        <w:instrText>sonderzeichen 183 \f "Symbol"</w:instrText>
      </w:r>
      <w:r>
        <w:rPr>
          <w:rFonts w:cs="Arial"/>
        </w:rPr>
        <w:fldChar w:fldCharType="end"/>
      </w:r>
      <w:r>
        <w:rPr>
          <w:rFonts w:cs="Arial"/>
        </w:rPr>
        <w:tab/>
      </w:r>
      <w:r>
        <w:rPr>
          <w:rFonts w:cs="Arial"/>
          <w:i/>
        </w:rPr>
        <w:t>Schreibstreifen</w:t>
      </w:r>
    </w:p>
    <w:p>
      <w:pPr>
        <w:pStyle w:val="GesAbsatz"/>
        <w:tabs>
          <w:tab w:val="clear" w:pos="425"/>
          <w:tab w:val="left" w:pos="709"/>
        </w:tabs>
        <w:ind w:left="709" w:hanging="709"/>
        <w:rPr>
          <w:rFonts w:cs="Arial"/>
          <w:i/>
        </w:rPr>
      </w:pPr>
      <w:r>
        <w:rPr>
          <w:rFonts w:cs="Arial"/>
        </w:rPr>
        <w:fldChar w:fldCharType="begin"/>
      </w:r>
      <w:r>
        <w:rPr>
          <w:rFonts w:cs="Arial"/>
        </w:rPr>
        <w:instrText>sonderzeichen 183 \f "Symbol"</w:instrText>
      </w:r>
      <w:r>
        <w:rPr>
          <w:rFonts w:cs="Arial"/>
        </w:rPr>
        <w:fldChar w:fldCharType="end"/>
      </w:r>
      <w:r>
        <w:rPr>
          <w:rFonts w:cs="Arial"/>
        </w:rPr>
        <w:tab/>
      </w:r>
      <w:r>
        <w:rPr>
          <w:rFonts w:cs="Arial"/>
          <w:i/>
        </w:rPr>
        <w:t>eigene Messung,</w:t>
      </w:r>
    </w:p>
    <w:p>
      <w:pPr>
        <w:pStyle w:val="GesAbsatz"/>
        <w:tabs>
          <w:tab w:val="clear" w:pos="425"/>
          <w:tab w:val="left" w:pos="709"/>
        </w:tabs>
        <w:ind w:left="709" w:hanging="709"/>
        <w:rPr>
          <w:rFonts w:cs="Arial"/>
          <w:i/>
        </w:rPr>
      </w:pPr>
      <w:r>
        <w:rPr>
          <w:rFonts w:cs="Arial"/>
          <w:i/>
        </w:rPr>
        <w:tab/>
        <w:t>sind zusammen mit den Angaben zu den maximal zulässigen Abweichungen anzugeben.</w:t>
      </w:r>
    </w:p>
    <w:p>
      <w:pPr>
        <w:pStyle w:val="GesAbsatz"/>
        <w:tabs>
          <w:tab w:val="clear" w:pos="425"/>
          <w:tab w:val="left" w:pos="709"/>
        </w:tabs>
        <w:ind w:left="709" w:hanging="709"/>
        <w:rPr>
          <w:rFonts w:cs="Arial"/>
          <w:i/>
        </w:rPr>
      </w:pPr>
      <w:r>
        <w:rPr>
          <w:rFonts w:cs="Arial"/>
          <w:i/>
        </w:rPr>
        <w:tab/>
        <w:t xml:space="preserve">Die Art der Ermittlung ist anzugeben.) </w:t>
      </w:r>
    </w:p>
    <w:p>
      <w:pPr>
        <w:pStyle w:val="GesAbsatz"/>
        <w:tabs>
          <w:tab w:val="clear" w:pos="425"/>
          <w:tab w:val="left" w:pos="709"/>
        </w:tabs>
        <w:ind w:left="709" w:hanging="709"/>
        <w:rPr>
          <w:rFonts w:cs="Arial"/>
          <w:szCs w:val="22"/>
        </w:rPr>
      </w:pPr>
      <w:r>
        <w:rPr>
          <w:rFonts w:cs="Arial"/>
          <w:szCs w:val="22"/>
        </w:rPr>
        <w:t>4.1.2.6</w:t>
      </w:r>
      <w:r>
        <w:rPr>
          <w:rFonts w:cs="Arial"/>
          <w:szCs w:val="22"/>
        </w:rPr>
        <w:tab/>
        <w:t>Ermittlung der Einstellzeit (90%-Zeit):</w:t>
      </w:r>
    </w:p>
    <w:p>
      <w:pPr>
        <w:pStyle w:val="GesAbsatz"/>
        <w:tabs>
          <w:tab w:val="clear" w:pos="425"/>
          <w:tab w:val="left" w:pos="709"/>
        </w:tabs>
        <w:ind w:left="709" w:hanging="709"/>
        <w:rPr>
          <w:rFonts w:cs="Arial"/>
          <w:i/>
        </w:rPr>
      </w:pPr>
      <w:r>
        <w:rPr>
          <w:rFonts w:cs="Arial"/>
          <w:i/>
        </w:rPr>
        <w:tab/>
        <w:t>(Es ist sowohl der Wert als auch die Art seiner Ermittlung mitzuteilen.)</w:t>
      </w:r>
    </w:p>
    <w:p>
      <w:pPr>
        <w:pStyle w:val="GesAbsatz"/>
        <w:tabs>
          <w:tab w:val="clear" w:pos="425"/>
          <w:tab w:val="left" w:pos="709"/>
        </w:tabs>
        <w:ind w:left="709" w:hanging="709"/>
        <w:rPr>
          <w:rFonts w:cs="Arial"/>
          <w:szCs w:val="22"/>
        </w:rPr>
      </w:pPr>
      <w:r>
        <w:rPr>
          <w:rFonts w:cs="Arial"/>
          <w:szCs w:val="22"/>
        </w:rPr>
        <w:t>4.1.2.7</w:t>
      </w:r>
      <w:r>
        <w:rPr>
          <w:rFonts w:cs="Arial"/>
          <w:szCs w:val="22"/>
        </w:rPr>
        <w:tab/>
        <w:t>Überprüfung der Querempfindlichkeiten:</w:t>
      </w:r>
    </w:p>
    <w:p>
      <w:pPr>
        <w:pStyle w:val="GesAbsatz"/>
        <w:tabs>
          <w:tab w:val="clear" w:pos="425"/>
          <w:tab w:val="left" w:pos="709"/>
        </w:tabs>
        <w:ind w:left="709" w:hanging="709"/>
        <w:rPr>
          <w:rFonts w:cs="Arial"/>
          <w:i/>
        </w:rPr>
      </w:pPr>
      <w:r>
        <w:rPr>
          <w:rFonts w:cs="Arial"/>
          <w:i/>
        </w:rPr>
        <w:tab/>
        <w:t>(Die Querempfindlichkeit gegenüber anderen im Abgas enthaltenen Messobjekten ist zu ermitteln. Der Umfang der Prüfung orientiert sich an der im Einzelfall gegebenen Zusammensetzung des Abgases und am Messverfahren. In der Ergebnisaufstellung sind sowohl die maximal zulässigen Querempfindlichkeiten als auch die tatsächlich festgestellten Querempfindlichkeiten anzugeben.)</w:t>
      </w:r>
    </w:p>
    <w:p>
      <w:pPr>
        <w:pStyle w:val="GesAbsatz"/>
        <w:tabs>
          <w:tab w:val="clear" w:pos="425"/>
          <w:tab w:val="left" w:pos="709"/>
        </w:tabs>
        <w:ind w:left="709" w:hanging="709"/>
        <w:rPr>
          <w:rFonts w:cs="Arial"/>
          <w:szCs w:val="22"/>
        </w:rPr>
      </w:pPr>
      <w:r>
        <w:rPr>
          <w:rFonts w:cs="Arial"/>
          <w:szCs w:val="22"/>
        </w:rPr>
        <w:t>4.1.2.8</w:t>
      </w:r>
      <w:r>
        <w:rPr>
          <w:rFonts w:cs="Arial"/>
          <w:szCs w:val="22"/>
        </w:rPr>
        <w:tab/>
        <w:t>Beschreibung der Prüfgase:</w:t>
      </w:r>
    </w:p>
    <w:p>
      <w:pPr>
        <w:pStyle w:val="GesAbsatz"/>
        <w:tabs>
          <w:tab w:val="clear" w:pos="425"/>
          <w:tab w:val="left" w:pos="709"/>
        </w:tabs>
        <w:ind w:left="709" w:hanging="709"/>
        <w:rPr>
          <w:rFonts w:cs="Arial"/>
          <w:i/>
        </w:rPr>
      </w:pPr>
      <w:r>
        <w:rPr>
          <w:rFonts w:cs="Arial"/>
          <w:i/>
        </w:rPr>
        <w:tab/>
        <w:t>(Die dem Anlagenbetreiber zur Verfügung stehenden Prüfgase sind zu beschreiben. Dabei sind Angaben zu Hersteller, Flaschen-Nr., Nennkonzentration incl. Toleranz, Stabilitätsgarantie, Aussage zur Einhaltung der Garantiezeit mitzuteilen. Die Konzentrationen der betreibereigenen Prüfgase sind zu prüfen, die Prüfmethodik zu beschreiben und das Ergebnis festzuhalten.)</w:t>
      </w:r>
    </w:p>
    <w:p>
      <w:pPr>
        <w:pStyle w:val="GesAbsatz"/>
        <w:tabs>
          <w:tab w:val="clear" w:pos="425"/>
          <w:tab w:val="left" w:pos="709"/>
        </w:tabs>
        <w:ind w:left="709" w:hanging="709"/>
        <w:rPr>
          <w:rFonts w:cs="Arial"/>
          <w:b/>
          <w:szCs w:val="26"/>
        </w:rPr>
      </w:pPr>
    </w:p>
    <w:p>
      <w:pPr>
        <w:pStyle w:val="GesAbsatz"/>
        <w:tabs>
          <w:tab w:val="clear" w:pos="425"/>
          <w:tab w:val="left" w:pos="709"/>
        </w:tabs>
        <w:ind w:left="709" w:hanging="709"/>
        <w:rPr>
          <w:rFonts w:cs="Arial"/>
          <w:szCs w:val="22"/>
        </w:rPr>
      </w:pP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16"/>
        </w:rPr>
        <w:fldChar w:fldCharType="begin"/>
      </w:r>
      <w:r>
        <w:rPr>
          <w:rFonts w:cs="Arial"/>
          <w:szCs w:val="16"/>
        </w:rPr>
        <w:instrText>sonderzeichen 91 \f "Symbol"</w:instrText>
      </w:r>
      <w:r>
        <w:rPr>
          <w:rFonts w:cs="Arial"/>
          <w:szCs w:val="16"/>
        </w:rPr>
        <w:fldChar w:fldCharType="end"/>
      </w:r>
      <w:r>
        <w:rPr>
          <w:rFonts w:cs="Arial"/>
          <w:szCs w:val="16"/>
        </w:rPr>
        <w:t>Messobjekt 1</w:t>
      </w:r>
      <w:r>
        <w:rPr>
          <w:rFonts w:cs="Arial"/>
          <w:szCs w:val="16"/>
        </w:rPr>
        <w:fldChar w:fldCharType="begin"/>
      </w:r>
      <w:r>
        <w:rPr>
          <w:rFonts w:cs="Arial"/>
          <w:szCs w:val="16"/>
        </w:rPr>
        <w:instrText>sonderzeichen 93 \f "Symbol"</w:instrText>
      </w:r>
      <w:r>
        <w:rPr>
          <w:rFonts w:cs="Arial"/>
          <w:szCs w:val="16"/>
        </w:rPr>
        <w:fldChar w:fldCharType="end"/>
      </w:r>
    </w:p>
    <w:p>
      <w:pPr>
        <w:pStyle w:val="GesAbsatz"/>
        <w:tabs>
          <w:tab w:val="clear" w:pos="425"/>
          <w:tab w:val="left" w:pos="709"/>
        </w:tabs>
        <w:ind w:left="709" w:hanging="709"/>
        <w:rPr>
          <w:rFonts w:cs="Arial"/>
          <w:b/>
          <w:szCs w:val="22"/>
        </w:rPr>
      </w:pPr>
      <w:r>
        <w:rPr>
          <w:rFonts w:cs="Arial"/>
          <w:b/>
          <w:szCs w:val="22"/>
        </w:rPr>
        <w:br w:type="page"/>
      </w:r>
      <w:r>
        <w:rPr>
          <w:rFonts w:cs="Arial"/>
          <w:b/>
          <w:szCs w:val="22"/>
        </w:rPr>
        <w:lastRenderedPageBreak/>
        <w:t>4.1.3</w:t>
      </w:r>
      <w:r>
        <w:rPr>
          <w:rFonts w:cs="Arial"/>
          <w:b/>
          <w:szCs w:val="22"/>
        </w:rPr>
        <w:tab/>
        <w:t>Funktionsprüfung bei in-situ-Messungen:</w:t>
      </w:r>
    </w:p>
    <w:p>
      <w:pPr>
        <w:pStyle w:val="GesAbsatz"/>
        <w:tabs>
          <w:tab w:val="clear" w:pos="425"/>
          <w:tab w:val="left" w:pos="709"/>
        </w:tabs>
        <w:ind w:left="709" w:hanging="709"/>
        <w:rPr>
          <w:rFonts w:cs="Arial"/>
          <w:i/>
        </w:rPr>
      </w:pPr>
      <w:r>
        <w:rPr>
          <w:rFonts w:cs="Arial"/>
          <w:i/>
        </w:rPr>
        <w:tab/>
        <w:t>(alternativ zu Pkt. 4.1.2. extraktive Beprobung)</w:t>
      </w:r>
    </w:p>
    <w:p>
      <w:pPr>
        <w:pStyle w:val="GesAbsatz"/>
        <w:tabs>
          <w:tab w:val="clear" w:pos="425"/>
          <w:tab w:val="left" w:pos="709"/>
        </w:tabs>
        <w:ind w:left="709" w:hanging="709"/>
        <w:rPr>
          <w:rFonts w:cs="Arial"/>
          <w:szCs w:val="22"/>
        </w:rPr>
      </w:pPr>
      <w:r>
        <w:rPr>
          <w:rFonts w:cs="Arial"/>
          <w:szCs w:val="22"/>
        </w:rPr>
        <w:t>4.1.3.1</w:t>
      </w:r>
      <w:r>
        <w:rPr>
          <w:rFonts w:cs="Arial"/>
          <w:szCs w:val="22"/>
        </w:rPr>
        <w:tab/>
        <w:t>Beschreibung des Gerätezustandes:</w:t>
      </w:r>
    </w:p>
    <w:p>
      <w:pPr>
        <w:pStyle w:val="GesAbsatz"/>
        <w:tabs>
          <w:tab w:val="clear" w:pos="425"/>
          <w:tab w:val="left" w:pos="709"/>
        </w:tabs>
        <w:ind w:left="709" w:hanging="709"/>
        <w:rPr>
          <w:rFonts w:cs="Arial"/>
          <w:i/>
        </w:rPr>
      </w:pPr>
      <w:r>
        <w:rPr>
          <w:rFonts w:cs="Arial"/>
          <w:i/>
        </w:rPr>
        <w:tab/>
        <w:t>(Hierzu gehören insbesondere die Ergebnisse der Sichtprüfung; besonderer Wert ist auf die Ermittlung des Zustandes der optischen Grenzflächen zu legen. Der Zustand der Verplombung, soweit vorhanden, ist festzustellen.)</w:t>
      </w:r>
    </w:p>
    <w:p>
      <w:pPr>
        <w:pStyle w:val="GesAbsatz"/>
        <w:tabs>
          <w:tab w:val="clear" w:pos="425"/>
          <w:tab w:val="left" w:pos="709"/>
        </w:tabs>
        <w:ind w:left="709" w:hanging="709"/>
        <w:rPr>
          <w:rFonts w:cs="Arial"/>
          <w:szCs w:val="22"/>
        </w:rPr>
      </w:pPr>
      <w:r>
        <w:rPr>
          <w:rFonts w:cs="Arial"/>
          <w:szCs w:val="22"/>
        </w:rPr>
        <w:t>4.1.3.2</w:t>
      </w:r>
      <w:r>
        <w:rPr>
          <w:rFonts w:cs="Arial"/>
          <w:szCs w:val="22"/>
        </w:rPr>
        <w:tab/>
        <w:t>Überprüfung des Null- und Referenzpunktes wie vorgefunden (im Abgaskanal):</w:t>
      </w:r>
    </w:p>
    <w:p>
      <w:pPr>
        <w:pStyle w:val="GesAbsatz"/>
        <w:tabs>
          <w:tab w:val="clear" w:pos="425"/>
          <w:tab w:val="left" w:pos="709"/>
        </w:tabs>
        <w:ind w:left="709" w:hanging="709"/>
        <w:rPr>
          <w:rFonts w:cs="Arial"/>
          <w:i/>
        </w:rPr>
      </w:pPr>
      <w:r>
        <w:rPr>
          <w:rFonts w:cs="Arial"/>
          <w:i/>
        </w:rPr>
        <w:tab/>
        <w:t>(Es ist darzustellen, wie die Überprüfung des Null- und Referenzpunktes erfolgte. Die Ergebnisse der Überprüfungen sind zusammen mit den Angaben zu den maximal zulässigen Abweichungen anzugeben: Der Zustand der betreibereigenen Prüfstandards ist zu beschreiben. Wenn diese Standards überprüft wurden, ist die Prüfmethodik zu beschreiben und das Ergebnis festzuhalten.)</w:t>
      </w:r>
    </w:p>
    <w:p>
      <w:pPr>
        <w:pStyle w:val="GesAbsatz"/>
        <w:tabs>
          <w:tab w:val="clear" w:pos="425"/>
          <w:tab w:val="left" w:pos="709"/>
        </w:tabs>
        <w:ind w:left="709" w:hanging="709"/>
        <w:rPr>
          <w:rFonts w:cs="Arial"/>
          <w:szCs w:val="22"/>
        </w:rPr>
      </w:pPr>
      <w:r>
        <w:rPr>
          <w:rFonts w:cs="Arial"/>
          <w:szCs w:val="22"/>
        </w:rPr>
        <w:t>4.1.3.3</w:t>
      </w:r>
      <w:r>
        <w:rPr>
          <w:rFonts w:cs="Arial"/>
          <w:szCs w:val="22"/>
        </w:rPr>
        <w:tab/>
        <w:t>Überprüfung des Nullpunktes in abgasfreier Strecke:</w:t>
      </w:r>
    </w:p>
    <w:p>
      <w:pPr>
        <w:pStyle w:val="GesAbsatz"/>
        <w:tabs>
          <w:tab w:val="clear" w:pos="425"/>
          <w:tab w:val="left" w:pos="709"/>
        </w:tabs>
        <w:ind w:left="709" w:hanging="709"/>
        <w:rPr>
          <w:rFonts w:cs="Arial"/>
          <w:i/>
        </w:rPr>
      </w:pPr>
      <w:r>
        <w:rPr>
          <w:rFonts w:cs="Arial"/>
          <w:i/>
        </w:rPr>
        <w:tab/>
        <w:t>(Es ist darzustellen, wie die Überprüfung des Nullpunktes erfolgte. Die Ergebnisse der Überprüfung sind zusammen mit den Angaben zu den maximal zulässigen Abweichungen z.B. in folgender Form anzugeben:</w:t>
      </w:r>
    </w:p>
    <w:p>
      <w:pPr>
        <w:pStyle w:val="GesAbsatz"/>
        <w:tabs>
          <w:tab w:val="clear" w:pos="425"/>
          <w:tab w:val="left" w:pos="709"/>
        </w:tabs>
        <w:ind w:left="709" w:hanging="709"/>
        <w:rPr>
          <w:rFonts w:cs="Arial"/>
          <w:i/>
        </w:rPr>
      </w:pPr>
      <w:r>
        <w:rPr>
          <w:rFonts w:cs="Arial"/>
        </w:rPr>
        <w:fldChar w:fldCharType="begin"/>
      </w:r>
      <w:r>
        <w:rPr>
          <w:rFonts w:cs="Arial"/>
        </w:rPr>
        <w:instrText>sonderzeichen 183 \f "Symbol"</w:instrText>
      </w:r>
      <w:r>
        <w:rPr>
          <w:rFonts w:cs="Arial"/>
        </w:rPr>
        <w:fldChar w:fldCharType="end"/>
      </w:r>
      <w:r>
        <w:rPr>
          <w:rFonts w:cs="Arial"/>
        </w:rPr>
        <w:tab/>
      </w:r>
      <w:r>
        <w:rPr>
          <w:rFonts w:cs="Arial"/>
          <w:i/>
        </w:rPr>
        <w:t>nach Justierung</w:t>
      </w:r>
    </w:p>
    <w:p>
      <w:pPr>
        <w:pStyle w:val="GesAbsatz"/>
        <w:tabs>
          <w:tab w:val="clear" w:pos="425"/>
          <w:tab w:val="left" w:pos="709"/>
        </w:tabs>
        <w:ind w:left="709" w:hanging="709"/>
        <w:rPr>
          <w:rFonts w:cs="Arial"/>
          <w:i/>
          <w:position w:val="6"/>
        </w:rPr>
      </w:pPr>
      <w:r>
        <w:rPr>
          <w:rFonts w:cs="Arial"/>
          <w:position w:val="6"/>
        </w:rPr>
        <w:fldChar w:fldCharType="begin"/>
      </w:r>
      <w:r>
        <w:rPr>
          <w:rFonts w:cs="Arial"/>
          <w:position w:val="6"/>
        </w:rPr>
        <w:instrText>sonderzeichen 183 \f "Symbol"</w:instrText>
      </w:r>
      <w:r>
        <w:rPr>
          <w:rFonts w:cs="Arial"/>
          <w:position w:val="6"/>
        </w:rPr>
        <w:fldChar w:fldCharType="end"/>
      </w:r>
      <w:r>
        <w:rPr>
          <w:rFonts w:cs="Arial"/>
          <w:position w:val="6"/>
        </w:rPr>
        <w:tab/>
      </w:r>
      <w:r>
        <w:rPr>
          <w:rFonts w:cs="Arial"/>
          <w:i/>
          <w:position w:val="6"/>
        </w:rPr>
        <w:t>nach Einbau</w:t>
      </w:r>
    </w:p>
    <w:p>
      <w:pPr>
        <w:pStyle w:val="GesAbsatz"/>
        <w:tabs>
          <w:tab w:val="clear" w:pos="425"/>
          <w:tab w:val="left" w:pos="709"/>
        </w:tabs>
        <w:ind w:left="709" w:hanging="1"/>
        <w:rPr>
          <w:rFonts w:cs="Arial"/>
          <w:i/>
        </w:rPr>
      </w:pPr>
      <w:r>
        <w:rPr>
          <w:rFonts w:cs="Arial"/>
          <w:i/>
        </w:rPr>
        <w:t>Der Zustand der betreibereigenen Prüfstandards ist zu beschreiben. Wenn diese Standards überprüft wurden, ist die Prüfmethodik zu beschreiben und das Ergebnis festzuhalten.)</w:t>
      </w:r>
    </w:p>
    <w:p>
      <w:pPr>
        <w:pStyle w:val="GesAbsatz"/>
        <w:tabs>
          <w:tab w:val="clear" w:pos="425"/>
          <w:tab w:val="left" w:pos="709"/>
        </w:tabs>
        <w:ind w:left="709" w:hanging="709"/>
        <w:rPr>
          <w:rFonts w:cs="Arial"/>
          <w:szCs w:val="22"/>
        </w:rPr>
      </w:pPr>
      <w:r>
        <w:rPr>
          <w:rFonts w:cs="Arial"/>
          <w:szCs w:val="22"/>
        </w:rPr>
        <w:t>4.1.3.4</w:t>
      </w:r>
      <w:r>
        <w:rPr>
          <w:rFonts w:cs="Arial"/>
          <w:szCs w:val="22"/>
        </w:rPr>
        <w:tab/>
        <w:t>Überprüfung des Referenzpunktes in abgasfreier Strecke:</w:t>
      </w:r>
    </w:p>
    <w:p>
      <w:pPr>
        <w:pStyle w:val="GesAbsatz"/>
        <w:tabs>
          <w:tab w:val="clear" w:pos="425"/>
          <w:tab w:val="left" w:pos="709"/>
        </w:tabs>
        <w:ind w:left="709" w:hanging="1"/>
        <w:rPr>
          <w:rFonts w:cs="Arial"/>
          <w:i/>
        </w:rPr>
      </w:pPr>
      <w:r>
        <w:rPr>
          <w:rFonts w:cs="Arial"/>
          <w:i/>
        </w:rPr>
        <w:t>(Es ist darzustellen, wie die Überprüfung des Referenzpunktes erfolgte. Die Ergebnisse der Überprüfung sind zusammen mit den Angaben zu den maximal zulässigen Abweichungen z.B. in folgender Form anzugeben:</w:t>
      </w:r>
    </w:p>
    <w:p>
      <w:pPr>
        <w:pStyle w:val="GesAbsatz"/>
        <w:tabs>
          <w:tab w:val="clear" w:pos="425"/>
          <w:tab w:val="left" w:pos="709"/>
        </w:tabs>
        <w:ind w:left="709" w:hanging="709"/>
        <w:rPr>
          <w:rFonts w:cs="Arial"/>
          <w:i/>
        </w:rPr>
      </w:pPr>
      <w:r>
        <w:rPr>
          <w:rFonts w:cs="Arial"/>
        </w:rPr>
        <w:fldChar w:fldCharType="begin"/>
      </w:r>
      <w:r>
        <w:rPr>
          <w:rFonts w:cs="Arial"/>
        </w:rPr>
        <w:instrText>sonderzeichen 183 \f "Symbol"</w:instrText>
      </w:r>
      <w:r>
        <w:rPr>
          <w:rFonts w:cs="Arial"/>
        </w:rPr>
        <w:fldChar w:fldCharType="end"/>
      </w:r>
      <w:r>
        <w:rPr>
          <w:rFonts w:cs="Arial"/>
        </w:rPr>
        <w:tab/>
      </w:r>
      <w:r>
        <w:rPr>
          <w:rFonts w:cs="Arial"/>
          <w:i/>
        </w:rPr>
        <w:t>nach Justierung</w:t>
      </w:r>
    </w:p>
    <w:p>
      <w:pPr>
        <w:pStyle w:val="GesAbsatz"/>
        <w:tabs>
          <w:tab w:val="clear" w:pos="425"/>
          <w:tab w:val="left" w:pos="709"/>
        </w:tabs>
        <w:ind w:left="709" w:hanging="709"/>
        <w:rPr>
          <w:rFonts w:cs="Arial"/>
          <w:i/>
          <w:position w:val="6"/>
        </w:rPr>
      </w:pPr>
      <w:r>
        <w:rPr>
          <w:rFonts w:cs="Arial"/>
          <w:position w:val="6"/>
        </w:rPr>
        <w:fldChar w:fldCharType="begin"/>
      </w:r>
      <w:r>
        <w:rPr>
          <w:rFonts w:cs="Arial"/>
          <w:position w:val="6"/>
        </w:rPr>
        <w:instrText>sonderzeichen 183 \f "Symbol"</w:instrText>
      </w:r>
      <w:r>
        <w:rPr>
          <w:rFonts w:cs="Arial"/>
          <w:position w:val="6"/>
        </w:rPr>
        <w:fldChar w:fldCharType="end"/>
      </w:r>
      <w:r>
        <w:rPr>
          <w:rFonts w:cs="Arial"/>
          <w:position w:val="6"/>
        </w:rPr>
        <w:tab/>
      </w:r>
      <w:r>
        <w:rPr>
          <w:rFonts w:cs="Arial"/>
          <w:i/>
          <w:position w:val="6"/>
        </w:rPr>
        <w:t>nach Einbau</w:t>
      </w:r>
    </w:p>
    <w:p>
      <w:pPr>
        <w:pStyle w:val="GesAbsatz"/>
        <w:tabs>
          <w:tab w:val="clear" w:pos="425"/>
          <w:tab w:val="left" w:pos="709"/>
        </w:tabs>
        <w:ind w:left="709" w:hanging="709"/>
        <w:rPr>
          <w:rFonts w:cs="Arial"/>
          <w:i/>
        </w:rPr>
      </w:pPr>
      <w:r>
        <w:rPr>
          <w:rFonts w:cs="Arial"/>
          <w:i/>
        </w:rPr>
        <w:tab/>
        <w:t>Der Zustand der betreibereigenen Prüfstandards ist zu beschreiben. Wenn diese Standards überprüft wurden, ist die Prüfmethodik zu beschreiben und das Ergebnis festzuhalten.)</w:t>
      </w:r>
    </w:p>
    <w:p>
      <w:pPr>
        <w:pStyle w:val="GesAbsatz"/>
        <w:tabs>
          <w:tab w:val="clear" w:pos="425"/>
          <w:tab w:val="left" w:pos="709"/>
        </w:tabs>
        <w:ind w:left="709" w:hanging="709"/>
        <w:rPr>
          <w:rFonts w:cs="Arial"/>
          <w:szCs w:val="22"/>
        </w:rPr>
      </w:pPr>
      <w:r>
        <w:rPr>
          <w:rFonts w:cs="Arial"/>
          <w:szCs w:val="22"/>
        </w:rPr>
        <w:t>4.1.3.5</w:t>
      </w:r>
      <w:r>
        <w:rPr>
          <w:rFonts w:cs="Arial"/>
          <w:szCs w:val="22"/>
        </w:rPr>
        <w:tab/>
        <w:t>Überprüfung der Gerätekennlinie mit Prüfstandards:</w:t>
      </w:r>
    </w:p>
    <w:p>
      <w:pPr>
        <w:pStyle w:val="GesAbsatz"/>
        <w:tabs>
          <w:tab w:val="clear" w:pos="425"/>
          <w:tab w:val="left" w:pos="709"/>
        </w:tabs>
        <w:ind w:left="709" w:hanging="709"/>
        <w:rPr>
          <w:rFonts w:cs="Arial"/>
          <w:i/>
        </w:rPr>
      </w:pPr>
      <w:r>
        <w:rPr>
          <w:rFonts w:cs="Arial"/>
          <w:i/>
        </w:rPr>
        <w:tab/>
        <w:t>(analog VDI 3950 z.B. Prüfgase, Prüfgitterfilter, Prüfstäbe)</w:t>
      </w:r>
    </w:p>
    <w:p>
      <w:pPr>
        <w:pStyle w:val="GesAbsatz"/>
        <w:tabs>
          <w:tab w:val="clear" w:pos="425"/>
          <w:tab w:val="left" w:pos="709"/>
        </w:tabs>
        <w:ind w:left="709" w:hanging="709"/>
        <w:rPr>
          <w:rFonts w:cs="Arial"/>
          <w:szCs w:val="22"/>
        </w:rPr>
      </w:pPr>
      <w:r>
        <w:rPr>
          <w:rFonts w:cs="Arial"/>
          <w:szCs w:val="22"/>
        </w:rPr>
        <w:t>4.1.3.6</w:t>
      </w:r>
      <w:r>
        <w:rPr>
          <w:rFonts w:cs="Arial"/>
          <w:szCs w:val="22"/>
        </w:rPr>
        <w:tab/>
        <w:t>Ermittlung der Einstellzeit (90%-Zeit):</w:t>
      </w:r>
    </w:p>
    <w:p>
      <w:pPr>
        <w:pStyle w:val="GesAbsatz"/>
        <w:tabs>
          <w:tab w:val="clear" w:pos="425"/>
          <w:tab w:val="left" w:pos="709"/>
        </w:tabs>
        <w:ind w:left="709" w:hanging="709"/>
        <w:rPr>
          <w:rFonts w:cs="Arial"/>
          <w:i/>
        </w:rPr>
      </w:pPr>
      <w:r>
        <w:rPr>
          <w:rFonts w:cs="Arial"/>
          <w:i/>
        </w:rPr>
        <w:tab/>
        <w:t>(Es ist sowohl der Wert als auch die Art seiner Ermittlung mitzuteilen.)</w:t>
      </w:r>
    </w:p>
    <w:p>
      <w:pPr>
        <w:pStyle w:val="GesAbsatz"/>
        <w:tabs>
          <w:tab w:val="clear" w:pos="425"/>
          <w:tab w:val="left" w:pos="709"/>
        </w:tabs>
        <w:ind w:left="709" w:hanging="709"/>
        <w:rPr>
          <w:rFonts w:cs="Arial"/>
          <w:b/>
        </w:rPr>
      </w:pPr>
      <w:r>
        <w:rPr>
          <w:rFonts w:cs="Arial"/>
          <w:b/>
        </w:rPr>
        <w:t>4.2</w:t>
      </w:r>
      <w:r>
        <w:rPr>
          <w:rFonts w:cs="Arial"/>
          <w:b/>
        </w:rPr>
        <w:tab/>
        <w:t>Messwertauswertesystem:</w:t>
      </w:r>
    </w:p>
    <w:p>
      <w:pPr>
        <w:pStyle w:val="GesAbsatz"/>
        <w:tabs>
          <w:tab w:val="clear" w:pos="425"/>
          <w:tab w:val="left" w:pos="709"/>
        </w:tabs>
        <w:ind w:left="709" w:hanging="709"/>
        <w:rPr>
          <w:rFonts w:cs="Arial"/>
          <w:b/>
          <w:szCs w:val="22"/>
        </w:rPr>
      </w:pPr>
      <w:r>
        <w:rPr>
          <w:rFonts w:cs="Arial"/>
          <w:b/>
          <w:szCs w:val="22"/>
        </w:rPr>
        <w:t>4.2.1</w:t>
      </w:r>
      <w:r>
        <w:rPr>
          <w:rFonts w:cs="Arial"/>
          <w:b/>
          <w:szCs w:val="22"/>
        </w:rPr>
        <w:tab/>
        <w:t>Justierhilfen:</w:t>
      </w:r>
    </w:p>
    <w:p>
      <w:pPr>
        <w:pStyle w:val="GesAbsatz"/>
        <w:tabs>
          <w:tab w:val="clear" w:pos="425"/>
          <w:tab w:val="left" w:pos="709"/>
        </w:tabs>
        <w:ind w:left="709" w:hanging="709"/>
        <w:rPr>
          <w:rFonts w:cs="Arial"/>
          <w:i/>
          <w:position w:val="6"/>
        </w:rPr>
      </w:pPr>
      <w:r>
        <w:rPr>
          <w:rFonts w:cs="Arial"/>
          <w:i/>
          <w:position w:val="6"/>
        </w:rPr>
        <w:tab/>
        <w:t xml:space="preserve">(Die verwendeten Justierhilfen </w:t>
      </w:r>
      <w:r>
        <w:rPr>
          <w:rFonts w:cs="Arial"/>
          <w:i/>
          <w:position w:val="6"/>
        </w:rPr>
        <w:fldChar w:fldCharType="begin"/>
      </w:r>
      <w:r>
        <w:rPr>
          <w:rFonts w:cs="Arial"/>
          <w:i/>
          <w:position w:val="6"/>
        </w:rPr>
        <w:instrText>sonderzeichen 91 \f "Symbol"</w:instrText>
      </w:r>
      <w:r>
        <w:rPr>
          <w:rFonts w:cs="Arial"/>
          <w:i/>
          <w:position w:val="6"/>
        </w:rPr>
        <w:fldChar w:fldCharType="end"/>
      </w:r>
      <w:r>
        <w:rPr>
          <w:rFonts w:cs="Arial"/>
          <w:i/>
          <w:position w:val="6"/>
        </w:rPr>
        <w:t>z.B. Präzisionsstromgeber</w:t>
      </w:r>
      <w:r>
        <w:rPr>
          <w:rFonts w:cs="Arial"/>
          <w:i/>
          <w:position w:val="6"/>
        </w:rPr>
        <w:fldChar w:fldCharType="begin"/>
      </w:r>
      <w:r>
        <w:rPr>
          <w:rFonts w:cs="Arial"/>
          <w:i/>
          <w:position w:val="6"/>
        </w:rPr>
        <w:instrText>sonderzeichen 93 \f "Symbol"</w:instrText>
      </w:r>
      <w:r>
        <w:rPr>
          <w:rFonts w:cs="Arial"/>
          <w:i/>
          <w:position w:val="6"/>
        </w:rPr>
        <w:fldChar w:fldCharType="end"/>
      </w:r>
      <w:r>
        <w:rPr>
          <w:rFonts w:cs="Arial"/>
          <w:i/>
          <w:position w:val="6"/>
        </w:rPr>
        <w:t xml:space="preserve"> sind aufzuführen.)</w:t>
      </w:r>
    </w:p>
    <w:p>
      <w:pPr>
        <w:pStyle w:val="GesAbsatz"/>
        <w:tabs>
          <w:tab w:val="clear" w:pos="425"/>
          <w:tab w:val="left" w:pos="709"/>
        </w:tabs>
        <w:ind w:left="709" w:hanging="709"/>
        <w:rPr>
          <w:rFonts w:cs="Arial"/>
        </w:rPr>
      </w:pPr>
      <w:r>
        <w:rPr>
          <w:rFonts w:cs="Arial"/>
          <w:i/>
        </w:rPr>
        <w:tab/>
      </w:r>
      <w:r>
        <w:rPr>
          <w:rFonts w:cs="Arial"/>
        </w:rPr>
        <w:t>Hersteller:</w:t>
      </w:r>
    </w:p>
    <w:p>
      <w:pPr>
        <w:pStyle w:val="GesAbsatz"/>
        <w:tabs>
          <w:tab w:val="clear" w:pos="425"/>
          <w:tab w:val="left" w:pos="709"/>
        </w:tabs>
        <w:ind w:left="709" w:hanging="709"/>
        <w:rPr>
          <w:rFonts w:cs="Arial"/>
        </w:rPr>
      </w:pPr>
      <w:r>
        <w:rPr>
          <w:rFonts w:cs="Arial"/>
        </w:rPr>
        <w:tab/>
        <w:t>Typ:</w:t>
      </w:r>
    </w:p>
    <w:p>
      <w:pPr>
        <w:pStyle w:val="GesAbsatz"/>
        <w:tabs>
          <w:tab w:val="clear" w:pos="425"/>
          <w:tab w:val="left" w:pos="709"/>
        </w:tabs>
        <w:ind w:left="709" w:hanging="709"/>
        <w:rPr>
          <w:rFonts w:cs="Arial"/>
        </w:rPr>
      </w:pPr>
      <w:r>
        <w:rPr>
          <w:rFonts w:cs="Arial"/>
        </w:rPr>
        <w:tab/>
        <w:t>Güteklasse:</w:t>
      </w:r>
    </w:p>
    <w:p>
      <w:pPr>
        <w:pStyle w:val="GesAbsatz"/>
        <w:tabs>
          <w:tab w:val="clear" w:pos="425"/>
          <w:tab w:val="left" w:pos="709"/>
        </w:tabs>
        <w:ind w:left="709" w:hanging="709"/>
        <w:rPr>
          <w:rFonts w:cs="Arial"/>
          <w:b/>
          <w:szCs w:val="22"/>
        </w:rPr>
      </w:pPr>
      <w:r>
        <w:rPr>
          <w:rFonts w:cs="Arial"/>
          <w:b/>
          <w:szCs w:val="22"/>
        </w:rPr>
        <w:t>4.2.2</w:t>
      </w:r>
      <w:r>
        <w:rPr>
          <w:rFonts w:cs="Arial"/>
          <w:b/>
          <w:szCs w:val="22"/>
        </w:rPr>
        <w:tab/>
        <w:t>Überprüfung der Parameterliste:</w:t>
      </w:r>
    </w:p>
    <w:p>
      <w:pPr>
        <w:pStyle w:val="GesAbsatz"/>
        <w:tabs>
          <w:tab w:val="clear" w:pos="425"/>
          <w:tab w:val="left" w:pos="709"/>
        </w:tabs>
        <w:ind w:left="709" w:hanging="709"/>
        <w:rPr>
          <w:rFonts w:cs="Arial"/>
          <w:i/>
        </w:rPr>
      </w:pPr>
      <w:r>
        <w:rPr>
          <w:rFonts w:cs="Arial"/>
          <w:i/>
        </w:rPr>
        <w:tab/>
        <w:t>(Die Parameterliste ist auszudrucken und zu überprüfen. Bei durchgeführten Parameteränderungen sind diese zu kommentieren, die Parameterliste ist in diesem Fall als Anhang im Bericht aufzunehmen.)</w:t>
      </w:r>
    </w:p>
    <w:p>
      <w:pPr>
        <w:pStyle w:val="GesAbsatz"/>
        <w:tabs>
          <w:tab w:val="clear" w:pos="425"/>
          <w:tab w:val="left" w:pos="709"/>
        </w:tabs>
        <w:ind w:left="709" w:hanging="709"/>
        <w:rPr>
          <w:rFonts w:cs="Arial"/>
          <w:i/>
        </w:rPr>
      </w:pPr>
    </w:p>
    <w:p>
      <w:pPr>
        <w:pStyle w:val="GesAbsatz"/>
        <w:tabs>
          <w:tab w:val="clear" w:pos="425"/>
          <w:tab w:val="left" w:pos="709"/>
        </w:tabs>
        <w:ind w:left="709" w:hanging="709"/>
        <w:rPr>
          <w:rFonts w:cs="Arial"/>
          <w:i/>
        </w:rPr>
      </w:pPr>
    </w:p>
    <w:p>
      <w:pPr>
        <w:pStyle w:val="GesAbsatz"/>
        <w:tabs>
          <w:tab w:val="clear" w:pos="425"/>
          <w:tab w:val="left" w:pos="709"/>
        </w:tabs>
        <w:ind w:left="709" w:hanging="709"/>
        <w:rPr>
          <w:rFonts w:cs="Arial"/>
          <w:szCs w:val="16"/>
        </w:rPr>
      </w:pP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16"/>
        </w:rPr>
        <w:fldChar w:fldCharType="begin"/>
      </w:r>
      <w:r>
        <w:rPr>
          <w:rFonts w:cs="Arial"/>
          <w:szCs w:val="16"/>
        </w:rPr>
        <w:instrText>sonderzeichen 91 \f "Symbol"</w:instrText>
      </w:r>
      <w:r>
        <w:rPr>
          <w:rFonts w:cs="Arial"/>
          <w:szCs w:val="16"/>
        </w:rPr>
        <w:fldChar w:fldCharType="end"/>
      </w:r>
      <w:r>
        <w:rPr>
          <w:rFonts w:cs="Arial"/>
          <w:szCs w:val="16"/>
        </w:rPr>
        <w:t>Messobjekt 1</w:t>
      </w:r>
      <w:r>
        <w:rPr>
          <w:rFonts w:cs="Arial"/>
          <w:szCs w:val="16"/>
        </w:rPr>
        <w:fldChar w:fldCharType="begin"/>
      </w:r>
      <w:r>
        <w:rPr>
          <w:rFonts w:cs="Arial"/>
          <w:szCs w:val="16"/>
        </w:rPr>
        <w:instrText>sonderzeichen 93 \f "Symbol"</w:instrText>
      </w:r>
      <w:r>
        <w:rPr>
          <w:rFonts w:cs="Arial"/>
          <w:szCs w:val="16"/>
        </w:rPr>
        <w:fldChar w:fldCharType="end"/>
      </w:r>
    </w:p>
    <w:p>
      <w:pPr>
        <w:pStyle w:val="GesAbsatz"/>
        <w:tabs>
          <w:tab w:val="clear" w:pos="425"/>
          <w:tab w:val="left" w:pos="709"/>
        </w:tabs>
        <w:ind w:left="709" w:hanging="709"/>
        <w:rPr>
          <w:rFonts w:cs="Arial"/>
          <w:b/>
          <w:szCs w:val="22"/>
        </w:rPr>
      </w:pPr>
      <w:r>
        <w:rPr>
          <w:rFonts w:cs="Arial"/>
          <w:b/>
          <w:szCs w:val="22"/>
        </w:rPr>
        <w:t>4.2.3</w:t>
      </w:r>
      <w:r>
        <w:rPr>
          <w:rFonts w:cs="Arial"/>
          <w:b/>
          <w:szCs w:val="22"/>
        </w:rPr>
        <w:tab/>
        <w:t>Prüfung der Datenübertragung von den Messgeräten zum Auswerterechner und Prüfung der Verrechnung:</w:t>
      </w:r>
    </w:p>
    <w:p>
      <w:pPr>
        <w:pStyle w:val="GesAbsatz"/>
        <w:tabs>
          <w:tab w:val="clear" w:pos="425"/>
          <w:tab w:val="left" w:pos="709"/>
        </w:tabs>
        <w:ind w:left="709" w:hanging="709"/>
        <w:rPr>
          <w:rFonts w:cs="Arial"/>
          <w:i/>
        </w:rPr>
      </w:pPr>
      <w:r>
        <w:rPr>
          <w:rFonts w:cs="Arial"/>
          <w:i/>
        </w:rPr>
        <w:tab/>
        <w:t xml:space="preserve">(Die Methodik der Prüfung </w:t>
      </w:r>
      <w:r>
        <w:rPr>
          <w:rFonts w:cs="Arial"/>
          <w:i/>
        </w:rPr>
        <w:fldChar w:fldCharType="begin"/>
      </w:r>
      <w:r>
        <w:rPr>
          <w:rFonts w:cs="Arial"/>
          <w:i/>
        </w:rPr>
        <w:instrText>sonderzeichen 91 \f "Symbol"</w:instrText>
      </w:r>
      <w:r>
        <w:rPr>
          <w:rFonts w:cs="Arial"/>
          <w:i/>
        </w:rPr>
        <w:fldChar w:fldCharType="end"/>
      </w:r>
      <w:r>
        <w:rPr>
          <w:rFonts w:cs="Arial"/>
          <w:i/>
        </w:rPr>
        <w:t>Stromvorgabe mittels Präzisionsstromgeber</w:t>
      </w:r>
      <w:r>
        <w:rPr>
          <w:rFonts w:cs="Arial"/>
          <w:i/>
        </w:rPr>
        <w:fldChar w:fldCharType="begin"/>
      </w:r>
      <w:r>
        <w:rPr>
          <w:rFonts w:cs="Arial"/>
          <w:i/>
        </w:rPr>
        <w:instrText>sonderzeichen 93 \f "Symbol"</w:instrText>
      </w:r>
      <w:r>
        <w:rPr>
          <w:rFonts w:cs="Arial"/>
          <w:i/>
        </w:rPr>
        <w:fldChar w:fldCharType="end"/>
      </w:r>
      <w:r>
        <w:rPr>
          <w:rFonts w:cs="Arial"/>
          <w:i/>
        </w:rPr>
        <w:t xml:space="preserve"> ist zu beschreiben. Neben der Prüfung in Grenzwertnähe </w:t>
      </w:r>
      <w:r>
        <w:rPr>
          <w:rFonts w:cs="Arial"/>
          <w:i/>
        </w:rPr>
        <w:fldChar w:fldCharType="begin"/>
      </w:r>
      <w:r>
        <w:rPr>
          <w:rFonts w:cs="Arial"/>
          <w:i/>
        </w:rPr>
        <w:instrText>sonderzeichen 91 \f "Symbol"</w:instrText>
      </w:r>
      <w:r>
        <w:rPr>
          <w:rFonts w:cs="Arial"/>
          <w:i/>
        </w:rPr>
        <w:fldChar w:fldCharType="end"/>
      </w:r>
      <w:r>
        <w:rPr>
          <w:rFonts w:cs="Arial"/>
          <w:i/>
        </w:rPr>
        <w:t>GW, 1,2facher GW, 2facher GW und ggf. abweichende Tagesmittel GW</w:t>
      </w:r>
      <w:r>
        <w:rPr>
          <w:rFonts w:cs="Arial"/>
          <w:i/>
        </w:rPr>
        <w:fldChar w:fldCharType="begin"/>
      </w:r>
      <w:r>
        <w:rPr>
          <w:rFonts w:cs="Arial"/>
          <w:i/>
        </w:rPr>
        <w:instrText>sonderzeichen 93 \f "Symbol"</w:instrText>
      </w:r>
      <w:r>
        <w:rPr>
          <w:rFonts w:cs="Arial"/>
          <w:i/>
        </w:rPr>
        <w:fldChar w:fldCharType="end"/>
      </w:r>
      <w:r>
        <w:rPr>
          <w:rFonts w:cs="Arial"/>
          <w:i/>
        </w:rPr>
        <w:t xml:space="preserve"> </w:t>
      </w:r>
      <w:r>
        <w:rPr>
          <w:rFonts w:cs="Arial"/>
          <w:i/>
        </w:rPr>
        <w:lastRenderedPageBreak/>
        <w:t xml:space="preserve">sollte zusätzlich die Signalübertragung im unteren sowie im oberen Viertel des Messbereiches </w:t>
      </w:r>
      <w:r>
        <w:rPr>
          <w:rFonts w:cs="Arial"/>
          <w:i/>
        </w:rPr>
        <w:fldChar w:fldCharType="begin"/>
      </w:r>
      <w:r>
        <w:rPr>
          <w:rFonts w:cs="Arial"/>
          <w:i/>
        </w:rPr>
        <w:instrText>sonderzeichen 91 \f "Symbol"</w:instrText>
      </w:r>
      <w:r>
        <w:rPr>
          <w:rFonts w:cs="Arial"/>
          <w:i/>
        </w:rPr>
        <w:fldChar w:fldCharType="end"/>
      </w:r>
      <w:r>
        <w:rPr>
          <w:rFonts w:cs="Arial"/>
          <w:i/>
        </w:rPr>
        <w:t>z.B. 6 mA, 18 mA</w:t>
      </w:r>
      <w:r>
        <w:rPr>
          <w:rFonts w:cs="Arial"/>
          <w:i/>
        </w:rPr>
        <w:fldChar w:fldCharType="begin"/>
      </w:r>
      <w:r>
        <w:rPr>
          <w:rFonts w:cs="Arial"/>
          <w:i/>
        </w:rPr>
        <w:instrText>sonderzeichen 93 \f "Symbol"</w:instrText>
      </w:r>
      <w:r>
        <w:rPr>
          <w:rFonts w:cs="Arial"/>
          <w:i/>
        </w:rPr>
        <w:fldChar w:fldCharType="end"/>
      </w:r>
      <w:r>
        <w:rPr>
          <w:rFonts w:cs="Arial"/>
          <w:i/>
        </w:rPr>
        <w:t xml:space="preserve"> durchgeführt werden. Die Sollwerte sind den Istwerten gegenüberzustellen, die Abweichungen anzugeben und zu kommentieren. Auf die Überprüfung der Klassierung von z.B. Halbstundenmittelwerten kann verzichtet werden </w:t>
      </w:r>
      <w:r>
        <w:rPr>
          <w:rFonts w:cs="Arial"/>
          <w:i/>
        </w:rPr>
        <w:fldChar w:fldCharType="begin"/>
      </w:r>
      <w:r>
        <w:rPr>
          <w:rFonts w:cs="Arial"/>
          <w:i/>
        </w:rPr>
        <w:instrText>sonderzeichen 91 \f "Symbol"</w:instrText>
      </w:r>
      <w:r>
        <w:rPr>
          <w:rFonts w:cs="Arial"/>
          <w:i/>
        </w:rPr>
        <w:fldChar w:fldCharType="end"/>
      </w:r>
      <w:r>
        <w:rPr>
          <w:rFonts w:cs="Arial"/>
          <w:i/>
        </w:rPr>
        <w:t>Bestandteil der Eignungsprüfung von Emissionswertrechnern</w:t>
      </w:r>
      <w:r>
        <w:rPr>
          <w:rFonts w:cs="Arial"/>
          <w:i/>
        </w:rPr>
        <w:fldChar w:fldCharType="begin"/>
      </w:r>
      <w:r>
        <w:rPr>
          <w:rFonts w:cs="Arial"/>
          <w:i/>
        </w:rPr>
        <w:instrText>sonderzeichen 93 \f "Symbol"</w:instrText>
      </w:r>
      <w:r>
        <w:rPr>
          <w:rFonts w:cs="Arial"/>
          <w:i/>
        </w:rPr>
        <w:fldChar w:fldCharType="end"/>
      </w:r>
      <w:r>
        <w:rPr>
          <w:rFonts w:cs="Arial"/>
          <w:i/>
        </w:rPr>
        <w:t xml:space="preserve">, soweit die Einteilung der Klassen lediglich von </w:t>
      </w:r>
      <w:r>
        <w:rPr>
          <w:rFonts w:cs="Arial"/>
          <w:i/>
          <w:u w:val="single"/>
        </w:rPr>
        <w:t>einem</w:t>
      </w:r>
      <w:r>
        <w:rPr>
          <w:rFonts w:cs="Arial"/>
          <w:i/>
        </w:rPr>
        <w:t xml:space="preserve"> parametrierten Emissionsgrenzwert abhängig ist, nicht also bei z.B. Mischfeuerungen etc.)</w:t>
      </w:r>
    </w:p>
    <w:p>
      <w:pPr>
        <w:pStyle w:val="GesAbsatz"/>
        <w:tabs>
          <w:tab w:val="clear" w:pos="425"/>
          <w:tab w:val="left" w:pos="709"/>
        </w:tabs>
        <w:ind w:left="709" w:hanging="709"/>
        <w:rPr>
          <w:rFonts w:cs="Arial"/>
          <w:b/>
          <w:szCs w:val="22"/>
        </w:rPr>
      </w:pPr>
      <w:r>
        <w:rPr>
          <w:rFonts w:cs="Arial"/>
          <w:b/>
          <w:szCs w:val="22"/>
        </w:rPr>
        <w:t>4.2.4</w:t>
      </w:r>
      <w:r>
        <w:rPr>
          <w:rFonts w:cs="Arial"/>
          <w:b/>
          <w:szCs w:val="22"/>
        </w:rPr>
        <w:tab/>
        <w:t>Prüfung der Datenübertragung von den Messgeräten zu den Registriereinrichtungen:</w:t>
      </w:r>
    </w:p>
    <w:p>
      <w:pPr>
        <w:pStyle w:val="GesAbsatz"/>
        <w:tabs>
          <w:tab w:val="clear" w:pos="425"/>
          <w:tab w:val="left" w:pos="709"/>
        </w:tabs>
        <w:ind w:left="709" w:hanging="709"/>
        <w:rPr>
          <w:rFonts w:cs="Arial"/>
          <w:i/>
        </w:rPr>
      </w:pPr>
      <w:r>
        <w:rPr>
          <w:rFonts w:cs="Arial"/>
          <w:i/>
        </w:rPr>
        <w:tab/>
        <w:t xml:space="preserve">(Es existiert keine explizite Anforderung für diese Überprüfung. Aus praktischen Erwägungen sollten </w:t>
      </w:r>
      <w:r>
        <w:rPr>
          <w:rFonts w:cs="Arial"/>
        </w:rPr>
        <w:fldChar w:fldCharType="begin"/>
      </w:r>
      <w:r>
        <w:rPr>
          <w:rFonts w:cs="Arial"/>
        </w:rPr>
        <w:instrText>sonderzeichen 177 \f "Symbol"</w:instrText>
      </w:r>
      <w:r>
        <w:rPr>
          <w:rFonts w:cs="Arial"/>
        </w:rPr>
        <w:fldChar w:fldCharType="end"/>
      </w:r>
      <w:r>
        <w:rPr>
          <w:rFonts w:cs="Arial"/>
          <w:i/>
        </w:rPr>
        <w:t>2 % vom Messbereichsendwert als Toleranz eingehalten werden. Die Methodik der Prüfung [Stromvorgabe mittels Präzisionsstromgeber</w:t>
      </w:r>
      <w:r>
        <w:rPr>
          <w:rFonts w:cs="Arial"/>
          <w:i/>
        </w:rPr>
        <w:fldChar w:fldCharType="begin"/>
      </w:r>
      <w:r>
        <w:rPr>
          <w:rFonts w:cs="Arial"/>
          <w:i/>
        </w:rPr>
        <w:instrText>sonderzeichen 93 \f "Symbol"</w:instrText>
      </w:r>
      <w:r>
        <w:rPr>
          <w:rFonts w:cs="Arial"/>
          <w:i/>
        </w:rPr>
        <w:fldChar w:fldCharType="end"/>
      </w:r>
      <w:r>
        <w:rPr>
          <w:rFonts w:cs="Arial"/>
          <w:i/>
        </w:rPr>
        <w:t xml:space="preserve"> ist zu beschreiben. Analog zu 4.2.3 sollte neben der Prüfung in Grenzwertnähe zusätzlich die Signalübertragung im unteren sowie im oberen Viertel des Messbereiches </w:t>
      </w:r>
      <w:r>
        <w:rPr>
          <w:rFonts w:cs="Arial"/>
          <w:i/>
        </w:rPr>
        <w:fldChar w:fldCharType="begin"/>
      </w:r>
      <w:r>
        <w:rPr>
          <w:rFonts w:cs="Arial"/>
          <w:i/>
        </w:rPr>
        <w:instrText>sonderzeichen 91 \f "Symbol"</w:instrText>
      </w:r>
      <w:r>
        <w:rPr>
          <w:rFonts w:cs="Arial"/>
          <w:i/>
        </w:rPr>
        <w:fldChar w:fldCharType="end"/>
      </w:r>
      <w:r>
        <w:rPr>
          <w:rFonts w:cs="Arial"/>
          <w:i/>
        </w:rPr>
        <w:t>z.B. 6 mA, 18 mA</w:t>
      </w:r>
      <w:r>
        <w:rPr>
          <w:rFonts w:cs="Arial"/>
          <w:i/>
        </w:rPr>
        <w:fldChar w:fldCharType="begin"/>
      </w:r>
      <w:r>
        <w:rPr>
          <w:rFonts w:cs="Arial"/>
          <w:i/>
        </w:rPr>
        <w:instrText>sonderzeichen 93 \f "Symbol"</w:instrText>
      </w:r>
      <w:r>
        <w:rPr>
          <w:rFonts w:cs="Arial"/>
          <w:i/>
        </w:rPr>
        <w:fldChar w:fldCharType="end"/>
      </w:r>
      <w:r>
        <w:rPr>
          <w:rFonts w:cs="Arial"/>
          <w:i/>
        </w:rPr>
        <w:t xml:space="preserve"> geprüft werden. Die Sollwerte sind den Istwerten gegenüberzustellen, die maximale Abweichung ist anzugeben und ggf. zu kommentieren.)</w:t>
      </w:r>
    </w:p>
    <w:p>
      <w:pPr>
        <w:pStyle w:val="GesAbsatz"/>
        <w:tabs>
          <w:tab w:val="clear" w:pos="425"/>
          <w:tab w:val="left" w:pos="709"/>
        </w:tabs>
        <w:ind w:left="709" w:hanging="709"/>
        <w:rPr>
          <w:rFonts w:cs="Arial"/>
          <w:b/>
          <w:szCs w:val="22"/>
        </w:rPr>
      </w:pPr>
      <w:r>
        <w:rPr>
          <w:rFonts w:cs="Arial"/>
          <w:b/>
          <w:szCs w:val="22"/>
        </w:rPr>
        <w:t>4.2.5</w:t>
      </w:r>
      <w:r>
        <w:rPr>
          <w:rFonts w:cs="Arial"/>
          <w:b/>
          <w:szCs w:val="22"/>
        </w:rPr>
        <w:tab/>
        <w:t>Überprüfung der Statussignale</w:t>
      </w:r>
    </w:p>
    <w:p>
      <w:pPr>
        <w:pStyle w:val="GesAbsatz"/>
        <w:tabs>
          <w:tab w:val="clear" w:pos="425"/>
          <w:tab w:val="left" w:pos="709"/>
        </w:tabs>
        <w:ind w:left="709" w:hanging="709"/>
        <w:rPr>
          <w:rFonts w:cs="Arial"/>
          <w:i/>
        </w:rPr>
      </w:pPr>
      <w:r>
        <w:rPr>
          <w:rFonts w:cs="Arial"/>
          <w:i/>
        </w:rPr>
        <w:tab/>
        <w:t xml:space="preserve">(Die Methodik der Prüfung </w:t>
      </w:r>
      <w:r>
        <w:rPr>
          <w:rFonts w:cs="Arial"/>
          <w:i/>
        </w:rPr>
        <w:fldChar w:fldCharType="begin"/>
      </w:r>
      <w:r>
        <w:rPr>
          <w:rFonts w:cs="Arial"/>
          <w:i/>
        </w:rPr>
        <w:instrText>sonderzeichen 91 \f "Symbol"</w:instrText>
      </w:r>
      <w:r>
        <w:rPr>
          <w:rFonts w:cs="Arial"/>
          <w:i/>
        </w:rPr>
        <w:fldChar w:fldCharType="end"/>
      </w:r>
      <w:r>
        <w:rPr>
          <w:rFonts w:cs="Arial"/>
          <w:i/>
        </w:rPr>
        <w:t>z.B. Simulation einer Störung der Messeinrichtung, Betätigung des Wartungsschalters, Überbrücken der einzelnen Statuskontakte ...</w:t>
      </w:r>
      <w:r>
        <w:rPr>
          <w:rFonts w:cs="Arial"/>
          <w:i/>
        </w:rPr>
        <w:fldChar w:fldCharType="begin"/>
      </w:r>
      <w:r>
        <w:rPr>
          <w:rFonts w:cs="Arial"/>
          <w:i/>
        </w:rPr>
        <w:instrText>sonderzeichen 93 \f "Symbol"</w:instrText>
      </w:r>
      <w:r>
        <w:rPr>
          <w:rFonts w:cs="Arial"/>
          <w:i/>
        </w:rPr>
        <w:fldChar w:fldCharType="end"/>
      </w:r>
      <w:r>
        <w:rPr>
          <w:rFonts w:cs="Arial"/>
          <w:i/>
        </w:rPr>
        <w:t xml:space="preserve"> ist zu beschreiben. Ist aus praktischen Gründen die Simulation von Betriebskontakten </w:t>
      </w:r>
      <w:r>
        <w:rPr>
          <w:rFonts w:cs="Arial"/>
          <w:i/>
        </w:rPr>
        <w:fldChar w:fldCharType="begin"/>
      </w:r>
      <w:r>
        <w:rPr>
          <w:rFonts w:cs="Arial"/>
          <w:i/>
        </w:rPr>
        <w:instrText>sonderzeichen 91 \f "Symbol"</w:instrText>
      </w:r>
      <w:r>
        <w:rPr>
          <w:rFonts w:cs="Arial"/>
          <w:i/>
        </w:rPr>
        <w:fldChar w:fldCharType="end"/>
      </w:r>
      <w:r>
        <w:rPr>
          <w:rFonts w:cs="Arial"/>
          <w:i/>
        </w:rPr>
        <w:t>z.B. Störung Rauchgasreinigung</w:t>
      </w:r>
      <w:r>
        <w:rPr>
          <w:rFonts w:cs="Arial"/>
          <w:i/>
        </w:rPr>
        <w:fldChar w:fldCharType="begin"/>
      </w:r>
      <w:r>
        <w:rPr>
          <w:rFonts w:cs="Arial"/>
          <w:i/>
        </w:rPr>
        <w:instrText>sonderzeichen 93 \f "Symbol"</w:instrText>
      </w:r>
      <w:r>
        <w:rPr>
          <w:rFonts w:cs="Arial"/>
          <w:i/>
        </w:rPr>
        <w:fldChar w:fldCharType="end"/>
      </w:r>
      <w:r>
        <w:rPr>
          <w:rFonts w:cs="Arial"/>
          <w:i/>
        </w:rPr>
        <w:t xml:space="preserve"> nicht durchführbar, ist der Ort </w:t>
      </w:r>
      <w:r>
        <w:rPr>
          <w:rFonts w:cs="Arial"/>
          <w:i/>
        </w:rPr>
        <w:fldChar w:fldCharType="begin"/>
      </w:r>
      <w:r>
        <w:rPr>
          <w:rFonts w:cs="Arial"/>
          <w:i/>
        </w:rPr>
        <w:instrText>sonderzeichen 91 \f "Symbol"</w:instrText>
      </w:r>
      <w:r>
        <w:rPr>
          <w:rFonts w:cs="Arial"/>
          <w:i/>
        </w:rPr>
        <w:fldChar w:fldCharType="end"/>
      </w:r>
      <w:r>
        <w:rPr>
          <w:rFonts w:cs="Arial"/>
          <w:i/>
        </w:rPr>
        <w:t>Klemmleiste, Schaltschrank</w:t>
      </w:r>
      <w:r>
        <w:rPr>
          <w:rFonts w:cs="Arial"/>
          <w:i/>
        </w:rPr>
        <w:fldChar w:fldCharType="begin"/>
      </w:r>
      <w:r>
        <w:rPr>
          <w:rFonts w:cs="Arial"/>
          <w:i/>
        </w:rPr>
        <w:instrText>sonderzeichen 93 \f "Symbol"</w:instrText>
      </w:r>
      <w:r>
        <w:rPr>
          <w:rFonts w:cs="Arial"/>
          <w:i/>
        </w:rPr>
        <w:fldChar w:fldCharType="end"/>
      </w:r>
      <w:r>
        <w:rPr>
          <w:rFonts w:cs="Arial"/>
          <w:i/>
        </w:rPr>
        <w:t xml:space="preserve"> anzugeben, an dem der jeweilige Statuskontakt überbrückt wurde.)</w:t>
      </w:r>
    </w:p>
    <w:p>
      <w:pPr>
        <w:pStyle w:val="GesAbsatz"/>
        <w:tabs>
          <w:tab w:val="clear" w:pos="425"/>
          <w:tab w:val="left" w:pos="709"/>
        </w:tabs>
        <w:ind w:left="709" w:hanging="709"/>
        <w:rPr>
          <w:rFonts w:cs="Arial"/>
          <w:b/>
          <w:szCs w:val="22"/>
        </w:rPr>
      </w:pPr>
      <w:r>
        <w:rPr>
          <w:rFonts w:cs="Arial"/>
          <w:b/>
          <w:szCs w:val="22"/>
        </w:rPr>
        <w:t>4.2.6</w:t>
      </w:r>
      <w:r>
        <w:rPr>
          <w:rFonts w:cs="Arial"/>
          <w:b/>
          <w:szCs w:val="22"/>
        </w:rPr>
        <w:tab/>
        <w:t>Prüfung der Druckerfunktion:</w:t>
      </w:r>
    </w:p>
    <w:p>
      <w:pPr>
        <w:pStyle w:val="GesAbsatz"/>
        <w:tabs>
          <w:tab w:val="clear" w:pos="425"/>
          <w:tab w:val="left" w:pos="709"/>
        </w:tabs>
        <w:ind w:left="709" w:hanging="709"/>
        <w:rPr>
          <w:rFonts w:cs="Arial"/>
          <w:position w:val="6"/>
          <w:szCs w:val="26"/>
        </w:rPr>
      </w:pPr>
      <w:r>
        <w:rPr>
          <w:rFonts w:cs="Arial"/>
          <w:b/>
          <w:position w:val="6"/>
          <w:szCs w:val="26"/>
        </w:rPr>
        <w:t>5</w:t>
      </w:r>
      <w:r>
        <w:rPr>
          <w:rFonts w:cs="Arial"/>
          <w:b/>
          <w:position w:val="6"/>
          <w:szCs w:val="26"/>
        </w:rPr>
        <w:tab/>
      </w:r>
      <w:r>
        <w:rPr>
          <w:rFonts w:cs="Arial"/>
          <w:b/>
          <w:position w:val="6"/>
          <w:szCs w:val="26"/>
          <w:u w:val="single"/>
        </w:rPr>
        <w:fldChar w:fldCharType="begin"/>
      </w:r>
      <w:r>
        <w:rPr>
          <w:rFonts w:cs="Arial"/>
          <w:b/>
          <w:position w:val="6"/>
          <w:szCs w:val="26"/>
          <w:u w:val="single"/>
        </w:rPr>
        <w:instrText>sonderzeichen 91 \f "Symbol"</w:instrText>
      </w:r>
      <w:r>
        <w:rPr>
          <w:rFonts w:cs="Arial"/>
          <w:b/>
          <w:position w:val="6"/>
          <w:szCs w:val="26"/>
          <w:u w:val="single"/>
        </w:rPr>
        <w:fldChar w:fldCharType="end"/>
      </w:r>
      <w:r>
        <w:rPr>
          <w:rFonts w:cs="Arial"/>
          <w:b/>
          <w:position w:val="6"/>
          <w:szCs w:val="26"/>
          <w:u w:val="single"/>
        </w:rPr>
        <w:t>Messobjekt</w:t>
      </w:r>
      <w:r>
        <w:rPr>
          <w:rFonts w:cs="Arial"/>
          <w:b/>
          <w:position w:val="6"/>
          <w:szCs w:val="26"/>
          <w:u w:val="single"/>
        </w:rPr>
        <w:fldChar w:fldCharType="begin"/>
      </w:r>
      <w:r>
        <w:rPr>
          <w:rFonts w:cs="Arial"/>
          <w:b/>
          <w:position w:val="6"/>
          <w:szCs w:val="26"/>
          <w:u w:val="single"/>
        </w:rPr>
        <w:instrText>sonderzeichen 93 \f "Symbol"</w:instrText>
      </w:r>
      <w:r>
        <w:rPr>
          <w:rFonts w:cs="Arial"/>
          <w:b/>
          <w:position w:val="6"/>
          <w:szCs w:val="26"/>
          <w:u w:val="single"/>
        </w:rPr>
        <w:fldChar w:fldCharType="end"/>
      </w:r>
      <w:r>
        <w:rPr>
          <w:rFonts w:cs="Arial"/>
          <w:b/>
          <w:position w:val="6"/>
          <w:szCs w:val="26"/>
          <w:u w:val="single"/>
        </w:rPr>
        <w:t xml:space="preserve"> Probenahmestelle für die Vergleichsmessungen</w:t>
      </w:r>
    </w:p>
    <w:p>
      <w:pPr>
        <w:pStyle w:val="GesAbsatz"/>
        <w:tabs>
          <w:tab w:val="clear" w:pos="425"/>
          <w:tab w:val="left" w:pos="709"/>
        </w:tabs>
        <w:ind w:left="709" w:hanging="709"/>
        <w:rPr>
          <w:rFonts w:cs="Arial"/>
          <w:i/>
        </w:rPr>
      </w:pPr>
      <w:r>
        <w:rPr>
          <w:rFonts w:cs="Arial"/>
          <w:i/>
        </w:rPr>
        <w:tab/>
        <w:t>(Die Teile Nr. 5 bis 7 des Berichtes für das jeweilige Messobjekt sind nur dann auszufüllen, wenn eine Kalibrierung nach §§ 26, 28 der 13. BImSchV, Nr. 3.2 TA Luft sowie § 10 der 17. BImSchV erfolgte oder wenn im Rahmen der Funktionsprüfung Vergleichsmessungen erforderlich sind. Im Vorgriff auf die Kalibrierung hat eine Funktionsprüfung der zu kalibrierenden Geräte zu erfolgen.)</w:t>
      </w:r>
    </w:p>
    <w:p>
      <w:pPr>
        <w:pStyle w:val="GesAbsatz"/>
        <w:tabs>
          <w:tab w:val="clear" w:pos="425"/>
          <w:tab w:val="left" w:pos="709"/>
        </w:tabs>
        <w:ind w:left="709" w:hanging="709"/>
        <w:rPr>
          <w:rFonts w:cs="Arial"/>
          <w:b/>
        </w:rPr>
      </w:pPr>
      <w:r>
        <w:rPr>
          <w:rFonts w:cs="Arial"/>
          <w:b/>
        </w:rPr>
        <w:t>5.1</w:t>
      </w:r>
      <w:r>
        <w:rPr>
          <w:rFonts w:cs="Arial"/>
          <w:b/>
        </w:rPr>
        <w:tab/>
        <w:t>Lage des Messquerschnittes:</w:t>
      </w:r>
    </w:p>
    <w:p>
      <w:pPr>
        <w:pStyle w:val="GesAbsatz"/>
        <w:tabs>
          <w:tab w:val="clear" w:pos="425"/>
          <w:tab w:val="left" w:pos="709"/>
        </w:tabs>
        <w:ind w:left="709" w:hanging="709"/>
        <w:rPr>
          <w:rFonts w:cs="Arial"/>
          <w:i/>
        </w:rPr>
      </w:pPr>
      <w:r>
        <w:rPr>
          <w:rFonts w:cs="Arial"/>
          <w:i/>
        </w:rPr>
        <w:tab/>
        <w:t>(In Nr. 5.1 ist die genaue Lage des Messquerschnittes im Abgasrohrleitungssystem anzugeben. Hierzu gehört auch die Angabe der Längen der Ein- und Auslaufstrecken. Dabei ist darzustellen, wie die Messstelle in Bezug auf die Probenahmestelle(n) der kontinuierlich registrierenden Messung(en) liegt. Die Angabe der Lage des Messquerschnittes ist so auszuführen, daß der Beschreibung zweifelsfrei zu entnehmen ist, ob die Einrichtung der Probenahmestelle entsprechend der VDI-Richtlinie 2066, Blatt 1, erfolgte. Entspricht die Probenahmestelle nicht den Anforderungen der v.g. Richtlinie, ist dieses entsprechend zu begründen sowie die Maßnahmen zu beschreiben, die ergriffen wurden, um vertretbare Messergebnisse zu erhalten.)</w:t>
      </w:r>
    </w:p>
    <w:p>
      <w:pPr>
        <w:pStyle w:val="GesAbsatz"/>
        <w:tabs>
          <w:tab w:val="clear" w:pos="425"/>
          <w:tab w:val="left" w:pos="709"/>
        </w:tabs>
        <w:ind w:left="709" w:hanging="709"/>
        <w:rPr>
          <w:rFonts w:cs="Arial"/>
          <w:b/>
        </w:rPr>
      </w:pPr>
      <w:r>
        <w:rPr>
          <w:rFonts w:cs="Arial"/>
          <w:b/>
        </w:rPr>
        <w:t>5.2</w:t>
      </w:r>
      <w:r>
        <w:rPr>
          <w:rFonts w:cs="Arial"/>
          <w:b/>
        </w:rPr>
        <w:tab/>
        <w:t>Abmessungen des Messquerschnittes:</w:t>
      </w:r>
    </w:p>
    <w:p>
      <w:pPr>
        <w:pStyle w:val="GesAbsatz"/>
        <w:tabs>
          <w:tab w:val="clear" w:pos="425"/>
          <w:tab w:val="left" w:pos="709"/>
        </w:tabs>
        <w:ind w:left="709" w:hanging="709"/>
        <w:rPr>
          <w:rFonts w:cs="Arial"/>
          <w:b/>
        </w:rPr>
      </w:pPr>
    </w:p>
    <w:p>
      <w:pPr>
        <w:pStyle w:val="GesAbsatz"/>
        <w:tabs>
          <w:tab w:val="clear" w:pos="425"/>
          <w:tab w:val="left" w:pos="709"/>
        </w:tabs>
        <w:ind w:left="709" w:hanging="709"/>
        <w:rPr>
          <w:rFonts w:cs="Arial"/>
          <w:b/>
        </w:rPr>
      </w:pPr>
    </w:p>
    <w:p>
      <w:pPr>
        <w:pStyle w:val="GesAbsatz"/>
        <w:tabs>
          <w:tab w:val="clear" w:pos="425"/>
          <w:tab w:val="left" w:pos="709"/>
        </w:tabs>
        <w:ind w:left="709" w:hanging="709"/>
        <w:rPr>
          <w:rFonts w:cs="Arial"/>
          <w:b/>
        </w:rPr>
      </w:pPr>
    </w:p>
    <w:p>
      <w:pPr>
        <w:pStyle w:val="GesAbsatz"/>
        <w:tabs>
          <w:tab w:val="clear" w:pos="425"/>
          <w:tab w:val="left" w:pos="709"/>
        </w:tabs>
        <w:ind w:left="709" w:hanging="709"/>
        <w:rPr>
          <w:rFonts w:cs="Arial"/>
          <w:b/>
        </w:rPr>
      </w:pPr>
    </w:p>
    <w:p>
      <w:pPr>
        <w:pStyle w:val="GesAbsatz"/>
        <w:tabs>
          <w:tab w:val="clear" w:pos="425"/>
          <w:tab w:val="left" w:pos="709"/>
        </w:tabs>
        <w:ind w:left="709" w:hanging="709"/>
        <w:rPr>
          <w:rFonts w:cs="Arial"/>
          <w:szCs w:val="22"/>
        </w:rPr>
      </w:pP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16"/>
        </w:rPr>
        <w:fldChar w:fldCharType="begin"/>
      </w:r>
      <w:r>
        <w:rPr>
          <w:rFonts w:cs="Arial"/>
          <w:szCs w:val="16"/>
        </w:rPr>
        <w:instrText>sonderzeichen 91 \f "Symbol"</w:instrText>
      </w:r>
      <w:r>
        <w:rPr>
          <w:rFonts w:cs="Arial"/>
          <w:szCs w:val="16"/>
        </w:rPr>
        <w:fldChar w:fldCharType="end"/>
      </w:r>
      <w:r>
        <w:rPr>
          <w:rFonts w:cs="Arial"/>
          <w:szCs w:val="16"/>
        </w:rPr>
        <w:t>Messobjekt 1</w:t>
      </w:r>
      <w:r>
        <w:rPr>
          <w:rFonts w:cs="Arial"/>
          <w:szCs w:val="16"/>
        </w:rPr>
        <w:fldChar w:fldCharType="begin"/>
      </w:r>
      <w:r>
        <w:rPr>
          <w:rFonts w:cs="Arial"/>
          <w:szCs w:val="16"/>
        </w:rPr>
        <w:instrText>sonderzeichen 93 \f "Symbol"</w:instrText>
      </w:r>
      <w:r>
        <w:rPr>
          <w:rFonts w:cs="Arial"/>
          <w:szCs w:val="16"/>
        </w:rPr>
        <w:fldChar w:fldCharType="end"/>
      </w:r>
    </w:p>
    <w:p>
      <w:pPr>
        <w:pStyle w:val="GesAbsatz"/>
        <w:tabs>
          <w:tab w:val="clear" w:pos="425"/>
          <w:tab w:val="left" w:pos="709"/>
        </w:tabs>
        <w:ind w:left="709" w:hanging="709"/>
        <w:rPr>
          <w:rFonts w:cs="Arial"/>
          <w:b/>
        </w:rPr>
      </w:pPr>
      <w:r>
        <w:rPr>
          <w:rFonts w:cs="Arial"/>
          <w:b/>
        </w:rPr>
        <w:br w:type="page"/>
      </w:r>
      <w:r>
        <w:rPr>
          <w:rFonts w:cs="Arial"/>
          <w:b/>
        </w:rPr>
        <w:lastRenderedPageBreak/>
        <w:t>5.3</w:t>
      </w:r>
      <w:r>
        <w:rPr>
          <w:rFonts w:cs="Arial"/>
          <w:b/>
        </w:rPr>
        <w:tab/>
        <w:t>Anzahl der Messachsen und Lage der Messpunkte im Messquerschnitt:</w:t>
      </w:r>
    </w:p>
    <w:p>
      <w:pPr>
        <w:pStyle w:val="GesAbsatz"/>
        <w:tabs>
          <w:tab w:val="clear" w:pos="425"/>
          <w:tab w:val="left" w:pos="709"/>
        </w:tabs>
        <w:ind w:left="709" w:hanging="709"/>
        <w:rPr>
          <w:rFonts w:cs="Arial"/>
          <w:i/>
        </w:rPr>
      </w:pPr>
      <w:r>
        <w:rPr>
          <w:rFonts w:cs="Arial"/>
          <w:i/>
        </w:rPr>
        <w:tab/>
        <w:t>(Im Rahmen der Kalibriermessungen ist ein Nachweis der Repräsentativität der Probenahme der kontinuierlich registrierenden Messgeräte durchzuführen. Dies erfordert, daß die Probenahmen für die Vergleichsmessungen als Netzmessungen erfolgen.</w:t>
      </w:r>
    </w:p>
    <w:p>
      <w:pPr>
        <w:pStyle w:val="GesAbsatz"/>
        <w:tabs>
          <w:tab w:val="clear" w:pos="425"/>
          <w:tab w:val="left" w:pos="709"/>
        </w:tabs>
        <w:ind w:left="709" w:hanging="709"/>
        <w:rPr>
          <w:rFonts w:cs="Arial"/>
          <w:i/>
        </w:rPr>
      </w:pPr>
      <w:r>
        <w:rPr>
          <w:rFonts w:cs="Arial"/>
          <w:i/>
        </w:rPr>
        <w:tab/>
        <w:t xml:space="preserve">Bei der Probenentnahme an nur einem Messpunkt oder auf nur einer Achse im fraglichen Messquerschnitt ist dessen Repräsentativität </w:t>
      </w:r>
      <w:r>
        <w:rPr>
          <w:rFonts w:cs="Arial"/>
          <w:i/>
          <w:u w:val="single"/>
        </w:rPr>
        <w:t>nachvollziehbar</w:t>
      </w:r>
      <w:r>
        <w:rPr>
          <w:rFonts w:cs="Arial"/>
          <w:i/>
        </w:rPr>
        <w:t xml:space="preserve"> zu belegen.)</w:t>
      </w:r>
    </w:p>
    <w:p>
      <w:pPr>
        <w:pStyle w:val="GesAbsatz"/>
        <w:tabs>
          <w:tab w:val="clear" w:pos="425"/>
          <w:tab w:val="left" w:pos="709"/>
        </w:tabs>
        <w:ind w:left="709" w:hanging="709"/>
        <w:rPr>
          <w:rFonts w:cs="Arial"/>
          <w:i/>
          <w:position w:val="6"/>
        </w:rPr>
      </w:pPr>
      <w:r>
        <w:rPr>
          <w:rFonts w:cs="Arial"/>
          <w:b/>
          <w:position w:val="6"/>
          <w:szCs w:val="26"/>
        </w:rPr>
        <w:t>6</w:t>
      </w:r>
      <w:r>
        <w:rPr>
          <w:rFonts w:cs="Arial"/>
          <w:b/>
          <w:position w:val="6"/>
          <w:szCs w:val="26"/>
        </w:rPr>
        <w:tab/>
      </w:r>
      <w:r>
        <w:rPr>
          <w:rFonts w:cs="Arial"/>
          <w:b/>
          <w:position w:val="6"/>
          <w:szCs w:val="26"/>
          <w:u w:val="single"/>
        </w:rPr>
        <w:fldChar w:fldCharType="begin"/>
      </w:r>
      <w:r>
        <w:rPr>
          <w:rFonts w:cs="Arial"/>
          <w:b/>
          <w:position w:val="6"/>
          <w:szCs w:val="26"/>
          <w:u w:val="single"/>
        </w:rPr>
        <w:instrText>sonderzeichen 91 \f "Symbol"</w:instrText>
      </w:r>
      <w:r>
        <w:rPr>
          <w:rFonts w:cs="Arial"/>
          <w:b/>
          <w:position w:val="6"/>
          <w:szCs w:val="26"/>
          <w:u w:val="single"/>
        </w:rPr>
        <w:fldChar w:fldCharType="end"/>
      </w:r>
      <w:r>
        <w:rPr>
          <w:rFonts w:cs="Arial"/>
          <w:b/>
          <w:position w:val="6"/>
          <w:szCs w:val="26"/>
          <w:u w:val="single"/>
        </w:rPr>
        <w:t>Messobjekt</w:t>
      </w:r>
      <w:r>
        <w:rPr>
          <w:rFonts w:cs="Arial"/>
          <w:b/>
          <w:position w:val="6"/>
          <w:szCs w:val="26"/>
          <w:u w:val="single"/>
        </w:rPr>
        <w:fldChar w:fldCharType="begin"/>
      </w:r>
      <w:r>
        <w:rPr>
          <w:rFonts w:cs="Arial"/>
          <w:b/>
          <w:position w:val="6"/>
          <w:szCs w:val="26"/>
          <w:u w:val="single"/>
        </w:rPr>
        <w:instrText>sonderzeichen 93 \f "Symbol"</w:instrText>
      </w:r>
      <w:r>
        <w:rPr>
          <w:rFonts w:cs="Arial"/>
          <w:b/>
          <w:position w:val="6"/>
          <w:szCs w:val="26"/>
          <w:u w:val="single"/>
        </w:rPr>
        <w:fldChar w:fldCharType="end"/>
      </w:r>
      <w:r>
        <w:rPr>
          <w:rFonts w:cs="Arial"/>
          <w:b/>
          <w:position w:val="6"/>
          <w:szCs w:val="26"/>
          <w:u w:val="single"/>
        </w:rPr>
        <w:t xml:space="preserve"> Messverfahren für die Vergleichsmessungen</w:t>
      </w:r>
    </w:p>
    <w:p>
      <w:pPr>
        <w:pStyle w:val="GesAbsatz"/>
        <w:tabs>
          <w:tab w:val="clear" w:pos="425"/>
          <w:tab w:val="left" w:pos="709"/>
        </w:tabs>
        <w:ind w:left="709" w:hanging="709"/>
        <w:rPr>
          <w:rFonts w:cs="Arial"/>
          <w:i/>
        </w:rPr>
      </w:pPr>
      <w:r>
        <w:rPr>
          <w:rFonts w:cs="Arial"/>
          <w:i/>
        </w:rPr>
        <w:tab/>
        <w:t xml:space="preserve">(Entfällt, falls nur eine Funktionsprüfung erfolgte. Für Kalibrierungen sind in der Regel diskontinuierlich arbeitende Konventionsmessverfahren vorgeschrieben. In begründeten Ausnahmen können zur Aufstellung der Kalibrierfunktion mobile kontinuierlich arbeitende Messgeräte verwendet werden. Die Durchführung der Probenahme und Gasaufbereitung dafür ist detailliert zu beschreiben. Ein weiterer Anwendungsfall betrifft die Ermittlung der Korrekturfaktoren zur Verbesserung der räumlichen und zeitlichen Repräsentativität bei der schrittweisen Ermittlung der netzbezogenen Analysenfunktion </w:t>
      </w:r>
      <w:r>
        <w:rPr>
          <w:rFonts w:cs="Arial"/>
          <w:i/>
        </w:rPr>
        <w:fldChar w:fldCharType="begin"/>
      </w:r>
      <w:r>
        <w:rPr>
          <w:rFonts w:cs="Arial"/>
          <w:i/>
        </w:rPr>
        <w:instrText>sonderzeichen 91 \f "Symbol"</w:instrText>
      </w:r>
      <w:r>
        <w:rPr>
          <w:rFonts w:cs="Arial"/>
          <w:i/>
        </w:rPr>
        <w:fldChar w:fldCharType="end"/>
      </w:r>
      <w:r>
        <w:rPr>
          <w:rFonts w:cs="Arial"/>
          <w:i/>
        </w:rPr>
        <w:t>s. VDI 3950 Bl.1</w:t>
      </w:r>
      <w:r>
        <w:rPr>
          <w:rFonts w:cs="Arial"/>
          <w:i/>
        </w:rPr>
        <w:fldChar w:fldCharType="begin"/>
      </w:r>
      <w:r>
        <w:rPr>
          <w:rFonts w:cs="Arial"/>
          <w:i/>
        </w:rPr>
        <w:instrText>sonderzeichen 93 \f "Symbol"</w:instrText>
      </w:r>
      <w:r>
        <w:rPr>
          <w:rFonts w:cs="Arial"/>
          <w:i/>
        </w:rPr>
        <w:fldChar w:fldCharType="end"/>
      </w:r>
      <w:r>
        <w:rPr>
          <w:rFonts w:cs="Arial"/>
          <w:i/>
        </w:rPr>
        <w:t xml:space="preserve">. Hinsichtlich der heranzuziehenden Konventionsmessverfahren, der Mindestanzahl von Proben etc. wird verwiesen auf den Bericht 11/90 "Luftreinhaltung. Leitfaden zur kontinuierlichen Emissionsüberwachung", herausgegeben vom Umweltbundesamt, erschienen im Erich Schmidt Verlag, Berlin, 1990, sowie die Richtlinie VDI 3950, Blatt 1. Es sind die verwendeten Messgeräte und </w:t>
      </w:r>
      <w:r>
        <w:rPr>
          <w:rFonts w:cs="Arial"/>
          <w:i/>
        </w:rPr>
        <w:noBreakHyphen/>
        <w:t>verfahren anzugeben und zu beschreiben. Werden andere als hier beispielsweise aufgeführte Geräte und Verfahren verwendet, sind die Verfahrenskenngrößen zu ermitteln und anzugeben. Bei Abweichung vom Konventionsmessverfahren sind die getroffenen Maßnahmen zur Einhaltung der Verfahrenskenngrößen anzugeben und Fehlerbetrachtungen anzustellen, z.B.:</w:t>
      </w:r>
    </w:p>
    <w:p>
      <w:pPr>
        <w:pStyle w:val="GesAbsatz"/>
        <w:tabs>
          <w:tab w:val="clear" w:pos="425"/>
          <w:tab w:val="left" w:pos="709"/>
        </w:tabs>
        <w:ind w:left="709" w:hanging="709"/>
        <w:rPr>
          <w:rFonts w:cs="Arial"/>
          <w:i/>
        </w:rPr>
      </w:pPr>
      <w:r>
        <w:rPr>
          <w:rFonts w:cs="Arial"/>
          <w:i/>
        </w:rPr>
        <w:tab/>
        <w:t>- Verfahrenskenngrößen und Art der Ermittlung:</w:t>
      </w:r>
    </w:p>
    <w:p>
      <w:pPr>
        <w:pStyle w:val="GesAbsatz"/>
        <w:tabs>
          <w:tab w:val="clear" w:pos="425"/>
          <w:tab w:val="left" w:pos="709"/>
        </w:tabs>
        <w:ind w:left="709" w:hanging="709"/>
        <w:rPr>
          <w:rFonts w:cs="Arial"/>
          <w:i/>
        </w:rPr>
      </w:pPr>
      <w:r>
        <w:rPr>
          <w:rFonts w:cs="Arial"/>
          <w:i/>
        </w:rPr>
        <w:tab/>
        <w:t>- Maßnahmen zur Qualitätssicherung:</w:t>
      </w:r>
    </w:p>
    <w:p>
      <w:pPr>
        <w:pStyle w:val="GesAbsatz"/>
        <w:tabs>
          <w:tab w:val="clear" w:pos="425"/>
          <w:tab w:val="left" w:pos="709"/>
        </w:tabs>
        <w:ind w:left="709" w:hanging="709"/>
        <w:rPr>
          <w:rFonts w:cs="Arial"/>
          <w:i/>
        </w:rPr>
      </w:pPr>
      <w:r>
        <w:rPr>
          <w:rFonts w:cs="Arial"/>
          <w:i/>
        </w:rPr>
        <w:tab/>
        <w:t>- Einfluss von Begleitstoffen:</w:t>
      </w:r>
    </w:p>
    <w:p>
      <w:pPr>
        <w:pStyle w:val="GesAbsatz"/>
        <w:tabs>
          <w:tab w:val="clear" w:pos="425"/>
          <w:tab w:val="left" w:pos="709"/>
        </w:tabs>
        <w:ind w:left="709" w:hanging="709"/>
        <w:rPr>
          <w:rFonts w:cs="Arial"/>
          <w:i/>
        </w:rPr>
      </w:pPr>
      <w:r>
        <w:rPr>
          <w:rFonts w:cs="Arial"/>
          <w:i/>
        </w:rPr>
        <w:tab/>
        <w:t>- Nachweisgrenze:</w:t>
      </w:r>
    </w:p>
    <w:p>
      <w:pPr>
        <w:pStyle w:val="GesAbsatz"/>
        <w:tabs>
          <w:tab w:val="clear" w:pos="425"/>
          <w:tab w:val="left" w:pos="709"/>
        </w:tabs>
        <w:ind w:left="709" w:hanging="709"/>
        <w:rPr>
          <w:rFonts w:cs="Arial"/>
          <w:i/>
        </w:rPr>
      </w:pPr>
      <w:r>
        <w:rPr>
          <w:rFonts w:cs="Arial"/>
          <w:i/>
        </w:rPr>
        <w:tab/>
        <w:t>- Unsicherheitsbereich:)</w:t>
      </w:r>
    </w:p>
    <w:p>
      <w:pPr>
        <w:pStyle w:val="GesAbsatz"/>
        <w:tabs>
          <w:tab w:val="clear" w:pos="425"/>
          <w:tab w:val="left" w:pos="709"/>
        </w:tabs>
        <w:ind w:left="709" w:hanging="709"/>
        <w:rPr>
          <w:rFonts w:cs="Arial"/>
          <w:b/>
        </w:rPr>
      </w:pPr>
      <w:r>
        <w:rPr>
          <w:rFonts w:cs="Arial"/>
          <w:b/>
        </w:rPr>
        <w:t>6.1</w:t>
      </w:r>
      <w:r>
        <w:rPr>
          <w:rFonts w:cs="Arial"/>
          <w:b/>
        </w:rPr>
        <w:tab/>
        <w:t>Ermittlung der Abgasrandbedingungen:</w:t>
      </w:r>
    </w:p>
    <w:p>
      <w:pPr>
        <w:pStyle w:val="GesAbsatz"/>
        <w:tabs>
          <w:tab w:val="clear" w:pos="425"/>
          <w:tab w:val="left" w:pos="709"/>
        </w:tabs>
        <w:ind w:left="709" w:hanging="709"/>
        <w:rPr>
          <w:rFonts w:cs="Arial"/>
          <w:i/>
        </w:rPr>
      </w:pPr>
      <w:r>
        <w:rPr>
          <w:rFonts w:cs="Arial"/>
          <w:i/>
        </w:rPr>
        <w:tab/>
        <w:t>(wenn nötig)</w:t>
      </w:r>
    </w:p>
    <w:p>
      <w:pPr>
        <w:pStyle w:val="GesAbsatz"/>
        <w:tabs>
          <w:tab w:val="clear" w:pos="425"/>
          <w:tab w:val="left" w:pos="709"/>
        </w:tabs>
        <w:ind w:left="709" w:hanging="709"/>
        <w:rPr>
          <w:rFonts w:cs="Arial"/>
          <w:b/>
          <w:szCs w:val="22"/>
        </w:rPr>
      </w:pPr>
      <w:r>
        <w:rPr>
          <w:rFonts w:cs="Arial"/>
          <w:b/>
          <w:szCs w:val="22"/>
        </w:rPr>
        <w:t>6.1.1</w:t>
      </w:r>
      <w:r>
        <w:rPr>
          <w:rFonts w:cs="Arial"/>
          <w:b/>
          <w:szCs w:val="22"/>
        </w:rPr>
        <w:tab/>
        <w:t>Strömungsgeschwindigkeit:</w:t>
      </w:r>
    </w:p>
    <w:p>
      <w:pPr>
        <w:pStyle w:val="GesAbsatz"/>
        <w:tabs>
          <w:tab w:val="clear" w:pos="425"/>
          <w:tab w:val="left" w:pos="709"/>
        </w:tabs>
        <w:ind w:left="709" w:hanging="709"/>
        <w:rPr>
          <w:rFonts w:cs="Arial"/>
          <w:i/>
        </w:rPr>
      </w:pPr>
      <w:r>
        <w:rPr>
          <w:rFonts w:cs="Arial"/>
          <w:i/>
        </w:rPr>
        <w:tab/>
        <w:t xml:space="preserve">(Prandtl'sches Staurohr in Verbindung mit Mikromanometer, </w:t>
      </w:r>
    </w:p>
    <w:p>
      <w:pPr>
        <w:pStyle w:val="GesAbsatz"/>
        <w:tabs>
          <w:tab w:val="clear" w:pos="425"/>
          <w:tab w:val="left" w:pos="709"/>
        </w:tabs>
        <w:ind w:left="709" w:hanging="709"/>
        <w:rPr>
          <w:rFonts w:cs="Arial"/>
          <w:i/>
        </w:rPr>
      </w:pPr>
      <w:r>
        <w:rPr>
          <w:rFonts w:cs="Arial"/>
          <w:i/>
        </w:rPr>
        <w:tab/>
        <w:t>Fabrikat/Typ:</w:t>
      </w:r>
    </w:p>
    <w:p>
      <w:pPr>
        <w:pStyle w:val="GesAbsatz"/>
        <w:tabs>
          <w:tab w:val="clear" w:pos="425"/>
          <w:tab w:val="left" w:pos="709"/>
        </w:tabs>
        <w:ind w:left="709" w:hanging="709"/>
        <w:rPr>
          <w:rFonts w:cs="Arial"/>
          <w:i/>
        </w:rPr>
      </w:pPr>
      <w:r>
        <w:rPr>
          <w:rFonts w:cs="Arial"/>
          <w:i/>
        </w:rPr>
        <w:tab/>
        <w:t>elektronisches Mikromanometer, Fabrikat/Typ:</w:t>
      </w:r>
    </w:p>
    <w:p>
      <w:pPr>
        <w:pStyle w:val="GesAbsatz"/>
        <w:tabs>
          <w:tab w:val="clear" w:pos="425"/>
          <w:tab w:val="left" w:pos="709"/>
        </w:tabs>
        <w:ind w:left="709" w:hanging="709"/>
        <w:rPr>
          <w:rFonts w:cs="Arial"/>
          <w:i/>
        </w:rPr>
      </w:pPr>
      <w:r>
        <w:rPr>
          <w:rFonts w:cs="Arial"/>
          <w:i/>
        </w:rPr>
        <w:tab/>
        <w:t>sonst. Feinstdifferenzdruckmesser, Fabrikat/Typ:</w:t>
      </w:r>
    </w:p>
    <w:p>
      <w:pPr>
        <w:pStyle w:val="GesAbsatz"/>
        <w:tabs>
          <w:tab w:val="clear" w:pos="425"/>
          <w:tab w:val="left" w:pos="709"/>
        </w:tabs>
        <w:ind w:left="709" w:hanging="709"/>
        <w:rPr>
          <w:rFonts w:cs="Arial"/>
          <w:i/>
        </w:rPr>
      </w:pPr>
      <w:r>
        <w:rPr>
          <w:rFonts w:cs="Arial"/>
          <w:i/>
        </w:rPr>
        <w:tab/>
        <w:t>Flügelradanemometer, Fabrikat/Typ:</w:t>
      </w:r>
    </w:p>
    <w:p>
      <w:pPr>
        <w:pStyle w:val="GesAbsatz"/>
        <w:tabs>
          <w:tab w:val="clear" w:pos="425"/>
          <w:tab w:val="left" w:pos="709"/>
        </w:tabs>
        <w:ind w:left="709" w:hanging="709"/>
        <w:rPr>
          <w:rFonts w:cs="Arial"/>
          <w:i/>
        </w:rPr>
      </w:pPr>
      <w:r>
        <w:rPr>
          <w:rFonts w:cs="Arial"/>
          <w:i/>
        </w:rPr>
        <w:tab/>
        <w:t>letzte Überprüfung/Kalibrierung:</w:t>
      </w:r>
    </w:p>
    <w:p>
      <w:pPr>
        <w:pStyle w:val="GesAbsatz"/>
        <w:tabs>
          <w:tab w:val="clear" w:pos="425"/>
          <w:tab w:val="left" w:pos="709"/>
        </w:tabs>
        <w:ind w:left="709" w:hanging="709"/>
        <w:rPr>
          <w:rFonts w:cs="Arial"/>
          <w:i/>
        </w:rPr>
      </w:pPr>
      <w:r>
        <w:rPr>
          <w:rFonts w:cs="Arial"/>
          <w:i/>
        </w:rPr>
        <w:tab/>
        <w:t>rechnerische Ermittlung (z.B. aus Brennstoffmenge, Luftverhältnis, Verdrängungsvolumina):)</w:t>
      </w:r>
    </w:p>
    <w:p>
      <w:pPr>
        <w:pStyle w:val="GesAbsatz"/>
        <w:tabs>
          <w:tab w:val="clear" w:pos="425"/>
          <w:tab w:val="left" w:pos="709"/>
        </w:tabs>
        <w:ind w:left="709" w:hanging="709"/>
        <w:rPr>
          <w:rFonts w:cs="Arial"/>
          <w:szCs w:val="22"/>
        </w:rPr>
      </w:pPr>
      <w:r>
        <w:rPr>
          <w:rFonts w:cs="Arial"/>
          <w:szCs w:val="22"/>
        </w:rPr>
        <w:t>6.1.1.1</w:t>
      </w:r>
      <w:r>
        <w:rPr>
          <w:rFonts w:cs="Arial"/>
          <w:szCs w:val="22"/>
        </w:rPr>
        <w:tab/>
        <w:t>Statischer Druck im Abgaskamin:</w:t>
      </w:r>
    </w:p>
    <w:p>
      <w:pPr>
        <w:pStyle w:val="GesAbsatz"/>
        <w:tabs>
          <w:tab w:val="clear" w:pos="425"/>
          <w:tab w:val="left" w:pos="709"/>
        </w:tabs>
        <w:ind w:left="709" w:hanging="709"/>
        <w:rPr>
          <w:rFonts w:cs="Arial"/>
          <w:i/>
        </w:rPr>
      </w:pPr>
      <w:r>
        <w:rPr>
          <w:rFonts w:cs="Arial"/>
          <w:i/>
        </w:rPr>
        <w:tab/>
        <w:t>(U-Rohr-Manometer, Fabrikat/Typ:</w:t>
      </w:r>
    </w:p>
    <w:p>
      <w:pPr>
        <w:pStyle w:val="GesAbsatz"/>
        <w:tabs>
          <w:tab w:val="clear" w:pos="425"/>
          <w:tab w:val="left" w:pos="709"/>
        </w:tabs>
        <w:ind w:left="709" w:hanging="709"/>
        <w:rPr>
          <w:rFonts w:cs="Arial"/>
          <w:i/>
        </w:rPr>
      </w:pPr>
      <w:r>
        <w:rPr>
          <w:rFonts w:cs="Arial"/>
          <w:i/>
        </w:rPr>
        <w:tab/>
        <w:t>Manometer nach 6.1.1 unter Berücksichtigung der entspr. Anschlüsse.</w:t>
      </w:r>
    </w:p>
    <w:p>
      <w:pPr>
        <w:pStyle w:val="GesAbsatz"/>
        <w:tabs>
          <w:tab w:val="clear" w:pos="425"/>
          <w:tab w:val="left" w:pos="709"/>
        </w:tabs>
        <w:ind w:left="709" w:hanging="709"/>
        <w:rPr>
          <w:rFonts w:cs="Arial"/>
          <w:i/>
        </w:rPr>
      </w:pPr>
      <w:r>
        <w:rPr>
          <w:rFonts w:cs="Arial"/>
          <w:i/>
        </w:rPr>
        <w:tab/>
        <w:t>letzte Überprüfung/Kalibrierung:)</w:t>
      </w:r>
    </w:p>
    <w:p>
      <w:pPr>
        <w:pStyle w:val="GesAbsatz"/>
        <w:tabs>
          <w:tab w:val="clear" w:pos="425"/>
          <w:tab w:val="left" w:pos="709"/>
        </w:tabs>
        <w:ind w:left="709" w:hanging="709"/>
        <w:rPr>
          <w:rFonts w:cs="Arial"/>
          <w:szCs w:val="22"/>
        </w:rPr>
      </w:pPr>
      <w:r>
        <w:rPr>
          <w:rFonts w:cs="Arial"/>
          <w:szCs w:val="22"/>
        </w:rPr>
        <w:t>6.1.1.2</w:t>
      </w:r>
      <w:r>
        <w:rPr>
          <w:rFonts w:cs="Arial"/>
          <w:szCs w:val="22"/>
        </w:rPr>
        <w:tab/>
        <w:t>Luftdruck in Höhe der Probenahmestelle:</w:t>
      </w:r>
    </w:p>
    <w:p>
      <w:pPr>
        <w:pStyle w:val="GesAbsatz"/>
        <w:tabs>
          <w:tab w:val="clear" w:pos="425"/>
          <w:tab w:val="left" w:pos="709"/>
        </w:tabs>
        <w:ind w:left="709" w:hanging="709"/>
        <w:rPr>
          <w:rFonts w:cs="Arial"/>
        </w:rPr>
      </w:pPr>
      <w:r>
        <w:rPr>
          <w:rFonts w:cs="Arial"/>
        </w:rPr>
        <w:tab/>
        <w:t>(</w:t>
      </w:r>
      <w:r>
        <w:rPr>
          <w:rFonts w:cs="Arial"/>
          <w:i/>
        </w:rPr>
        <w:t>Barometer</w:t>
      </w:r>
      <w:r>
        <w:rPr>
          <w:rFonts w:cs="Arial"/>
        </w:rPr>
        <w:t>, Fabrikat/Typ:</w:t>
      </w:r>
    </w:p>
    <w:p>
      <w:pPr>
        <w:pStyle w:val="GesAbsatz"/>
        <w:tabs>
          <w:tab w:val="clear" w:pos="425"/>
          <w:tab w:val="left" w:pos="709"/>
        </w:tabs>
        <w:ind w:left="709" w:hanging="709"/>
        <w:rPr>
          <w:rFonts w:cs="Arial"/>
        </w:rPr>
      </w:pPr>
      <w:r>
        <w:rPr>
          <w:rFonts w:cs="Arial"/>
        </w:rPr>
        <w:tab/>
        <w:t>Letzte Überprüfung/Kalibrierung:)</w:t>
      </w:r>
    </w:p>
    <w:p>
      <w:pPr>
        <w:pStyle w:val="GesAbsatz"/>
        <w:tabs>
          <w:tab w:val="clear" w:pos="425"/>
          <w:tab w:val="left" w:pos="709"/>
        </w:tabs>
        <w:ind w:left="709" w:hanging="709"/>
        <w:rPr>
          <w:rFonts w:cs="Arial"/>
        </w:rPr>
      </w:pPr>
    </w:p>
    <w:p>
      <w:pPr>
        <w:pStyle w:val="GesAbsatz"/>
        <w:tabs>
          <w:tab w:val="clear" w:pos="425"/>
          <w:tab w:val="left" w:pos="709"/>
        </w:tabs>
        <w:ind w:left="709" w:hanging="709"/>
        <w:rPr>
          <w:rFonts w:cs="Arial"/>
          <w:szCs w:val="22"/>
        </w:rPr>
      </w:pP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16"/>
        </w:rPr>
        <w:fldChar w:fldCharType="begin"/>
      </w:r>
      <w:r>
        <w:rPr>
          <w:rFonts w:cs="Arial"/>
          <w:szCs w:val="16"/>
        </w:rPr>
        <w:instrText>sonderzeichen 91 \f "Symbol"</w:instrText>
      </w:r>
      <w:r>
        <w:rPr>
          <w:rFonts w:cs="Arial"/>
          <w:szCs w:val="16"/>
        </w:rPr>
        <w:fldChar w:fldCharType="end"/>
      </w:r>
      <w:r>
        <w:rPr>
          <w:rFonts w:cs="Arial"/>
          <w:szCs w:val="16"/>
        </w:rPr>
        <w:t>Messobjekt 1</w:t>
      </w:r>
      <w:r>
        <w:rPr>
          <w:rFonts w:cs="Arial"/>
          <w:szCs w:val="16"/>
        </w:rPr>
        <w:fldChar w:fldCharType="begin"/>
      </w:r>
      <w:r>
        <w:rPr>
          <w:rFonts w:cs="Arial"/>
          <w:szCs w:val="16"/>
        </w:rPr>
        <w:instrText>sonderzeichen 93 \f "Symbol"</w:instrText>
      </w:r>
      <w:r>
        <w:rPr>
          <w:rFonts w:cs="Arial"/>
          <w:szCs w:val="16"/>
        </w:rPr>
        <w:fldChar w:fldCharType="end"/>
      </w:r>
    </w:p>
    <w:p>
      <w:pPr>
        <w:pStyle w:val="GesAbsatz"/>
        <w:tabs>
          <w:tab w:val="clear" w:pos="425"/>
          <w:tab w:val="left" w:pos="709"/>
        </w:tabs>
        <w:ind w:left="709" w:hanging="709"/>
        <w:rPr>
          <w:rFonts w:cs="Arial"/>
          <w:szCs w:val="22"/>
        </w:rPr>
      </w:pPr>
      <w:r>
        <w:rPr>
          <w:rFonts w:cs="Arial"/>
          <w:szCs w:val="22"/>
        </w:rPr>
        <w:br w:type="page"/>
      </w:r>
      <w:r>
        <w:rPr>
          <w:rFonts w:cs="Arial"/>
          <w:szCs w:val="22"/>
        </w:rPr>
        <w:lastRenderedPageBreak/>
        <w:t>6.1.1.3</w:t>
      </w:r>
      <w:r>
        <w:rPr>
          <w:rFonts w:cs="Arial"/>
          <w:szCs w:val="22"/>
        </w:rPr>
        <w:tab/>
        <w:t>Abgastemperatur:</w:t>
      </w:r>
    </w:p>
    <w:p>
      <w:pPr>
        <w:pStyle w:val="GesAbsatz"/>
        <w:tabs>
          <w:tab w:val="clear" w:pos="425"/>
          <w:tab w:val="left" w:pos="709"/>
        </w:tabs>
        <w:ind w:left="709" w:hanging="709"/>
        <w:rPr>
          <w:rFonts w:cs="Arial"/>
          <w:i/>
        </w:rPr>
      </w:pPr>
      <w:r>
        <w:rPr>
          <w:rFonts w:cs="Arial"/>
          <w:i/>
        </w:rPr>
        <w:tab/>
        <w:t>(Widerstandsthermometer, Fabrikat/Typ:</w:t>
      </w:r>
    </w:p>
    <w:p>
      <w:pPr>
        <w:pStyle w:val="GesAbsatz"/>
        <w:tabs>
          <w:tab w:val="clear" w:pos="425"/>
          <w:tab w:val="left" w:pos="709"/>
        </w:tabs>
        <w:ind w:left="709" w:hanging="709"/>
        <w:rPr>
          <w:rFonts w:cs="Arial"/>
          <w:i/>
          <w:lang w:val="fr-FR"/>
        </w:rPr>
      </w:pPr>
      <w:r>
        <w:rPr>
          <w:rFonts w:cs="Arial"/>
          <w:i/>
        </w:rPr>
        <w:tab/>
      </w:r>
      <w:r>
        <w:rPr>
          <w:rFonts w:cs="Arial"/>
          <w:i/>
          <w:lang w:val="fr-FR"/>
        </w:rPr>
        <w:t>Ni-Cr-Ni-Thermoelement, Fabrikat/Typ:</w:t>
      </w:r>
    </w:p>
    <w:p>
      <w:pPr>
        <w:pStyle w:val="GesAbsatz"/>
        <w:tabs>
          <w:tab w:val="clear" w:pos="425"/>
          <w:tab w:val="left" w:pos="709"/>
        </w:tabs>
        <w:ind w:left="709" w:hanging="709"/>
        <w:rPr>
          <w:rFonts w:cs="Arial"/>
          <w:i/>
        </w:rPr>
      </w:pPr>
      <w:r>
        <w:rPr>
          <w:rFonts w:cs="Arial"/>
          <w:i/>
          <w:lang w:val="fr-FR"/>
        </w:rPr>
        <w:tab/>
      </w:r>
      <w:r>
        <w:rPr>
          <w:rFonts w:cs="Arial"/>
          <w:i/>
        </w:rPr>
        <w:t>Hg-Thermometer:</w:t>
      </w:r>
    </w:p>
    <w:p>
      <w:pPr>
        <w:pStyle w:val="GesAbsatz"/>
        <w:tabs>
          <w:tab w:val="clear" w:pos="425"/>
          <w:tab w:val="left" w:pos="709"/>
        </w:tabs>
        <w:ind w:left="709" w:hanging="709"/>
        <w:rPr>
          <w:rFonts w:cs="Arial"/>
          <w:i/>
        </w:rPr>
      </w:pPr>
      <w:r>
        <w:rPr>
          <w:rFonts w:cs="Arial"/>
          <w:i/>
        </w:rPr>
        <w:tab/>
        <w:t>sonst. Temperaturmessgeräte, Fabrikat/Typ:</w:t>
      </w:r>
    </w:p>
    <w:p>
      <w:pPr>
        <w:pStyle w:val="GesAbsatz"/>
        <w:tabs>
          <w:tab w:val="clear" w:pos="425"/>
          <w:tab w:val="left" w:pos="709"/>
        </w:tabs>
        <w:ind w:left="709" w:hanging="709"/>
        <w:rPr>
          <w:rFonts w:cs="Arial"/>
          <w:i/>
        </w:rPr>
      </w:pPr>
      <w:r>
        <w:rPr>
          <w:rFonts w:cs="Arial"/>
          <w:i/>
        </w:rPr>
        <w:tab/>
        <w:t xml:space="preserve">Es ist anzugeben, ob die Temperatur des Abgases während der gesamten Kalibrierung der Anlage in einem als repräsentativ erkannten Messpunkt im Messquerschnitt kontinuierlich ermittelt und </w:t>
      </w:r>
    </w:p>
    <w:p>
      <w:pPr>
        <w:pStyle w:val="GesAbsatz"/>
        <w:tabs>
          <w:tab w:val="clear" w:pos="425"/>
          <w:tab w:val="left" w:pos="709"/>
        </w:tabs>
        <w:ind w:left="709" w:hanging="709"/>
        <w:rPr>
          <w:rFonts w:cs="Arial"/>
          <w:i/>
        </w:rPr>
      </w:pPr>
      <w:r>
        <w:rPr>
          <w:rFonts w:cs="Arial"/>
        </w:rPr>
        <w:tab/>
      </w:r>
      <w:r>
        <w:rPr>
          <w:rFonts w:cs="Arial"/>
        </w:rPr>
        <w:sym w:font="Symbol" w:char="F0B7"/>
      </w:r>
      <w:r>
        <w:rPr>
          <w:rFonts w:cs="Arial"/>
          <w:i/>
        </w:rPr>
        <w:t xml:space="preserve"> von einer Registriereinrichtung aufgezeichnet</w:t>
      </w:r>
    </w:p>
    <w:p>
      <w:pPr>
        <w:pStyle w:val="GesAbsatz"/>
        <w:tabs>
          <w:tab w:val="clear" w:pos="425"/>
          <w:tab w:val="left" w:pos="709"/>
        </w:tabs>
        <w:ind w:left="709" w:hanging="709"/>
        <w:rPr>
          <w:rFonts w:cs="Arial"/>
          <w:i/>
        </w:rPr>
      </w:pPr>
      <w:r>
        <w:rPr>
          <w:rFonts w:cs="Arial"/>
        </w:rPr>
        <w:tab/>
      </w:r>
      <w:r>
        <w:rPr>
          <w:rFonts w:cs="Arial"/>
        </w:rPr>
        <w:sym w:font="Symbol" w:char="F0B7"/>
      </w:r>
      <w:r>
        <w:rPr>
          <w:rFonts w:cs="Arial"/>
        </w:rPr>
        <w:t xml:space="preserve"> </w:t>
      </w:r>
      <w:r>
        <w:rPr>
          <w:rFonts w:cs="Arial"/>
          <w:i/>
        </w:rPr>
        <w:t>mit Hilfe einer Messdatenerfassungsanlage erfasst</w:t>
      </w:r>
    </w:p>
    <w:p>
      <w:pPr>
        <w:pStyle w:val="GesAbsatz"/>
        <w:tabs>
          <w:tab w:val="clear" w:pos="425"/>
          <w:tab w:val="left" w:pos="709"/>
        </w:tabs>
        <w:ind w:left="709" w:hanging="709"/>
        <w:rPr>
          <w:rFonts w:cs="Arial"/>
          <w:i/>
        </w:rPr>
      </w:pPr>
      <w:r>
        <w:rPr>
          <w:rFonts w:cs="Arial"/>
        </w:rPr>
        <w:tab/>
      </w:r>
      <w:r>
        <w:rPr>
          <w:rFonts w:cs="Arial"/>
        </w:rPr>
        <w:sym w:font="Symbol" w:char="F0B7"/>
      </w:r>
      <w:r>
        <w:rPr>
          <w:rFonts w:cs="Arial"/>
        </w:rPr>
        <w:t xml:space="preserve"> </w:t>
      </w:r>
      <w:r>
        <w:rPr>
          <w:rFonts w:cs="Arial"/>
          <w:i/>
        </w:rPr>
        <w:t>zu Halbstundenmittelwerten verarbeitet wurde.</w:t>
      </w:r>
    </w:p>
    <w:p>
      <w:pPr>
        <w:pStyle w:val="GesAbsatz"/>
        <w:tabs>
          <w:tab w:val="clear" w:pos="425"/>
          <w:tab w:val="left" w:pos="709"/>
        </w:tabs>
        <w:ind w:left="709" w:hanging="709"/>
        <w:rPr>
          <w:rFonts w:cs="Arial"/>
          <w:i/>
        </w:rPr>
      </w:pPr>
      <w:r>
        <w:rPr>
          <w:rFonts w:cs="Arial"/>
          <w:i/>
        </w:rPr>
        <w:tab/>
        <w:t>letzte Überprüfung/Kalibrierung:)</w:t>
      </w:r>
    </w:p>
    <w:p>
      <w:pPr>
        <w:pStyle w:val="GesAbsatz"/>
        <w:tabs>
          <w:tab w:val="clear" w:pos="425"/>
          <w:tab w:val="left" w:pos="709"/>
        </w:tabs>
        <w:ind w:left="709" w:hanging="709"/>
        <w:rPr>
          <w:rFonts w:cs="Arial"/>
          <w:szCs w:val="22"/>
        </w:rPr>
      </w:pPr>
      <w:r>
        <w:rPr>
          <w:rFonts w:cs="Arial"/>
          <w:szCs w:val="22"/>
        </w:rPr>
        <w:t>6.1.1.4</w:t>
      </w:r>
      <w:r>
        <w:rPr>
          <w:rFonts w:cs="Arial"/>
          <w:szCs w:val="22"/>
        </w:rPr>
        <w:tab/>
        <w:t>Wasserdampfanteil im Abgas (Abgasfeuchte):</w:t>
      </w:r>
    </w:p>
    <w:p>
      <w:pPr>
        <w:pStyle w:val="GesAbsatz"/>
        <w:tabs>
          <w:tab w:val="clear" w:pos="425"/>
          <w:tab w:val="left" w:pos="709"/>
        </w:tabs>
        <w:ind w:left="709" w:hanging="709"/>
        <w:rPr>
          <w:rFonts w:cs="Arial"/>
          <w:i/>
        </w:rPr>
      </w:pPr>
      <w:r>
        <w:rPr>
          <w:rFonts w:cs="Arial"/>
          <w:i/>
        </w:rPr>
        <w:tab/>
        <w:t>(Adsorption an Silikagel / Cadmiumchlorid / Molekularsieb</w:t>
      </w:r>
      <w:r>
        <w:rPr>
          <w:rFonts w:cs="Arial"/>
          <w:i/>
          <w:position w:val="6"/>
          <w:szCs w:val="18"/>
        </w:rPr>
        <w:t>3</w:t>
      </w:r>
      <w:r>
        <w:rPr>
          <w:rFonts w:cs="Arial"/>
          <w:i/>
        </w:rPr>
        <w:t xml:space="preserve"> und nachfolgende gravimetrische Bestimmung</w:t>
      </w:r>
    </w:p>
    <w:p>
      <w:pPr>
        <w:pStyle w:val="GesAbsatz"/>
        <w:tabs>
          <w:tab w:val="clear" w:pos="425"/>
          <w:tab w:val="left" w:pos="709"/>
        </w:tabs>
        <w:ind w:left="709" w:hanging="709"/>
        <w:rPr>
          <w:rFonts w:cs="Arial"/>
          <w:i/>
        </w:rPr>
      </w:pPr>
      <w:r>
        <w:rPr>
          <w:rFonts w:cs="Arial"/>
          <w:i/>
        </w:rPr>
        <w:tab/>
        <w:t>Feuchtigkeitsmesser für Gase, Fabrikat/Typ:</w:t>
      </w:r>
    </w:p>
    <w:p>
      <w:pPr>
        <w:pStyle w:val="GesAbsatz"/>
        <w:tabs>
          <w:tab w:val="clear" w:pos="425"/>
          <w:tab w:val="left" w:pos="709"/>
        </w:tabs>
        <w:ind w:left="709" w:hanging="709"/>
        <w:rPr>
          <w:rFonts w:cs="Arial"/>
          <w:i/>
        </w:rPr>
      </w:pPr>
      <w:r>
        <w:rPr>
          <w:rFonts w:cs="Arial"/>
          <w:i/>
        </w:rPr>
        <w:tab/>
        <w:t>Psychrometer, Fabrikat/Typ:</w:t>
      </w:r>
    </w:p>
    <w:p>
      <w:pPr>
        <w:pStyle w:val="GesAbsatz"/>
        <w:tabs>
          <w:tab w:val="clear" w:pos="425"/>
          <w:tab w:val="left" w:pos="709"/>
        </w:tabs>
        <w:ind w:left="709" w:hanging="709"/>
        <w:rPr>
          <w:rFonts w:cs="Arial"/>
          <w:i/>
        </w:rPr>
      </w:pPr>
      <w:r>
        <w:rPr>
          <w:rFonts w:cs="Arial"/>
          <w:i/>
        </w:rPr>
        <w:tab/>
        <w:t>Prüfröhrchen (z.B. Dräger-Wasserdampf 1/a:0,1))</w:t>
      </w:r>
    </w:p>
    <w:p>
      <w:pPr>
        <w:pStyle w:val="GesAbsatz"/>
        <w:tabs>
          <w:tab w:val="clear" w:pos="425"/>
          <w:tab w:val="left" w:pos="709"/>
        </w:tabs>
        <w:ind w:left="709" w:hanging="709"/>
        <w:rPr>
          <w:rFonts w:cs="Arial"/>
          <w:szCs w:val="22"/>
        </w:rPr>
      </w:pPr>
      <w:r>
        <w:rPr>
          <w:rFonts w:cs="Arial"/>
          <w:szCs w:val="22"/>
        </w:rPr>
        <w:t>6.1.1.5</w:t>
      </w:r>
      <w:r>
        <w:rPr>
          <w:rFonts w:cs="Arial"/>
          <w:szCs w:val="22"/>
        </w:rPr>
        <w:tab/>
        <w:t>Abgasdichte:</w:t>
      </w:r>
    </w:p>
    <w:p>
      <w:pPr>
        <w:pStyle w:val="GesAbsatz"/>
        <w:tabs>
          <w:tab w:val="clear" w:pos="425"/>
          <w:tab w:val="left" w:pos="709"/>
        </w:tabs>
        <w:ind w:left="709" w:hanging="709"/>
        <w:rPr>
          <w:rFonts w:cs="Arial"/>
          <w:i/>
        </w:rPr>
      </w:pPr>
      <w:r>
        <w:rPr>
          <w:rFonts w:cs="Arial"/>
          <w:i/>
        </w:rPr>
        <w:tab/>
        <w:t>(Berechnet unter Berücksichtigung der Abgasanteile an:</w:t>
      </w:r>
    </w:p>
    <w:p>
      <w:pPr>
        <w:pStyle w:val="GesAbsatz"/>
        <w:tabs>
          <w:tab w:val="clear" w:pos="425"/>
          <w:tab w:val="left" w:pos="709"/>
          <w:tab w:val="left" w:pos="1134"/>
        </w:tabs>
        <w:ind w:left="709" w:hanging="709"/>
        <w:rPr>
          <w:rFonts w:cs="Arial"/>
        </w:rPr>
      </w:pPr>
      <w:r>
        <w:rPr>
          <w:rFonts w:cs="Arial"/>
          <w:i/>
        </w:rPr>
        <w:tab/>
        <w:t>-</w:t>
      </w:r>
      <w:r>
        <w:rPr>
          <w:rFonts w:cs="Arial"/>
          <w:i/>
        </w:rPr>
        <w:tab/>
        <w:t xml:space="preserve">Sauerstoff </w:t>
      </w:r>
      <w:r>
        <w:rPr>
          <w:rFonts w:cs="Arial"/>
        </w:rPr>
        <w:t>(O</w:t>
      </w:r>
      <w:r>
        <w:rPr>
          <w:rFonts w:cs="Arial"/>
          <w:position w:val="-6"/>
        </w:rPr>
        <w:t>2</w:t>
      </w:r>
      <w:r>
        <w:rPr>
          <w:rFonts w:cs="Arial"/>
        </w:rPr>
        <w:t>)</w:t>
      </w:r>
    </w:p>
    <w:p>
      <w:pPr>
        <w:pStyle w:val="GesAbsatz"/>
        <w:tabs>
          <w:tab w:val="clear" w:pos="425"/>
          <w:tab w:val="left" w:pos="709"/>
          <w:tab w:val="left" w:pos="1134"/>
        </w:tabs>
        <w:ind w:left="709" w:hanging="709"/>
        <w:rPr>
          <w:rFonts w:cs="Arial"/>
        </w:rPr>
      </w:pPr>
      <w:r>
        <w:rPr>
          <w:rFonts w:cs="Arial"/>
          <w:i/>
        </w:rPr>
        <w:tab/>
      </w:r>
      <w:r>
        <w:rPr>
          <w:rFonts w:cs="Arial"/>
        </w:rPr>
        <w:t>-</w:t>
      </w:r>
      <w:r>
        <w:rPr>
          <w:rFonts w:cs="Arial"/>
        </w:rPr>
        <w:tab/>
      </w:r>
      <w:r>
        <w:rPr>
          <w:rFonts w:cs="Arial"/>
          <w:i/>
        </w:rPr>
        <w:t>Kohlendioxid</w:t>
      </w:r>
      <w:r>
        <w:rPr>
          <w:rFonts w:cs="Arial"/>
        </w:rPr>
        <w:t xml:space="preserve"> (CO</w:t>
      </w:r>
      <w:r>
        <w:rPr>
          <w:rFonts w:cs="Arial"/>
          <w:position w:val="-6"/>
        </w:rPr>
        <w:t>2</w:t>
      </w:r>
      <w:r>
        <w:rPr>
          <w:rFonts w:cs="Arial"/>
        </w:rPr>
        <w:t>)</w:t>
      </w:r>
    </w:p>
    <w:p>
      <w:pPr>
        <w:pStyle w:val="GesAbsatz"/>
        <w:tabs>
          <w:tab w:val="clear" w:pos="425"/>
          <w:tab w:val="left" w:pos="709"/>
          <w:tab w:val="left" w:pos="1134"/>
        </w:tabs>
        <w:ind w:left="709" w:hanging="709"/>
        <w:rPr>
          <w:rFonts w:cs="Arial"/>
        </w:rPr>
      </w:pPr>
      <w:r>
        <w:rPr>
          <w:rFonts w:cs="Arial"/>
          <w:i/>
        </w:rPr>
        <w:tab/>
      </w:r>
      <w:r>
        <w:rPr>
          <w:rFonts w:cs="Arial"/>
        </w:rPr>
        <w:t>-</w:t>
      </w:r>
      <w:r>
        <w:rPr>
          <w:rFonts w:cs="Arial"/>
        </w:rPr>
        <w:tab/>
      </w:r>
      <w:r>
        <w:rPr>
          <w:rFonts w:cs="Arial"/>
          <w:i/>
        </w:rPr>
        <w:t xml:space="preserve">Luftstickstoff </w:t>
      </w:r>
      <w:r>
        <w:rPr>
          <w:rFonts w:cs="Arial"/>
        </w:rPr>
        <w:t>(mit 0,933 % Ar)</w:t>
      </w:r>
    </w:p>
    <w:p>
      <w:pPr>
        <w:pStyle w:val="GesAbsatz"/>
        <w:tabs>
          <w:tab w:val="clear" w:pos="425"/>
          <w:tab w:val="left" w:pos="709"/>
          <w:tab w:val="left" w:pos="1134"/>
        </w:tabs>
        <w:ind w:left="709" w:hanging="709"/>
        <w:rPr>
          <w:rFonts w:cs="Arial"/>
        </w:rPr>
      </w:pPr>
      <w:r>
        <w:rPr>
          <w:rFonts w:cs="Arial"/>
          <w:i/>
        </w:rPr>
        <w:tab/>
      </w:r>
      <w:r>
        <w:rPr>
          <w:rFonts w:cs="Arial"/>
        </w:rPr>
        <w:t>-</w:t>
      </w:r>
      <w:r>
        <w:rPr>
          <w:rFonts w:cs="Arial"/>
          <w:i/>
        </w:rPr>
        <w:tab/>
        <w:t>Kohlenmonoxid</w:t>
      </w:r>
      <w:r>
        <w:rPr>
          <w:rFonts w:cs="Arial"/>
        </w:rPr>
        <w:t xml:space="preserve"> (CO)</w:t>
      </w:r>
    </w:p>
    <w:p>
      <w:pPr>
        <w:pStyle w:val="GesAbsatz"/>
        <w:tabs>
          <w:tab w:val="clear" w:pos="425"/>
          <w:tab w:val="left" w:pos="709"/>
          <w:tab w:val="left" w:pos="1134"/>
        </w:tabs>
        <w:ind w:left="709" w:hanging="709"/>
        <w:rPr>
          <w:rFonts w:cs="Arial"/>
          <w:i/>
        </w:rPr>
      </w:pPr>
      <w:r>
        <w:rPr>
          <w:rFonts w:cs="Arial"/>
          <w:i/>
        </w:rPr>
        <w:tab/>
      </w:r>
      <w:r>
        <w:rPr>
          <w:rFonts w:cs="Arial"/>
        </w:rPr>
        <w:t>-</w:t>
      </w:r>
      <w:r>
        <w:rPr>
          <w:rFonts w:cs="Arial"/>
        </w:rPr>
        <w:tab/>
      </w:r>
      <w:r>
        <w:rPr>
          <w:rFonts w:cs="Arial"/>
          <w:i/>
        </w:rPr>
        <w:t>sonst. Abgaskomponente wie...</w:t>
      </w:r>
    </w:p>
    <w:p>
      <w:pPr>
        <w:pStyle w:val="GesAbsatz"/>
        <w:tabs>
          <w:tab w:val="clear" w:pos="425"/>
          <w:tab w:val="left" w:pos="709"/>
          <w:tab w:val="left" w:pos="1134"/>
        </w:tabs>
        <w:ind w:left="709" w:hanging="709"/>
        <w:rPr>
          <w:rFonts w:cs="Arial"/>
          <w:i/>
        </w:rPr>
      </w:pPr>
      <w:r>
        <w:rPr>
          <w:rFonts w:cs="Arial"/>
          <w:i/>
        </w:rPr>
        <w:tab/>
        <w:t>-</w:t>
      </w:r>
      <w:r>
        <w:rPr>
          <w:rFonts w:cs="Arial"/>
          <w:i/>
        </w:rPr>
        <w:tab/>
        <w:t>Abgasfeuchte (Wasserdampfanteil im Abgas)</w:t>
      </w:r>
    </w:p>
    <w:p>
      <w:pPr>
        <w:pStyle w:val="GesAbsatz"/>
        <w:tabs>
          <w:tab w:val="clear" w:pos="425"/>
          <w:tab w:val="left" w:pos="709"/>
          <w:tab w:val="left" w:pos="1134"/>
        </w:tabs>
        <w:ind w:left="709" w:hanging="709"/>
        <w:rPr>
          <w:rFonts w:cs="Arial"/>
          <w:i/>
        </w:rPr>
      </w:pPr>
      <w:r>
        <w:rPr>
          <w:rFonts w:cs="Arial"/>
          <w:i/>
        </w:rPr>
        <w:tab/>
        <w:t>-</w:t>
      </w:r>
      <w:r>
        <w:rPr>
          <w:rFonts w:cs="Arial"/>
          <w:i/>
        </w:rPr>
        <w:tab/>
        <w:t>sowie der Abgastemperatur und Druckverhältnisse im Kanal)</w:t>
      </w:r>
    </w:p>
    <w:p>
      <w:pPr>
        <w:pStyle w:val="GesAbsatz"/>
        <w:tabs>
          <w:tab w:val="clear" w:pos="425"/>
          <w:tab w:val="left" w:pos="709"/>
        </w:tabs>
        <w:ind w:left="709" w:hanging="709"/>
        <w:rPr>
          <w:rFonts w:cs="Arial"/>
          <w:b/>
        </w:rPr>
      </w:pPr>
      <w:r>
        <w:rPr>
          <w:rFonts w:cs="Arial"/>
          <w:b/>
        </w:rPr>
        <w:t>6.2</w:t>
      </w:r>
      <w:r>
        <w:rPr>
          <w:rFonts w:cs="Arial"/>
          <w:b/>
        </w:rPr>
        <w:tab/>
        <w:t>Vergleichsmessverfahren:</w:t>
      </w:r>
    </w:p>
    <w:p>
      <w:pPr>
        <w:pStyle w:val="GesAbsatz"/>
        <w:tabs>
          <w:tab w:val="clear" w:pos="425"/>
          <w:tab w:val="left" w:pos="709"/>
        </w:tabs>
        <w:ind w:left="709" w:hanging="709"/>
        <w:rPr>
          <w:rFonts w:cs="Arial"/>
          <w:b/>
          <w:szCs w:val="22"/>
        </w:rPr>
      </w:pPr>
      <w:r>
        <w:rPr>
          <w:rFonts w:cs="Arial"/>
          <w:b/>
          <w:szCs w:val="22"/>
        </w:rPr>
        <w:t>6.2.1</w:t>
      </w:r>
      <w:r>
        <w:rPr>
          <w:rFonts w:cs="Arial"/>
          <w:b/>
          <w:szCs w:val="22"/>
        </w:rPr>
        <w:tab/>
        <w:t>Diskontinuierliche Messverfahren für gasförmige Messobjekte</w:t>
      </w:r>
    </w:p>
    <w:p>
      <w:pPr>
        <w:pStyle w:val="GesAbsatz"/>
        <w:tabs>
          <w:tab w:val="clear" w:pos="425"/>
          <w:tab w:val="left" w:pos="709"/>
        </w:tabs>
        <w:ind w:left="709" w:hanging="709"/>
        <w:rPr>
          <w:rFonts w:cs="Arial"/>
          <w:szCs w:val="22"/>
        </w:rPr>
      </w:pPr>
      <w:r>
        <w:rPr>
          <w:rFonts w:cs="Arial"/>
          <w:szCs w:val="22"/>
        </w:rPr>
        <w:t>6.2.1.1</w:t>
      </w:r>
      <w:r>
        <w:rPr>
          <w:rFonts w:cs="Arial"/>
          <w:szCs w:val="22"/>
        </w:rPr>
        <w:tab/>
        <w:t>Messverfahren/VDI-Richtlinien, Grundlage des Verfahrens und Durchführung der Probenahme:</w:t>
      </w:r>
    </w:p>
    <w:p>
      <w:pPr>
        <w:pStyle w:val="GesAbsatz"/>
        <w:tabs>
          <w:tab w:val="clear" w:pos="425"/>
          <w:tab w:val="left" w:pos="709"/>
        </w:tabs>
        <w:ind w:left="709" w:hanging="709"/>
        <w:rPr>
          <w:rFonts w:cs="Arial"/>
          <w:szCs w:val="22"/>
        </w:rPr>
      </w:pPr>
      <w:r>
        <w:rPr>
          <w:rFonts w:cs="Arial"/>
          <w:szCs w:val="22"/>
        </w:rPr>
        <w:t>6.2.1.2</w:t>
      </w:r>
      <w:r>
        <w:rPr>
          <w:rFonts w:cs="Arial"/>
          <w:szCs w:val="22"/>
        </w:rPr>
        <w:tab/>
        <w:t>Geräte für die Probenahme:</w:t>
      </w:r>
    </w:p>
    <w:p>
      <w:pPr>
        <w:pStyle w:val="GesAbsatz"/>
        <w:tabs>
          <w:tab w:val="clear" w:pos="425"/>
          <w:tab w:val="left" w:pos="709"/>
          <w:tab w:val="left" w:pos="1134"/>
        </w:tabs>
        <w:ind w:left="709" w:hanging="709"/>
        <w:rPr>
          <w:rFonts w:cs="Arial"/>
          <w:szCs w:val="22"/>
        </w:rPr>
      </w:pPr>
      <w:r>
        <w:rPr>
          <w:rFonts w:cs="Arial"/>
          <w:szCs w:val="22"/>
        </w:rPr>
        <w:tab/>
        <w:t>-</w:t>
      </w:r>
      <w:r>
        <w:rPr>
          <w:rFonts w:cs="Arial"/>
          <w:szCs w:val="22"/>
        </w:rPr>
        <w:tab/>
        <w:t>Entnahmesonde: Material:</w:t>
      </w:r>
    </w:p>
    <w:p>
      <w:pPr>
        <w:pStyle w:val="GesAbsatz"/>
        <w:tabs>
          <w:tab w:val="clear" w:pos="425"/>
          <w:tab w:val="left" w:pos="709"/>
          <w:tab w:val="left" w:pos="1134"/>
        </w:tabs>
        <w:ind w:left="709" w:hanging="709"/>
        <w:rPr>
          <w:rFonts w:cs="Arial"/>
          <w:szCs w:val="22"/>
        </w:rPr>
      </w:pPr>
      <w:r>
        <w:rPr>
          <w:rFonts w:cs="Arial"/>
          <w:szCs w:val="22"/>
        </w:rPr>
        <w:tab/>
      </w:r>
      <w:r>
        <w:rPr>
          <w:rFonts w:cs="Arial"/>
          <w:szCs w:val="22"/>
        </w:rPr>
        <w:tab/>
        <w:t>beheizt/unbeheizt/gekühlt</w:t>
      </w:r>
    </w:p>
    <w:p>
      <w:pPr>
        <w:pStyle w:val="GesAbsatz"/>
        <w:tabs>
          <w:tab w:val="clear" w:pos="425"/>
          <w:tab w:val="left" w:pos="709"/>
          <w:tab w:val="left" w:pos="1134"/>
        </w:tabs>
        <w:ind w:left="709" w:hanging="709"/>
        <w:rPr>
          <w:rFonts w:cs="Arial"/>
          <w:szCs w:val="22"/>
        </w:rPr>
      </w:pPr>
      <w:r>
        <w:rPr>
          <w:rFonts w:cs="Arial"/>
          <w:szCs w:val="22"/>
        </w:rPr>
        <w:tab/>
        <w:t>-</w:t>
      </w:r>
      <w:r>
        <w:rPr>
          <w:rFonts w:cs="Arial"/>
          <w:szCs w:val="22"/>
        </w:rPr>
        <w:tab/>
        <w:t>Partikelfilter</w:t>
      </w:r>
    </w:p>
    <w:p>
      <w:pPr>
        <w:pStyle w:val="GesAbsatz"/>
        <w:tabs>
          <w:tab w:val="clear" w:pos="425"/>
          <w:tab w:val="left" w:pos="709"/>
          <w:tab w:val="left" w:pos="1134"/>
        </w:tabs>
        <w:ind w:left="709" w:hanging="709"/>
        <w:rPr>
          <w:rFonts w:cs="Arial"/>
          <w:szCs w:val="22"/>
        </w:rPr>
      </w:pPr>
      <w:r>
        <w:rPr>
          <w:rFonts w:cs="Arial"/>
          <w:szCs w:val="22"/>
        </w:rPr>
        <w:tab/>
      </w:r>
      <w:r>
        <w:rPr>
          <w:rFonts w:cs="Arial"/>
          <w:szCs w:val="22"/>
        </w:rPr>
        <w:tab/>
        <w:t>Typ:</w:t>
      </w:r>
    </w:p>
    <w:p>
      <w:pPr>
        <w:pStyle w:val="GesAbsatz"/>
        <w:tabs>
          <w:tab w:val="clear" w:pos="425"/>
          <w:tab w:val="left" w:pos="709"/>
          <w:tab w:val="left" w:pos="1134"/>
        </w:tabs>
        <w:ind w:left="709" w:hanging="709"/>
        <w:rPr>
          <w:rFonts w:cs="Arial"/>
          <w:szCs w:val="22"/>
        </w:rPr>
      </w:pPr>
      <w:r>
        <w:rPr>
          <w:rFonts w:cs="Arial"/>
          <w:szCs w:val="22"/>
        </w:rPr>
        <w:tab/>
      </w:r>
      <w:r>
        <w:rPr>
          <w:rFonts w:cs="Arial"/>
          <w:szCs w:val="22"/>
        </w:rPr>
        <w:tab/>
        <w:t>Material:</w:t>
      </w:r>
    </w:p>
    <w:p>
      <w:pPr>
        <w:pStyle w:val="GesAbsatz"/>
        <w:tabs>
          <w:tab w:val="clear" w:pos="425"/>
          <w:tab w:val="left" w:pos="709"/>
          <w:tab w:val="left" w:pos="1134"/>
        </w:tabs>
        <w:ind w:left="709" w:hanging="709"/>
        <w:rPr>
          <w:rFonts w:cs="Arial"/>
          <w:szCs w:val="22"/>
        </w:rPr>
      </w:pPr>
      <w:r>
        <w:rPr>
          <w:rFonts w:cs="Arial"/>
          <w:szCs w:val="22"/>
        </w:rPr>
        <w:tab/>
      </w:r>
      <w:r>
        <w:rPr>
          <w:rFonts w:cs="Arial"/>
          <w:szCs w:val="22"/>
        </w:rPr>
        <w:tab/>
        <w:t>beheizt/unbeheizt</w:t>
      </w:r>
    </w:p>
    <w:p>
      <w:pPr>
        <w:pStyle w:val="GesAbsatz"/>
        <w:tabs>
          <w:tab w:val="clear" w:pos="425"/>
          <w:tab w:val="left" w:pos="709"/>
          <w:tab w:val="left" w:pos="1134"/>
        </w:tabs>
        <w:ind w:left="709" w:hanging="709"/>
        <w:rPr>
          <w:rFonts w:cs="Arial"/>
          <w:szCs w:val="22"/>
        </w:rPr>
      </w:pPr>
      <w:r>
        <w:rPr>
          <w:rFonts w:cs="Arial"/>
          <w:szCs w:val="22"/>
        </w:rPr>
        <w:tab/>
        <w:t>-</w:t>
      </w:r>
      <w:r>
        <w:rPr>
          <w:rFonts w:cs="Arial"/>
          <w:szCs w:val="22"/>
        </w:rPr>
        <w:tab/>
        <w:t xml:space="preserve">Ab-/Adsorptionseinrichtungen: (z.B. Standard-Impinger, Fritten- Waschflaschen, </w:t>
      </w:r>
    </w:p>
    <w:p>
      <w:pPr>
        <w:pStyle w:val="GesAbsatz"/>
        <w:tabs>
          <w:tab w:val="clear" w:pos="425"/>
          <w:tab w:val="left" w:pos="709"/>
          <w:tab w:val="left" w:pos="1134"/>
        </w:tabs>
        <w:ind w:left="709" w:hanging="709"/>
        <w:rPr>
          <w:rFonts w:cs="Arial"/>
          <w:szCs w:val="22"/>
        </w:rPr>
      </w:pPr>
      <w:r>
        <w:rPr>
          <w:rFonts w:cs="Arial"/>
          <w:szCs w:val="22"/>
        </w:rPr>
        <w:tab/>
      </w:r>
      <w:r>
        <w:rPr>
          <w:rFonts w:cs="Arial"/>
          <w:szCs w:val="22"/>
        </w:rPr>
        <w:tab/>
        <w:t>Kieselgelrohre, Aktivkohleröhrchen etc.)</w:t>
      </w:r>
    </w:p>
    <w:p>
      <w:pPr>
        <w:pStyle w:val="GesAbsatz"/>
        <w:tabs>
          <w:tab w:val="clear" w:pos="425"/>
          <w:tab w:val="left" w:pos="709"/>
          <w:tab w:val="left" w:pos="1134"/>
        </w:tabs>
        <w:ind w:left="709" w:hanging="709"/>
        <w:rPr>
          <w:rFonts w:cs="Arial"/>
          <w:szCs w:val="22"/>
        </w:rPr>
      </w:pPr>
      <w:r>
        <w:rPr>
          <w:rFonts w:cs="Arial"/>
          <w:szCs w:val="22"/>
        </w:rPr>
        <w:tab/>
        <w:t>-</w:t>
      </w:r>
      <w:r>
        <w:rPr>
          <w:rFonts w:cs="Arial"/>
          <w:szCs w:val="22"/>
        </w:rPr>
        <w:tab/>
        <w:t>Sorptionsmittel:</w:t>
      </w:r>
    </w:p>
    <w:p>
      <w:pPr>
        <w:pStyle w:val="GesAbsatz"/>
        <w:tabs>
          <w:tab w:val="clear" w:pos="425"/>
          <w:tab w:val="left" w:pos="709"/>
          <w:tab w:val="left" w:pos="1134"/>
        </w:tabs>
        <w:ind w:left="709" w:hanging="709"/>
        <w:rPr>
          <w:rFonts w:cs="Arial"/>
          <w:szCs w:val="22"/>
        </w:rPr>
      </w:pPr>
      <w:r>
        <w:rPr>
          <w:rFonts w:cs="Arial"/>
          <w:szCs w:val="22"/>
        </w:rPr>
        <w:tab/>
        <w:t>-</w:t>
      </w:r>
      <w:r>
        <w:rPr>
          <w:rFonts w:cs="Arial"/>
          <w:szCs w:val="22"/>
        </w:rPr>
        <w:tab/>
        <w:t>Sorptionsmittelmenge:</w:t>
      </w:r>
    </w:p>
    <w:p>
      <w:pPr>
        <w:pStyle w:val="GesAbsatz"/>
        <w:tabs>
          <w:tab w:val="clear" w:pos="425"/>
          <w:tab w:val="left" w:pos="709"/>
          <w:tab w:val="left" w:pos="1134"/>
        </w:tabs>
        <w:ind w:left="709" w:hanging="709"/>
        <w:rPr>
          <w:rFonts w:cs="Arial"/>
          <w:szCs w:val="22"/>
        </w:rPr>
      </w:pPr>
      <w:r>
        <w:rPr>
          <w:rFonts w:cs="Arial"/>
          <w:szCs w:val="22"/>
        </w:rPr>
        <w:tab/>
        <w:t>-</w:t>
      </w:r>
      <w:r>
        <w:rPr>
          <w:rFonts w:cs="Arial"/>
          <w:szCs w:val="22"/>
        </w:rPr>
        <w:tab/>
        <w:t>ggf. Skizze über den Aufbau der Probenahmeeinrichtung</w:t>
      </w:r>
    </w:p>
    <w:p>
      <w:pPr>
        <w:pStyle w:val="GesAbsatz"/>
        <w:tabs>
          <w:tab w:val="clear" w:pos="425"/>
          <w:tab w:val="left" w:pos="709"/>
          <w:tab w:val="left" w:pos="1134"/>
        </w:tabs>
        <w:ind w:left="709" w:hanging="709"/>
        <w:rPr>
          <w:rFonts w:cs="Arial"/>
          <w:szCs w:val="22"/>
        </w:rPr>
      </w:pPr>
      <w:r>
        <w:rPr>
          <w:rFonts w:cs="Arial"/>
          <w:szCs w:val="22"/>
        </w:rPr>
        <w:tab/>
        <w:t>-</w:t>
      </w:r>
      <w:r>
        <w:rPr>
          <w:rFonts w:cs="Arial"/>
          <w:szCs w:val="22"/>
        </w:rPr>
        <w:tab/>
        <w:t xml:space="preserve">Angabe des Abstandes zwischen Ansaugöffnung der Entnahmesonde und </w:t>
      </w:r>
    </w:p>
    <w:p>
      <w:pPr>
        <w:pStyle w:val="GesAbsatz"/>
        <w:tabs>
          <w:tab w:val="clear" w:pos="425"/>
          <w:tab w:val="left" w:pos="709"/>
          <w:tab w:val="left" w:pos="1134"/>
        </w:tabs>
        <w:ind w:left="709" w:hanging="709"/>
        <w:rPr>
          <w:rFonts w:cs="Arial"/>
          <w:szCs w:val="22"/>
        </w:rPr>
      </w:pPr>
      <w:r>
        <w:rPr>
          <w:rFonts w:cs="Arial"/>
          <w:szCs w:val="22"/>
        </w:rPr>
        <w:tab/>
      </w:r>
      <w:r>
        <w:rPr>
          <w:rFonts w:cs="Arial"/>
          <w:szCs w:val="22"/>
        </w:rPr>
        <w:tab/>
        <w:t>dem Sorptionsmittel bzw. Abscheideelement:</w:t>
      </w:r>
    </w:p>
    <w:p>
      <w:pPr>
        <w:pStyle w:val="GesAbsatz"/>
        <w:tabs>
          <w:tab w:val="clear" w:pos="425"/>
          <w:tab w:val="left" w:pos="709"/>
          <w:tab w:val="left" w:pos="1134"/>
        </w:tabs>
        <w:ind w:left="709" w:hanging="709"/>
        <w:rPr>
          <w:rFonts w:cs="Arial"/>
          <w:szCs w:val="22"/>
        </w:rPr>
      </w:pPr>
      <w:r>
        <w:rPr>
          <w:rFonts w:cs="Arial"/>
          <w:szCs w:val="22"/>
        </w:rPr>
        <w:tab/>
        <w:t>-</w:t>
      </w:r>
      <w:r>
        <w:rPr>
          <w:rFonts w:cs="Arial"/>
          <w:szCs w:val="22"/>
        </w:rPr>
        <w:tab/>
        <w:t>Probentransfer: (z.B. Zeitraum zwischen Probenahme und Analyse)</w:t>
      </w:r>
    </w:p>
    <w:p>
      <w:pPr>
        <w:pStyle w:val="GesAbsatz"/>
        <w:tabs>
          <w:tab w:val="clear" w:pos="425"/>
          <w:tab w:val="left" w:pos="709"/>
        </w:tabs>
        <w:ind w:left="709" w:hanging="709"/>
        <w:rPr>
          <w:rFonts w:cs="Arial"/>
          <w:szCs w:val="22"/>
        </w:rPr>
      </w:pPr>
    </w:p>
    <w:p>
      <w:pPr>
        <w:pStyle w:val="GesAbsatz"/>
        <w:tabs>
          <w:tab w:val="clear" w:pos="425"/>
          <w:tab w:val="left" w:pos="709"/>
        </w:tabs>
        <w:ind w:left="709" w:hanging="709"/>
        <w:rPr>
          <w:rFonts w:cs="Arial"/>
          <w:b/>
          <w:szCs w:val="26"/>
        </w:rPr>
      </w:pPr>
      <w:r>
        <w:rPr>
          <w:rFonts w:cs="Arial"/>
          <w:b/>
          <w:szCs w:val="26"/>
        </w:rPr>
        <w:t>____________________</w:t>
      </w:r>
    </w:p>
    <w:p>
      <w:pPr>
        <w:pStyle w:val="GesAbsatz"/>
        <w:tabs>
          <w:tab w:val="clear" w:pos="425"/>
          <w:tab w:val="left" w:pos="709"/>
        </w:tabs>
        <w:ind w:left="709" w:hanging="709"/>
        <w:rPr>
          <w:rFonts w:cs="Arial"/>
          <w:szCs w:val="26"/>
        </w:rPr>
      </w:pPr>
      <w:r>
        <w:rPr>
          <w:rFonts w:cs="Arial"/>
          <w:szCs w:val="18"/>
        </w:rPr>
        <w:t>3</w:t>
      </w:r>
      <w:r>
        <w:rPr>
          <w:rFonts w:cs="Arial"/>
          <w:szCs w:val="16"/>
        </w:rPr>
        <w:t xml:space="preserve"> Nichtzutreffendes streichen; nicht aufgeführte Sorptionsmittel sinngemäß ergänzen.</w:t>
      </w:r>
    </w:p>
    <w:p>
      <w:pPr>
        <w:pStyle w:val="GesAbsatz"/>
        <w:tabs>
          <w:tab w:val="clear" w:pos="425"/>
          <w:tab w:val="left" w:pos="709"/>
        </w:tabs>
        <w:ind w:left="709" w:hanging="709"/>
        <w:rPr>
          <w:rFonts w:cs="Arial"/>
          <w:szCs w:val="22"/>
        </w:rPr>
      </w:pP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16"/>
        </w:rPr>
        <w:fldChar w:fldCharType="begin"/>
      </w:r>
      <w:r>
        <w:rPr>
          <w:rFonts w:cs="Arial"/>
          <w:szCs w:val="16"/>
        </w:rPr>
        <w:instrText>sonderzeichen 91 \f "Symbol"</w:instrText>
      </w:r>
      <w:r>
        <w:rPr>
          <w:rFonts w:cs="Arial"/>
          <w:szCs w:val="16"/>
        </w:rPr>
        <w:fldChar w:fldCharType="end"/>
      </w:r>
      <w:r>
        <w:rPr>
          <w:rFonts w:cs="Arial"/>
          <w:szCs w:val="16"/>
        </w:rPr>
        <w:t>Messobjekt 1</w:t>
      </w:r>
      <w:r>
        <w:rPr>
          <w:rFonts w:cs="Arial"/>
          <w:szCs w:val="16"/>
        </w:rPr>
        <w:fldChar w:fldCharType="begin"/>
      </w:r>
      <w:r>
        <w:rPr>
          <w:rFonts w:cs="Arial"/>
          <w:szCs w:val="16"/>
        </w:rPr>
        <w:instrText>sonderzeichen 93 \f "Symbol"</w:instrText>
      </w:r>
      <w:r>
        <w:rPr>
          <w:rFonts w:cs="Arial"/>
          <w:szCs w:val="16"/>
        </w:rPr>
        <w:fldChar w:fldCharType="end"/>
      </w:r>
    </w:p>
    <w:p>
      <w:pPr>
        <w:pStyle w:val="GesAbsatz"/>
        <w:tabs>
          <w:tab w:val="clear" w:pos="425"/>
          <w:tab w:val="left" w:pos="709"/>
        </w:tabs>
        <w:ind w:left="709" w:hanging="709"/>
        <w:rPr>
          <w:rFonts w:cs="Arial"/>
          <w:szCs w:val="22"/>
        </w:rPr>
      </w:pPr>
      <w:r>
        <w:rPr>
          <w:rFonts w:cs="Arial"/>
          <w:szCs w:val="22"/>
        </w:rPr>
        <w:br w:type="page"/>
      </w:r>
      <w:r>
        <w:rPr>
          <w:rFonts w:cs="Arial"/>
          <w:szCs w:val="22"/>
        </w:rPr>
        <w:lastRenderedPageBreak/>
        <w:t>6.2.1.3</w:t>
      </w:r>
      <w:r>
        <w:rPr>
          <w:rFonts w:cs="Arial"/>
          <w:szCs w:val="22"/>
        </w:rPr>
        <w:tab/>
        <w:t>Analytische Bestimmung:</w:t>
      </w:r>
    </w:p>
    <w:p>
      <w:pPr>
        <w:pStyle w:val="GesAbsatz"/>
        <w:tabs>
          <w:tab w:val="clear" w:pos="425"/>
          <w:tab w:val="left" w:pos="709"/>
          <w:tab w:val="left" w:pos="1134"/>
        </w:tabs>
        <w:ind w:left="709" w:hanging="709"/>
        <w:rPr>
          <w:rFonts w:cs="Arial"/>
          <w:szCs w:val="22"/>
        </w:rPr>
      </w:pPr>
      <w:r>
        <w:rPr>
          <w:rFonts w:cs="Arial"/>
          <w:szCs w:val="22"/>
        </w:rPr>
        <w:tab/>
        <w:t>-</w:t>
      </w:r>
      <w:r>
        <w:rPr>
          <w:rFonts w:cs="Arial"/>
          <w:szCs w:val="22"/>
        </w:rPr>
        <w:tab/>
        <w:t>nachvollziehbare Beschreibung der Analyseverfahren:</w:t>
      </w:r>
    </w:p>
    <w:p>
      <w:pPr>
        <w:pStyle w:val="GesAbsatz"/>
        <w:tabs>
          <w:tab w:val="clear" w:pos="425"/>
          <w:tab w:val="left" w:pos="709"/>
          <w:tab w:val="left" w:pos="1134"/>
        </w:tabs>
        <w:ind w:left="709" w:hanging="709"/>
        <w:rPr>
          <w:rFonts w:cs="Arial"/>
          <w:szCs w:val="22"/>
        </w:rPr>
      </w:pPr>
      <w:r>
        <w:rPr>
          <w:rFonts w:cs="Arial"/>
          <w:szCs w:val="22"/>
        </w:rPr>
        <w:tab/>
        <w:t>-</w:t>
      </w:r>
      <w:r>
        <w:rPr>
          <w:rFonts w:cs="Arial"/>
          <w:szCs w:val="22"/>
        </w:rPr>
        <w:tab/>
        <w:t>Aufarbeitung des Probenmaterials:</w:t>
      </w:r>
    </w:p>
    <w:p>
      <w:pPr>
        <w:pStyle w:val="GesAbsatz"/>
        <w:tabs>
          <w:tab w:val="clear" w:pos="425"/>
          <w:tab w:val="left" w:pos="709"/>
          <w:tab w:val="left" w:pos="1134"/>
        </w:tabs>
        <w:ind w:left="709" w:hanging="709"/>
        <w:rPr>
          <w:rFonts w:cs="Arial"/>
          <w:szCs w:val="22"/>
        </w:rPr>
      </w:pPr>
      <w:r>
        <w:rPr>
          <w:rFonts w:cs="Arial"/>
          <w:szCs w:val="22"/>
        </w:rPr>
        <w:tab/>
        <w:t>-</w:t>
      </w:r>
      <w:r>
        <w:rPr>
          <w:rFonts w:cs="Arial"/>
          <w:szCs w:val="22"/>
        </w:rPr>
        <w:tab/>
        <w:t>Analysengeräte: Hersteller/Typ:</w:t>
      </w:r>
    </w:p>
    <w:p>
      <w:pPr>
        <w:pStyle w:val="GesAbsatz"/>
        <w:tabs>
          <w:tab w:val="clear" w:pos="425"/>
          <w:tab w:val="left" w:pos="709"/>
          <w:tab w:val="left" w:pos="1134"/>
        </w:tabs>
        <w:ind w:left="709" w:hanging="709"/>
        <w:rPr>
          <w:rFonts w:cs="Arial"/>
          <w:szCs w:val="22"/>
        </w:rPr>
      </w:pPr>
      <w:r>
        <w:rPr>
          <w:rFonts w:cs="Arial"/>
          <w:szCs w:val="22"/>
        </w:rPr>
        <w:tab/>
        <w:t>-</w:t>
      </w:r>
      <w:r>
        <w:rPr>
          <w:rFonts w:cs="Arial"/>
          <w:szCs w:val="22"/>
        </w:rPr>
        <w:tab/>
        <w:t>spez. Kenndaten:</w:t>
      </w:r>
    </w:p>
    <w:p>
      <w:pPr>
        <w:pStyle w:val="GesAbsatz"/>
        <w:tabs>
          <w:tab w:val="clear" w:pos="425"/>
          <w:tab w:val="left" w:pos="709"/>
          <w:tab w:val="left" w:pos="1134"/>
        </w:tabs>
        <w:ind w:left="709" w:hanging="709"/>
        <w:rPr>
          <w:rFonts w:cs="Arial"/>
          <w:i/>
        </w:rPr>
      </w:pPr>
      <w:r>
        <w:rPr>
          <w:rFonts w:cs="Arial"/>
          <w:szCs w:val="22"/>
        </w:rPr>
        <w:tab/>
      </w:r>
      <w:r>
        <w:rPr>
          <w:rFonts w:cs="Arial"/>
          <w:szCs w:val="22"/>
        </w:rPr>
        <w:tab/>
      </w:r>
      <w:r>
        <w:rPr>
          <w:rFonts w:cs="Arial"/>
          <w:i/>
        </w:rPr>
        <w:t>(GC-Säulen, Temperatur-Aufheiz-Zeitprogramme)</w:t>
      </w:r>
    </w:p>
    <w:p>
      <w:pPr>
        <w:pStyle w:val="GesAbsatz"/>
        <w:tabs>
          <w:tab w:val="clear" w:pos="425"/>
          <w:tab w:val="left" w:pos="709"/>
          <w:tab w:val="left" w:pos="1134"/>
        </w:tabs>
        <w:ind w:left="709" w:hanging="709"/>
        <w:rPr>
          <w:rFonts w:cs="Arial"/>
          <w:szCs w:val="22"/>
        </w:rPr>
      </w:pPr>
      <w:r>
        <w:rPr>
          <w:rFonts w:cs="Arial"/>
          <w:i/>
        </w:rPr>
        <w:tab/>
      </w:r>
      <w:r>
        <w:rPr>
          <w:rFonts w:cs="Arial"/>
          <w:szCs w:val="22"/>
        </w:rPr>
        <w:t>-</w:t>
      </w:r>
      <w:r>
        <w:rPr>
          <w:rFonts w:cs="Arial"/>
          <w:szCs w:val="22"/>
        </w:rPr>
        <w:tab/>
        <w:t>Standards (Wiederfindungsraten):</w:t>
      </w:r>
    </w:p>
    <w:p>
      <w:pPr>
        <w:pStyle w:val="GesAbsatz"/>
        <w:tabs>
          <w:tab w:val="clear" w:pos="425"/>
          <w:tab w:val="left" w:pos="709"/>
        </w:tabs>
        <w:ind w:left="709" w:hanging="709"/>
        <w:rPr>
          <w:rFonts w:cs="Arial"/>
          <w:szCs w:val="22"/>
        </w:rPr>
      </w:pPr>
      <w:r>
        <w:rPr>
          <w:rFonts w:cs="Arial"/>
          <w:szCs w:val="22"/>
        </w:rPr>
        <w:t>6.2.1.4</w:t>
      </w:r>
      <w:r>
        <w:rPr>
          <w:rFonts w:cs="Arial"/>
          <w:szCs w:val="22"/>
        </w:rPr>
        <w:tab/>
        <w:t>Verfahrenskenngrößen und Art der Ermittlung; Maßnahmen zur Qualitätssicherung:</w:t>
      </w:r>
    </w:p>
    <w:p>
      <w:pPr>
        <w:pStyle w:val="GesAbsatz"/>
        <w:tabs>
          <w:tab w:val="clear" w:pos="425"/>
          <w:tab w:val="left" w:pos="709"/>
          <w:tab w:val="left" w:pos="1134"/>
        </w:tabs>
        <w:ind w:left="709" w:hanging="709"/>
        <w:rPr>
          <w:rFonts w:cs="Arial"/>
          <w:szCs w:val="22"/>
        </w:rPr>
      </w:pPr>
      <w:r>
        <w:rPr>
          <w:rFonts w:cs="Arial"/>
          <w:szCs w:val="22"/>
        </w:rPr>
        <w:tab/>
        <w:t>-</w:t>
      </w:r>
      <w:r>
        <w:rPr>
          <w:rFonts w:cs="Arial"/>
          <w:szCs w:val="22"/>
        </w:rPr>
        <w:tab/>
        <w:t>Einfluss von Begleitstoffen (Querempfindlichkeit):</w:t>
      </w:r>
    </w:p>
    <w:p>
      <w:pPr>
        <w:pStyle w:val="GesAbsatz"/>
        <w:tabs>
          <w:tab w:val="clear" w:pos="425"/>
          <w:tab w:val="left" w:pos="709"/>
          <w:tab w:val="left" w:pos="1134"/>
        </w:tabs>
        <w:ind w:left="709" w:hanging="709"/>
        <w:rPr>
          <w:rFonts w:cs="Arial"/>
          <w:szCs w:val="22"/>
        </w:rPr>
      </w:pPr>
      <w:r>
        <w:rPr>
          <w:rFonts w:cs="Arial"/>
          <w:szCs w:val="22"/>
        </w:rPr>
        <w:tab/>
        <w:t>-</w:t>
      </w:r>
      <w:r>
        <w:rPr>
          <w:rFonts w:cs="Arial"/>
          <w:szCs w:val="22"/>
        </w:rPr>
        <w:tab/>
        <w:t>Nachweisgrenze:</w:t>
      </w:r>
    </w:p>
    <w:p>
      <w:pPr>
        <w:pStyle w:val="GesAbsatz"/>
        <w:tabs>
          <w:tab w:val="clear" w:pos="425"/>
          <w:tab w:val="left" w:pos="709"/>
          <w:tab w:val="left" w:pos="1134"/>
        </w:tabs>
        <w:ind w:left="709" w:hanging="709"/>
        <w:rPr>
          <w:rFonts w:cs="Arial"/>
          <w:szCs w:val="22"/>
        </w:rPr>
      </w:pPr>
      <w:r>
        <w:rPr>
          <w:rFonts w:cs="Arial"/>
          <w:szCs w:val="22"/>
        </w:rPr>
        <w:tab/>
        <w:t>-</w:t>
      </w:r>
      <w:r>
        <w:rPr>
          <w:rFonts w:cs="Arial"/>
          <w:szCs w:val="22"/>
        </w:rPr>
        <w:tab/>
        <w:t>Unsicherheitsbereich:</w:t>
      </w:r>
    </w:p>
    <w:p>
      <w:pPr>
        <w:pStyle w:val="GesAbsatz"/>
        <w:tabs>
          <w:tab w:val="clear" w:pos="425"/>
          <w:tab w:val="left" w:pos="709"/>
        </w:tabs>
        <w:ind w:left="709" w:hanging="709"/>
        <w:rPr>
          <w:rFonts w:cs="Arial"/>
        </w:rPr>
      </w:pPr>
      <w:r>
        <w:rPr>
          <w:rFonts w:cs="Arial"/>
          <w:b/>
        </w:rPr>
        <w:t xml:space="preserve">6.2.2 </w:t>
      </w:r>
      <w:r>
        <w:rPr>
          <w:rFonts w:cs="Arial"/>
          <w:b/>
        </w:rPr>
        <w:tab/>
        <w:t>Kontinuierliche Messverfahren für gasförmige Meßobjekte:</w:t>
      </w:r>
    </w:p>
    <w:p>
      <w:pPr>
        <w:pStyle w:val="GesAbsatz"/>
        <w:tabs>
          <w:tab w:val="clear" w:pos="425"/>
          <w:tab w:val="left" w:pos="709"/>
        </w:tabs>
        <w:ind w:left="709" w:hanging="709"/>
        <w:rPr>
          <w:rFonts w:cs="Arial"/>
          <w:szCs w:val="22"/>
        </w:rPr>
      </w:pPr>
      <w:r>
        <w:rPr>
          <w:rFonts w:cs="Arial"/>
          <w:szCs w:val="22"/>
        </w:rPr>
        <w:t>6.2.2.1</w:t>
      </w:r>
      <w:r>
        <w:rPr>
          <w:rFonts w:cs="Arial"/>
          <w:szCs w:val="22"/>
        </w:rPr>
        <w:tab/>
        <w:t>Messverfahren/VDI-Richtlinie:</w:t>
      </w:r>
    </w:p>
    <w:p>
      <w:pPr>
        <w:pStyle w:val="GesAbsatz"/>
        <w:tabs>
          <w:tab w:val="clear" w:pos="425"/>
          <w:tab w:val="left" w:pos="709"/>
        </w:tabs>
        <w:ind w:left="709" w:hanging="709"/>
        <w:rPr>
          <w:rFonts w:cs="Arial"/>
          <w:szCs w:val="22"/>
        </w:rPr>
      </w:pPr>
      <w:r>
        <w:rPr>
          <w:rFonts w:cs="Arial"/>
          <w:szCs w:val="22"/>
        </w:rPr>
        <w:t>6.2.2.2</w:t>
      </w:r>
      <w:r>
        <w:rPr>
          <w:rFonts w:cs="Arial"/>
          <w:szCs w:val="22"/>
        </w:rPr>
        <w:tab/>
        <w:t>Analysator:</w:t>
      </w:r>
      <w:r>
        <w:rPr>
          <w:rFonts w:cs="Arial"/>
          <w:szCs w:val="22"/>
        </w:rPr>
        <w:br/>
        <w:t>Hersteller:</w:t>
      </w:r>
      <w:r>
        <w:rPr>
          <w:rFonts w:cs="Arial"/>
          <w:szCs w:val="22"/>
        </w:rPr>
        <w:br/>
        <w:t>Typ:</w:t>
      </w:r>
    </w:p>
    <w:p>
      <w:pPr>
        <w:pStyle w:val="GesAbsatz"/>
        <w:tabs>
          <w:tab w:val="clear" w:pos="425"/>
          <w:tab w:val="left" w:pos="709"/>
        </w:tabs>
        <w:ind w:left="709" w:hanging="709"/>
        <w:rPr>
          <w:rFonts w:cs="Arial"/>
          <w:szCs w:val="22"/>
        </w:rPr>
      </w:pPr>
      <w:r>
        <w:rPr>
          <w:rFonts w:cs="Arial"/>
          <w:szCs w:val="22"/>
        </w:rPr>
        <w:t>6.2.2.3</w:t>
      </w:r>
      <w:r>
        <w:rPr>
          <w:rFonts w:cs="Arial"/>
          <w:szCs w:val="22"/>
        </w:rPr>
        <w:tab/>
        <w:t>Eingestellter Messbereich:</w:t>
      </w:r>
    </w:p>
    <w:p>
      <w:pPr>
        <w:pStyle w:val="GesAbsatz"/>
        <w:tabs>
          <w:tab w:val="clear" w:pos="425"/>
          <w:tab w:val="left" w:pos="709"/>
        </w:tabs>
        <w:ind w:left="709" w:hanging="709"/>
        <w:rPr>
          <w:rFonts w:cs="Arial"/>
          <w:szCs w:val="22"/>
        </w:rPr>
      </w:pPr>
      <w:r>
        <w:rPr>
          <w:rFonts w:cs="Arial"/>
          <w:szCs w:val="22"/>
        </w:rPr>
        <w:t>6.2.2.4</w:t>
      </w:r>
      <w:r>
        <w:rPr>
          <w:rFonts w:cs="Arial"/>
          <w:szCs w:val="22"/>
        </w:rPr>
        <w:tab/>
        <w:t>Gerätetyp eignungsgeprüft:</w:t>
      </w:r>
    </w:p>
    <w:p>
      <w:pPr>
        <w:pStyle w:val="GesAbsatz"/>
        <w:tabs>
          <w:tab w:val="clear" w:pos="425"/>
          <w:tab w:val="left" w:pos="709"/>
        </w:tabs>
        <w:ind w:left="709" w:hanging="709"/>
        <w:rPr>
          <w:rFonts w:cs="Arial"/>
          <w:i/>
        </w:rPr>
      </w:pPr>
      <w:r>
        <w:rPr>
          <w:rFonts w:cs="Arial"/>
          <w:i/>
        </w:rPr>
        <w:tab/>
        <w:t>(Sofern für die Messaufgabe eignungsgeprüfte Geräte verfügbar sind, müssen diese auch eingesetzt werden.</w:t>
      </w:r>
    </w:p>
    <w:p>
      <w:pPr>
        <w:pStyle w:val="GesAbsatz"/>
        <w:tabs>
          <w:tab w:val="clear" w:pos="425"/>
          <w:tab w:val="left" w:pos="709"/>
        </w:tabs>
        <w:ind w:left="709" w:hanging="709"/>
        <w:rPr>
          <w:rFonts w:cs="Arial"/>
          <w:i/>
        </w:rPr>
      </w:pPr>
      <w:r>
        <w:rPr>
          <w:rFonts w:cs="Arial"/>
          <w:i/>
        </w:rPr>
        <w:tab/>
        <w:t>Bei nicht eignungsgeprüften Messeinrichtungen sind folgende Verfahrenskenngrößen anzugeben:</w:t>
      </w:r>
    </w:p>
    <w:p>
      <w:pPr>
        <w:pStyle w:val="GesAbsatz"/>
        <w:tabs>
          <w:tab w:val="clear" w:pos="425"/>
          <w:tab w:val="left" w:pos="709"/>
          <w:tab w:val="left" w:pos="1134"/>
        </w:tabs>
        <w:ind w:left="709" w:hanging="709"/>
        <w:rPr>
          <w:rFonts w:cs="Arial"/>
          <w:i/>
        </w:rPr>
      </w:pPr>
      <w:r>
        <w:rPr>
          <w:rFonts w:cs="Arial"/>
          <w:i/>
        </w:rPr>
        <w:tab/>
        <w:t>-</w:t>
      </w:r>
      <w:r>
        <w:rPr>
          <w:rFonts w:cs="Arial"/>
          <w:i/>
        </w:rPr>
        <w:tab/>
        <w:t>Einfluss von Begleitstoffen (Querempfindlichkeit)</w:t>
      </w:r>
    </w:p>
    <w:p>
      <w:pPr>
        <w:pStyle w:val="GesAbsatz"/>
        <w:tabs>
          <w:tab w:val="clear" w:pos="425"/>
          <w:tab w:val="left" w:pos="709"/>
          <w:tab w:val="left" w:pos="1134"/>
        </w:tabs>
        <w:ind w:left="709" w:hanging="709"/>
        <w:rPr>
          <w:rFonts w:cs="Arial"/>
          <w:i/>
        </w:rPr>
      </w:pPr>
      <w:r>
        <w:rPr>
          <w:rFonts w:cs="Arial"/>
          <w:i/>
        </w:rPr>
        <w:tab/>
        <w:t>-</w:t>
      </w:r>
      <w:r>
        <w:rPr>
          <w:rFonts w:cs="Arial"/>
          <w:i/>
        </w:rPr>
        <w:tab/>
        <w:t>Einstellzeit (90%-Zeit)</w:t>
      </w:r>
    </w:p>
    <w:p>
      <w:pPr>
        <w:pStyle w:val="GesAbsatz"/>
        <w:tabs>
          <w:tab w:val="clear" w:pos="425"/>
          <w:tab w:val="left" w:pos="709"/>
          <w:tab w:val="left" w:pos="1134"/>
        </w:tabs>
        <w:ind w:left="709" w:hanging="709"/>
        <w:rPr>
          <w:rFonts w:cs="Arial"/>
          <w:i/>
        </w:rPr>
      </w:pPr>
      <w:r>
        <w:rPr>
          <w:rFonts w:cs="Arial"/>
          <w:i/>
        </w:rPr>
        <w:tab/>
        <w:t>-</w:t>
      </w:r>
      <w:r>
        <w:rPr>
          <w:rFonts w:cs="Arial"/>
          <w:i/>
        </w:rPr>
        <w:tab/>
        <w:t>Nachweisgrenze</w:t>
      </w:r>
    </w:p>
    <w:p>
      <w:pPr>
        <w:pStyle w:val="GesAbsatz"/>
        <w:tabs>
          <w:tab w:val="clear" w:pos="425"/>
          <w:tab w:val="left" w:pos="709"/>
          <w:tab w:val="left" w:pos="1134"/>
        </w:tabs>
        <w:ind w:left="709" w:hanging="709"/>
        <w:rPr>
          <w:rFonts w:cs="Arial"/>
          <w:i/>
        </w:rPr>
      </w:pPr>
      <w:r>
        <w:rPr>
          <w:rFonts w:cs="Arial"/>
          <w:i/>
        </w:rPr>
        <w:tab/>
        <w:t>-</w:t>
      </w:r>
      <w:r>
        <w:rPr>
          <w:rFonts w:cs="Arial"/>
          <w:i/>
        </w:rPr>
        <w:tab/>
        <w:t>die zeitliche Veränderung der Nullpunktanzeige</w:t>
      </w:r>
    </w:p>
    <w:p>
      <w:pPr>
        <w:pStyle w:val="GesAbsatz"/>
        <w:tabs>
          <w:tab w:val="clear" w:pos="425"/>
          <w:tab w:val="left" w:pos="709"/>
          <w:tab w:val="left" w:pos="1134"/>
        </w:tabs>
        <w:ind w:left="709" w:hanging="709"/>
        <w:rPr>
          <w:rFonts w:cs="Arial"/>
          <w:i/>
        </w:rPr>
      </w:pPr>
      <w:r>
        <w:rPr>
          <w:rFonts w:cs="Arial"/>
          <w:i/>
        </w:rPr>
        <w:tab/>
        <w:t>-</w:t>
      </w:r>
      <w:r>
        <w:rPr>
          <w:rFonts w:cs="Arial"/>
          <w:i/>
        </w:rPr>
        <w:tab/>
        <w:t>ggf. Standardabweichung</w:t>
      </w:r>
    </w:p>
    <w:p>
      <w:pPr>
        <w:pStyle w:val="GesAbsatz"/>
        <w:tabs>
          <w:tab w:val="clear" w:pos="425"/>
          <w:tab w:val="left" w:pos="709"/>
          <w:tab w:val="left" w:pos="1134"/>
        </w:tabs>
        <w:ind w:left="709" w:hanging="709"/>
        <w:rPr>
          <w:rFonts w:cs="Arial"/>
          <w:i/>
        </w:rPr>
      </w:pPr>
      <w:r>
        <w:rPr>
          <w:rFonts w:cs="Arial"/>
          <w:i/>
        </w:rPr>
        <w:tab/>
        <w:t>-</w:t>
      </w:r>
      <w:r>
        <w:rPr>
          <w:rFonts w:cs="Arial"/>
          <w:i/>
        </w:rPr>
        <w:tab/>
        <w:t>Linearität</w:t>
      </w:r>
    </w:p>
    <w:p>
      <w:pPr>
        <w:pStyle w:val="GesAbsatz"/>
        <w:tabs>
          <w:tab w:val="clear" w:pos="425"/>
          <w:tab w:val="left" w:pos="709"/>
        </w:tabs>
        <w:ind w:left="709" w:hanging="709"/>
        <w:rPr>
          <w:rFonts w:cs="Arial"/>
          <w:i/>
        </w:rPr>
      </w:pPr>
      <w:r>
        <w:rPr>
          <w:rFonts w:cs="Arial"/>
          <w:i/>
        </w:rPr>
        <w:tab/>
        <w:t>Es ist auch anzugeben, wie diese Daten ermittelt werden</w:t>
      </w:r>
      <w:r>
        <w:rPr>
          <w:rFonts w:cs="Arial"/>
          <w:i/>
        </w:rPr>
        <w:fldChar w:fldCharType="begin"/>
      </w:r>
      <w:r>
        <w:rPr>
          <w:rFonts w:cs="Arial"/>
          <w:i/>
        </w:rPr>
        <w:instrText>sonderzeichen 93 \f "Symbol"</w:instrText>
      </w:r>
      <w:r>
        <w:rPr>
          <w:rFonts w:cs="Arial"/>
          <w:i/>
        </w:rPr>
        <w:fldChar w:fldCharType="end"/>
      </w:r>
      <w:r>
        <w:rPr>
          <w:rFonts w:cs="Arial"/>
          <w:i/>
        </w:rPr>
        <w:t xml:space="preserve"> ).</w:t>
      </w:r>
    </w:p>
    <w:p>
      <w:pPr>
        <w:pStyle w:val="GesAbsatz"/>
        <w:tabs>
          <w:tab w:val="clear" w:pos="425"/>
          <w:tab w:val="left" w:pos="709"/>
          <w:tab w:val="left" w:pos="2835"/>
          <w:tab w:val="left" w:pos="3969"/>
        </w:tabs>
        <w:ind w:left="709" w:hanging="709"/>
        <w:rPr>
          <w:rFonts w:cs="Arial"/>
          <w:szCs w:val="22"/>
        </w:rPr>
      </w:pPr>
      <w:r>
        <w:rPr>
          <w:rFonts w:cs="Arial"/>
          <w:szCs w:val="22"/>
        </w:rPr>
        <w:t>6.2.2.5</w:t>
      </w:r>
      <w:r>
        <w:rPr>
          <w:rFonts w:cs="Arial"/>
          <w:szCs w:val="22"/>
        </w:rPr>
        <w:tab/>
        <w:t>Messplatzaufbau:</w:t>
      </w:r>
    </w:p>
    <w:p>
      <w:pPr>
        <w:pStyle w:val="GesAbsatz"/>
        <w:tabs>
          <w:tab w:val="clear" w:pos="425"/>
          <w:tab w:val="left" w:pos="709"/>
          <w:tab w:val="left" w:pos="2835"/>
          <w:tab w:val="left" w:pos="3969"/>
        </w:tabs>
        <w:ind w:left="709" w:hanging="709"/>
        <w:rPr>
          <w:rFonts w:cs="Arial"/>
          <w:szCs w:val="22"/>
        </w:rPr>
      </w:pPr>
      <w:r>
        <w:rPr>
          <w:rFonts w:cs="Arial"/>
          <w:szCs w:val="22"/>
        </w:rPr>
        <w:tab/>
        <w:t>Entnahmesonde:</w:t>
      </w:r>
      <w:r>
        <w:rPr>
          <w:rFonts w:cs="Arial"/>
          <w:szCs w:val="22"/>
        </w:rPr>
        <w:tab/>
        <w:t>beheizt:</w:t>
      </w:r>
      <w:r>
        <w:rPr>
          <w:rFonts w:cs="Arial"/>
          <w:szCs w:val="22"/>
        </w:rPr>
        <w:tab/>
      </w:r>
      <w:r>
        <w:rPr>
          <w:rFonts w:cs="Arial"/>
          <w:szCs w:val="22"/>
        </w:rPr>
        <w:fldChar w:fldCharType="begin"/>
      </w:r>
      <w:r>
        <w:rPr>
          <w:rFonts w:cs="Arial"/>
          <w:szCs w:val="22"/>
        </w:rPr>
        <w:instrText>sonderzeichen 176 \f "Symbol"</w:instrText>
      </w:r>
      <w:r>
        <w:rPr>
          <w:rFonts w:cs="Arial"/>
          <w:szCs w:val="22"/>
        </w:rPr>
        <w:fldChar w:fldCharType="end"/>
      </w:r>
      <w:r>
        <w:rPr>
          <w:rFonts w:cs="Arial"/>
          <w:szCs w:val="22"/>
        </w:rPr>
        <w:t xml:space="preserve"> C</w:t>
      </w:r>
    </w:p>
    <w:p>
      <w:pPr>
        <w:pStyle w:val="GesAbsatz"/>
        <w:tabs>
          <w:tab w:val="clear" w:pos="425"/>
          <w:tab w:val="left" w:pos="709"/>
          <w:tab w:val="left" w:pos="2835"/>
          <w:tab w:val="left" w:pos="3969"/>
        </w:tabs>
        <w:ind w:left="709" w:hanging="709"/>
        <w:rPr>
          <w:rFonts w:cs="Arial"/>
          <w:szCs w:val="22"/>
        </w:rPr>
      </w:pPr>
      <w:r>
        <w:rPr>
          <w:rFonts w:cs="Arial"/>
          <w:szCs w:val="22"/>
        </w:rPr>
        <w:tab/>
      </w:r>
      <w:r>
        <w:rPr>
          <w:rFonts w:cs="Arial"/>
          <w:szCs w:val="22"/>
        </w:rPr>
        <w:tab/>
        <w:t>unbeheizt</w:t>
      </w:r>
    </w:p>
    <w:p>
      <w:pPr>
        <w:pStyle w:val="GesAbsatz"/>
        <w:tabs>
          <w:tab w:val="clear" w:pos="425"/>
          <w:tab w:val="left" w:pos="709"/>
          <w:tab w:val="left" w:pos="2835"/>
          <w:tab w:val="left" w:pos="3969"/>
        </w:tabs>
        <w:ind w:left="709" w:hanging="709"/>
        <w:rPr>
          <w:rFonts w:cs="Arial"/>
          <w:szCs w:val="22"/>
        </w:rPr>
      </w:pPr>
      <w:r>
        <w:rPr>
          <w:rFonts w:cs="Arial"/>
          <w:szCs w:val="22"/>
        </w:rPr>
        <w:tab/>
        <w:t>Staubfilter:</w:t>
      </w:r>
      <w:r>
        <w:rPr>
          <w:rFonts w:cs="Arial"/>
          <w:szCs w:val="22"/>
        </w:rPr>
        <w:tab/>
        <w:t>beheizt:</w:t>
      </w:r>
      <w:r>
        <w:rPr>
          <w:rFonts w:cs="Arial"/>
          <w:szCs w:val="22"/>
        </w:rPr>
        <w:tab/>
      </w:r>
      <w:r>
        <w:rPr>
          <w:rFonts w:cs="Arial"/>
          <w:szCs w:val="22"/>
        </w:rPr>
        <w:fldChar w:fldCharType="begin"/>
      </w:r>
      <w:r>
        <w:rPr>
          <w:rFonts w:cs="Arial"/>
          <w:szCs w:val="22"/>
        </w:rPr>
        <w:instrText>sonderzeichen 176 \f "Symbol"</w:instrText>
      </w:r>
      <w:r>
        <w:rPr>
          <w:rFonts w:cs="Arial"/>
          <w:szCs w:val="22"/>
        </w:rPr>
        <w:fldChar w:fldCharType="end"/>
      </w:r>
      <w:r>
        <w:rPr>
          <w:rFonts w:cs="Arial"/>
          <w:szCs w:val="22"/>
        </w:rPr>
        <w:t xml:space="preserve"> C</w:t>
      </w:r>
    </w:p>
    <w:p>
      <w:pPr>
        <w:pStyle w:val="GesAbsatz"/>
        <w:tabs>
          <w:tab w:val="clear" w:pos="425"/>
          <w:tab w:val="left" w:pos="709"/>
          <w:tab w:val="left" w:pos="2835"/>
          <w:tab w:val="left" w:pos="3969"/>
        </w:tabs>
        <w:ind w:left="709" w:hanging="709"/>
        <w:rPr>
          <w:rFonts w:cs="Arial"/>
          <w:szCs w:val="22"/>
        </w:rPr>
      </w:pPr>
      <w:r>
        <w:rPr>
          <w:rFonts w:cs="Arial"/>
          <w:szCs w:val="22"/>
        </w:rPr>
        <w:tab/>
      </w:r>
      <w:r>
        <w:rPr>
          <w:rFonts w:cs="Arial"/>
          <w:szCs w:val="22"/>
        </w:rPr>
        <w:tab/>
        <w:t>unbeheizt</w:t>
      </w:r>
    </w:p>
    <w:p>
      <w:pPr>
        <w:pStyle w:val="GesAbsatz"/>
        <w:tabs>
          <w:tab w:val="clear" w:pos="425"/>
          <w:tab w:val="left" w:pos="709"/>
          <w:tab w:val="left" w:pos="2835"/>
          <w:tab w:val="left" w:pos="3969"/>
        </w:tabs>
        <w:ind w:left="709" w:hanging="709"/>
        <w:rPr>
          <w:rFonts w:cs="Arial"/>
          <w:szCs w:val="22"/>
        </w:rPr>
      </w:pPr>
      <w:r>
        <w:rPr>
          <w:rFonts w:cs="Arial"/>
          <w:szCs w:val="22"/>
        </w:rPr>
        <w:tab/>
        <w:t>Probegasleitung vor Gasaufbereitung:</w:t>
      </w:r>
    </w:p>
    <w:p>
      <w:pPr>
        <w:pStyle w:val="GesAbsatz"/>
        <w:tabs>
          <w:tab w:val="clear" w:pos="425"/>
          <w:tab w:val="left" w:pos="709"/>
          <w:tab w:val="left" w:pos="2835"/>
          <w:tab w:val="left" w:pos="3969"/>
        </w:tabs>
        <w:ind w:left="709" w:hanging="709"/>
        <w:rPr>
          <w:rFonts w:cs="Arial"/>
          <w:szCs w:val="22"/>
        </w:rPr>
      </w:pPr>
      <w:r>
        <w:rPr>
          <w:rFonts w:cs="Arial"/>
          <w:szCs w:val="22"/>
        </w:rPr>
        <w:tab/>
      </w:r>
      <w:r>
        <w:rPr>
          <w:rFonts w:cs="Arial"/>
          <w:szCs w:val="22"/>
        </w:rPr>
        <w:tab/>
        <w:t>beheizt:</w:t>
      </w:r>
      <w:r>
        <w:rPr>
          <w:rFonts w:cs="Arial"/>
          <w:szCs w:val="22"/>
        </w:rPr>
        <w:tab/>
      </w:r>
      <w:r>
        <w:rPr>
          <w:rFonts w:cs="Arial"/>
          <w:szCs w:val="22"/>
        </w:rPr>
        <w:fldChar w:fldCharType="begin"/>
      </w:r>
      <w:r>
        <w:rPr>
          <w:rFonts w:cs="Arial"/>
          <w:szCs w:val="22"/>
        </w:rPr>
        <w:instrText>sonderzeichen 176 \f "Symbol"</w:instrText>
      </w:r>
      <w:r>
        <w:rPr>
          <w:rFonts w:cs="Arial"/>
          <w:szCs w:val="22"/>
        </w:rPr>
        <w:fldChar w:fldCharType="end"/>
      </w:r>
      <w:r>
        <w:rPr>
          <w:rFonts w:cs="Arial"/>
          <w:szCs w:val="22"/>
        </w:rPr>
        <w:t xml:space="preserve"> C</w:t>
      </w:r>
    </w:p>
    <w:p>
      <w:pPr>
        <w:pStyle w:val="GesAbsatz"/>
        <w:tabs>
          <w:tab w:val="clear" w:pos="425"/>
          <w:tab w:val="left" w:pos="709"/>
          <w:tab w:val="left" w:pos="2835"/>
          <w:tab w:val="left" w:pos="3969"/>
        </w:tabs>
        <w:ind w:left="709" w:hanging="709"/>
        <w:rPr>
          <w:rFonts w:cs="Arial"/>
          <w:szCs w:val="22"/>
        </w:rPr>
      </w:pPr>
      <w:r>
        <w:rPr>
          <w:rFonts w:cs="Arial"/>
          <w:szCs w:val="22"/>
        </w:rPr>
        <w:tab/>
      </w:r>
      <w:r>
        <w:rPr>
          <w:rFonts w:cs="Arial"/>
          <w:szCs w:val="22"/>
        </w:rPr>
        <w:tab/>
        <w:t>unbeheizt</w:t>
      </w:r>
    </w:p>
    <w:p>
      <w:pPr>
        <w:pStyle w:val="GesAbsatz"/>
        <w:tabs>
          <w:tab w:val="clear" w:pos="425"/>
          <w:tab w:val="left" w:pos="709"/>
          <w:tab w:val="left" w:pos="2835"/>
          <w:tab w:val="left" w:pos="3969"/>
        </w:tabs>
        <w:ind w:left="709" w:hanging="709"/>
        <w:rPr>
          <w:rFonts w:cs="Arial"/>
          <w:szCs w:val="22"/>
        </w:rPr>
      </w:pPr>
      <w:r>
        <w:rPr>
          <w:rFonts w:cs="Arial"/>
          <w:szCs w:val="22"/>
        </w:rPr>
        <w:tab/>
      </w:r>
      <w:r>
        <w:rPr>
          <w:rFonts w:cs="Arial"/>
          <w:szCs w:val="22"/>
        </w:rPr>
        <w:tab/>
        <w:t>Länge:</w:t>
      </w:r>
      <w:r>
        <w:rPr>
          <w:rFonts w:cs="Arial"/>
          <w:szCs w:val="22"/>
        </w:rPr>
        <w:tab/>
      </w:r>
      <w:r>
        <w:rPr>
          <w:rFonts w:cs="Arial"/>
          <w:szCs w:val="22"/>
        </w:rPr>
        <w:tab/>
        <w:t>m</w:t>
      </w:r>
    </w:p>
    <w:p>
      <w:pPr>
        <w:pStyle w:val="GesAbsatz"/>
        <w:tabs>
          <w:tab w:val="clear" w:pos="425"/>
          <w:tab w:val="left" w:pos="709"/>
          <w:tab w:val="left" w:pos="2835"/>
          <w:tab w:val="left" w:pos="3969"/>
        </w:tabs>
        <w:ind w:left="709" w:hanging="709"/>
        <w:rPr>
          <w:rFonts w:cs="Arial"/>
          <w:szCs w:val="22"/>
        </w:rPr>
      </w:pPr>
      <w:r>
        <w:rPr>
          <w:rFonts w:cs="Arial"/>
          <w:szCs w:val="22"/>
        </w:rPr>
        <w:tab/>
      </w:r>
      <w:r>
        <w:rPr>
          <w:rFonts w:cs="Arial"/>
          <w:szCs w:val="22"/>
        </w:rPr>
        <w:tab/>
        <w:t>Probegasleitung nach Gasaufbereitung:</w:t>
      </w:r>
    </w:p>
    <w:p>
      <w:pPr>
        <w:pStyle w:val="GesAbsatz"/>
        <w:tabs>
          <w:tab w:val="clear" w:pos="425"/>
          <w:tab w:val="left" w:pos="709"/>
          <w:tab w:val="left" w:pos="2835"/>
          <w:tab w:val="left" w:pos="3969"/>
        </w:tabs>
        <w:ind w:left="709" w:hanging="709"/>
        <w:rPr>
          <w:rFonts w:cs="Arial"/>
          <w:szCs w:val="22"/>
        </w:rPr>
      </w:pPr>
      <w:r>
        <w:rPr>
          <w:rFonts w:cs="Arial"/>
          <w:szCs w:val="22"/>
        </w:rPr>
        <w:tab/>
      </w:r>
      <w:r>
        <w:rPr>
          <w:rFonts w:cs="Arial"/>
          <w:szCs w:val="22"/>
        </w:rPr>
        <w:tab/>
        <w:t>Länge:</w:t>
      </w:r>
      <w:r>
        <w:rPr>
          <w:rFonts w:cs="Arial"/>
          <w:szCs w:val="22"/>
        </w:rPr>
        <w:tab/>
      </w:r>
      <w:r>
        <w:rPr>
          <w:rFonts w:cs="Arial"/>
          <w:szCs w:val="22"/>
        </w:rPr>
        <w:tab/>
        <w:t>m</w:t>
      </w:r>
    </w:p>
    <w:p>
      <w:pPr>
        <w:pStyle w:val="GesAbsatz"/>
        <w:tabs>
          <w:tab w:val="clear" w:pos="425"/>
          <w:tab w:val="left" w:pos="709"/>
        </w:tabs>
        <w:ind w:left="709" w:hanging="709"/>
        <w:rPr>
          <w:rFonts w:cs="Arial"/>
          <w:szCs w:val="22"/>
        </w:rPr>
      </w:pPr>
      <w:r>
        <w:rPr>
          <w:rFonts w:cs="Arial"/>
          <w:szCs w:val="22"/>
        </w:rPr>
        <w:tab/>
        <w:t>Werkstoffe der gasführenden Teile:</w:t>
      </w:r>
    </w:p>
    <w:p>
      <w:pPr>
        <w:pStyle w:val="GesAbsatz"/>
        <w:tabs>
          <w:tab w:val="clear" w:pos="425"/>
          <w:tab w:val="left" w:pos="709"/>
        </w:tabs>
        <w:ind w:left="709" w:hanging="709"/>
        <w:rPr>
          <w:rFonts w:cs="Arial"/>
          <w:szCs w:val="22"/>
        </w:rPr>
      </w:pPr>
      <w:r>
        <w:rPr>
          <w:rFonts w:cs="Arial"/>
          <w:szCs w:val="22"/>
        </w:rPr>
        <w:tab/>
        <w:t>Messgasaufbereitung:</w:t>
      </w:r>
    </w:p>
    <w:p>
      <w:pPr>
        <w:pStyle w:val="GesAbsatz"/>
        <w:tabs>
          <w:tab w:val="clear" w:pos="425"/>
          <w:tab w:val="left" w:pos="709"/>
        </w:tabs>
        <w:ind w:left="709" w:hanging="709"/>
        <w:rPr>
          <w:rFonts w:cs="Arial"/>
          <w:szCs w:val="22"/>
        </w:rPr>
      </w:pPr>
      <w:r>
        <w:rPr>
          <w:rFonts w:cs="Arial"/>
          <w:szCs w:val="22"/>
        </w:rPr>
        <w:tab/>
        <w:t>Messgaskühler, Fabrikat/Typ:</w:t>
      </w:r>
    </w:p>
    <w:p>
      <w:pPr>
        <w:pStyle w:val="GesAbsatz"/>
        <w:tabs>
          <w:tab w:val="clear" w:pos="425"/>
          <w:tab w:val="left" w:pos="709"/>
        </w:tabs>
        <w:ind w:left="709" w:hanging="709"/>
        <w:rPr>
          <w:rFonts w:cs="Arial"/>
          <w:szCs w:val="22"/>
        </w:rPr>
      </w:pPr>
      <w:r>
        <w:rPr>
          <w:rFonts w:cs="Arial"/>
          <w:szCs w:val="22"/>
        </w:rPr>
        <w:tab/>
        <w:t>Temperatur, geregelt auf:</w:t>
      </w:r>
      <w:r>
        <w:rPr>
          <w:rFonts w:cs="Arial"/>
          <w:szCs w:val="22"/>
        </w:rPr>
        <w:tab/>
      </w:r>
      <w:r>
        <w:rPr>
          <w:rFonts w:cs="Arial"/>
          <w:szCs w:val="22"/>
        </w:rPr>
        <w:tab/>
      </w:r>
      <w:r>
        <w:rPr>
          <w:rFonts w:cs="Arial"/>
          <w:szCs w:val="22"/>
        </w:rPr>
        <w:fldChar w:fldCharType="begin"/>
      </w:r>
      <w:r>
        <w:rPr>
          <w:rFonts w:cs="Arial"/>
          <w:szCs w:val="22"/>
        </w:rPr>
        <w:instrText>sonderzeichen 176 \f "Symbol"</w:instrText>
      </w:r>
      <w:r>
        <w:rPr>
          <w:rFonts w:cs="Arial"/>
          <w:szCs w:val="22"/>
        </w:rPr>
        <w:fldChar w:fldCharType="end"/>
      </w:r>
      <w:r>
        <w:rPr>
          <w:rFonts w:cs="Arial"/>
          <w:szCs w:val="22"/>
        </w:rPr>
        <w:t xml:space="preserve"> C</w:t>
      </w:r>
    </w:p>
    <w:p>
      <w:pPr>
        <w:pStyle w:val="GesAbsatz"/>
        <w:tabs>
          <w:tab w:val="clear" w:pos="425"/>
          <w:tab w:val="left" w:pos="709"/>
        </w:tabs>
        <w:ind w:left="709" w:hanging="709"/>
        <w:rPr>
          <w:rFonts w:cs="Arial"/>
          <w:szCs w:val="22"/>
        </w:rPr>
      </w:pPr>
      <w:r>
        <w:rPr>
          <w:rFonts w:cs="Arial"/>
          <w:szCs w:val="22"/>
        </w:rPr>
        <w:tab/>
        <w:t>Trockenmittel (z.B. Silikagel):</w:t>
      </w:r>
    </w:p>
    <w:p>
      <w:pPr>
        <w:pStyle w:val="GesAbsatz"/>
        <w:tabs>
          <w:tab w:val="clear" w:pos="425"/>
          <w:tab w:val="left" w:pos="709"/>
        </w:tabs>
        <w:ind w:left="709" w:hanging="709"/>
        <w:rPr>
          <w:rFonts w:cs="Arial"/>
          <w:szCs w:val="22"/>
        </w:rPr>
      </w:pPr>
    </w:p>
    <w:p>
      <w:pPr>
        <w:pStyle w:val="GesAbsatz"/>
        <w:tabs>
          <w:tab w:val="clear" w:pos="425"/>
          <w:tab w:val="left" w:pos="709"/>
        </w:tabs>
        <w:ind w:left="709" w:hanging="709"/>
        <w:rPr>
          <w:rFonts w:cs="Arial"/>
          <w:szCs w:val="22"/>
        </w:rPr>
      </w:pPr>
    </w:p>
    <w:p>
      <w:pPr>
        <w:pStyle w:val="GesAbsatz"/>
        <w:tabs>
          <w:tab w:val="clear" w:pos="425"/>
          <w:tab w:val="left" w:pos="709"/>
        </w:tabs>
        <w:ind w:left="709" w:hanging="709"/>
        <w:rPr>
          <w:rFonts w:cs="Arial"/>
          <w:szCs w:val="22"/>
        </w:rPr>
      </w:pPr>
    </w:p>
    <w:p>
      <w:pPr>
        <w:pStyle w:val="GesAbsatz"/>
        <w:tabs>
          <w:tab w:val="clear" w:pos="425"/>
          <w:tab w:val="left" w:pos="709"/>
        </w:tabs>
        <w:ind w:left="709" w:hanging="709"/>
        <w:rPr>
          <w:rFonts w:cs="Arial"/>
          <w:szCs w:val="22"/>
        </w:rPr>
      </w:pPr>
    </w:p>
    <w:p>
      <w:pPr>
        <w:pStyle w:val="GesAbsatz"/>
        <w:tabs>
          <w:tab w:val="clear" w:pos="425"/>
          <w:tab w:val="left" w:pos="709"/>
        </w:tabs>
        <w:ind w:left="709" w:hanging="709"/>
        <w:rPr>
          <w:rFonts w:cs="Arial"/>
          <w:szCs w:val="22"/>
        </w:rPr>
      </w:pP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16"/>
        </w:rPr>
        <w:fldChar w:fldCharType="begin"/>
      </w:r>
      <w:r>
        <w:rPr>
          <w:rFonts w:cs="Arial"/>
          <w:szCs w:val="16"/>
        </w:rPr>
        <w:instrText>sonderzeichen 91 \f "Symbol"</w:instrText>
      </w:r>
      <w:r>
        <w:rPr>
          <w:rFonts w:cs="Arial"/>
          <w:szCs w:val="16"/>
        </w:rPr>
        <w:fldChar w:fldCharType="end"/>
      </w:r>
      <w:r>
        <w:rPr>
          <w:rFonts w:cs="Arial"/>
          <w:szCs w:val="16"/>
        </w:rPr>
        <w:t>Messobjekt 1</w:t>
      </w:r>
      <w:r>
        <w:rPr>
          <w:rFonts w:cs="Arial"/>
          <w:szCs w:val="16"/>
        </w:rPr>
        <w:fldChar w:fldCharType="begin"/>
      </w:r>
      <w:r>
        <w:rPr>
          <w:rFonts w:cs="Arial"/>
          <w:szCs w:val="16"/>
        </w:rPr>
        <w:instrText>sonderzeichen 93 \f "Symbol"</w:instrText>
      </w:r>
      <w:r>
        <w:rPr>
          <w:rFonts w:cs="Arial"/>
          <w:szCs w:val="16"/>
        </w:rPr>
        <w:fldChar w:fldCharType="end"/>
      </w:r>
    </w:p>
    <w:p>
      <w:pPr>
        <w:pStyle w:val="GesAbsatz"/>
        <w:tabs>
          <w:tab w:val="clear" w:pos="425"/>
          <w:tab w:val="left" w:pos="709"/>
        </w:tabs>
        <w:ind w:left="709" w:hanging="709"/>
        <w:rPr>
          <w:rFonts w:cs="Arial"/>
          <w:szCs w:val="22"/>
        </w:rPr>
      </w:pPr>
      <w:r>
        <w:rPr>
          <w:rFonts w:cs="Arial"/>
          <w:szCs w:val="22"/>
        </w:rPr>
        <w:br w:type="page"/>
      </w:r>
      <w:r>
        <w:rPr>
          <w:rFonts w:cs="Arial"/>
          <w:szCs w:val="22"/>
        </w:rPr>
        <w:lastRenderedPageBreak/>
        <w:t>6.2.2.6</w:t>
      </w:r>
      <w:r>
        <w:rPr>
          <w:rFonts w:cs="Arial"/>
          <w:szCs w:val="22"/>
        </w:rPr>
        <w:tab/>
        <w:t>Überprüfen der Gerätekennlinie mit folgenden Prüfgasen:</w:t>
      </w:r>
    </w:p>
    <w:p>
      <w:pPr>
        <w:pStyle w:val="GesAbsatz"/>
        <w:tabs>
          <w:tab w:val="clear" w:pos="425"/>
          <w:tab w:val="left" w:pos="709"/>
        </w:tabs>
        <w:ind w:left="709" w:hanging="709"/>
        <w:rPr>
          <w:rFonts w:cs="Arial"/>
          <w:szCs w:val="22"/>
        </w:rPr>
      </w:pPr>
      <w:r>
        <w:rPr>
          <w:rFonts w:cs="Arial"/>
          <w:szCs w:val="22"/>
        </w:rPr>
        <w:tab/>
        <w:t>Nullgas:</w:t>
      </w:r>
    </w:p>
    <w:p>
      <w:pPr>
        <w:pStyle w:val="GesAbsatz"/>
        <w:tabs>
          <w:tab w:val="clear" w:pos="425"/>
          <w:tab w:val="left" w:pos="709"/>
        </w:tabs>
        <w:ind w:left="709" w:hanging="709"/>
        <w:rPr>
          <w:rFonts w:cs="Arial"/>
          <w:szCs w:val="22"/>
        </w:rPr>
      </w:pPr>
      <w:r>
        <w:rPr>
          <w:rFonts w:cs="Arial"/>
          <w:szCs w:val="22"/>
        </w:rPr>
        <w:tab/>
        <w:t>Prüfgas:</w:t>
      </w:r>
      <w:r>
        <w:rPr>
          <w:rFonts w:cs="Arial"/>
          <w:szCs w:val="22"/>
        </w:rPr>
        <w:tab/>
      </w:r>
      <w:r>
        <w:rPr>
          <w:rFonts w:cs="Arial"/>
          <w:szCs w:val="22"/>
        </w:rPr>
        <w:tab/>
      </w:r>
      <w:r>
        <w:rPr>
          <w:rFonts w:cs="Arial"/>
          <w:szCs w:val="22"/>
        </w:rPr>
        <w:tab/>
        <w:t>mg/m³</w:t>
      </w:r>
    </w:p>
    <w:p>
      <w:pPr>
        <w:pStyle w:val="GesAbsatz"/>
        <w:tabs>
          <w:tab w:val="clear" w:pos="425"/>
          <w:tab w:val="left" w:pos="709"/>
        </w:tabs>
        <w:ind w:left="709" w:hanging="709"/>
        <w:rPr>
          <w:rFonts w:cs="Arial"/>
          <w:szCs w:val="22"/>
        </w:rPr>
      </w:pPr>
      <w:r>
        <w:rPr>
          <w:rFonts w:cs="Arial"/>
          <w:szCs w:val="22"/>
        </w:rPr>
        <w:tab/>
        <w:t>Hersteller:</w:t>
      </w:r>
    </w:p>
    <w:p>
      <w:pPr>
        <w:pStyle w:val="GesAbsatz"/>
        <w:tabs>
          <w:tab w:val="clear" w:pos="425"/>
          <w:tab w:val="left" w:pos="709"/>
        </w:tabs>
        <w:ind w:left="709" w:hanging="709"/>
        <w:rPr>
          <w:rFonts w:cs="Arial"/>
          <w:szCs w:val="22"/>
        </w:rPr>
      </w:pPr>
      <w:r>
        <w:rPr>
          <w:rFonts w:cs="Arial"/>
          <w:szCs w:val="22"/>
        </w:rPr>
        <w:tab/>
        <w:t>Herstelldatum:</w:t>
      </w:r>
    </w:p>
    <w:p>
      <w:pPr>
        <w:pStyle w:val="GesAbsatz"/>
        <w:tabs>
          <w:tab w:val="clear" w:pos="425"/>
          <w:tab w:val="left" w:pos="709"/>
        </w:tabs>
        <w:ind w:left="709" w:hanging="709"/>
        <w:rPr>
          <w:rFonts w:cs="Arial"/>
          <w:szCs w:val="22"/>
        </w:rPr>
      </w:pPr>
      <w:r>
        <w:rPr>
          <w:rFonts w:cs="Arial"/>
          <w:szCs w:val="22"/>
        </w:rPr>
        <w:tab/>
        <w:t>Stabilitätsgarantie:</w:t>
      </w:r>
      <w:r>
        <w:rPr>
          <w:rFonts w:cs="Arial"/>
          <w:szCs w:val="22"/>
        </w:rPr>
        <w:tab/>
      </w:r>
      <w:r>
        <w:rPr>
          <w:rFonts w:cs="Arial"/>
          <w:szCs w:val="22"/>
        </w:rPr>
        <w:tab/>
        <w:t>Monate</w:t>
      </w:r>
    </w:p>
    <w:p>
      <w:pPr>
        <w:pStyle w:val="GesAbsatz"/>
        <w:tabs>
          <w:tab w:val="clear" w:pos="425"/>
          <w:tab w:val="left" w:pos="709"/>
        </w:tabs>
        <w:ind w:left="709" w:hanging="709"/>
        <w:rPr>
          <w:rFonts w:cs="Arial"/>
          <w:szCs w:val="22"/>
        </w:rPr>
      </w:pPr>
      <w:r>
        <w:rPr>
          <w:rFonts w:cs="Arial"/>
          <w:szCs w:val="22"/>
        </w:rPr>
        <w:tab/>
        <w:t>Zertifiziert: ja (   )</w:t>
      </w:r>
      <w:r>
        <w:rPr>
          <w:rFonts w:cs="Arial"/>
          <w:szCs w:val="22"/>
        </w:rPr>
        <w:tab/>
      </w:r>
      <w:r>
        <w:rPr>
          <w:rFonts w:cs="Arial"/>
          <w:szCs w:val="22"/>
        </w:rPr>
        <w:tab/>
        <w:t>nein (   )</w:t>
      </w:r>
    </w:p>
    <w:p>
      <w:pPr>
        <w:pStyle w:val="GesAbsatz"/>
        <w:tabs>
          <w:tab w:val="clear" w:pos="425"/>
          <w:tab w:val="left" w:pos="709"/>
        </w:tabs>
        <w:ind w:left="709" w:hanging="709"/>
        <w:rPr>
          <w:rFonts w:cs="Arial"/>
          <w:szCs w:val="22"/>
        </w:rPr>
      </w:pPr>
      <w:r>
        <w:rPr>
          <w:rFonts w:cs="Arial"/>
          <w:szCs w:val="22"/>
        </w:rPr>
        <w:tab/>
        <w:t>Überprüfung der Prüfgaskonzentration durch............. am ...............</w:t>
      </w:r>
    </w:p>
    <w:p>
      <w:pPr>
        <w:pStyle w:val="GesAbsatz"/>
        <w:tabs>
          <w:tab w:val="clear" w:pos="425"/>
          <w:tab w:val="left" w:pos="709"/>
        </w:tabs>
        <w:ind w:left="709" w:hanging="709"/>
        <w:rPr>
          <w:rFonts w:cs="Arial"/>
          <w:szCs w:val="22"/>
        </w:rPr>
      </w:pPr>
      <w:r>
        <w:rPr>
          <w:rFonts w:cs="Arial"/>
          <w:szCs w:val="22"/>
        </w:rPr>
        <w:t>6.2.2.7</w:t>
      </w:r>
      <w:r>
        <w:rPr>
          <w:rFonts w:cs="Arial"/>
          <w:szCs w:val="22"/>
        </w:rPr>
        <w:tab/>
        <w:t>90%-Einstellzeit des gesamten Messaufbaus:</w:t>
      </w:r>
    </w:p>
    <w:p>
      <w:pPr>
        <w:pStyle w:val="GesAbsatz"/>
        <w:tabs>
          <w:tab w:val="clear" w:pos="425"/>
          <w:tab w:val="left" w:pos="709"/>
        </w:tabs>
        <w:ind w:left="709" w:hanging="709"/>
        <w:rPr>
          <w:rFonts w:cs="Arial"/>
          <w:i/>
        </w:rPr>
      </w:pPr>
      <w:r>
        <w:rPr>
          <w:rFonts w:cs="Arial"/>
          <w:i/>
        </w:rPr>
        <w:tab/>
        <w:t>(Es ist auch zu beschreiben, wie dieser Wert ermittelt wurde).</w:t>
      </w:r>
    </w:p>
    <w:p>
      <w:pPr>
        <w:pStyle w:val="GesAbsatz"/>
        <w:tabs>
          <w:tab w:val="clear" w:pos="425"/>
          <w:tab w:val="left" w:pos="709"/>
        </w:tabs>
        <w:ind w:left="709" w:hanging="709"/>
        <w:rPr>
          <w:rFonts w:cs="Arial"/>
          <w:szCs w:val="22"/>
        </w:rPr>
      </w:pPr>
      <w:r>
        <w:rPr>
          <w:rFonts w:cs="Arial"/>
          <w:szCs w:val="22"/>
        </w:rPr>
        <w:t>6.2.2.8</w:t>
      </w:r>
      <w:r>
        <w:rPr>
          <w:rFonts w:cs="Arial"/>
          <w:szCs w:val="22"/>
        </w:rPr>
        <w:tab/>
        <w:t>Registrierung der Messwerte:</w:t>
      </w:r>
    </w:p>
    <w:p>
      <w:pPr>
        <w:pStyle w:val="GesAbsatz"/>
        <w:tabs>
          <w:tab w:val="clear" w:pos="425"/>
          <w:tab w:val="left" w:pos="709"/>
        </w:tabs>
        <w:ind w:left="709" w:hanging="709"/>
        <w:rPr>
          <w:rFonts w:cs="Arial"/>
          <w:szCs w:val="22"/>
        </w:rPr>
      </w:pPr>
      <w:r>
        <w:rPr>
          <w:rFonts w:cs="Arial"/>
          <w:i/>
          <w:szCs w:val="22"/>
        </w:rPr>
        <w:tab/>
      </w:r>
      <w:r>
        <w:rPr>
          <w:rFonts w:cs="Arial"/>
          <w:szCs w:val="22"/>
        </w:rPr>
        <w:t>kontinuierlich mit Schreiber</w:t>
      </w:r>
    </w:p>
    <w:p>
      <w:pPr>
        <w:pStyle w:val="GesAbsatz"/>
        <w:tabs>
          <w:tab w:val="clear" w:pos="425"/>
          <w:tab w:val="left" w:pos="709"/>
        </w:tabs>
        <w:ind w:left="709" w:hanging="709"/>
        <w:rPr>
          <w:rFonts w:cs="Arial"/>
          <w:szCs w:val="22"/>
        </w:rPr>
      </w:pPr>
      <w:r>
        <w:rPr>
          <w:rFonts w:cs="Arial"/>
          <w:szCs w:val="22"/>
        </w:rPr>
        <w:tab/>
        <w:t>Schreibbreite:</w:t>
      </w:r>
    </w:p>
    <w:p>
      <w:pPr>
        <w:pStyle w:val="GesAbsatz"/>
        <w:tabs>
          <w:tab w:val="clear" w:pos="425"/>
          <w:tab w:val="left" w:pos="709"/>
        </w:tabs>
        <w:ind w:left="709" w:hanging="709"/>
        <w:rPr>
          <w:rFonts w:cs="Arial"/>
          <w:szCs w:val="22"/>
        </w:rPr>
      </w:pPr>
      <w:r>
        <w:rPr>
          <w:rFonts w:cs="Arial"/>
          <w:szCs w:val="22"/>
        </w:rPr>
        <w:tab/>
        <w:t>Güteklasse:</w:t>
      </w:r>
    </w:p>
    <w:p>
      <w:pPr>
        <w:pStyle w:val="GesAbsatz"/>
        <w:tabs>
          <w:tab w:val="clear" w:pos="425"/>
          <w:tab w:val="left" w:pos="709"/>
        </w:tabs>
        <w:ind w:left="709" w:hanging="709"/>
        <w:rPr>
          <w:rFonts w:cs="Arial"/>
          <w:szCs w:val="22"/>
        </w:rPr>
      </w:pPr>
      <w:r>
        <w:rPr>
          <w:rFonts w:cs="Arial"/>
          <w:szCs w:val="22"/>
        </w:rPr>
        <w:tab/>
        <w:t>Fabrikat/Typ:</w:t>
      </w:r>
    </w:p>
    <w:p>
      <w:pPr>
        <w:pStyle w:val="GesAbsatz"/>
        <w:tabs>
          <w:tab w:val="clear" w:pos="425"/>
          <w:tab w:val="left" w:pos="709"/>
        </w:tabs>
        <w:ind w:left="709" w:hanging="709"/>
        <w:rPr>
          <w:rFonts w:cs="Arial"/>
          <w:szCs w:val="22"/>
        </w:rPr>
      </w:pPr>
      <w:r>
        <w:rPr>
          <w:rFonts w:cs="Arial"/>
          <w:szCs w:val="22"/>
        </w:rPr>
        <w:tab/>
        <w:t>mit Hilfe einer Messwerterfassungsanlage (Rechner), Fabrikat/Typ:</w:t>
      </w:r>
    </w:p>
    <w:p>
      <w:pPr>
        <w:pStyle w:val="GesAbsatz"/>
        <w:tabs>
          <w:tab w:val="clear" w:pos="425"/>
          <w:tab w:val="left" w:pos="709"/>
        </w:tabs>
        <w:ind w:left="709" w:hanging="709"/>
        <w:rPr>
          <w:rFonts w:cs="Arial"/>
          <w:szCs w:val="22"/>
        </w:rPr>
      </w:pPr>
      <w:r>
        <w:rPr>
          <w:rFonts w:cs="Arial"/>
          <w:szCs w:val="22"/>
        </w:rPr>
        <w:tab/>
        <w:t>Erfassungsprogramm (Software):</w:t>
      </w:r>
    </w:p>
    <w:p>
      <w:pPr>
        <w:pStyle w:val="GesAbsatz"/>
        <w:tabs>
          <w:tab w:val="clear" w:pos="425"/>
          <w:tab w:val="left" w:pos="709"/>
        </w:tabs>
        <w:ind w:left="709" w:hanging="709"/>
        <w:rPr>
          <w:rFonts w:cs="Arial"/>
          <w:b/>
          <w:szCs w:val="22"/>
        </w:rPr>
      </w:pPr>
      <w:r>
        <w:rPr>
          <w:rFonts w:cs="Arial"/>
          <w:b/>
          <w:szCs w:val="22"/>
        </w:rPr>
        <w:t>6.2.3</w:t>
      </w:r>
      <w:r>
        <w:rPr>
          <w:rFonts w:cs="Arial"/>
          <w:b/>
          <w:szCs w:val="22"/>
        </w:rPr>
        <w:tab/>
        <w:t>Diskontinuierliche Messverfahren für partikelförmige Messobjekte:</w:t>
      </w:r>
    </w:p>
    <w:p>
      <w:pPr>
        <w:pStyle w:val="GesAbsatz"/>
        <w:tabs>
          <w:tab w:val="clear" w:pos="425"/>
          <w:tab w:val="left" w:pos="709"/>
        </w:tabs>
        <w:ind w:left="709" w:hanging="709"/>
        <w:rPr>
          <w:rFonts w:cs="Arial"/>
          <w:szCs w:val="22"/>
        </w:rPr>
      </w:pPr>
      <w:r>
        <w:rPr>
          <w:rFonts w:cs="Arial"/>
          <w:szCs w:val="22"/>
        </w:rPr>
        <w:t>6.2.3.1</w:t>
      </w:r>
      <w:r>
        <w:rPr>
          <w:rFonts w:cs="Arial"/>
          <w:szCs w:val="22"/>
        </w:rPr>
        <w:tab/>
        <w:t>Messverfahren:</w:t>
      </w:r>
    </w:p>
    <w:p>
      <w:pPr>
        <w:pStyle w:val="GesAbsatz"/>
        <w:tabs>
          <w:tab w:val="clear" w:pos="425"/>
          <w:tab w:val="left" w:pos="709"/>
        </w:tabs>
        <w:ind w:left="709" w:hanging="709"/>
        <w:rPr>
          <w:rFonts w:cs="Arial"/>
          <w:szCs w:val="22"/>
        </w:rPr>
      </w:pPr>
      <w:r>
        <w:rPr>
          <w:rFonts w:cs="Arial"/>
          <w:szCs w:val="22"/>
        </w:rPr>
        <w:tab/>
        <w:t>VDI-Richtlinie 2066, Blatt, Datum:</w:t>
      </w:r>
    </w:p>
    <w:p>
      <w:pPr>
        <w:pStyle w:val="GesAbsatz"/>
        <w:tabs>
          <w:tab w:val="clear" w:pos="425"/>
          <w:tab w:val="left" w:pos="709"/>
        </w:tabs>
        <w:ind w:left="709" w:hanging="709"/>
        <w:rPr>
          <w:rFonts w:cs="Arial"/>
          <w:szCs w:val="22"/>
        </w:rPr>
      </w:pPr>
      <w:r>
        <w:rPr>
          <w:rFonts w:cs="Arial"/>
          <w:szCs w:val="22"/>
        </w:rPr>
        <w:tab/>
        <w:t>Grundlage des Verfahrens:</w:t>
      </w:r>
    </w:p>
    <w:p>
      <w:pPr>
        <w:pStyle w:val="GesAbsatz"/>
        <w:tabs>
          <w:tab w:val="clear" w:pos="425"/>
          <w:tab w:val="left" w:pos="709"/>
        </w:tabs>
        <w:ind w:left="709" w:hanging="709"/>
        <w:rPr>
          <w:rFonts w:cs="Arial"/>
          <w:szCs w:val="22"/>
        </w:rPr>
      </w:pPr>
      <w:r>
        <w:rPr>
          <w:rFonts w:cs="Arial"/>
          <w:szCs w:val="22"/>
        </w:rPr>
        <w:t>6.2.3.2</w:t>
      </w:r>
      <w:r>
        <w:rPr>
          <w:rFonts w:cs="Arial"/>
          <w:szCs w:val="22"/>
        </w:rPr>
        <w:tab/>
        <w:t>Probenahmegeräte:</w:t>
      </w:r>
    </w:p>
    <w:p>
      <w:pPr>
        <w:pStyle w:val="GesAbsatz"/>
        <w:tabs>
          <w:tab w:val="clear" w:pos="425"/>
          <w:tab w:val="left" w:pos="709"/>
        </w:tabs>
        <w:ind w:left="709" w:hanging="709"/>
        <w:rPr>
          <w:rFonts w:cs="Arial"/>
          <w:szCs w:val="22"/>
        </w:rPr>
      </w:pPr>
      <w:r>
        <w:rPr>
          <w:rFonts w:cs="Arial"/>
          <w:szCs w:val="22"/>
        </w:rPr>
        <w:tab/>
        <w:t>Planfilter/Filterkopfgerät mit Quarzwollehülse/Kombination</w:t>
      </w:r>
    </w:p>
    <w:p>
      <w:pPr>
        <w:pStyle w:val="GesAbsatz"/>
        <w:tabs>
          <w:tab w:val="clear" w:pos="425"/>
          <w:tab w:val="left" w:pos="709"/>
        </w:tabs>
        <w:ind w:left="709" w:hanging="709"/>
        <w:rPr>
          <w:rFonts w:cs="Arial"/>
          <w:szCs w:val="22"/>
        </w:rPr>
      </w:pPr>
      <w:r>
        <w:rPr>
          <w:rFonts w:cs="Arial"/>
          <w:szCs w:val="22"/>
        </w:rPr>
        <w:tab/>
        <w:t>Planfilter/Filterkopfgerät</w:t>
      </w:r>
      <w:r>
        <w:rPr>
          <w:rFonts w:cs="Arial"/>
          <w:position w:val="6"/>
          <w:szCs w:val="18"/>
        </w:rPr>
        <w:t>1</w:t>
      </w:r>
      <w:r>
        <w:rPr>
          <w:rFonts w:cs="Arial"/>
          <w:szCs w:val="22"/>
        </w:rPr>
        <w:t>:</w:t>
      </w:r>
    </w:p>
    <w:p>
      <w:pPr>
        <w:pStyle w:val="GesAbsatz"/>
        <w:tabs>
          <w:tab w:val="clear" w:pos="425"/>
          <w:tab w:val="left" w:pos="709"/>
        </w:tabs>
        <w:ind w:left="709" w:hanging="709"/>
        <w:rPr>
          <w:rFonts w:cs="Arial"/>
          <w:szCs w:val="22"/>
        </w:rPr>
      </w:pPr>
      <w:r>
        <w:rPr>
          <w:rFonts w:cs="Arial"/>
          <w:szCs w:val="22"/>
        </w:rPr>
        <w:tab/>
        <w:t>sonst. Adsorptionseinrichtungen:</w:t>
      </w:r>
    </w:p>
    <w:p>
      <w:pPr>
        <w:pStyle w:val="GesAbsatz"/>
        <w:tabs>
          <w:tab w:val="clear" w:pos="425"/>
          <w:tab w:val="left" w:pos="709"/>
        </w:tabs>
        <w:ind w:left="709" w:hanging="709"/>
        <w:rPr>
          <w:rFonts w:cs="Arial"/>
          <w:szCs w:val="22"/>
        </w:rPr>
      </w:pPr>
      <w:r>
        <w:rPr>
          <w:rFonts w:cs="Arial"/>
          <w:szCs w:val="22"/>
        </w:rPr>
        <w:tab/>
        <w:t>beheizt/unbeheizt</w:t>
      </w:r>
    </w:p>
    <w:p>
      <w:pPr>
        <w:pStyle w:val="GesAbsatz"/>
        <w:tabs>
          <w:tab w:val="clear" w:pos="425"/>
          <w:tab w:val="left" w:pos="709"/>
        </w:tabs>
        <w:ind w:left="709" w:hanging="709"/>
        <w:rPr>
          <w:rFonts w:cs="Arial"/>
          <w:szCs w:val="22"/>
        </w:rPr>
      </w:pPr>
      <w:r>
        <w:rPr>
          <w:rFonts w:cs="Arial"/>
          <w:szCs w:val="22"/>
        </w:rPr>
        <w:tab/>
        <w:t>innenliegend im Kanal/außenliegend am Kanal</w:t>
      </w:r>
      <w:r>
        <w:rPr>
          <w:rFonts w:cs="Arial"/>
          <w:position w:val="6"/>
          <w:szCs w:val="18"/>
        </w:rPr>
        <w:t>1</w:t>
      </w:r>
    </w:p>
    <w:p>
      <w:pPr>
        <w:pStyle w:val="GesAbsatz"/>
        <w:tabs>
          <w:tab w:val="clear" w:pos="425"/>
          <w:tab w:val="left" w:pos="709"/>
        </w:tabs>
        <w:ind w:left="709" w:hanging="709"/>
        <w:rPr>
          <w:rFonts w:cs="Arial"/>
          <w:szCs w:val="22"/>
        </w:rPr>
      </w:pPr>
      <w:r>
        <w:rPr>
          <w:rFonts w:cs="Arial"/>
          <w:szCs w:val="22"/>
        </w:rPr>
        <w:tab/>
        <w:t>Ausführung/Material:</w:t>
      </w:r>
    </w:p>
    <w:p>
      <w:pPr>
        <w:pStyle w:val="GesAbsatz"/>
        <w:tabs>
          <w:tab w:val="clear" w:pos="425"/>
          <w:tab w:val="left" w:pos="709"/>
        </w:tabs>
        <w:ind w:left="709" w:hanging="709"/>
        <w:rPr>
          <w:rFonts w:cs="Arial"/>
          <w:szCs w:val="22"/>
        </w:rPr>
      </w:pPr>
      <w:r>
        <w:rPr>
          <w:rFonts w:cs="Arial"/>
          <w:szCs w:val="22"/>
        </w:rPr>
        <w:t>Entnahmesonde:</w:t>
      </w:r>
    </w:p>
    <w:p>
      <w:pPr>
        <w:pStyle w:val="GesAbsatz"/>
        <w:tabs>
          <w:tab w:val="clear" w:pos="425"/>
          <w:tab w:val="left" w:pos="709"/>
        </w:tabs>
        <w:ind w:left="709" w:hanging="709"/>
        <w:rPr>
          <w:rFonts w:cs="Arial"/>
          <w:szCs w:val="22"/>
        </w:rPr>
      </w:pPr>
      <w:r>
        <w:rPr>
          <w:rFonts w:cs="Arial"/>
          <w:szCs w:val="22"/>
        </w:rPr>
        <w:tab/>
        <w:t>Material:</w:t>
      </w:r>
      <w:r>
        <w:rPr>
          <w:rFonts w:cs="Arial"/>
          <w:szCs w:val="22"/>
        </w:rPr>
        <w:tab/>
        <w:t>beheizt/unbeheizt</w:t>
      </w:r>
      <w:r>
        <w:rPr>
          <w:rFonts w:cs="Arial"/>
          <w:position w:val="6"/>
          <w:szCs w:val="18"/>
        </w:rPr>
        <w:t>1</w:t>
      </w:r>
    </w:p>
    <w:p>
      <w:pPr>
        <w:pStyle w:val="GesAbsatz"/>
        <w:tabs>
          <w:tab w:val="clear" w:pos="425"/>
          <w:tab w:val="left" w:pos="709"/>
        </w:tabs>
        <w:ind w:left="709" w:hanging="709"/>
        <w:rPr>
          <w:rFonts w:cs="Arial"/>
          <w:szCs w:val="22"/>
        </w:rPr>
      </w:pPr>
      <w:r>
        <w:rPr>
          <w:rFonts w:cs="Arial"/>
          <w:szCs w:val="22"/>
        </w:rPr>
        <w:tab/>
        <w:t>ggf. Skizze über den Aufbau der Probenahmeeinrichtung</w:t>
      </w:r>
    </w:p>
    <w:p>
      <w:pPr>
        <w:pStyle w:val="GesAbsatz"/>
        <w:tabs>
          <w:tab w:val="clear" w:pos="425"/>
          <w:tab w:val="left" w:pos="709"/>
        </w:tabs>
        <w:ind w:left="709" w:hanging="709"/>
        <w:rPr>
          <w:rFonts w:cs="Arial"/>
          <w:szCs w:val="22"/>
        </w:rPr>
      </w:pPr>
      <w:r>
        <w:rPr>
          <w:rFonts w:cs="Arial"/>
          <w:szCs w:val="22"/>
        </w:rPr>
        <w:tab/>
        <w:t>Angaben über Abscheidemedium:</w:t>
      </w:r>
    </w:p>
    <w:p>
      <w:pPr>
        <w:pStyle w:val="GesAbsatz"/>
        <w:tabs>
          <w:tab w:val="clear" w:pos="425"/>
          <w:tab w:val="left" w:pos="709"/>
        </w:tabs>
        <w:ind w:left="709" w:hanging="709"/>
        <w:rPr>
          <w:rFonts w:cs="Arial"/>
          <w:szCs w:val="22"/>
        </w:rPr>
      </w:pPr>
      <w:r>
        <w:rPr>
          <w:rFonts w:cs="Arial"/>
          <w:szCs w:val="22"/>
        </w:rPr>
        <w:tab/>
        <w:t>- Material:</w:t>
      </w:r>
    </w:p>
    <w:p>
      <w:pPr>
        <w:pStyle w:val="GesAbsatz"/>
        <w:tabs>
          <w:tab w:val="clear" w:pos="425"/>
          <w:tab w:val="left" w:pos="709"/>
        </w:tabs>
        <w:ind w:left="709" w:hanging="709"/>
        <w:rPr>
          <w:rFonts w:cs="Arial"/>
          <w:szCs w:val="22"/>
        </w:rPr>
      </w:pPr>
      <w:r>
        <w:rPr>
          <w:rFonts w:cs="Arial"/>
          <w:szCs w:val="22"/>
        </w:rPr>
        <w:tab/>
        <w:t>- Blatt- bzw. Porendurchmesser:</w:t>
      </w:r>
    </w:p>
    <w:p>
      <w:pPr>
        <w:pStyle w:val="GesAbsatz"/>
        <w:tabs>
          <w:tab w:val="clear" w:pos="425"/>
          <w:tab w:val="left" w:pos="709"/>
        </w:tabs>
        <w:ind w:left="709" w:hanging="709"/>
        <w:rPr>
          <w:rFonts w:cs="Arial"/>
          <w:szCs w:val="22"/>
        </w:rPr>
      </w:pPr>
      <w:r>
        <w:rPr>
          <w:rFonts w:cs="Arial"/>
          <w:szCs w:val="22"/>
        </w:rPr>
        <w:tab/>
        <w:t>- Hersteller/Typ:</w:t>
      </w:r>
    </w:p>
    <w:p>
      <w:pPr>
        <w:pStyle w:val="GesAbsatz"/>
        <w:tabs>
          <w:tab w:val="clear" w:pos="425"/>
          <w:tab w:val="left" w:pos="709"/>
        </w:tabs>
        <w:ind w:left="709" w:hanging="709"/>
        <w:rPr>
          <w:rFonts w:cs="Arial"/>
          <w:szCs w:val="22"/>
        </w:rPr>
      </w:pPr>
      <w:r>
        <w:rPr>
          <w:rFonts w:cs="Arial"/>
          <w:szCs w:val="22"/>
        </w:rPr>
        <w:t>6.2.3.3</w:t>
      </w:r>
      <w:r>
        <w:rPr>
          <w:rFonts w:cs="Arial"/>
          <w:szCs w:val="22"/>
        </w:rPr>
        <w:tab/>
        <w:t>Aufarbeitung und Auswertung des Abscheidemediums:</w:t>
      </w:r>
    </w:p>
    <w:p>
      <w:pPr>
        <w:pStyle w:val="GesAbsatz"/>
        <w:tabs>
          <w:tab w:val="clear" w:pos="425"/>
          <w:tab w:val="left" w:pos="709"/>
        </w:tabs>
        <w:ind w:left="709" w:hanging="709"/>
        <w:rPr>
          <w:rFonts w:cs="Arial"/>
          <w:szCs w:val="22"/>
        </w:rPr>
      </w:pPr>
      <w:r>
        <w:rPr>
          <w:rFonts w:cs="Arial"/>
          <w:szCs w:val="22"/>
        </w:rPr>
        <w:tab/>
        <w:t>- Trocknungstemperatur des Abscheidemediums vor und nach der Beaufschlagung:</w:t>
      </w:r>
      <w:r>
        <w:rPr>
          <w:rFonts w:cs="Arial"/>
          <w:szCs w:val="22"/>
        </w:rPr>
        <w:tab/>
        <w:t>°C</w:t>
      </w:r>
    </w:p>
    <w:p>
      <w:pPr>
        <w:pStyle w:val="GesAbsatz"/>
        <w:tabs>
          <w:tab w:val="clear" w:pos="425"/>
          <w:tab w:val="left" w:pos="709"/>
        </w:tabs>
        <w:ind w:left="709" w:hanging="709"/>
        <w:rPr>
          <w:rFonts w:cs="Arial"/>
          <w:szCs w:val="22"/>
        </w:rPr>
      </w:pPr>
      <w:r>
        <w:rPr>
          <w:rFonts w:cs="Arial"/>
          <w:szCs w:val="22"/>
        </w:rPr>
        <w:tab/>
        <w:t xml:space="preserve">- Trocknungszeit des Abscheidemediums vor und nach der </w:t>
      </w:r>
    </w:p>
    <w:p>
      <w:pPr>
        <w:pStyle w:val="GesAbsatz"/>
        <w:tabs>
          <w:tab w:val="clear" w:pos="425"/>
          <w:tab w:val="left" w:pos="709"/>
        </w:tabs>
        <w:ind w:left="709" w:hanging="709"/>
        <w:rPr>
          <w:rFonts w:cs="Arial"/>
          <w:szCs w:val="22"/>
        </w:rPr>
      </w:pPr>
      <w:r>
        <w:rPr>
          <w:rFonts w:cs="Arial"/>
          <w:szCs w:val="22"/>
        </w:rPr>
        <w:tab/>
        <w:t xml:space="preserve">  Beaufschlagung:</w:t>
      </w:r>
      <w:r>
        <w:rPr>
          <w:rFonts w:cs="Arial"/>
          <w:szCs w:val="22"/>
        </w:rPr>
        <w:tab/>
      </w:r>
      <w:r>
        <w:rPr>
          <w:rFonts w:cs="Arial"/>
          <w:szCs w:val="22"/>
        </w:rPr>
        <w:tab/>
        <w:t>h</w:t>
      </w:r>
    </w:p>
    <w:p>
      <w:pPr>
        <w:pStyle w:val="GesAbsatz"/>
        <w:tabs>
          <w:tab w:val="clear" w:pos="425"/>
          <w:tab w:val="left" w:pos="709"/>
        </w:tabs>
        <w:ind w:left="709" w:hanging="709"/>
        <w:rPr>
          <w:rFonts w:cs="Arial"/>
          <w:szCs w:val="22"/>
        </w:rPr>
      </w:pPr>
      <w:r>
        <w:rPr>
          <w:rFonts w:cs="Arial"/>
          <w:szCs w:val="22"/>
        </w:rPr>
        <w:tab/>
        <w:t>- klimatisierter Wägeraum:</w:t>
      </w:r>
      <w:r>
        <w:rPr>
          <w:rFonts w:cs="Arial"/>
          <w:szCs w:val="22"/>
        </w:rPr>
        <w:tab/>
      </w:r>
      <w:r>
        <w:rPr>
          <w:rFonts w:cs="Arial"/>
          <w:szCs w:val="22"/>
        </w:rPr>
        <w:tab/>
      </w:r>
      <w:r>
        <w:rPr>
          <w:rFonts w:cs="Arial"/>
          <w:szCs w:val="22"/>
        </w:rPr>
        <w:tab/>
        <w:t>(   ) ja</w:t>
      </w:r>
    </w:p>
    <w:p>
      <w:pPr>
        <w:pStyle w:val="GesAbsatz"/>
        <w:tabs>
          <w:tab w:val="clear" w:pos="425"/>
          <w:tab w:val="left" w:pos="709"/>
        </w:tabs>
        <w:ind w:left="709" w:hanging="709"/>
        <w:rPr>
          <w:rFonts w:cs="Arial"/>
          <w:szCs w:val="22"/>
        </w:rPr>
      </w:pP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   ) nein</w:t>
      </w:r>
    </w:p>
    <w:p>
      <w:pPr>
        <w:pStyle w:val="GesAbsatz"/>
        <w:tabs>
          <w:tab w:val="clear" w:pos="425"/>
          <w:tab w:val="left" w:pos="709"/>
        </w:tabs>
        <w:ind w:left="709" w:hanging="709"/>
        <w:rPr>
          <w:rFonts w:cs="Arial"/>
          <w:szCs w:val="22"/>
        </w:rPr>
      </w:pPr>
      <w:r>
        <w:rPr>
          <w:rFonts w:cs="Arial"/>
          <w:szCs w:val="22"/>
        </w:rPr>
        <w:tab/>
        <w:t>Waage:</w:t>
      </w:r>
    </w:p>
    <w:p>
      <w:pPr>
        <w:pStyle w:val="GesAbsatz"/>
        <w:tabs>
          <w:tab w:val="clear" w:pos="425"/>
          <w:tab w:val="left" w:pos="709"/>
        </w:tabs>
        <w:ind w:left="709" w:hanging="709"/>
        <w:rPr>
          <w:rFonts w:cs="Arial"/>
          <w:szCs w:val="22"/>
        </w:rPr>
      </w:pPr>
      <w:r>
        <w:rPr>
          <w:rFonts w:cs="Arial"/>
          <w:szCs w:val="22"/>
        </w:rPr>
        <w:tab/>
        <w:t>Hersteller:</w:t>
      </w:r>
    </w:p>
    <w:p>
      <w:pPr>
        <w:pStyle w:val="GesAbsatz"/>
        <w:tabs>
          <w:tab w:val="clear" w:pos="425"/>
          <w:tab w:val="left" w:pos="709"/>
        </w:tabs>
        <w:ind w:left="709" w:hanging="709"/>
        <w:rPr>
          <w:rFonts w:cs="Arial"/>
          <w:szCs w:val="22"/>
        </w:rPr>
      </w:pPr>
      <w:r>
        <w:rPr>
          <w:rFonts w:cs="Arial"/>
          <w:szCs w:val="22"/>
        </w:rPr>
        <w:lastRenderedPageBreak/>
        <w:tab/>
        <w:t>Typ:</w:t>
      </w:r>
    </w:p>
    <w:p>
      <w:pPr>
        <w:pStyle w:val="GesAbsatz"/>
        <w:tabs>
          <w:tab w:val="clear" w:pos="425"/>
          <w:tab w:val="left" w:pos="709"/>
        </w:tabs>
        <w:ind w:left="709" w:hanging="709"/>
        <w:rPr>
          <w:rFonts w:cs="Arial"/>
          <w:b/>
          <w:szCs w:val="26"/>
        </w:rPr>
      </w:pPr>
      <w:r>
        <w:rPr>
          <w:rFonts w:cs="Arial"/>
          <w:b/>
          <w:szCs w:val="26"/>
        </w:rPr>
        <w:t>____________________</w:t>
      </w:r>
    </w:p>
    <w:p>
      <w:pPr>
        <w:pStyle w:val="GesAbsatz"/>
        <w:tabs>
          <w:tab w:val="clear" w:pos="425"/>
          <w:tab w:val="left" w:pos="709"/>
        </w:tabs>
        <w:ind w:left="709" w:hanging="709"/>
        <w:rPr>
          <w:rFonts w:cs="Arial"/>
          <w:b/>
          <w:szCs w:val="26"/>
        </w:rPr>
      </w:pPr>
      <w:r>
        <w:rPr>
          <w:rFonts w:cs="Arial"/>
          <w:szCs w:val="18"/>
        </w:rPr>
        <w:t>1</w:t>
      </w:r>
      <w:r>
        <w:rPr>
          <w:rFonts w:cs="Arial"/>
          <w:b/>
          <w:szCs w:val="16"/>
        </w:rPr>
        <w:t xml:space="preserve"> </w:t>
      </w:r>
      <w:r>
        <w:rPr>
          <w:rFonts w:cs="Arial"/>
          <w:szCs w:val="16"/>
        </w:rPr>
        <w:t>Nichtzutreffendes streichen</w:t>
      </w:r>
    </w:p>
    <w:p>
      <w:pPr>
        <w:pStyle w:val="GesAbsatz"/>
        <w:tabs>
          <w:tab w:val="clear" w:pos="425"/>
          <w:tab w:val="left" w:pos="709"/>
        </w:tabs>
        <w:ind w:left="709" w:hanging="709"/>
        <w:rPr>
          <w:rFonts w:cs="Arial"/>
          <w:szCs w:val="22"/>
        </w:rPr>
      </w:pP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16"/>
        </w:rPr>
        <w:fldChar w:fldCharType="begin"/>
      </w:r>
      <w:r>
        <w:rPr>
          <w:rFonts w:cs="Arial"/>
          <w:szCs w:val="16"/>
        </w:rPr>
        <w:instrText>sonderzeichen 91 \f "Symbol"</w:instrText>
      </w:r>
      <w:r>
        <w:rPr>
          <w:rFonts w:cs="Arial"/>
          <w:szCs w:val="16"/>
        </w:rPr>
        <w:fldChar w:fldCharType="end"/>
      </w:r>
      <w:r>
        <w:rPr>
          <w:rFonts w:cs="Arial"/>
          <w:szCs w:val="16"/>
        </w:rPr>
        <w:t>Messobjekt 1</w:t>
      </w:r>
      <w:r>
        <w:rPr>
          <w:rFonts w:cs="Arial"/>
          <w:szCs w:val="16"/>
        </w:rPr>
        <w:fldChar w:fldCharType="begin"/>
      </w:r>
      <w:r>
        <w:rPr>
          <w:rFonts w:cs="Arial"/>
          <w:szCs w:val="16"/>
        </w:rPr>
        <w:instrText>sonderzeichen 93 \f "Symbol"</w:instrText>
      </w:r>
      <w:r>
        <w:rPr>
          <w:rFonts w:cs="Arial"/>
          <w:szCs w:val="16"/>
        </w:rPr>
        <w:fldChar w:fldCharType="end"/>
      </w:r>
    </w:p>
    <w:p>
      <w:pPr>
        <w:pStyle w:val="GesAbsatz"/>
        <w:tabs>
          <w:tab w:val="clear" w:pos="425"/>
          <w:tab w:val="left" w:pos="709"/>
        </w:tabs>
        <w:ind w:left="709" w:hanging="709"/>
        <w:rPr>
          <w:rFonts w:cs="Arial"/>
          <w:szCs w:val="22"/>
        </w:rPr>
      </w:pPr>
      <w:r>
        <w:rPr>
          <w:rFonts w:cs="Arial"/>
          <w:szCs w:val="22"/>
        </w:rPr>
        <w:br w:type="page"/>
      </w:r>
      <w:r>
        <w:rPr>
          <w:rFonts w:cs="Arial"/>
          <w:szCs w:val="22"/>
        </w:rPr>
        <w:lastRenderedPageBreak/>
        <w:t>6.2.3.4</w:t>
      </w:r>
      <w:r>
        <w:rPr>
          <w:rFonts w:cs="Arial"/>
          <w:szCs w:val="22"/>
        </w:rPr>
        <w:tab/>
        <w:t xml:space="preserve">Verfahrenskenngrößen und Art der Ermittlung; Maßnahmen zur </w:t>
      </w:r>
    </w:p>
    <w:p>
      <w:pPr>
        <w:pStyle w:val="GesAbsatz"/>
        <w:tabs>
          <w:tab w:val="clear" w:pos="425"/>
          <w:tab w:val="left" w:pos="709"/>
        </w:tabs>
        <w:ind w:left="709" w:hanging="709"/>
        <w:rPr>
          <w:rFonts w:cs="Arial"/>
          <w:szCs w:val="22"/>
        </w:rPr>
      </w:pPr>
      <w:r>
        <w:rPr>
          <w:rFonts w:cs="Arial"/>
          <w:szCs w:val="22"/>
        </w:rPr>
        <w:tab/>
        <w:t>Qualitätssicherung:</w:t>
      </w:r>
    </w:p>
    <w:p>
      <w:pPr>
        <w:pStyle w:val="GesAbsatz"/>
        <w:tabs>
          <w:tab w:val="clear" w:pos="425"/>
          <w:tab w:val="left" w:pos="709"/>
        </w:tabs>
        <w:ind w:left="709" w:hanging="709"/>
        <w:rPr>
          <w:rFonts w:cs="Arial"/>
          <w:szCs w:val="22"/>
        </w:rPr>
      </w:pPr>
      <w:r>
        <w:rPr>
          <w:rFonts w:cs="Arial"/>
          <w:szCs w:val="22"/>
        </w:rPr>
        <w:tab/>
        <w:t>- Einfluss von Begleitstoffen (Querempfindlichkeit):</w:t>
      </w:r>
    </w:p>
    <w:p>
      <w:pPr>
        <w:pStyle w:val="GesAbsatz"/>
        <w:tabs>
          <w:tab w:val="clear" w:pos="425"/>
          <w:tab w:val="left" w:pos="709"/>
        </w:tabs>
        <w:ind w:left="709" w:hanging="709"/>
        <w:rPr>
          <w:rFonts w:cs="Arial"/>
          <w:szCs w:val="22"/>
        </w:rPr>
      </w:pPr>
      <w:r>
        <w:rPr>
          <w:rFonts w:cs="Arial"/>
          <w:szCs w:val="22"/>
        </w:rPr>
        <w:tab/>
        <w:t>- Nachweisgrenze:</w:t>
      </w:r>
    </w:p>
    <w:p>
      <w:pPr>
        <w:pStyle w:val="GesAbsatz"/>
        <w:tabs>
          <w:tab w:val="clear" w:pos="425"/>
          <w:tab w:val="left" w:pos="709"/>
        </w:tabs>
        <w:ind w:left="709" w:hanging="709"/>
        <w:rPr>
          <w:rFonts w:cs="Arial"/>
          <w:szCs w:val="22"/>
        </w:rPr>
      </w:pPr>
      <w:r>
        <w:rPr>
          <w:rFonts w:cs="Arial"/>
          <w:szCs w:val="22"/>
        </w:rPr>
        <w:tab/>
        <w:t>- Unsicherheitsbereich:</w:t>
      </w:r>
    </w:p>
    <w:p>
      <w:pPr>
        <w:pStyle w:val="GesAbsatz"/>
        <w:tabs>
          <w:tab w:val="clear" w:pos="425"/>
          <w:tab w:val="left" w:pos="709"/>
        </w:tabs>
        <w:ind w:left="709" w:hanging="709"/>
        <w:rPr>
          <w:rFonts w:cs="Arial"/>
          <w:b/>
          <w:szCs w:val="26"/>
          <w:u w:val="single"/>
        </w:rPr>
      </w:pPr>
      <w:r>
        <w:rPr>
          <w:rFonts w:cs="Arial"/>
          <w:b/>
          <w:szCs w:val="26"/>
        </w:rPr>
        <w:t>7</w:t>
      </w:r>
      <w:r>
        <w:rPr>
          <w:rFonts w:cs="Arial"/>
          <w:b/>
          <w:szCs w:val="26"/>
        </w:rPr>
        <w:tab/>
      </w:r>
      <w:r>
        <w:rPr>
          <w:rFonts w:cs="Arial"/>
          <w:b/>
          <w:szCs w:val="26"/>
          <w:u w:val="single"/>
        </w:rPr>
        <w:fldChar w:fldCharType="begin"/>
      </w:r>
      <w:r>
        <w:rPr>
          <w:rFonts w:cs="Arial"/>
          <w:b/>
          <w:szCs w:val="26"/>
          <w:u w:val="single"/>
        </w:rPr>
        <w:instrText>sonderzeichen 91 \f "Symbol"</w:instrText>
      </w:r>
      <w:r>
        <w:rPr>
          <w:rFonts w:cs="Arial"/>
          <w:b/>
          <w:szCs w:val="26"/>
          <w:u w:val="single"/>
        </w:rPr>
        <w:fldChar w:fldCharType="end"/>
      </w:r>
      <w:r>
        <w:rPr>
          <w:rFonts w:cs="Arial"/>
          <w:b/>
          <w:szCs w:val="26"/>
          <w:u w:val="single"/>
        </w:rPr>
        <w:t>Messobjekt</w:t>
      </w:r>
      <w:r>
        <w:rPr>
          <w:rFonts w:cs="Arial"/>
          <w:b/>
          <w:szCs w:val="26"/>
          <w:u w:val="single"/>
        </w:rPr>
        <w:fldChar w:fldCharType="begin"/>
      </w:r>
      <w:r>
        <w:rPr>
          <w:rFonts w:cs="Arial"/>
          <w:b/>
          <w:szCs w:val="26"/>
          <w:u w:val="single"/>
        </w:rPr>
        <w:instrText>sonderzeichen 93 \f "Symbol"</w:instrText>
      </w:r>
      <w:r>
        <w:rPr>
          <w:rFonts w:cs="Arial"/>
          <w:b/>
          <w:szCs w:val="26"/>
          <w:u w:val="single"/>
        </w:rPr>
        <w:fldChar w:fldCharType="end"/>
      </w:r>
      <w:r>
        <w:rPr>
          <w:rFonts w:cs="Arial"/>
          <w:b/>
          <w:szCs w:val="26"/>
          <w:u w:val="single"/>
        </w:rPr>
        <w:t xml:space="preserve"> Ermittlung der Analysenfunktion</w:t>
      </w:r>
    </w:p>
    <w:p>
      <w:pPr>
        <w:pStyle w:val="GesAbsatz"/>
        <w:tabs>
          <w:tab w:val="clear" w:pos="425"/>
          <w:tab w:val="left" w:pos="709"/>
        </w:tabs>
        <w:ind w:left="709" w:hanging="709"/>
        <w:rPr>
          <w:rFonts w:cs="Arial"/>
          <w:i/>
        </w:rPr>
      </w:pPr>
      <w:r>
        <w:rPr>
          <w:rFonts w:cs="Arial"/>
          <w:i/>
        </w:rPr>
        <w:tab/>
        <w:t>(Entfällt, falls nur eine Funktionsprüfung erfolgte. Die nachfolgenden Angaben sind für jedes zu kalibrierende Messgerät mitzuteilen.)</w:t>
      </w:r>
    </w:p>
    <w:p>
      <w:pPr>
        <w:pStyle w:val="GesAbsatz"/>
        <w:tabs>
          <w:tab w:val="clear" w:pos="425"/>
          <w:tab w:val="left" w:pos="709"/>
        </w:tabs>
        <w:ind w:left="709" w:hanging="709"/>
        <w:rPr>
          <w:rFonts w:cs="Arial"/>
          <w:i/>
        </w:rPr>
      </w:pPr>
      <w:r>
        <w:rPr>
          <w:rFonts w:cs="Arial"/>
          <w:i/>
        </w:rPr>
        <w:tab/>
        <w:t>(Alle Messergebnisse sowie die darauf basierenden Berechnungen sind nachvollziehbar dazustellen.)</w:t>
      </w:r>
    </w:p>
    <w:p>
      <w:pPr>
        <w:pStyle w:val="GesAbsatz"/>
        <w:tabs>
          <w:tab w:val="clear" w:pos="425"/>
          <w:tab w:val="left" w:pos="709"/>
        </w:tabs>
        <w:ind w:left="709" w:hanging="709"/>
        <w:rPr>
          <w:rFonts w:cs="Arial"/>
          <w:b/>
        </w:rPr>
      </w:pPr>
      <w:r>
        <w:rPr>
          <w:rFonts w:cs="Arial"/>
          <w:b/>
        </w:rPr>
        <w:t>7.1</w:t>
      </w:r>
      <w:r>
        <w:rPr>
          <w:rFonts w:cs="Arial"/>
          <w:b/>
        </w:rPr>
        <w:tab/>
        <w:t>Wiedergabe der Messergebnisse:</w:t>
      </w:r>
    </w:p>
    <w:p>
      <w:pPr>
        <w:pStyle w:val="GesAbsatz"/>
        <w:tabs>
          <w:tab w:val="clear" w:pos="425"/>
          <w:tab w:val="left" w:pos="709"/>
        </w:tabs>
        <w:ind w:left="709" w:hanging="709"/>
        <w:rPr>
          <w:rFonts w:cs="Arial"/>
          <w:i/>
        </w:rPr>
      </w:pPr>
      <w:r>
        <w:rPr>
          <w:rFonts w:cs="Arial"/>
          <w:i/>
        </w:rPr>
        <w:tab/>
        <w:t>(Sowohl die mit der zu kalibrierenden Messeinrichtung ermittelten Messwerte als auch die parallel dazu mit dem Konventions- bzw. Vergleichsmessverfahren bestimmten Konzentrationen sind in Tabellenform darzustellen. In dieser Tabelle sind die Beprobungszeiten mit aufzunehmen.</w:t>
      </w:r>
    </w:p>
    <w:p>
      <w:pPr>
        <w:pStyle w:val="GesAbsatz"/>
        <w:tabs>
          <w:tab w:val="clear" w:pos="425"/>
          <w:tab w:val="left" w:pos="709"/>
        </w:tabs>
        <w:ind w:left="709" w:hanging="709"/>
        <w:rPr>
          <w:rFonts w:cs="Arial"/>
          <w:i/>
        </w:rPr>
      </w:pPr>
      <w:r>
        <w:rPr>
          <w:rFonts w:cs="Arial"/>
          <w:i/>
        </w:rPr>
        <w:tab/>
        <w:t xml:space="preserve">Bei Anwendung der schrittweisen Ermittlung der Analysenfunktion sind die Korrekturfaktoren zur Verbesserung der räumlichen Repräsentativität mit Messwerten </w:t>
      </w:r>
      <w:r>
        <w:rPr>
          <w:rFonts w:cs="Arial"/>
          <w:i/>
        </w:rPr>
        <w:fldChar w:fldCharType="begin"/>
      </w:r>
      <w:r>
        <w:rPr>
          <w:rFonts w:cs="Arial"/>
          <w:i/>
        </w:rPr>
        <w:instrText>sonderzeichen 91 \f "Symbol"</w:instrText>
      </w:r>
      <w:r>
        <w:rPr>
          <w:rFonts w:cs="Arial"/>
          <w:i/>
        </w:rPr>
        <w:fldChar w:fldCharType="end"/>
      </w:r>
      <w:r>
        <w:rPr>
          <w:rFonts w:cs="Arial"/>
          <w:i/>
        </w:rPr>
        <w:t>Netzmessungen</w:t>
      </w:r>
      <w:r>
        <w:rPr>
          <w:rFonts w:cs="Arial"/>
          <w:i/>
        </w:rPr>
        <w:fldChar w:fldCharType="begin"/>
      </w:r>
      <w:r>
        <w:rPr>
          <w:rFonts w:cs="Arial"/>
          <w:i/>
        </w:rPr>
        <w:instrText>sonderzeichen 93 \f "Symbol"</w:instrText>
      </w:r>
      <w:r>
        <w:rPr>
          <w:rFonts w:cs="Arial"/>
          <w:i/>
        </w:rPr>
        <w:fldChar w:fldCharType="end"/>
      </w:r>
      <w:r>
        <w:rPr>
          <w:rFonts w:cs="Arial"/>
          <w:i/>
        </w:rPr>
        <w:t xml:space="preserve"> zu belegen.</w:t>
      </w:r>
    </w:p>
    <w:p>
      <w:pPr>
        <w:pStyle w:val="GesAbsatz"/>
        <w:tabs>
          <w:tab w:val="clear" w:pos="425"/>
          <w:tab w:val="left" w:pos="709"/>
        </w:tabs>
        <w:ind w:left="709" w:hanging="709"/>
        <w:rPr>
          <w:rFonts w:cs="Arial"/>
          <w:i/>
        </w:rPr>
      </w:pPr>
      <w:r>
        <w:rPr>
          <w:rFonts w:cs="Arial"/>
          <w:i/>
        </w:rPr>
        <w:tab/>
        <w:t xml:space="preserve">Es ist zu beschreiben, ob der gesamte, für die messtechnische Überwachung erforderliche Messbereich </w:t>
      </w:r>
      <w:r>
        <w:rPr>
          <w:rFonts w:cs="Arial"/>
          <w:i/>
        </w:rPr>
        <w:fldChar w:fldCharType="begin"/>
      </w:r>
      <w:r>
        <w:rPr>
          <w:rFonts w:cs="Arial"/>
          <w:i/>
        </w:rPr>
        <w:instrText>sonderzeichen 91 \f "Symbol"</w:instrText>
      </w:r>
      <w:r>
        <w:rPr>
          <w:rFonts w:cs="Arial"/>
          <w:i/>
        </w:rPr>
        <w:fldChar w:fldCharType="end"/>
      </w:r>
      <w:r>
        <w:rPr>
          <w:rFonts w:cs="Arial"/>
          <w:i/>
        </w:rPr>
        <w:t>z.B. Bereich bis zum zweifachen des lt. Genehmigungsbescheides gültigen Grenzwertes</w:t>
      </w:r>
      <w:r>
        <w:rPr>
          <w:rFonts w:cs="Arial"/>
          <w:i/>
        </w:rPr>
        <w:fldChar w:fldCharType="begin"/>
      </w:r>
      <w:r>
        <w:rPr>
          <w:rFonts w:cs="Arial"/>
          <w:i/>
        </w:rPr>
        <w:instrText>sonderzeichen 93 \f "Symbol"</w:instrText>
      </w:r>
      <w:r>
        <w:rPr>
          <w:rFonts w:cs="Arial"/>
          <w:i/>
        </w:rPr>
        <w:fldChar w:fldCharType="end"/>
      </w:r>
      <w:r>
        <w:rPr>
          <w:rFonts w:cs="Arial"/>
          <w:i/>
        </w:rPr>
        <w:t xml:space="preserve"> erfasst werden konnte.</w:t>
      </w:r>
    </w:p>
    <w:p>
      <w:pPr>
        <w:pStyle w:val="GesAbsatz"/>
        <w:tabs>
          <w:tab w:val="clear" w:pos="425"/>
          <w:tab w:val="left" w:pos="709"/>
        </w:tabs>
        <w:ind w:left="709" w:hanging="709"/>
        <w:rPr>
          <w:rFonts w:cs="Arial"/>
          <w:i/>
        </w:rPr>
      </w:pPr>
      <w:r>
        <w:rPr>
          <w:rFonts w:cs="Arial"/>
          <w:i/>
        </w:rPr>
        <w:tab/>
        <w:t>Falls dieses nicht möglich war, ist unter Bezug auf die Richtlinie VDI 3950, Blatt 1, die gewählte Vorgehensweise dazustellen und zu begründen.)</w:t>
      </w:r>
    </w:p>
    <w:p>
      <w:pPr>
        <w:pStyle w:val="GesAbsatz"/>
        <w:tabs>
          <w:tab w:val="clear" w:pos="425"/>
          <w:tab w:val="left" w:pos="709"/>
        </w:tabs>
        <w:ind w:left="709" w:hanging="709"/>
        <w:rPr>
          <w:rFonts w:cs="Arial"/>
          <w:i/>
        </w:rPr>
      </w:pPr>
      <w:r>
        <w:rPr>
          <w:rFonts w:cs="Arial"/>
          <w:i/>
        </w:rPr>
        <w:tab/>
        <w:t>Beispiel für Tabellenform zur Messwertwiedergabe:</w:t>
      </w:r>
    </w:p>
    <w:p>
      <w:pPr>
        <w:pStyle w:val="GesAbsatz"/>
        <w:rPr>
          <w:rFonts w:cs="Arial"/>
          <w:szCs w:val="22"/>
          <w:u w:val="single"/>
        </w:rPr>
      </w:pPr>
      <w:r>
        <w:rPr>
          <w:rFonts w:cs="Arial"/>
          <w:szCs w:val="22"/>
          <w:u w:val="single"/>
        </w:rPr>
        <w:t>Tab. 7.1a: Ergebnisse der Vergleichsmessung am 12.03.96</w:t>
      </w:r>
    </w:p>
    <w:p>
      <w:pPr>
        <w:pStyle w:val="GesAbsatz"/>
        <w:rPr>
          <w:rFonts w:cs="Arial"/>
          <w:i/>
        </w:rPr>
      </w:pPr>
    </w:p>
    <w:tbl>
      <w:tblPr>
        <w:tblW w:w="9791" w:type="dxa"/>
        <w:tblLayout w:type="fixed"/>
        <w:tblCellMar>
          <w:left w:w="70" w:type="dxa"/>
          <w:right w:w="70" w:type="dxa"/>
        </w:tblCellMar>
        <w:tblLook w:val="0000" w:firstRow="0" w:lastRow="0" w:firstColumn="0" w:lastColumn="0" w:noHBand="0" w:noVBand="0"/>
      </w:tblPr>
      <w:tblGrid>
        <w:gridCol w:w="805"/>
        <w:gridCol w:w="1392"/>
        <w:gridCol w:w="1134"/>
        <w:gridCol w:w="992"/>
        <w:gridCol w:w="1984"/>
        <w:gridCol w:w="1809"/>
        <w:gridCol w:w="1675"/>
      </w:tblGrid>
      <w:tr>
        <w:trPr>
          <w:cantSplit/>
        </w:trPr>
        <w:tc>
          <w:tcPr>
            <w:tcW w:w="805" w:type="dxa"/>
            <w:tcBorders>
              <w:top w:val="single" w:sz="12" w:space="0" w:color="auto"/>
              <w:left w:val="single" w:sz="12" w:space="0" w:color="auto"/>
              <w:bottom w:val="single" w:sz="6" w:space="0" w:color="auto"/>
              <w:right w:val="single" w:sz="6" w:space="0" w:color="auto"/>
            </w:tcBorders>
          </w:tcPr>
          <w:p>
            <w:pPr>
              <w:pStyle w:val="GesAbsatz"/>
              <w:jc w:val="center"/>
              <w:rPr>
                <w:rFonts w:cs="Arial"/>
                <w:b/>
                <w:i/>
                <w:szCs w:val="18"/>
              </w:rPr>
            </w:pPr>
            <w:r>
              <w:rPr>
                <w:rFonts w:cs="Arial"/>
                <w:b/>
                <w:i/>
                <w:szCs w:val="18"/>
              </w:rPr>
              <w:t>Lfd.Nr. Messung</w:t>
            </w:r>
          </w:p>
        </w:tc>
        <w:tc>
          <w:tcPr>
            <w:tcW w:w="1392" w:type="dxa"/>
            <w:tcBorders>
              <w:top w:val="single" w:sz="12" w:space="0" w:color="auto"/>
              <w:left w:val="single" w:sz="6" w:space="0" w:color="auto"/>
              <w:bottom w:val="single" w:sz="6" w:space="0" w:color="auto"/>
              <w:right w:val="single" w:sz="6" w:space="0" w:color="auto"/>
            </w:tcBorders>
          </w:tcPr>
          <w:p>
            <w:pPr>
              <w:pStyle w:val="GesAbsatz"/>
              <w:jc w:val="center"/>
              <w:rPr>
                <w:rFonts w:cs="Arial"/>
                <w:b/>
                <w:i/>
                <w:szCs w:val="18"/>
              </w:rPr>
            </w:pPr>
            <w:r>
              <w:rPr>
                <w:rFonts w:cs="Arial"/>
                <w:b/>
                <w:i/>
                <w:szCs w:val="18"/>
              </w:rPr>
              <w:t>Zeit</w:t>
            </w:r>
          </w:p>
        </w:tc>
        <w:tc>
          <w:tcPr>
            <w:tcW w:w="1134" w:type="dxa"/>
            <w:tcBorders>
              <w:top w:val="single" w:sz="12" w:space="0" w:color="auto"/>
              <w:left w:val="single" w:sz="6" w:space="0" w:color="auto"/>
              <w:bottom w:val="single" w:sz="6" w:space="0" w:color="auto"/>
              <w:right w:val="single" w:sz="6" w:space="0" w:color="auto"/>
            </w:tcBorders>
          </w:tcPr>
          <w:p>
            <w:pPr>
              <w:pStyle w:val="GesAbsatz"/>
              <w:jc w:val="center"/>
              <w:rPr>
                <w:rFonts w:cs="Arial"/>
                <w:b/>
                <w:i/>
                <w:szCs w:val="18"/>
              </w:rPr>
            </w:pPr>
            <w:r>
              <w:rPr>
                <w:rFonts w:cs="Arial"/>
                <w:b/>
                <w:i/>
                <w:szCs w:val="18"/>
              </w:rPr>
              <w:t>Dauer der Messung</w:t>
            </w:r>
          </w:p>
        </w:tc>
        <w:tc>
          <w:tcPr>
            <w:tcW w:w="992" w:type="dxa"/>
            <w:tcBorders>
              <w:top w:val="single" w:sz="12" w:space="0" w:color="auto"/>
              <w:left w:val="single" w:sz="6" w:space="0" w:color="auto"/>
              <w:bottom w:val="single" w:sz="6" w:space="0" w:color="auto"/>
              <w:right w:val="single" w:sz="6" w:space="0" w:color="auto"/>
            </w:tcBorders>
          </w:tcPr>
          <w:p>
            <w:pPr>
              <w:pStyle w:val="GesAbsatz"/>
              <w:jc w:val="center"/>
              <w:rPr>
                <w:rFonts w:cs="Arial"/>
                <w:b/>
                <w:i/>
                <w:szCs w:val="18"/>
              </w:rPr>
            </w:pPr>
            <w:r>
              <w:rPr>
                <w:rFonts w:cs="Arial"/>
                <w:b/>
                <w:i/>
                <w:szCs w:val="18"/>
              </w:rPr>
              <w:t>Geräteanzeige</w:t>
            </w:r>
          </w:p>
        </w:tc>
        <w:tc>
          <w:tcPr>
            <w:tcW w:w="3793" w:type="dxa"/>
            <w:gridSpan w:val="2"/>
            <w:tcBorders>
              <w:top w:val="single" w:sz="12" w:space="0" w:color="auto"/>
              <w:left w:val="single" w:sz="6" w:space="0" w:color="auto"/>
              <w:bottom w:val="single" w:sz="6" w:space="0" w:color="auto"/>
              <w:right w:val="single" w:sz="6" w:space="0" w:color="auto"/>
            </w:tcBorders>
          </w:tcPr>
          <w:p>
            <w:pPr>
              <w:pStyle w:val="GesAbsatz"/>
              <w:jc w:val="center"/>
              <w:rPr>
                <w:rFonts w:cs="Arial"/>
                <w:b/>
                <w:i/>
                <w:szCs w:val="18"/>
              </w:rPr>
            </w:pPr>
            <w:r>
              <w:rPr>
                <w:rFonts w:cs="Arial"/>
                <w:b/>
                <w:i/>
                <w:szCs w:val="18"/>
              </w:rPr>
              <w:t>Mit Vergleichsverfahren ermittelte Massenkonzentration</w:t>
            </w:r>
          </w:p>
        </w:tc>
        <w:tc>
          <w:tcPr>
            <w:tcW w:w="1675" w:type="dxa"/>
            <w:tcBorders>
              <w:top w:val="single" w:sz="12" w:space="0" w:color="auto"/>
              <w:left w:val="single" w:sz="6" w:space="0" w:color="auto"/>
              <w:bottom w:val="single" w:sz="6" w:space="0" w:color="auto"/>
              <w:right w:val="single" w:sz="12" w:space="0" w:color="auto"/>
            </w:tcBorders>
          </w:tcPr>
          <w:p>
            <w:pPr>
              <w:pStyle w:val="GesAbsatz"/>
              <w:jc w:val="center"/>
              <w:rPr>
                <w:rFonts w:cs="Arial"/>
                <w:b/>
                <w:i/>
                <w:szCs w:val="18"/>
              </w:rPr>
            </w:pPr>
            <w:r>
              <w:rPr>
                <w:rFonts w:cs="Arial"/>
                <w:b/>
                <w:i/>
                <w:szCs w:val="18"/>
              </w:rPr>
              <w:t>Kommentar zum Anlagenbetrieb</w:t>
            </w:r>
          </w:p>
        </w:tc>
      </w:tr>
      <w:tr>
        <w:trPr>
          <w:cantSplit/>
        </w:trPr>
        <w:tc>
          <w:tcPr>
            <w:tcW w:w="805" w:type="dxa"/>
            <w:tcBorders>
              <w:top w:val="single" w:sz="6" w:space="0" w:color="auto"/>
              <w:left w:val="single" w:sz="12" w:space="0" w:color="auto"/>
              <w:bottom w:val="single" w:sz="12" w:space="0" w:color="auto"/>
              <w:right w:val="single" w:sz="6" w:space="0" w:color="auto"/>
            </w:tcBorders>
          </w:tcPr>
          <w:p>
            <w:pPr>
              <w:pStyle w:val="GesAbsatz"/>
              <w:rPr>
                <w:rFonts w:cs="Arial"/>
                <w:b/>
                <w:i/>
                <w:szCs w:val="18"/>
              </w:rPr>
            </w:pPr>
          </w:p>
        </w:tc>
        <w:tc>
          <w:tcPr>
            <w:tcW w:w="1392" w:type="dxa"/>
            <w:tcBorders>
              <w:top w:val="single" w:sz="6" w:space="0" w:color="auto"/>
              <w:left w:val="single" w:sz="6" w:space="0" w:color="auto"/>
              <w:bottom w:val="single" w:sz="12" w:space="0" w:color="auto"/>
              <w:right w:val="single" w:sz="6" w:space="0" w:color="auto"/>
            </w:tcBorders>
          </w:tcPr>
          <w:p>
            <w:pPr>
              <w:pStyle w:val="GesAbsatz"/>
              <w:jc w:val="center"/>
              <w:rPr>
                <w:rFonts w:cs="Arial"/>
                <w:b/>
                <w:i/>
                <w:szCs w:val="18"/>
              </w:rPr>
            </w:pPr>
            <w:r>
              <w:rPr>
                <w:rFonts w:cs="Arial"/>
                <w:b/>
                <w:i/>
                <w:szCs w:val="18"/>
              </w:rPr>
              <w:t>von - bis</w:t>
            </w:r>
          </w:p>
        </w:tc>
        <w:tc>
          <w:tcPr>
            <w:tcW w:w="1134" w:type="dxa"/>
            <w:tcBorders>
              <w:top w:val="single" w:sz="6" w:space="0" w:color="auto"/>
              <w:left w:val="single" w:sz="6" w:space="0" w:color="auto"/>
              <w:bottom w:val="single" w:sz="12" w:space="0" w:color="auto"/>
              <w:right w:val="single" w:sz="6" w:space="0" w:color="auto"/>
            </w:tcBorders>
          </w:tcPr>
          <w:p>
            <w:pPr>
              <w:pStyle w:val="GesAbsatz"/>
              <w:jc w:val="center"/>
              <w:rPr>
                <w:rFonts w:cs="Arial"/>
                <w:b/>
                <w:i/>
                <w:szCs w:val="18"/>
              </w:rPr>
            </w:pPr>
            <w:r>
              <w:rPr>
                <w:rFonts w:cs="Arial"/>
                <w:b/>
                <w:i/>
                <w:szCs w:val="18"/>
              </w:rPr>
              <w:t>min</w:t>
            </w:r>
          </w:p>
        </w:tc>
        <w:tc>
          <w:tcPr>
            <w:tcW w:w="992" w:type="dxa"/>
            <w:tcBorders>
              <w:top w:val="single" w:sz="6" w:space="0" w:color="auto"/>
              <w:left w:val="single" w:sz="6" w:space="0" w:color="auto"/>
              <w:bottom w:val="single" w:sz="6" w:space="0" w:color="auto"/>
              <w:right w:val="single" w:sz="6" w:space="0" w:color="auto"/>
            </w:tcBorders>
          </w:tcPr>
          <w:p>
            <w:pPr>
              <w:pStyle w:val="GesAbsatz"/>
              <w:jc w:val="center"/>
              <w:rPr>
                <w:rFonts w:cs="Arial"/>
                <w:b/>
                <w:i/>
                <w:szCs w:val="18"/>
              </w:rPr>
            </w:pPr>
            <w:r>
              <w:rPr>
                <w:rFonts w:cs="Arial"/>
                <w:b/>
                <w:i/>
                <w:szCs w:val="18"/>
              </w:rPr>
              <w:t>mA</w:t>
            </w:r>
          </w:p>
        </w:tc>
        <w:tc>
          <w:tcPr>
            <w:tcW w:w="1984" w:type="dxa"/>
            <w:tcBorders>
              <w:top w:val="single" w:sz="6" w:space="0" w:color="auto"/>
              <w:left w:val="single" w:sz="6" w:space="0" w:color="auto"/>
              <w:bottom w:val="single" w:sz="6" w:space="0" w:color="auto"/>
              <w:right w:val="single" w:sz="6" w:space="0" w:color="auto"/>
            </w:tcBorders>
          </w:tcPr>
          <w:p>
            <w:pPr>
              <w:pStyle w:val="GesAbsatz"/>
              <w:jc w:val="center"/>
              <w:rPr>
                <w:rFonts w:cs="Arial"/>
                <w:b/>
                <w:i/>
                <w:szCs w:val="18"/>
              </w:rPr>
            </w:pPr>
            <w:r>
              <w:rPr>
                <w:rFonts w:cs="Arial"/>
                <w:b/>
                <w:i/>
                <w:szCs w:val="18"/>
              </w:rPr>
              <w:t>unnormiert</w:t>
            </w:r>
            <w:r>
              <w:rPr>
                <w:rFonts w:cs="Arial"/>
                <w:b/>
                <w:i/>
                <w:szCs w:val="18"/>
              </w:rPr>
              <w:br/>
              <w:t>mg/m³</w:t>
            </w:r>
          </w:p>
        </w:tc>
        <w:tc>
          <w:tcPr>
            <w:tcW w:w="1809" w:type="dxa"/>
            <w:tcBorders>
              <w:top w:val="single" w:sz="6" w:space="0" w:color="auto"/>
              <w:left w:val="single" w:sz="6" w:space="0" w:color="auto"/>
              <w:bottom w:val="single" w:sz="12" w:space="0" w:color="auto"/>
              <w:right w:val="single" w:sz="6" w:space="0" w:color="auto"/>
            </w:tcBorders>
          </w:tcPr>
          <w:p>
            <w:pPr>
              <w:pStyle w:val="GesAbsatz"/>
              <w:jc w:val="center"/>
              <w:rPr>
                <w:rFonts w:cs="Arial"/>
                <w:b/>
                <w:i/>
                <w:szCs w:val="18"/>
              </w:rPr>
            </w:pPr>
            <w:r>
              <w:rPr>
                <w:rFonts w:cs="Arial"/>
                <w:b/>
                <w:i/>
                <w:szCs w:val="18"/>
              </w:rPr>
              <w:t>normiert</w:t>
            </w:r>
            <w:r>
              <w:rPr>
                <w:rFonts w:cs="Arial"/>
                <w:b/>
                <w:i/>
                <w:szCs w:val="18"/>
              </w:rPr>
              <w:br/>
              <w:t>mg/m³</w:t>
            </w:r>
          </w:p>
        </w:tc>
        <w:tc>
          <w:tcPr>
            <w:tcW w:w="1675" w:type="dxa"/>
            <w:tcBorders>
              <w:top w:val="single" w:sz="6" w:space="0" w:color="auto"/>
              <w:left w:val="single" w:sz="6" w:space="0" w:color="auto"/>
              <w:bottom w:val="single" w:sz="12" w:space="0" w:color="auto"/>
              <w:right w:val="single" w:sz="12" w:space="0" w:color="auto"/>
            </w:tcBorders>
          </w:tcPr>
          <w:p>
            <w:pPr>
              <w:pStyle w:val="GesAbsatz"/>
              <w:jc w:val="center"/>
              <w:rPr>
                <w:rFonts w:cs="Arial"/>
                <w:b/>
                <w:i/>
                <w:szCs w:val="18"/>
              </w:rPr>
            </w:pPr>
          </w:p>
        </w:tc>
      </w:tr>
      <w:tr>
        <w:trPr>
          <w:cantSplit/>
        </w:trPr>
        <w:tc>
          <w:tcPr>
            <w:tcW w:w="805" w:type="dxa"/>
            <w:tcBorders>
              <w:top w:val="single" w:sz="6" w:space="0" w:color="auto"/>
              <w:left w:val="single" w:sz="12" w:space="0" w:color="auto"/>
              <w:bottom w:val="single" w:sz="6" w:space="0" w:color="auto"/>
              <w:right w:val="single" w:sz="6" w:space="0" w:color="auto"/>
            </w:tcBorders>
          </w:tcPr>
          <w:p>
            <w:pPr>
              <w:pStyle w:val="GesAbsatz"/>
              <w:rPr>
                <w:rFonts w:cs="Arial"/>
                <w:b/>
                <w:i/>
                <w:szCs w:val="18"/>
              </w:rPr>
            </w:pPr>
            <w:r>
              <w:rPr>
                <w:rFonts w:cs="Arial"/>
                <w:b/>
                <w:i/>
                <w:szCs w:val="18"/>
              </w:rPr>
              <w:t>1</w:t>
            </w:r>
          </w:p>
        </w:tc>
        <w:tc>
          <w:tcPr>
            <w:tcW w:w="1392" w:type="dxa"/>
            <w:tcBorders>
              <w:top w:val="single" w:sz="6" w:space="0" w:color="auto"/>
              <w:left w:val="single" w:sz="6" w:space="0" w:color="auto"/>
              <w:bottom w:val="single" w:sz="6" w:space="0" w:color="auto"/>
              <w:right w:val="single" w:sz="6" w:space="0" w:color="auto"/>
            </w:tcBorders>
          </w:tcPr>
          <w:p>
            <w:pPr>
              <w:pStyle w:val="GesAbsatz"/>
              <w:rPr>
                <w:rFonts w:cs="Arial"/>
                <w:b/>
                <w:i/>
                <w:szCs w:val="18"/>
              </w:rPr>
            </w:pPr>
            <w:r>
              <w:rPr>
                <w:rFonts w:cs="Arial"/>
                <w:b/>
                <w:i/>
                <w:szCs w:val="18"/>
              </w:rPr>
              <w:t>09.00-10.00</w:t>
            </w:r>
          </w:p>
        </w:tc>
        <w:tc>
          <w:tcPr>
            <w:tcW w:w="1134" w:type="dxa"/>
            <w:tcBorders>
              <w:top w:val="single" w:sz="6" w:space="0" w:color="auto"/>
              <w:left w:val="single" w:sz="6" w:space="0" w:color="auto"/>
              <w:bottom w:val="single" w:sz="6" w:space="0" w:color="auto"/>
              <w:right w:val="single" w:sz="6" w:space="0" w:color="auto"/>
            </w:tcBorders>
          </w:tcPr>
          <w:p>
            <w:pPr>
              <w:pStyle w:val="GesAbsatz"/>
              <w:rPr>
                <w:rFonts w:cs="Arial"/>
                <w:b/>
                <w:i/>
                <w:szCs w:val="18"/>
              </w:rPr>
            </w:pPr>
            <w:r>
              <w:rPr>
                <w:rFonts w:cs="Arial"/>
                <w:b/>
                <w:i/>
                <w:szCs w:val="18"/>
              </w:rPr>
              <w:t>30</w:t>
            </w:r>
          </w:p>
        </w:tc>
        <w:tc>
          <w:tcPr>
            <w:tcW w:w="992" w:type="dxa"/>
            <w:tcBorders>
              <w:top w:val="single" w:sz="12" w:space="0" w:color="auto"/>
              <w:left w:val="single" w:sz="6" w:space="0" w:color="auto"/>
              <w:bottom w:val="single" w:sz="6" w:space="0" w:color="auto"/>
              <w:right w:val="single" w:sz="6" w:space="0" w:color="auto"/>
            </w:tcBorders>
          </w:tcPr>
          <w:p>
            <w:pPr>
              <w:pStyle w:val="GesAbsatz"/>
              <w:rPr>
                <w:rFonts w:cs="Arial"/>
                <w:b/>
                <w:i/>
                <w:szCs w:val="18"/>
              </w:rPr>
            </w:pPr>
            <w:r>
              <w:rPr>
                <w:rFonts w:cs="Arial"/>
                <w:b/>
                <w:i/>
                <w:szCs w:val="18"/>
              </w:rPr>
              <w:t>6,7</w:t>
            </w:r>
          </w:p>
        </w:tc>
        <w:tc>
          <w:tcPr>
            <w:tcW w:w="1984" w:type="dxa"/>
            <w:tcBorders>
              <w:top w:val="single" w:sz="12" w:space="0" w:color="auto"/>
              <w:left w:val="single" w:sz="6" w:space="0" w:color="auto"/>
              <w:bottom w:val="single" w:sz="6" w:space="0" w:color="auto"/>
              <w:right w:val="single" w:sz="6" w:space="0" w:color="auto"/>
            </w:tcBorders>
          </w:tcPr>
          <w:p>
            <w:pPr>
              <w:pStyle w:val="GesAbsatz"/>
              <w:rPr>
                <w:rFonts w:cs="Arial"/>
                <w:b/>
                <w:i/>
                <w:szCs w:val="18"/>
              </w:rPr>
            </w:pPr>
            <w:r>
              <w:rPr>
                <w:rFonts w:cs="Arial"/>
                <w:b/>
                <w:i/>
                <w:szCs w:val="18"/>
              </w:rPr>
              <w:t>50</w:t>
            </w:r>
          </w:p>
        </w:tc>
        <w:tc>
          <w:tcPr>
            <w:tcW w:w="1809" w:type="dxa"/>
            <w:tcBorders>
              <w:top w:val="single" w:sz="6" w:space="0" w:color="auto"/>
              <w:left w:val="single" w:sz="6" w:space="0" w:color="auto"/>
              <w:bottom w:val="single" w:sz="6" w:space="0" w:color="auto"/>
              <w:right w:val="single" w:sz="6" w:space="0" w:color="auto"/>
            </w:tcBorders>
          </w:tcPr>
          <w:p>
            <w:pPr>
              <w:pStyle w:val="GesAbsatz"/>
              <w:rPr>
                <w:rFonts w:cs="Arial"/>
                <w:b/>
                <w:i/>
                <w:szCs w:val="18"/>
              </w:rPr>
            </w:pPr>
            <w:r>
              <w:rPr>
                <w:rFonts w:cs="Arial"/>
                <w:b/>
                <w:i/>
                <w:szCs w:val="18"/>
              </w:rPr>
              <w:t>53</w:t>
            </w:r>
          </w:p>
        </w:tc>
        <w:tc>
          <w:tcPr>
            <w:tcW w:w="1675" w:type="dxa"/>
            <w:tcBorders>
              <w:top w:val="single" w:sz="6" w:space="0" w:color="auto"/>
              <w:left w:val="single" w:sz="6" w:space="0" w:color="auto"/>
              <w:bottom w:val="single" w:sz="6" w:space="0" w:color="auto"/>
              <w:right w:val="single" w:sz="12" w:space="0" w:color="auto"/>
            </w:tcBorders>
          </w:tcPr>
          <w:p>
            <w:pPr>
              <w:pStyle w:val="GesAbsatz"/>
              <w:rPr>
                <w:rFonts w:cs="Arial"/>
                <w:b/>
                <w:i/>
                <w:szCs w:val="18"/>
              </w:rPr>
            </w:pPr>
            <w:r>
              <w:rPr>
                <w:rFonts w:cs="Arial"/>
                <w:b/>
                <w:i/>
                <w:szCs w:val="18"/>
              </w:rPr>
              <w:t>Normalbetrieb</w:t>
            </w:r>
          </w:p>
        </w:tc>
      </w:tr>
      <w:tr>
        <w:trPr>
          <w:cantSplit/>
        </w:trPr>
        <w:tc>
          <w:tcPr>
            <w:tcW w:w="805" w:type="dxa"/>
            <w:tcBorders>
              <w:top w:val="single" w:sz="6" w:space="0" w:color="auto"/>
              <w:left w:val="single" w:sz="12" w:space="0" w:color="auto"/>
              <w:bottom w:val="single" w:sz="6" w:space="0" w:color="auto"/>
              <w:right w:val="single" w:sz="6" w:space="0" w:color="auto"/>
            </w:tcBorders>
          </w:tcPr>
          <w:p>
            <w:pPr>
              <w:pStyle w:val="GesAbsatz"/>
              <w:rPr>
                <w:rFonts w:cs="Arial"/>
                <w:b/>
                <w:i/>
                <w:szCs w:val="18"/>
              </w:rPr>
            </w:pPr>
            <w:r>
              <w:rPr>
                <w:rFonts w:cs="Arial"/>
                <w:b/>
                <w:i/>
                <w:szCs w:val="18"/>
              </w:rPr>
              <w:t>2</w:t>
            </w:r>
          </w:p>
        </w:tc>
        <w:tc>
          <w:tcPr>
            <w:tcW w:w="1392" w:type="dxa"/>
            <w:tcBorders>
              <w:top w:val="single" w:sz="6" w:space="0" w:color="auto"/>
              <w:left w:val="single" w:sz="6" w:space="0" w:color="auto"/>
              <w:bottom w:val="single" w:sz="6" w:space="0" w:color="auto"/>
              <w:right w:val="single" w:sz="6" w:space="0" w:color="auto"/>
            </w:tcBorders>
          </w:tcPr>
          <w:p>
            <w:pPr>
              <w:pStyle w:val="GesAbsatz"/>
              <w:rPr>
                <w:rFonts w:cs="Arial"/>
                <w:b/>
                <w:i/>
                <w:szCs w:val="18"/>
              </w:rPr>
            </w:pPr>
            <w:r>
              <w:rPr>
                <w:rFonts w:cs="Arial"/>
                <w:b/>
                <w:i/>
                <w:szCs w:val="18"/>
              </w:rPr>
              <w:t>10.05-10.35</w:t>
            </w:r>
          </w:p>
        </w:tc>
        <w:tc>
          <w:tcPr>
            <w:tcW w:w="1134" w:type="dxa"/>
            <w:tcBorders>
              <w:top w:val="single" w:sz="6" w:space="0" w:color="auto"/>
              <w:left w:val="single" w:sz="6" w:space="0" w:color="auto"/>
              <w:bottom w:val="single" w:sz="6" w:space="0" w:color="auto"/>
              <w:right w:val="single" w:sz="6" w:space="0" w:color="auto"/>
            </w:tcBorders>
          </w:tcPr>
          <w:p>
            <w:pPr>
              <w:pStyle w:val="GesAbsatz"/>
              <w:rPr>
                <w:rFonts w:cs="Arial"/>
                <w:b/>
                <w:i/>
                <w:szCs w:val="18"/>
              </w:rPr>
            </w:pPr>
            <w:r>
              <w:rPr>
                <w:rFonts w:cs="Arial"/>
                <w:b/>
                <w:i/>
                <w:szCs w:val="18"/>
              </w:rPr>
              <w:t>30</w:t>
            </w:r>
          </w:p>
        </w:tc>
        <w:tc>
          <w:tcPr>
            <w:tcW w:w="992" w:type="dxa"/>
            <w:tcBorders>
              <w:top w:val="single" w:sz="6" w:space="0" w:color="auto"/>
              <w:left w:val="single" w:sz="6" w:space="0" w:color="auto"/>
              <w:bottom w:val="single" w:sz="6" w:space="0" w:color="auto"/>
              <w:right w:val="single" w:sz="6" w:space="0" w:color="auto"/>
            </w:tcBorders>
          </w:tcPr>
          <w:p>
            <w:pPr>
              <w:pStyle w:val="GesAbsatz"/>
              <w:rPr>
                <w:rFonts w:cs="Arial"/>
                <w:b/>
                <w:i/>
                <w:szCs w:val="18"/>
              </w:rPr>
            </w:pPr>
            <w:r>
              <w:rPr>
                <w:rFonts w:cs="Arial"/>
                <w:b/>
                <w:i/>
                <w:szCs w:val="18"/>
              </w:rPr>
              <w:t>7,5</w:t>
            </w:r>
          </w:p>
        </w:tc>
        <w:tc>
          <w:tcPr>
            <w:tcW w:w="1984" w:type="dxa"/>
            <w:tcBorders>
              <w:top w:val="single" w:sz="6" w:space="0" w:color="auto"/>
              <w:left w:val="single" w:sz="6" w:space="0" w:color="auto"/>
              <w:bottom w:val="single" w:sz="6" w:space="0" w:color="auto"/>
              <w:right w:val="single" w:sz="6" w:space="0" w:color="auto"/>
            </w:tcBorders>
          </w:tcPr>
          <w:p>
            <w:pPr>
              <w:pStyle w:val="GesAbsatz"/>
              <w:rPr>
                <w:rFonts w:cs="Arial"/>
                <w:b/>
                <w:i/>
                <w:szCs w:val="18"/>
              </w:rPr>
            </w:pPr>
            <w:r>
              <w:rPr>
                <w:rFonts w:cs="Arial"/>
                <w:b/>
                <w:i/>
                <w:szCs w:val="18"/>
              </w:rPr>
              <w:t>47</w:t>
            </w:r>
          </w:p>
        </w:tc>
        <w:tc>
          <w:tcPr>
            <w:tcW w:w="1809" w:type="dxa"/>
            <w:tcBorders>
              <w:top w:val="single" w:sz="6" w:space="0" w:color="auto"/>
              <w:left w:val="single" w:sz="6" w:space="0" w:color="auto"/>
              <w:bottom w:val="single" w:sz="6" w:space="0" w:color="auto"/>
              <w:right w:val="single" w:sz="6" w:space="0" w:color="auto"/>
            </w:tcBorders>
          </w:tcPr>
          <w:p>
            <w:pPr>
              <w:pStyle w:val="GesAbsatz"/>
              <w:rPr>
                <w:rFonts w:cs="Arial"/>
                <w:b/>
                <w:i/>
                <w:szCs w:val="18"/>
              </w:rPr>
            </w:pPr>
            <w:r>
              <w:rPr>
                <w:rFonts w:cs="Arial"/>
                <w:b/>
                <w:i/>
                <w:szCs w:val="18"/>
              </w:rPr>
              <w:t>50</w:t>
            </w:r>
          </w:p>
        </w:tc>
        <w:tc>
          <w:tcPr>
            <w:tcW w:w="1675" w:type="dxa"/>
            <w:tcBorders>
              <w:top w:val="single" w:sz="6" w:space="0" w:color="auto"/>
              <w:left w:val="single" w:sz="6" w:space="0" w:color="auto"/>
              <w:bottom w:val="single" w:sz="6" w:space="0" w:color="auto"/>
              <w:right w:val="single" w:sz="12" w:space="0" w:color="auto"/>
            </w:tcBorders>
          </w:tcPr>
          <w:p>
            <w:pPr>
              <w:pStyle w:val="GesAbsatz"/>
              <w:rPr>
                <w:rFonts w:cs="Arial"/>
                <w:b/>
                <w:i/>
                <w:szCs w:val="18"/>
              </w:rPr>
            </w:pPr>
            <w:r>
              <w:rPr>
                <w:rFonts w:cs="Arial"/>
                <w:b/>
                <w:i/>
                <w:szCs w:val="18"/>
              </w:rPr>
              <w:t>Normalbetrieb</w:t>
            </w:r>
          </w:p>
        </w:tc>
      </w:tr>
      <w:tr>
        <w:trPr>
          <w:cantSplit/>
        </w:trPr>
        <w:tc>
          <w:tcPr>
            <w:tcW w:w="805" w:type="dxa"/>
            <w:tcBorders>
              <w:top w:val="single" w:sz="6" w:space="0" w:color="auto"/>
              <w:left w:val="single" w:sz="12" w:space="0" w:color="auto"/>
              <w:bottom w:val="single" w:sz="6" w:space="0" w:color="auto"/>
              <w:right w:val="single" w:sz="6" w:space="0" w:color="auto"/>
            </w:tcBorders>
          </w:tcPr>
          <w:p>
            <w:pPr>
              <w:pStyle w:val="GesAbsatz"/>
              <w:rPr>
                <w:rFonts w:cs="Arial"/>
                <w:b/>
                <w:i/>
                <w:szCs w:val="18"/>
              </w:rPr>
            </w:pPr>
            <w:r>
              <w:rPr>
                <w:rFonts w:cs="Arial"/>
                <w:b/>
                <w:i/>
                <w:szCs w:val="18"/>
              </w:rPr>
              <w:t>3</w:t>
            </w:r>
          </w:p>
        </w:tc>
        <w:tc>
          <w:tcPr>
            <w:tcW w:w="1392" w:type="dxa"/>
            <w:tcBorders>
              <w:top w:val="single" w:sz="6" w:space="0" w:color="auto"/>
              <w:left w:val="single" w:sz="6" w:space="0" w:color="auto"/>
              <w:bottom w:val="single" w:sz="6" w:space="0" w:color="auto"/>
              <w:right w:val="single" w:sz="6" w:space="0" w:color="auto"/>
            </w:tcBorders>
          </w:tcPr>
          <w:p>
            <w:pPr>
              <w:pStyle w:val="GesAbsatz"/>
              <w:rPr>
                <w:rFonts w:cs="Arial"/>
                <w:b/>
                <w:i/>
                <w:szCs w:val="18"/>
              </w:rPr>
            </w:pPr>
            <w:r>
              <w:rPr>
                <w:rFonts w:cs="Arial"/>
                <w:b/>
                <w:i/>
                <w:szCs w:val="18"/>
              </w:rPr>
              <w:t>10.45-11.15</w:t>
            </w:r>
          </w:p>
        </w:tc>
        <w:tc>
          <w:tcPr>
            <w:tcW w:w="1134" w:type="dxa"/>
            <w:tcBorders>
              <w:top w:val="single" w:sz="6" w:space="0" w:color="auto"/>
              <w:left w:val="single" w:sz="6" w:space="0" w:color="auto"/>
              <w:bottom w:val="single" w:sz="6" w:space="0" w:color="auto"/>
              <w:right w:val="single" w:sz="6" w:space="0" w:color="auto"/>
            </w:tcBorders>
          </w:tcPr>
          <w:p>
            <w:pPr>
              <w:pStyle w:val="GesAbsatz"/>
              <w:rPr>
                <w:rFonts w:cs="Arial"/>
                <w:b/>
                <w:i/>
                <w:szCs w:val="18"/>
              </w:rPr>
            </w:pPr>
            <w:r>
              <w:rPr>
                <w:rFonts w:cs="Arial"/>
                <w:b/>
                <w:i/>
                <w:szCs w:val="18"/>
              </w:rPr>
              <w:t>30</w:t>
            </w:r>
          </w:p>
        </w:tc>
        <w:tc>
          <w:tcPr>
            <w:tcW w:w="992" w:type="dxa"/>
            <w:tcBorders>
              <w:top w:val="single" w:sz="6" w:space="0" w:color="auto"/>
              <w:left w:val="single" w:sz="6" w:space="0" w:color="auto"/>
              <w:bottom w:val="single" w:sz="6" w:space="0" w:color="auto"/>
              <w:right w:val="single" w:sz="6" w:space="0" w:color="auto"/>
            </w:tcBorders>
          </w:tcPr>
          <w:p>
            <w:pPr>
              <w:pStyle w:val="GesAbsatz"/>
              <w:rPr>
                <w:rFonts w:cs="Arial"/>
                <w:b/>
                <w:i/>
                <w:szCs w:val="18"/>
              </w:rPr>
            </w:pPr>
            <w:r>
              <w:rPr>
                <w:rFonts w:cs="Arial"/>
                <w:b/>
                <w:i/>
                <w:szCs w:val="18"/>
              </w:rPr>
              <w:t>7,3</w:t>
            </w:r>
          </w:p>
        </w:tc>
        <w:tc>
          <w:tcPr>
            <w:tcW w:w="1984" w:type="dxa"/>
            <w:tcBorders>
              <w:top w:val="single" w:sz="6" w:space="0" w:color="auto"/>
              <w:left w:val="single" w:sz="6" w:space="0" w:color="auto"/>
              <w:bottom w:val="single" w:sz="6" w:space="0" w:color="auto"/>
              <w:right w:val="single" w:sz="6" w:space="0" w:color="auto"/>
            </w:tcBorders>
          </w:tcPr>
          <w:p>
            <w:pPr>
              <w:pStyle w:val="GesAbsatz"/>
              <w:rPr>
                <w:rFonts w:cs="Arial"/>
                <w:b/>
                <w:i/>
                <w:szCs w:val="18"/>
              </w:rPr>
            </w:pPr>
            <w:r>
              <w:rPr>
                <w:rFonts w:cs="Arial"/>
                <w:b/>
                <w:i/>
                <w:szCs w:val="18"/>
              </w:rPr>
              <w:t>52</w:t>
            </w:r>
          </w:p>
        </w:tc>
        <w:tc>
          <w:tcPr>
            <w:tcW w:w="1809" w:type="dxa"/>
            <w:tcBorders>
              <w:top w:val="single" w:sz="6" w:space="0" w:color="auto"/>
              <w:left w:val="single" w:sz="6" w:space="0" w:color="auto"/>
              <w:bottom w:val="single" w:sz="6" w:space="0" w:color="auto"/>
              <w:right w:val="single" w:sz="6" w:space="0" w:color="auto"/>
            </w:tcBorders>
          </w:tcPr>
          <w:p>
            <w:pPr>
              <w:pStyle w:val="GesAbsatz"/>
              <w:rPr>
                <w:rFonts w:cs="Arial"/>
                <w:b/>
                <w:i/>
                <w:szCs w:val="18"/>
              </w:rPr>
            </w:pPr>
            <w:r>
              <w:rPr>
                <w:rFonts w:cs="Arial"/>
                <w:b/>
                <w:i/>
                <w:szCs w:val="18"/>
              </w:rPr>
              <w:t>59</w:t>
            </w:r>
          </w:p>
        </w:tc>
        <w:tc>
          <w:tcPr>
            <w:tcW w:w="1675" w:type="dxa"/>
            <w:tcBorders>
              <w:top w:val="single" w:sz="6" w:space="0" w:color="auto"/>
              <w:left w:val="single" w:sz="6" w:space="0" w:color="auto"/>
              <w:bottom w:val="single" w:sz="6" w:space="0" w:color="auto"/>
              <w:right w:val="single" w:sz="12" w:space="0" w:color="auto"/>
            </w:tcBorders>
          </w:tcPr>
          <w:p>
            <w:pPr>
              <w:pStyle w:val="GesAbsatz"/>
              <w:rPr>
                <w:rFonts w:cs="Arial"/>
                <w:b/>
                <w:i/>
                <w:szCs w:val="18"/>
              </w:rPr>
            </w:pPr>
            <w:r>
              <w:rPr>
                <w:rFonts w:cs="Arial"/>
                <w:b/>
                <w:i/>
                <w:szCs w:val="18"/>
              </w:rPr>
              <w:t>Normalbetrieb</w:t>
            </w:r>
          </w:p>
        </w:tc>
      </w:tr>
      <w:tr>
        <w:trPr>
          <w:cantSplit/>
        </w:trPr>
        <w:tc>
          <w:tcPr>
            <w:tcW w:w="805" w:type="dxa"/>
            <w:tcBorders>
              <w:top w:val="single" w:sz="6" w:space="0" w:color="auto"/>
              <w:left w:val="single" w:sz="12" w:space="0" w:color="auto"/>
              <w:bottom w:val="single" w:sz="6" w:space="0" w:color="auto"/>
              <w:right w:val="single" w:sz="6" w:space="0" w:color="auto"/>
            </w:tcBorders>
          </w:tcPr>
          <w:p>
            <w:pPr>
              <w:pStyle w:val="GesAbsatz"/>
              <w:rPr>
                <w:rFonts w:cs="Arial"/>
                <w:b/>
                <w:i/>
                <w:szCs w:val="18"/>
              </w:rPr>
            </w:pPr>
            <w:r>
              <w:rPr>
                <w:rFonts w:cs="Arial"/>
                <w:b/>
                <w:i/>
                <w:szCs w:val="18"/>
              </w:rPr>
              <w:t>4</w:t>
            </w:r>
          </w:p>
        </w:tc>
        <w:tc>
          <w:tcPr>
            <w:tcW w:w="1392" w:type="dxa"/>
            <w:tcBorders>
              <w:top w:val="single" w:sz="6" w:space="0" w:color="auto"/>
              <w:left w:val="single" w:sz="6" w:space="0" w:color="auto"/>
              <w:bottom w:val="single" w:sz="6" w:space="0" w:color="auto"/>
              <w:right w:val="single" w:sz="6" w:space="0" w:color="auto"/>
            </w:tcBorders>
          </w:tcPr>
          <w:p>
            <w:pPr>
              <w:pStyle w:val="GesAbsatz"/>
              <w:rPr>
                <w:rFonts w:cs="Arial"/>
                <w:b/>
                <w:i/>
                <w:szCs w:val="18"/>
              </w:rPr>
            </w:pPr>
            <w:r>
              <w:rPr>
                <w:rFonts w:cs="Arial"/>
                <w:b/>
                <w:i/>
                <w:szCs w:val="18"/>
              </w:rPr>
              <w:t>11.40-12.10</w:t>
            </w:r>
          </w:p>
        </w:tc>
        <w:tc>
          <w:tcPr>
            <w:tcW w:w="1134" w:type="dxa"/>
            <w:tcBorders>
              <w:top w:val="single" w:sz="6" w:space="0" w:color="auto"/>
              <w:left w:val="single" w:sz="6" w:space="0" w:color="auto"/>
              <w:bottom w:val="single" w:sz="6" w:space="0" w:color="auto"/>
              <w:right w:val="single" w:sz="6" w:space="0" w:color="auto"/>
            </w:tcBorders>
          </w:tcPr>
          <w:p>
            <w:pPr>
              <w:pStyle w:val="GesAbsatz"/>
              <w:rPr>
                <w:rFonts w:cs="Arial"/>
                <w:b/>
                <w:i/>
                <w:szCs w:val="18"/>
              </w:rPr>
            </w:pPr>
            <w:r>
              <w:rPr>
                <w:rFonts w:cs="Arial"/>
                <w:b/>
                <w:i/>
                <w:szCs w:val="18"/>
              </w:rPr>
              <w:t>30</w:t>
            </w:r>
          </w:p>
        </w:tc>
        <w:tc>
          <w:tcPr>
            <w:tcW w:w="992" w:type="dxa"/>
            <w:tcBorders>
              <w:top w:val="single" w:sz="6" w:space="0" w:color="auto"/>
              <w:left w:val="single" w:sz="6" w:space="0" w:color="auto"/>
              <w:bottom w:val="single" w:sz="6" w:space="0" w:color="auto"/>
              <w:right w:val="single" w:sz="6" w:space="0" w:color="auto"/>
            </w:tcBorders>
          </w:tcPr>
          <w:p>
            <w:pPr>
              <w:pStyle w:val="GesAbsatz"/>
              <w:rPr>
                <w:rFonts w:cs="Arial"/>
                <w:b/>
                <w:i/>
                <w:szCs w:val="18"/>
              </w:rPr>
            </w:pPr>
            <w:r>
              <w:rPr>
                <w:rFonts w:cs="Arial"/>
                <w:b/>
                <w:i/>
                <w:szCs w:val="18"/>
              </w:rPr>
              <w:t>9,3</w:t>
            </w:r>
          </w:p>
        </w:tc>
        <w:tc>
          <w:tcPr>
            <w:tcW w:w="1984" w:type="dxa"/>
            <w:tcBorders>
              <w:top w:val="single" w:sz="6" w:space="0" w:color="auto"/>
              <w:left w:val="single" w:sz="6" w:space="0" w:color="auto"/>
              <w:bottom w:val="single" w:sz="6" w:space="0" w:color="auto"/>
              <w:right w:val="single" w:sz="6" w:space="0" w:color="auto"/>
            </w:tcBorders>
          </w:tcPr>
          <w:p>
            <w:pPr>
              <w:pStyle w:val="GesAbsatz"/>
              <w:rPr>
                <w:rFonts w:cs="Arial"/>
                <w:b/>
                <w:i/>
                <w:szCs w:val="18"/>
              </w:rPr>
            </w:pPr>
            <w:r>
              <w:rPr>
                <w:rFonts w:cs="Arial"/>
                <w:b/>
                <w:i/>
                <w:szCs w:val="18"/>
              </w:rPr>
              <w:t>56</w:t>
            </w:r>
          </w:p>
        </w:tc>
        <w:tc>
          <w:tcPr>
            <w:tcW w:w="1809" w:type="dxa"/>
            <w:tcBorders>
              <w:top w:val="single" w:sz="6" w:space="0" w:color="auto"/>
              <w:left w:val="single" w:sz="6" w:space="0" w:color="auto"/>
              <w:bottom w:val="single" w:sz="6" w:space="0" w:color="auto"/>
              <w:right w:val="single" w:sz="6" w:space="0" w:color="auto"/>
            </w:tcBorders>
          </w:tcPr>
          <w:p>
            <w:pPr>
              <w:pStyle w:val="GesAbsatz"/>
              <w:rPr>
                <w:rFonts w:cs="Arial"/>
                <w:b/>
                <w:i/>
                <w:szCs w:val="18"/>
              </w:rPr>
            </w:pPr>
            <w:r>
              <w:rPr>
                <w:rFonts w:cs="Arial"/>
                <w:b/>
                <w:i/>
                <w:szCs w:val="18"/>
              </w:rPr>
              <w:t>63</w:t>
            </w:r>
          </w:p>
        </w:tc>
        <w:tc>
          <w:tcPr>
            <w:tcW w:w="1675" w:type="dxa"/>
            <w:tcBorders>
              <w:top w:val="single" w:sz="6" w:space="0" w:color="auto"/>
              <w:left w:val="single" w:sz="6" w:space="0" w:color="auto"/>
              <w:bottom w:val="single" w:sz="6" w:space="0" w:color="auto"/>
              <w:right w:val="single" w:sz="12" w:space="0" w:color="auto"/>
            </w:tcBorders>
          </w:tcPr>
          <w:p>
            <w:pPr>
              <w:pStyle w:val="GesAbsatz"/>
              <w:rPr>
                <w:rFonts w:cs="Arial"/>
                <w:b/>
                <w:i/>
                <w:szCs w:val="18"/>
              </w:rPr>
            </w:pPr>
            <w:r>
              <w:rPr>
                <w:rFonts w:cs="Arial"/>
                <w:b/>
                <w:i/>
                <w:szCs w:val="18"/>
              </w:rPr>
              <w:t>Normalbetrieb</w:t>
            </w:r>
          </w:p>
        </w:tc>
      </w:tr>
      <w:tr>
        <w:trPr>
          <w:cantSplit/>
        </w:trPr>
        <w:tc>
          <w:tcPr>
            <w:tcW w:w="805" w:type="dxa"/>
            <w:tcBorders>
              <w:top w:val="single" w:sz="6" w:space="0" w:color="auto"/>
              <w:left w:val="single" w:sz="12" w:space="0" w:color="auto"/>
              <w:bottom w:val="single" w:sz="4" w:space="0" w:color="auto"/>
              <w:right w:val="single" w:sz="6" w:space="0" w:color="auto"/>
            </w:tcBorders>
          </w:tcPr>
          <w:p>
            <w:pPr>
              <w:pStyle w:val="GesAbsatz"/>
              <w:rPr>
                <w:rFonts w:cs="Arial"/>
                <w:b/>
                <w:i/>
                <w:szCs w:val="18"/>
              </w:rPr>
            </w:pPr>
            <w:r>
              <w:rPr>
                <w:rFonts w:cs="Arial"/>
                <w:b/>
                <w:i/>
                <w:szCs w:val="18"/>
              </w:rPr>
              <w:t>5</w:t>
            </w:r>
          </w:p>
        </w:tc>
        <w:tc>
          <w:tcPr>
            <w:tcW w:w="1392" w:type="dxa"/>
            <w:tcBorders>
              <w:top w:val="single" w:sz="6" w:space="0" w:color="auto"/>
              <w:left w:val="single" w:sz="6" w:space="0" w:color="auto"/>
              <w:bottom w:val="single" w:sz="4" w:space="0" w:color="auto"/>
              <w:right w:val="single" w:sz="6" w:space="0" w:color="auto"/>
            </w:tcBorders>
          </w:tcPr>
          <w:p>
            <w:pPr>
              <w:pStyle w:val="GesAbsatz"/>
              <w:rPr>
                <w:rFonts w:cs="Arial"/>
                <w:b/>
                <w:i/>
                <w:szCs w:val="18"/>
              </w:rPr>
            </w:pPr>
            <w:r>
              <w:rPr>
                <w:rFonts w:cs="Arial"/>
                <w:b/>
                <w:i/>
                <w:szCs w:val="18"/>
              </w:rPr>
              <w:t>14.10-14.40</w:t>
            </w:r>
          </w:p>
        </w:tc>
        <w:tc>
          <w:tcPr>
            <w:tcW w:w="1134" w:type="dxa"/>
            <w:tcBorders>
              <w:top w:val="single" w:sz="6" w:space="0" w:color="auto"/>
              <w:left w:val="single" w:sz="6" w:space="0" w:color="auto"/>
              <w:bottom w:val="single" w:sz="4" w:space="0" w:color="auto"/>
              <w:right w:val="single" w:sz="6" w:space="0" w:color="auto"/>
            </w:tcBorders>
          </w:tcPr>
          <w:p>
            <w:pPr>
              <w:pStyle w:val="GesAbsatz"/>
              <w:rPr>
                <w:rFonts w:cs="Arial"/>
                <w:b/>
                <w:i/>
                <w:szCs w:val="18"/>
              </w:rPr>
            </w:pPr>
            <w:r>
              <w:rPr>
                <w:rFonts w:cs="Arial"/>
                <w:b/>
                <w:i/>
                <w:szCs w:val="18"/>
              </w:rPr>
              <w:t>30</w:t>
            </w:r>
          </w:p>
        </w:tc>
        <w:tc>
          <w:tcPr>
            <w:tcW w:w="992" w:type="dxa"/>
            <w:tcBorders>
              <w:top w:val="single" w:sz="6" w:space="0" w:color="auto"/>
              <w:left w:val="single" w:sz="6" w:space="0" w:color="auto"/>
              <w:bottom w:val="single" w:sz="4" w:space="0" w:color="auto"/>
              <w:right w:val="single" w:sz="6" w:space="0" w:color="auto"/>
            </w:tcBorders>
          </w:tcPr>
          <w:p>
            <w:pPr>
              <w:pStyle w:val="GesAbsatz"/>
              <w:rPr>
                <w:rFonts w:cs="Arial"/>
                <w:b/>
                <w:i/>
                <w:szCs w:val="18"/>
              </w:rPr>
            </w:pPr>
            <w:r>
              <w:rPr>
                <w:rFonts w:cs="Arial"/>
                <w:b/>
                <w:i/>
                <w:szCs w:val="18"/>
              </w:rPr>
              <w:t>17,1</w:t>
            </w:r>
          </w:p>
        </w:tc>
        <w:tc>
          <w:tcPr>
            <w:tcW w:w="1984" w:type="dxa"/>
            <w:tcBorders>
              <w:top w:val="single" w:sz="6" w:space="0" w:color="auto"/>
              <w:left w:val="single" w:sz="6" w:space="0" w:color="auto"/>
              <w:bottom w:val="single" w:sz="4" w:space="0" w:color="auto"/>
              <w:right w:val="single" w:sz="6" w:space="0" w:color="auto"/>
            </w:tcBorders>
          </w:tcPr>
          <w:p>
            <w:pPr>
              <w:pStyle w:val="GesAbsatz"/>
              <w:rPr>
                <w:rFonts w:cs="Arial"/>
                <w:b/>
                <w:i/>
                <w:szCs w:val="18"/>
              </w:rPr>
            </w:pPr>
            <w:r>
              <w:rPr>
                <w:rFonts w:cs="Arial"/>
                <w:b/>
                <w:i/>
                <w:szCs w:val="18"/>
              </w:rPr>
              <w:t>170</w:t>
            </w:r>
          </w:p>
        </w:tc>
        <w:tc>
          <w:tcPr>
            <w:tcW w:w="1809" w:type="dxa"/>
            <w:tcBorders>
              <w:top w:val="single" w:sz="6" w:space="0" w:color="auto"/>
              <w:left w:val="single" w:sz="6" w:space="0" w:color="auto"/>
              <w:bottom w:val="single" w:sz="4" w:space="0" w:color="auto"/>
              <w:right w:val="single" w:sz="6" w:space="0" w:color="auto"/>
            </w:tcBorders>
          </w:tcPr>
          <w:p>
            <w:pPr>
              <w:pStyle w:val="GesAbsatz"/>
              <w:rPr>
                <w:rFonts w:cs="Arial"/>
                <w:b/>
                <w:i/>
                <w:szCs w:val="18"/>
              </w:rPr>
            </w:pPr>
            <w:r>
              <w:rPr>
                <w:rFonts w:cs="Arial"/>
                <w:b/>
                <w:i/>
                <w:szCs w:val="18"/>
              </w:rPr>
              <w:t>192</w:t>
            </w:r>
          </w:p>
        </w:tc>
        <w:tc>
          <w:tcPr>
            <w:tcW w:w="1675" w:type="dxa"/>
            <w:tcBorders>
              <w:top w:val="single" w:sz="6" w:space="0" w:color="auto"/>
              <w:left w:val="single" w:sz="6" w:space="0" w:color="auto"/>
              <w:bottom w:val="single" w:sz="4" w:space="0" w:color="auto"/>
              <w:right w:val="single" w:sz="12" w:space="0" w:color="auto"/>
            </w:tcBorders>
          </w:tcPr>
          <w:p>
            <w:pPr>
              <w:pStyle w:val="GesAbsatz"/>
              <w:rPr>
                <w:rFonts w:cs="Arial"/>
                <w:b/>
                <w:i/>
                <w:szCs w:val="18"/>
              </w:rPr>
            </w:pPr>
            <w:r>
              <w:rPr>
                <w:rFonts w:cs="Arial"/>
                <w:b/>
                <w:i/>
                <w:szCs w:val="18"/>
              </w:rPr>
              <w:t>2 Filterschläuche gezogen</w:t>
            </w:r>
          </w:p>
        </w:tc>
      </w:tr>
    </w:tbl>
    <w:p>
      <w:pPr>
        <w:pStyle w:val="GesAbsatz"/>
        <w:rPr>
          <w:rFonts w:cs="Arial"/>
          <w:b/>
        </w:rPr>
      </w:pPr>
    </w:p>
    <w:p>
      <w:pPr>
        <w:pStyle w:val="GesAbsatz"/>
        <w:tabs>
          <w:tab w:val="clear" w:pos="425"/>
          <w:tab w:val="left" w:pos="709"/>
        </w:tabs>
        <w:ind w:left="709" w:hanging="709"/>
        <w:rPr>
          <w:rFonts w:cs="Arial"/>
          <w:b/>
        </w:rPr>
      </w:pPr>
      <w:r>
        <w:rPr>
          <w:rFonts w:cs="Arial"/>
          <w:b/>
        </w:rPr>
        <w:t>7.2</w:t>
      </w:r>
      <w:r>
        <w:rPr>
          <w:rFonts w:cs="Arial"/>
          <w:b/>
        </w:rPr>
        <w:tab/>
        <w:t>Darstellung der Regressionsgeraden einschließlich des Toleranz- und des Vertrauensbereiches:</w:t>
      </w:r>
    </w:p>
    <w:p>
      <w:pPr>
        <w:pStyle w:val="GesAbsatz"/>
        <w:tabs>
          <w:tab w:val="clear" w:pos="425"/>
          <w:tab w:val="left" w:pos="709"/>
        </w:tabs>
        <w:ind w:left="709" w:hanging="709"/>
        <w:rPr>
          <w:rFonts w:cs="Arial"/>
          <w:i/>
        </w:rPr>
      </w:pPr>
      <w:r>
        <w:rPr>
          <w:rFonts w:cs="Arial"/>
          <w:i/>
        </w:rPr>
        <w:tab/>
        <w:t xml:space="preserve">(Die Ergebnisse sind sowohl gemäß VDI 3950 Bl. 1 als Formel als auch in graphischer Form darzustellen. Das gewählte Berechnungsverfahren ist darzustellen </w:t>
      </w:r>
      <w:r>
        <w:rPr>
          <w:rFonts w:cs="Arial"/>
          <w:i/>
        </w:rPr>
        <w:fldChar w:fldCharType="begin"/>
      </w:r>
      <w:r>
        <w:rPr>
          <w:rFonts w:cs="Arial"/>
          <w:i/>
        </w:rPr>
        <w:instrText>sonderzeichen 91 \f "Symbol"</w:instrText>
      </w:r>
      <w:r>
        <w:rPr>
          <w:rFonts w:cs="Arial"/>
          <w:i/>
        </w:rPr>
        <w:fldChar w:fldCharType="end"/>
      </w:r>
      <w:r>
        <w:rPr>
          <w:rFonts w:cs="Arial"/>
          <w:i/>
        </w:rPr>
        <w:t>lineare, quadratische Regression, statistische Sicherheit...</w:t>
      </w:r>
      <w:r>
        <w:rPr>
          <w:rFonts w:cs="Arial"/>
          <w:i/>
        </w:rPr>
        <w:fldChar w:fldCharType="begin"/>
      </w:r>
      <w:r>
        <w:rPr>
          <w:rFonts w:cs="Arial"/>
          <w:i/>
        </w:rPr>
        <w:instrText>sonderzeichen 93 \f "Symbol"</w:instrText>
      </w:r>
      <w:r>
        <w:rPr>
          <w:rFonts w:cs="Arial"/>
          <w:i/>
        </w:rPr>
        <w:fldChar w:fldCharType="end"/>
      </w:r>
      <w:r>
        <w:rPr>
          <w:rFonts w:cs="Arial"/>
          <w:i/>
        </w:rPr>
        <w:t>.)</w:t>
      </w:r>
    </w:p>
    <w:p>
      <w:pPr>
        <w:pStyle w:val="GesAbsatz"/>
        <w:tabs>
          <w:tab w:val="clear" w:pos="425"/>
          <w:tab w:val="left" w:pos="709"/>
        </w:tabs>
        <w:ind w:left="709" w:hanging="709"/>
        <w:rPr>
          <w:rFonts w:cs="Arial"/>
          <w:i/>
        </w:rPr>
      </w:pPr>
    </w:p>
    <w:p>
      <w:pPr>
        <w:pStyle w:val="GesAbsatz"/>
        <w:tabs>
          <w:tab w:val="clear" w:pos="425"/>
          <w:tab w:val="left" w:pos="709"/>
        </w:tabs>
        <w:ind w:left="709" w:hanging="709"/>
        <w:rPr>
          <w:rFonts w:cs="Arial"/>
          <w:b/>
          <w:szCs w:val="26"/>
        </w:rPr>
      </w:pPr>
    </w:p>
    <w:p>
      <w:pPr>
        <w:pStyle w:val="GesAbsatz"/>
        <w:tabs>
          <w:tab w:val="clear" w:pos="425"/>
          <w:tab w:val="left" w:pos="709"/>
        </w:tabs>
        <w:ind w:left="709" w:hanging="709"/>
        <w:rPr>
          <w:rFonts w:cs="Arial"/>
          <w:szCs w:val="22"/>
        </w:rPr>
      </w:pP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16"/>
        </w:rPr>
        <w:fldChar w:fldCharType="begin"/>
      </w:r>
      <w:r>
        <w:rPr>
          <w:rFonts w:cs="Arial"/>
          <w:szCs w:val="16"/>
        </w:rPr>
        <w:instrText>sonderzeichen 91 \f "Symbol"</w:instrText>
      </w:r>
      <w:r>
        <w:rPr>
          <w:rFonts w:cs="Arial"/>
          <w:szCs w:val="16"/>
        </w:rPr>
        <w:fldChar w:fldCharType="end"/>
      </w:r>
      <w:r>
        <w:rPr>
          <w:rFonts w:cs="Arial"/>
          <w:szCs w:val="16"/>
        </w:rPr>
        <w:t>Messobjekt 1</w:t>
      </w:r>
      <w:r>
        <w:rPr>
          <w:rFonts w:cs="Arial"/>
          <w:szCs w:val="16"/>
        </w:rPr>
        <w:fldChar w:fldCharType="begin"/>
      </w:r>
      <w:r>
        <w:rPr>
          <w:rFonts w:cs="Arial"/>
          <w:szCs w:val="16"/>
        </w:rPr>
        <w:instrText>sonderzeichen 93 \f "Symbol"</w:instrText>
      </w:r>
      <w:r>
        <w:rPr>
          <w:rFonts w:cs="Arial"/>
          <w:szCs w:val="16"/>
        </w:rPr>
        <w:fldChar w:fldCharType="end"/>
      </w:r>
    </w:p>
    <w:p>
      <w:pPr>
        <w:pStyle w:val="GesAbsatz"/>
        <w:tabs>
          <w:tab w:val="clear" w:pos="425"/>
          <w:tab w:val="left" w:pos="709"/>
        </w:tabs>
        <w:ind w:left="709" w:hanging="709"/>
        <w:rPr>
          <w:rFonts w:cs="Arial"/>
          <w:szCs w:val="26"/>
        </w:rPr>
      </w:pPr>
      <w:r>
        <w:rPr>
          <w:rFonts w:cs="Arial"/>
          <w:b/>
          <w:szCs w:val="26"/>
        </w:rPr>
        <w:br w:type="page"/>
      </w:r>
      <w:r>
        <w:rPr>
          <w:rFonts w:cs="Arial"/>
          <w:b/>
          <w:szCs w:val="26"/>
        </w:rPr>
        <w:lastRenderedPageBreak/>
        <w:t>8</w:t>
      </w:r>
      <w:r>
        <w:rPr>
          <w:rFonts w:cs="Arial"/>
          <w:b/>
          <w:szCs w:val="26"/>
        </w:rPr>
        <w:tab/>
      </w:r>
      <w:r>
        <w:rPr>
          <w:rFonts w:cs="Arial"/>
          <w:b/>
          <w:szCs w:val="26"/>
          <w:u w:val="single"/>
        </w:rPr>
        <w:t>Betriebszustand der Anlage während der Kalibrierungen</w:t>
      </w:r>
    </w:p>
    <w:p>
      <w:pPr>
        <w:pStyle w:val="GesAbsatz"/>
        <w:tabs>
          <w:tab w:val="clear" w:pos="425"/>
          <w:tab w:val="left" w:pos="709"/>
        </w:tabs>
        <w:ind w:left="709" w:hanging="709"/>
        <w:rPr>
          <w:rFonts w:cs="Arial"/>
          <w:i/>
        </w:rPr>
      </w:pPr>
      <w:r>
        <w:rPr>
          <w:rFonts w:cs="Arial"/>
          <w:i/>
        </w:rPr>
        <w:tab/>
        <w:t>(Entfällt, falls nur eine Funktionsprüfung erfolgte.</w:t>
      </w:r>
    </w:p>
    <w:p>
      <w:pPr>
        <w:pStyle w:val="GesAbsatz"/>
        <w:tabs>
          <w:tab w:val="clear" w:pos="425"/>
          <w:tab w:val="left" w:pos="709"/>
        </w:tabs>
        <w:ind w:left="709" w:hanging="709"/>
        <w:rPr>
          <w:rFonts w:cs="Arial"/>
          <w:i/>
        </w:rPr>
      </w:pPr>
      <w:r>
        <w:rPr>
          <w:rFonts w:cs="Arial"/>
          <w:i/>
        </w:rPr>
        <w:tab/>
        <w:t>Zu den einzelnen Daten muß angegeben werden, auf welche Weise die Informationen gewonnen wurden; z.B. Betreiberangaben oder eigene Erhebungen.</w:t>
      </w:r>
    </w:p>
    <w:p>
      <w:pPr>
        <w:pStyle w:val="GesAbsatz"/>
        <w:tabs>
          <w:tab w:val="clear" w:pos="425"/>
          <w:tab w:val="left" w:pos="709"/>
        </w:tabs>
        <w:ind w:left="709" w:hanging="709"/>
        <w:rPr>
          <w:rFonts w:cs="Arial"/>
          <w:i/>
        </w:rPr>
      </w:pPr>
      <w:r>
        <w:rPr>
          <w:rFonts w:cs="Arial"/>
          <w:i/>
        </w:rPr>
        <w:tab/>
        <w:t>Die Betriebsdaten der Produktionsanlage und der Abgasreinigungsanlage</w:t>
      </w:r>
      <w:r>
        <w:rPr>
          <w:rFonts w:cs="Arial"/>
          <w:i/>
        </w:rPr>
        <w:fldChar w:fldCharType="begin"/>
      </w:r>
      <w:r>
        <w:rPr>
          <w:rFonts w:cs="Arial"/>
          <w:i/>
        </w:rPr>
        <w:instrText>sonderzeichen 91 \f "Symbol"</w:instrText>
      </w:r>
      <w:r>
        <w:rPr>
          <w:rFonts w:cs="Arial"/>
          <w:i/>
        </w:rPr>
        <w:fldChar w:fldCharType="end"/>
      </w:r>
      <w:r>
        <w:rPr>
          <w:rFonts w:cs="Arial"/>
          <w:i/>
        </w:rPr>
        <w:t>n</w:t>
      </w:r>
      <w:r>
        <w:rPr>
          <w:rFonts w:cs="Arial"/>
          <w:i/>
        </w:rPr>
        <w:fldChar w:fldCharType="begin"/>
      </w:r>
      <w:r>
        <w:rPr>
          <w:rFonts w:cs="Arial"/>
          <w:i/>
        </w:rPr>
        <w:instrText>sonderzeichen 93 \f "Symbol"</w:instrText>
      </w:r>
      <w:r>
        <w:rPr>
          <w:rFonts w:cs="Arial"/>
          <w:i/>
        </w:rPr>
        <w:fldChar w:fldCharType="end"/>
      </w:r>
      <w:r>
        <w:rPr>
          <w:rFonts w:cs="Arial"/>
          <w:i/>
        </w:rPr>
        <w:t xml:space="preserve"> sind zeitbezogen darzustellen.)</w:t>
      </w:r>
    </w:p>
    <w:p>
      <w:pPr>
        <w:pStyle w:val="GesAbsatz"/>
        <w:tabs>
          <w:tab w:val="clear" w:pos="425"/>
          <w:tab w:val="left" w:pos="709"/>
        </w:tabs>
        <w:ind w:left="709" w:hanging="709"/>
        <w:rPr>
          <w:rFonts w:cs="Arial"/>
          <w:i/>
        </w:rPr>
      </w:pPr>
      <w:r>
        <w:rPr>
          <w:rFonts w:cs="Arial"/>
          <w:i/>
        </w:rPr>
        <w:tab/>
        <w:t>(Es ist nachvollziehbar anzugeben, welche Maßnahmen ergriffen wurden, um eine für die Kalibrierung des/der gesamten Messbereiches/Messbereiche ausreichende Abgaskonzentration des jeweiligen Messobjektes zu erzielen.)</w:t>
      </w:r>
    </w:p>
    <w:p>
      <w:pPr>
        <w:pStyle w:val="GesAbsatz"/>
        <w:tabs>
          <w:tab w:val="clear" w:pos="425"/>
          <w:tab w:val="left" w:pos="709"/>
        </w:tabs>
        <w:ind w:left="709" w:hanging="709"/>
        <w:rPr>
          <w:rFonts w:cs="Arial"/>
        </w:rPr>
      </w:pPr>
      <w:r>
        <w:rPr>
          <w:rFonts w:cs="Arial"/>
          <w:b/>
        </w:rPr>
        <w:t>8.1</w:t>
      </w:r>
      <w:r>
        <w:rPr>
          <w:rFonts w:cs="Arial"/>
          <w:b/>
        </w:rPr>
        <w:tab/>
        <w:t>Produktionsanlage:</w:t>
      </w:r>
    </w:p>
    <w:p>
      <w:pPr>
        <w:pStyle w:val="GesAbsatz"/>
        <w:tabs>
          <w:tab w:val="clear" w:pos="425"/>
          <w:tab w:val="left" w:pos="709"/>
        </w:tabs>
        <w:ind w:left="1134" w:hanging="1134"/>
        <w:rPr>
          <w:rFonts w:cs="Arial"/>
          <w:szCs w:val="22"/>
        </w:rPr>
      </w:pPr>
      <w:r>
        <w:rPr>
          <w:rFonts w:cs="Arial"/>
          <w:szCs w:val="22"/>
        </w:rPr>
        <w:tab/>
        <w:t>-</w:t>
      </w:r>
      <w:r>
        <w:rPr>
          <w:rFonts w:cs="Arial"/>
          <w:szCs w:val="22"/>
        </w:rPr>
        <w:tab/>
        <w:t>Einsatzstoffe/Brennstoffe während der Kalibrierung:</w:t>
      </w:r>
    </w:p>
    <w:p>
      <w:pPr>
        <w:pStyle w:val="GesAbsatz"/>
        <w:tabs>
          <w:tab w:val="clear" w:pos="425"/>
          <w:tab w:val="left" w:pos="709"/>
        </w:tabs>
        <w:ind w:left="1134" w:hanging="1134"/>
        <w:rPr>
          <w:rFonts w:cs="Arial"/>
          <w:szCs w:val="22"/>
        </w:rPr>
      </w:pPr>
      <w:r>
        <w:rPr>
          <w:rFonts w:cs="Arial"/>
          <w:szCs w:val="22"/>
        </w:rPr>
        <w:tab/>
        <w:t>-</w:t>
      </w:r>
      <w:r>
        <w:rPr>
          <w:rFonts w:cs="Arial"/>
          <w:szCs w:val="22"/>
        </w:rPr>
        <w:tab/>
        <w:t>Betriebsweise (z.B. Normalbetrieb, Chargieren, Anfahren, repräsentativer Betriebszustand u.a.) während der Kalibrierung:</w:t>
      </w:r>
    </w:p>
    <w:p>
      <w:pPr>
        <w:pStyle w:val="GesAbsatz"/>
        <w:tabs>
          <w:tab w:val="clear" w:pos="425"/>
          <w:tab w:val="left" w:pos="709"/>
          <w:tab w:val="left" w:pos="1134"/>
        </w:tabs>
        <w:ind w:left="709" w:hanging="709"/>
        <w:rPr>
          <w:rFonts w:cs="Arial"/>
          <w:szCs w:val="22"/>
        </w:rPr>
      </w:pPr>
      <w:r>
        <w:rPr>
          <w:rFonts w:cs="Arial"/>
          <w:szCs w:val="22"/>
        </w:rPr>
        <w:tab/>
        <w:t>-</w:t>
      </w:r>
      <w:r>
        <w:rPr>
          <w:rFonts w:cs="Arial"/>
          <w:szCs w:val="22"/>
        </w:rPr>
        <w:tab/>
        <w:t>Durchsatz/Leistung (Prozessdaten, Dampf usw.) während der Kalibrierung:</w:t>
      </w:r>
    </w:p>
    <w:p>
      <w:pPr>
        <w:pStyle w:val="GesAbsatz"/>
        <w:tabs>
          <w:tab w:val="clear" w:pos="425"/>
          <w:tab w:val="left" w:pos="709"/>
          <w:tab w:val="left" w:pos="1134"/>
        </w:tabs>
        <w:ind w:left="709" w:hanging="709"/>
        <w:rPr>
          <w:rFonts w:cs="Arial"/>
          <w:szCs w:val="22"/>
        </w:rPr>
      </w:pPr>
      <w:r>
        <w:rPr>
          <w:rFonts w:cs="Arial"/>
          <w:szCs w:val="22"/>
        </w:rPr>
        <w:tab/>
        <w:t>-</w:t>
      </w:r>
      <w:r>
        <w:rPr>
          <w:rFonts w:cs="Arial"/>
          <w:szCs w:val="22"/>
        </w:rPr>
        <w:tab/>
        <w:t>Produkte:</w:t>
      </w:r>
    </w:p>
    <w:p>
      <w:pPr>
        <w:pStyle w:val="GesAbsatz"/>
        <w:tabs>
          <w:tab w:val="clear" w:pos="425"/>
          <w:tab w:val="left" w:pos="709"/>
          <w:tab w:val="left" w:pos="1134"/>
        </w:tabs>
        <w:ind w:left="709" w:hanging="709"/>
        <w:rPr>
          <w:rFonts w:cs="Arial"/>
          <w:szCs w:val="22"/>
        </w:rPr>
      </w:pPr>
      <w:r>
        <w:rPr>
          <w:rFonts w:cs="Arial"/>
          <w:szCs w:val="22"/>
        </w:rPr>
        <w:tab/>
        <w:t>-</w:t>
      </w:r>
      <w:r>
        <w:rPr>
          <w:rFonts w:cs="Arial"/>
          <w:szCs w:val="22"/>
        </w:rPr>
        <w:tab/>
        <w:t>weitere charakteristische Betriebsgrößen (z.B. Drücke, Temperaturen):</w:t>
      </w:r>
    </w:p>
    <w:p>
      <w:pPr>
        <w:pStyle w:val="GesAbsatz"/>
        <w:tabs>
          <w:tab w:val="clear" w:pos="425"/>
          <w:tab w:val="left" w:pos="709"/>
        </w:tabs>
        <w:ind w:left="709" w:hanging="709"/>
        <w:rPr>
          <w:rFonts w:cs="Arial"/>
          <w:b/>
        </w:rPr>
      </w:pPr>
      <w:r>
        <w:rPr>
          <w:rFonts w:cs="Arial"/>
          <w:b/>
        </w:rPr>
        <w:t>8.2</w:t>
      </w:r>
      <w:r>
        <w:rPr>
          <w:rFonts w:cs="Arial"/>
          <w:b/>
        </w:rPr>
        <w:tab/>
        <w:t>Abgasreinigungsanlagen:</w:t>
      </w:r>
    </w:p>
    <w:p>
      <w:pPr>
        <w:pStyle w:val="GesAbsatz"/>
        <w:tabs>
          <w:tab w:val="clear" w:pos="425"/>
          <w:tab w:val="left" w:pos="709"/>
        </w:tabs>
        <w:ind w:left="709" w:hanging="709"/>
        <w:rPr>
          <w:rFonts w:cs="Arial"/>
          <w:szCs w:val="22"/>
        </w:rPr>
      </w:pPr>
      <w:r>
        <w:rPr>
          <w:rFonts w:cs="Arial"/>
          <w:szCs w:val="22"/>
        </w:rPr>
        <w:tab/>
        <w:t>(s. Anlage 1)</w:t>
      </w:r>
    </w:p>
    <w:p>
      <w:pPr>
        <w:pStyle w:val="GesAbsatz"/>
        <w:tabs>
          <w:tab w:val="clear" w:pos="425"/>
          <w:tab w:val="left" w:pos="709"/>
        </w:tabs>
        <w:ind w:left="709" w:hanging="709"/>
        <w:rPr>
          <w:rFonts w:cs="Arial"/>
          <w:i/>
        </w:rPr>
      </w:pPr>
      <w:r>
        <w:rPr>
          <w:rFonts w:cs="Arial"/>
          <w:i/>
        </w:rPr>
        <w:tab/>
        <w:t xml:space="preserve">(Beschreibung entsprechend Anhang 1 des vom Länderausschuss für Immissionsschutz </w:t>
      </w:r>
      <w:r>
        <w:rPr>
          <w:rFonts w:cs="Arial"/>
          <w:i/>
        </w:rPr>
        <w:fldChar w:fldCharType="begin"/>
      </w:r>
      <w:r>
        <w:rPr>
          <w:rFonts w:cs="Arial"/>
          <w:i/>
        </w:rPr>
        <w:instrText>sonderzeichen 91 \f "Symbol"</w:instrText>
      </w:r>
      <w:r>
        <w:rPr>
          <w:rFonts w:cs="Arial"/>
          <w:i/>
        </w:rPr>
        <w:fldChar w:fldCharType="end"/>
      </w:r>
      <w:r>
        <w:rPr>
          <w:rFonts w:cs="Arial"/>
          <w:i/>
        </w:rPr>
        <w:t>LAI</w:t>
      </w:r>
      <w:r>
        <w:rPr>
          <w:rFonts w:cs="Arial"/>
          <w:i/>
        </w:rPr>
        <w:fldChar w:fldCharType="begin"/>
      </w:r>
      <w:r>
        <w:rPr>
          <w:rFonts w:cs="Arial"/>
          <w:i/>
        </w:rPr>
        <w:instrText>sonderzeichen 93 \f "Symbol"</w:instrText>
      </w:r>
      <w:r>
        <w:rPr>
          <w:rFonts w:cs="Arial"/>
          <w:i/>
        </w:rPr>
        <w:fldChar w:fldCharType="end"/>
      </w:r>
      <w:r>
        <w:rPr>
          <w:rFonts w:cs="Arial"/>
        </w:rPr>
        <w:t xml:space="preserve"> </w:t>
      </w:r>
      <w:r>
        <w:rPr>
          <w:rFonts w:cs="Arial"/>
          <w:i/>
        </w:rPr>
        <w:t>auf seiner 77. Sitzung empfohlenen Muster eines bundeseinheitlichen Emissionsmessberichtes z.B. veröffentlicht im MBI. Nordrhein-Westfalen Nr. 11/1992.)</w:t>
      </w:r>
    </w:p>
    <w:p>
      <w:pPr>
        <w:pStyle w:val="GesAbsatz"/>
        <w:tabs>
          <w:tab w:val="clear" w:pos="425"/>
          <w:tab w:val="left" w:pos="709"/>
        </w:tabs>
        <w:ind w:left="1134" w:hanging="1134"/>
        <w:rPr>
          <w:rFonts w:cs="Arial"/>
          <w:szCs w:val="22"/>
        </w:rPr>
      </w:pPr>
      <w:r>
        <w:rPr>
          <w:rFonts w:cs="Arial"/>
          <w:szCs w:val="22"/>
        </w:rPr>
        <w:tab/>
        <w:t>-</w:t>
      </w:r>
      <w:r>
        <w:rPr>
          <w:rFonts w:cs="Arial"/>
          <w:szCs w:val="22"/>
        </w:rPr>
        <w:tab/>
        <w:t>Betriebsdaten (z.B. Stromaufnahme, pH-Wert, Abreinigungsrhythmus):</w:t>
      </w:r>
    </w:p>
    <w:p>
      <w:pPr>
        <w:pStyle w:val="GesAbsatz"/>
        <w:tabs>
          <w:tab w:val="clear" w:pos="425"/>
          <w:tab w:val="left" w:pos="709"/>
        </w:tabs>
        <w:ind w:left="1134" w:hanging="1134"/>
        <w:rPr>
          <w:rFonts w:cs="Arial"/>
          <w:szCs w:val="22"/>
        </w:rPr>
      </w:pPr>
      <w:r>
        <w:rPr>
          <w:rFonts w:cs="Arial"/>
          <w:szCs w:val="22"/>
        </w:rPr>
        <w:tab/>
        <w:t>-</w:t>
      </w:r>
      <w:r>
        <w:rPr>
          <w:rFonts w:cs="Arial"/>
          <w:szCs w:val="22"/>
        </w:rPr>
        <w:tab/>
        <w:t>Betriebstemperaturen:</w:t>
      </w:r>
    </w:p>
    <w:p>
      <w:pPr>
        <w:pStyle w:val="GesAbsatz"/>
        <w:tabs>
          <w:tab w:val="clear" w:pos="425"/>
          <w:tab w:val="left" w:pos="709"/>
        </w:tabs>
        <w:ind w:left="1134" w:hanging="1134"/>
        <w:rPr>
          <w:rFonts w:cs="Arial"/>
          <w:szCs w:val="22"/>
        </w:rPr>
      </w:pPr>
      <w:r>
        <w:rPr>
          <w:rFonts w:cs="Arial"/>
          <w:szCs w:val="22"/>
        </w:rPr>
        <w:tab/>
        <w:t>-</w:t>
      </w:r>
      <w:r>
        <w:rPr>
          <w:rFonts w:cs="Arial"/>
          <w:szCs w:val="22"/>
        </w:rPr>
        <w:tab/>
        <w:t>emissionsbeeinflussende Parameter (z.B. Abreinigungszyklen, pH-Wert, Temperatur der TNV, Betriebszeit des Katalysators):</w:t>
      </w:r>
    </w:p>
    <w:p>
      <w:pPr>
        <w:pStyle w:val="GesAbsatz"/>
        <w:tabs>
          <w:tab w:val="clear" w:pos="425"/>
          <w:tab w:val="left" w:pos="709"/>
        </w:tabs>
        <w:ind w:left="1134" w:hanging="1134"/>
        <w:rPr>
          <w:rFonts w:cs="Arial"/>
          <w:szCs w:val="22"/>
        </w:rPr>
      </w:pPr>
      <w:r>
        <w:rPr>
          <w:rFonts w:cs="Arial"/>
          <w:szCs w:val="22"/>
        </w:rPr>
        <w:tab/>
        <w:t>-</w:t>
      </w:r>
      <w:r>
        <w:rPr>
          <w:rFonts w:cs="Arial"/>
          <w:szCs w:val="22"/>
        </w:rPr>
        <w:tab/>
        <w:t>Besonderheiten der Abgasreinigung (z.B. Eigenbau, Zusatz-Wassereindüsung):</w:t>
      </w:r>
    </w:p>
    <w:p>
      <w:pPr>
        <w:pStyle w:val="GesAbsatz"/>
        <w:tabs>
          <w:tab w:val="clear" w:pos="425"/>
          <w:tab w:val="left" w:pos="709"/>
        </w:tabs>
        <w:ind w:left="709" w:hanging="709"/>
        <w:rPr>
          <w:rFonts w:cs="Arial"/>
          <w:b/>
          <w:szCs w:val="26"/>
        </w:rPr>
      </w:pPr>
      <w:r>
        <w:rPr>
          <w:rFonts w:cs="Arial"/>
          <w:b/>
          <w:szCs w:val="26"/>
        </w:rPr>
        <w:t>9</w:t>
      </w:r>
      <w:r>
        <w:rPr>
          <w:rFonts w:cs="Arial"/>
          <w:b/>
          <w:szCs w:val="26"/>
        </w:rPr>
        <w:tab/>
      </w:r>
      <w:r>
        <w:rPr>
          <w:rFonts w:cs="Arial"/>
          <w:b/>
          <w:szCs w:val="26"/>
          <w:u w:val="single"/>
        </w:rPr>
        <w:t>Elektronisches Auswertesystem</w:t>
      </w:r>
    </w:p>
    <w:p>
      <w:pPr>
        <w:pStyle w:val="GesAbsatz"/>
        <w:tabs>
          <w:tab w:val="clear" w:pos="425"/>
          <w:tab w:val="left" w:pos="709"/>
        </w:tabs>
        <w:ind w:left="709" w:hanging="709"/>
        <w:rPr>
          <w:rFonts w:cs="Arial"/>
          <w:i/>
        </w:rPr>
      </w:pPr>
      <w:r>
        <w:rPr>
          <w:rFonts w:cs="Arial"/>
          <w:i/>
        </w:rPr>
        <w:tab/>
        <w:t>(Die Prüfung gemäß Kapitel 9 ist alle 3 bzw. 5 Jahre erforderlich. Falls nur das elektronische Auswertesystem geprüft wird, sind hier die Angaben des Kapitels 3.4 zusätzlich mit aufzuführen.)</w:t>
      </w:r>
    </w:p>
    <w:p>
      <w:pPr>
        <w:pStyle w:val="GesAbsatz"/>
        <w:tabs>
          <w:tab w:val="clear" w:pos="425"/>
          <w:tab w:val="left" w:pos="709"/>
        </w:tabs>
        <w:ind w:left="709" w:hanging="709"/>
        <w:rPr>
          <w:rFonts w:cs="Arial"/>
          <w:szCs w:val="22"/>
        </w:rPr>
      </w:pPr>
      <w:r>
        <w:rPr>
          <w:rFonts w:cs="Arial"/>
          <w:szCs w:val="22"/>
        </w:rPr>
        <w:tab/>
        <w:t>Hersteller:</w:t>
      </w:r>
    </w:p>
    <w:p>
      <w:pPr>
        <w:pStyle w:val="GesAbsatz"/>
        <w:tabs>
          <w:tab w:val="clear" w:pos="425"/>
          <w:tab w:val="left" w:pos="709"/>
        </w:tabs>
        <w:ind w:left="709" w:hanging="709"/>
        <w:rPr>
          <w:rFonts w:cs="Arial"/>
          <w:szCs w:val="22"/>
        </w:rPr>
      </w:pPr>
      <w:r>
        <w:rPr>
          <w:rFonts w:cs="Arial"/>
          <w:szCs w:val="22"/>
        </w:rPr>
        <w:tab/>
        <w:t>Typ:</w:t>
      </w:r>
    </w:p>
    <w:p>
      <w:pPr>
        <w:pStyle w:val="GesAbsatz"/>
        <w:tabs>
          <w:tab w:val="clear" w:pos="425"/>
          <w:tab w:val="left" w:pos="709"/>
        </w:tabs>
        <w:ind w:left="709" w:hanging="709"/>
        <w:rPr>
          <w:rFonts w:cs="Arial"/>
          <w:szCs w:val="22"/>
        </w:rPr>
      </w:pPr>
      <w:r>
        <w:rPr>
          <w:rFonts w:cs="Arial"/>
          <w:szCs w:val="22"/>
        </w:rPr>
        <w:tab/>
        <w:t>Aufstellungsort:</w:t>
      </w:r>
    </w:p>
    <w:p>
      <w:pPr>
        <w:pStyle w:val="GesAbsatz"/>
        <w:tabs>
          <w:tab w:val="clear" w:pos="425"/>
          <w:tab w:val="left" w:pos="709"/>
        </w:tabs>
        <w:ind w:left="709" w:hanging="709"/>
        <w:rPr>
          <w:rFonts w:cs="Arial"/>
          <w:b/>
        </w:rPr>
      </w:pPr>
      <w:r>
        <w:rPr>
          <w:rFonts w:cs="Arial"/>
          <w:b/>
        </w:rPr>
        <w:t>9.1</w:t>
      </w:r>
      <w:r>
        <w:rPr>
          <w:rFonts w:cs="Arial"/>
          <w:b/>
        </w:rPr>
        <w:tab/>
        <w:t>Belegung der Analog- und Digitalsignale:</w:t>
      </w:r>
    </w:p>
    <w:p>
      <w:pPr>
        <w:pStyle w:val="GesAbsatz"/>
        <w:tabs>
          <w:tab w:val="clear" w:pos="425"/>
          <w:tab w:val="left" w:pos="709"/>
        </w:tabs>
        <w:ind w:left="709" w:hanging="709"/>
        <w:rPr>
          <w:rFonts w:cs="Arial"/>
          <w:b/>
          <w:szCs w:val="22"/>
        </w:rPr>
      </w:pPr>
      <w:r>
        <w:rPr>
          <w:rFonts w:cs="Arial"/>
          <w:b/>
          <w:szCs w:val="22"/>
        </w:rPr>
        <w:t>9.1.1</w:t>
      </w:r>
      <w:r>
        <w:rPr>
          <w:rFonts w:cs="Arial"/>
          <w:b/>
          <w:szCs w:val="22"/>
        </w:rPr>
        <w:tab/>
        <w:t>Analogsignale:</w:t>
      </w:r>
    </w:p>
    <w:p>
      <w:pPr>
        <w:pStyle w:val="GesAbsatz"/>
        <w:tabs>
          <w:tab w:val="clear" w:pos="425"/>
          <w:tab w:val="left" w:pos="709"/>
        </w:tabs>
        <w:ind w:left="709" w:hanging="709"/>
        <w:rPr>
          <w:rFonts w:cs="Arial"/>
          <w:i/>
        </w:rPr>
      </w:pPr>
      <w:r>
        <w:rPr>
          <w:rFonts w:cs="Arial"/>
          <w:i/>
        </w:rPr>
        <w:tab/>
        <w:t xml:space="preserve">(Die Zuordnung der Analogeingänge zu den einzelnen Messobjekten kann durch Hinweis auf Kapitel 4.2 bzw. 9.2 erfolgen; dort nicht aufgeführte Analogsignale </w:t>
      </w:r>
      <w:r>
        <w:rPr>
          <w:rFonts w:cs="Arial"/>
          <w:i/>
        </w:rPr>
        <w:fldChar w:fldCharType="begin"/>
      </w:r>
      <w:r>
        <w:rPr>
          <w:rFonts w:cs="Arial"/>
          <w:i/>
        </w:rPr>
        <w:instrText>sonderzeichen 91 \f "Symbol"</w:instrText>
      </w:r>
      <w:r>
        <w:rPr>
          <w:rFonts w:cs="Arial"/>
          <w:i/>
        </w:rPr>
        <w:fldChar w:fldCharType="end"/>
      </w:r>
      <w:r>
        <w:rPr>
          <w:rFonts w:cs="Arial"/>
          <w:i/>
        </w:rPr>
        <w:t>z.B. Analogausgänge</w:t>
      </w:r>
      <w:r>
        <w:rPr>
          <w:rFonts w:cs="Arial"/>
          <w:i/>
        </w:rPr>
        <w:fldChar w:fldCharType="begin"/>
      </w:r>
      <w:r>
        <w:rPr>
          <w:rFonts w:cs="Arial"/>
          <w:i/>
        </w:rPr>
        <w:instrText>sonderzeichen 93 \f "Symbol"</w:instrText>
      </w:r>
      <w:r>
        <w:rPr>
          <w:rFonts w:cs="Arial"/>
          <w:i/>
        </w:rPr>
        <w:fldChar w:fldCharType="end"/>
      </w:r>
      <w:r>
        <w:rPr>
          <w:rFonts w:cs="Arial"/>
          <w:i/>
        </w:rPr>
        <w:t xml:space="preserve"> sind hier aufzuführen.)</w:t>
      </w:r>
    </w:p>
    <w:p>
      <w:pPr>
        <w:pStyle w:val="GesAbsatz"/>
        <w:tabs>
          <w:tab w:val="clear" w:pos="425"/>
          <w:tab w:val="left" w:pos="709"/>
        </w:tabs>
        <w:ind w:left="709" w:hanging="709"/>
        <w:rPr>
          <w:rFonts w:cs="Arial"/>
          <w:b/>
          <w:szCs w:val="22"/>
        </w:rPr>
      </w:pPr>
      <w:r>
        <w:rPr>
          <w:rFonts w:cs="Arial"/>
          <w:b/>
          <w:szCs w:val="22"/>
        </w:rPr>
        <w:t>9.1.2</w:t>
      </w:r>
      <w:r>
        <w:rPr>
          <w:rFonts w:cs="Arial"/>
          <w:b/>
          <w:szCs w:val="22"/>
        </w:rPr>
        <w:tab/>
        <w:t>Digitalsignale:</w:t>
      </w:r>
    </w:p>
    <w:p>
      <w:pPr>
        <w:pStyle w:val="GesAbsatz"/>
        <w:tabs>
          <w:tab w:val="clear" w:pos="425"/>
          <w:tab w:val="left" w:pos="709"/>
        </w:tabs>
        <w:ind w:left="709" w:hanging="709"/>
        <w:rPr>
          <w:rFonts w:cs="Arial"/>
          <w:szCs w:val="22"/>
        </w:rPr>
      </w:pPr>
      <w:r>
        <w:rPr>
          <w:rFonts w:cs="Arial"/>
          <w:szCs w:val="22"/>
        </w:rPr>
        <w:t>9.1.2.1</w:t>
      </w:r>
      <w:r>
        <w:rPr>
          <w:rFonts w:cs="Arial"/>
          <w:szCs w:val="22"/>
        </w:rPr>
        <w:tab/>
        <w:t>Digitaleingänge:</w:t>
      </w:r>
    </w:p>
    <w:p>
      <w:pPr>
        <w:pStyle w:val="GesAbsatz"/>
        <w:tabs>
          <w:tab w:val="clear" w:pos="425"/>
          <w:tab w:val="left" w:pos="709"/>
        </w:tabs>
        <w:ind w:left="709" w:hanging="709"/>
        <w:rPr>
          <w:rFonts w:cs="Arial"/>
          <w:i/>
        </w:rPr>
      </w:pPr>
      <w:r>
        <w:rPr>
          <w:rFonts w:cs="Arial"/>
          <w:i/>
        </w:rPr>
        <w:tab/>
        <w:t>(Die Zuordnung der Digitaleingangsnummern zu den signalerzeugenden Elementen sowie den Meldungen sind anzugeben.)</w:t>
      </w:r>
    </w:p>
    <w:p>
      <w:pPr>
        <w:pStyle w:val="GesAbsatz"/>
        <w:tabs>
          <w:tab w:val="clear" w:pos="425"/>
          <w:tab w:val="left" w:pos="709"/>
        </w:tabs>
        <w:rPr>
          <w:rFonts w:cs="Arial"/>
          <w:szCs w:val="22"/>
        </w:rPr>
      </w:pPr>
      <w:r>
        <w:rPr>
          <w:rFonts w:cs="Arial"/>
          <w:szCs w:val="22"/>
        </w:rPr>
        <w:t>9.1.2.2</w:t>
      </w:r>
      <w:r>
        <w:rPr>
          <w:rFonts w:cs="Arial"/>
          <w:szCs w:val="22"/>
        </w:rPr>
        <w:tab/>
        <w:t>Digitalausgänge:</w:t>
      </w:r>
    </w:p>
    <w:p>
      <w:pPr>
        <w:pStyle w:val="GesAbsatz"/>
        <w:tabs>
          <w:tab w:val="clear" w:pos="425"/>
          <w:tab w:val="left" w:pos="709"/>
        </w:tabs>
        <w:rPr>
          <w:rFonts w:cs="Arial"/>
          <w:i/>
        </w:rPr>
      </w:pPr>
      <w:r>
        <w:rPr>
          <w:rFonts w:cs="Arial"/>
          <w:i/>
        </w:rPr>
        <w:tab/>
        <w:t>(Die Zuordnung der Digitalausgangsnummern zu den Meldungen sind anzugeben.)</w:t>
      </w:r>
    </w:p>
    <w:p>
      <w:pPr>
        <w:pStyle w:val="GesAbsatz"/>
        <w:tabs>
          <w:tab w:val="clear" w:pos="425"/>
          <w:tab w:val="left" w:pos="709"/>
        </w:tabs>
        <w:rPr>
          <w:rFonts w:cs="Arial"/>
          <w:b/>
        </w:rPr>
      </w:pPr>
      <w:r>
        <w:rPr>
          <w:rFonts w:cs="Arial"/>
          <w:b/>
        </w:rPr>
        <w:t>9.2</w:t>
      </w:r>
      <w:r>
        <w:rPr>
          <w:rFonts w:cs="Arial"/>
          <w:b/>
        </w:rPr>
        <w:tab/>
        <w:t>Parametrierung des Auswertesystems:</w:t>
      </w:r>
    </w:p>
    <w:p>
      <w:pPr>
        <w:pStyle w:val="GesAbsatz"/>
        <w:tabs>
          <w:tab w:val="clear" w:pos="425"/>
          <w:tab w:val="left" w:pos="709"/>
        </w:tabs>
        <w:ind w:left="709" w:hanging="709"/>
        <w:rPr>
          <w:rFonts w:cs="Arial"/>
          <w:b/>
          <w:szCs w:val="22"/>
        </w:rPr>
      </w:pPr>
      <w:r>
        <w:rPr>
          <w:rFonts w:cs="Arial"/>
          <w:b/>
          <w:szCs w:val="22"/>
        </w:rPr>
        <w:br w:type="page"/>
      </w:r>
      <w:r>
        <w:rPr>
          <w:rFonts w:cs="Arial"/>
          <w:b/>
          <w:szCs w:val="22"/>
        </w:rPr>
        <w:lastRenderedPageBreak/>
        <w:t>9.2.1</w:t>
      </w:r>
      <w:r>
        <w:rPr>
          <w:rFonts w:cs="Arial"/>
          <w:b/>
          <w:szCs w:val="22"/>
        </w:rPr>
        <w:tab/>
        <w:t>Emissionskomponenten:</w:t>
      </w:r>
    </w:p>
    <w:p>
      <w:pPr>
        <w:pStyle w:val="GesAbsatz"/>
        <w:tabs>
          <w:tab w:val="clear" w:pos="425"/>
          <w:tab w:val="left" w:pos="709"/>
        </w:tabs>
        <w:ind w:left="709" w:hanging="709"/>
        <w:rPr>
          <w:rFonts w:cs="Arial"/>
          <w:i/>
        </w:rPr>
      </w:pPr>
      <w:r>
        <w:rPr>
          <w:rFonts w:cs="Arial"/>
          <w:i/>
        </w:rPr>
        <w:tab/>
        <w:t>(Die im Auswertesystem eingegebenen Parameter sind hier für jede Emissionskomponente anzugeben; im einzelnen sind Analogeingangsnummer, Regressionsparameter, Vertrauens- und Toleranzbereich, Messbereiche, Grenzwerte, Plausibilitätsgrenzen, Integrationszeit, Sauerstoff-, ggf. Temperatur-, Feuchte- und Druckbezugswert, Ersatzwerte aufzuführen.)</w:t>
      </w:r>
    </w:p>
    <w:p>
      <w:pPr>
        <w:pStyle w:val="GesAbsatz"/>
        <w:tabs>
          <w:tab w:val="clear" w:pos="425"/>
          <w:tab w:val="left" w:pos="709"/>
        </w:tabs>
        <w:ind w:left="709" w:hanging="709"/>
        <w:rPr>
          <w:rFonts w:cs="Arial"/>
          <w:b/>
          <w:szCs w:val="22"/>
        </w:rPr>
      </w:pPr>
      <w:r>
        <w:rPr>
          <w:rFonts w:cs="Arial"/>
          <w:b/>
          <w:szCs w:val="22"/>
        </w:rPr>
        <w:t>9.2.2</w:t>
      </w:r>
      <w:r>
        <w:rPr>
          <w:rFonts w:cs="Arial"/>
          <w:b/>
          <w:szCs w:val="22"/>
        </w:rPr>
        <w:tab/>
        <w:t>Bezugs- und sonstige Messwerte:</w:t>
      </w:r>
    </w:p>
    <w:p>
      <w:pPr>
        <w:pStyle w:val="GesAbsatz"/>
        <w:tabs>
          <w:tab w:val="clear" w:pos="425"/>
          <w:tab w:val="left" w:pos="709"/>
        </w:tabs>
        <w:ind w:left="709" w:hanging="709"/>
        <w:rPr>
          <w:rFonts w:cs="Arial"/>
          <w:i/>
        </w:rPr>
      </w:pPr>
      <w:r>
        <w:rPr>
          <w:rFonts w:cs="Arial"/>
          <w:i/>
        </w:rPr>
        <w:tab/>
        <w:t>(Die im Auswertesystem eingegebenen Parameter sind hier für jeden Bezugs- und sonstigen Messwert anzugeben; im einzelnen sind Analogeingangsnummer, Regressionsparameter, Messbereiche, Plausibilitätsgrenzen, Integrationszeit, Sauerstoff-, ggf. Temperatur-, Feuchte- und Druckbezugswert, aufzuführen.)</w:t>
      </w:r>
    </w:p>
    <w:p>
      <w:pPr>
        <w:pStyle w:val="GesAbsatz"/>
        <w:tabs>
          <w:tab w:val="clear" w:pos="425"/>
          <w:tab w:val="left" w:pos="709"/>
        </w:tabs>
        <w:ind w:left="709" w:hanging="709"/>
        <w:rPr>
          <w:rFonts w:cs="Arial"/>
          <w:b/>
          <w:szCs w:val="22"/>
        </w:rPr>
      </w:pPr>
      <w:r>
        <w:rPr>
          <w:rFonts w:cs="Arial"/>
          <w:b/>
          <w:szCs w:val="22"/>
        </w:rPr>
        <w:t>9.2.3</w:t>
      </w:r>
      <w:r>
        <w:rPr>
          <w:rFonts w:cs="Arial"/>
          <w:b/>
          <w:szCs w:val="22"/>
        </w:rPr>
        <w:tab/>
        <w:t>Ergänzende Aussagen zur Parametrierung:</w:t>
      </w:r>
    </w:p>
    <w:p>
      <w:pPr>
        <w:pStyle w:val="GesAbsatz"/>
        <w:tabs>
          <w:tab w:val="clear" w:pos="425"/>
          <w:tab w:val="left" w:pos="709"/>
        </w:tabs>
        <w:ind w:left="709" w:hanging="709"/>
        <w:rPr>
          <w:rFonts w:cs="Arial"/>
          <w:i/>
        </w:rPr>
      </w:pPr>
      <w:r>
        <w:rPr>
          <w:rFonts w:cs="Arial"/>
          <w:i/>
        </w:rPr>
        <w:tab/>
        <w:t>(An dieser Stelle sind erklärende Bemerkungen zur Parametrierung, insbesondere Quelle der Regressionsparameter, anlagenspezifische Rechenoperationen, Konstanten, gleitende Berechnung der Emissionsgrenzwerte bei Mischfeuerungen etc. aufzuführen.)</w:t>
      </w:r>
    </w:p>
    <w:p>
      <w:pPr>
        <w:pStyle w:val="GesAbsatz"/>
        <w:tabs>
          <w:tab w:val="clear" w:pos="425"/>
          <w:tab w:val="left" w:pos="709"/>
        </w:tabs>
        <w:ind w:left="709" w:hanging="709"/>
        <w:rPr>
          <w:rFonts w:cs="Arial"/>
          <w:b/>
          <w:szCs w:val="22"/>
        </w:rPr>
      </w:pPr>
      <w:r>
        <w:rPr>
          <w:rFonts w:cs="Arial"/>
          <w:b/>
          <w:szCs w:val="22"/>
        </w:rPr>
        <w:t>9.2.4</w:t>
      </w:r>
      <w:r>
        <w:rPr>
          <w:rFonts w:cs="Arial"/>
          <w:b/>
          <w:szCs w:val="22"/>
        </w:rPr>
        <w:tab/>
        <w:t>Im Auswertesystem berücksichtigte Betriebszustände:</w:t>
      </w:r>
    </w:p>
    <w:p>
      <w:pPr>
        <w:pStyle w:val="GesAbsatz"/>
        <w:tabs>
          <w:tab w:val="clear" w:pos="425"/>
          <w:tab w:val="left" w:pos="709"/>
        </w:tabs>
        <w:ind w:left="709" w:hanging="709"/>
        <w:rPr>
          <w:rFonts w:cs="Arial"/>
          <w:i/>
        </w:rPr>
      </w:pPr>
      <w:r>
        <w:rPr>
          <w:rFonts w:cs="Arial"/>
          <w:i/>
        </w:rPr>
        <w:tab/>
        <w:t xml:space="preserve">(Es ist dazustellen, zwischen welchen Betriebszuständen der Anlage </w:t>
      </w:r>
      <w:r>
        <w:rPr>
          <w:rFonts w:cs="Arial"/>
          <w:i/>
        </w:rPr>
        <w:fldChar w:fldCharType="begin"/>
      </w:r>
      <w:r>
        <w:rPr>
          <w:rFonts w:cs="Arial"/>
          <w:i/>
        </w:rPr>
        <w:instrText>sonderzeichen 91 \f "Symbol"</w:instrText>
      </w:r>
      <w:r>
        <w:rPr>
          <w:rFonts w:cs="Arial"/>
          <w:i/>
        </w:rPr>
        <w:fldChar w:fldCharType="end"/>
      </w:r>
      <w:r>
        <w:rPr>
          <w:rFonts w:cs="Arial"/>
          <w:i/>
        </w:rPr>
        <w:t>z.B. Anfahr-, Abfahrbetrieb, Ausfall der Abgasreinigungseinrichtung etc.</w:t>
      </w:r>
      <w:r>
        <w:rPr>
          <w:rFonts w:cs="Arial"/>
          <w:i/>
        </w:rPr>
        <w:fldChar w:fldCharType="begin"/>
      </w:r>
      <w:r>
        <w:rPr>
          <w:rFonts w:cs="Arial"/>
          <w:i/>
        </w:rPr>
        <w:instrText>sonderzeichen 93 \f "Symbol"</w:instrText>
      </w:r>
      <w:r>
        <w:rPr>
          <w:rFonts w:cs="Arial"/>
          <w:i/>
        </w:rPr>
        <w:fldChar w:fldCharType="end"/>
      </w:r>
      <w:r>
        <w:rPr>
          <w:rFonts w:cs="Arial"/>
          <w:i/>
        </w:rPr>
        <w:t xml:space="preserve"> unterschieden wird; zusätzlich sind die Bildungs- und Rücksetzkriterien der entsprechenden Statussignale sowie die daraus resultierende Klassierung der einzelnen Komponenten aufzuführen. Handelt es sich bei der Zusammensetzung der Bildungs- bzw. Rücksetzkriterien um komplexere Zusammenhänge, sind Signalflusspläne im Anhang aufzuführen.)</w:t>
      </w:r>
    </w:p>
    <w:p>
      <w:pPr>
        <w:pStyle w:val="GesAbsatz"/>
        <w:tabs>
          <w:tab w:val="clear" w:pos="425"/>
          <w:tab w:val="left" w:pos="709"/>
        </w:tabs>
        <w:ind w:left="709" w:hanging="709"/>
        <w:rPr>
          <w:rFonts w:cs="Arial"/>
          <w:b/>
        </w:rPr>
      </w:pPr>
      <w:r>
        <w:rPr>
          <w:rFonts w:cs="Arial"/>
          <w:b/>
        </w:rPr>
        <w:t>9.3</w:t>
      </w:r>
      <w:r>
        <w:rPr>
          <w:rFonts w:cs="Arial"/>
          <w:b/>
        </w:rPr>
        <w:tab/>
        <w:t>Funktionsprüfung des Auswertesystems:</w:t>
      </w:r>
    </w:p>
    <w:p>
      <w:pPr>
        <w:pStyle w:val="GesAbsatz"/>
        <w:tabs>
          <w:tab w:val="clear" w:pos="425"/>
          <w:tab w:val="left" w:pos="709"/>
        </w:tabs>
        <w:ind w:left="709" w:hanging="709"/>
        <w:rPr>
          <w:rFonts w:cs="Arial"/>
          <w:szCs w:val="22"/>
        </w:rPr>
      </w:pPr>
      <w:r>
        <w:rPr>
          <w:rFonts w:cs="Arial"/>
          <w:b/>
          <w:szCs w:val="22"/>
        </w:rPr>
        <w:t>9.3.1</w:t>
      </w:r>
      <w:r>
        <w:rPr>
          <w:rFonts w:cs="Arial"/>
          <w:b/>
          <w:szCs w:val="22"/>
        </w:rPr>
        <w:tab/>
        <w:t>Justierhilfen:</w:t>
      </w:r>
    </w:p>
    <w:p>
      <w:pPr>
        <w:pStyle w:val="GesAbsatz"/>
        <w:tabs>
          <w:tab w:val="clear" w:pos="425"/>
          <w:tab w:val="left" w:pos="709"/>
        </w:tabs>
        <w:ind w:left="709" w:hanging="709"/>
        <w:rPr>
          <w:rFonts w:cs="Arial"/>
          <w:i/>
        </w:rPr>
      </w:pPr>
      <w:r>
        <w:rPr>
          <w:rFonts w:cs="Arial"/>
        </w:rPr>
        <w:tab/>
        <w:t>(</w:t>
      </w:r>
      <w:r>
        <w:rPr>
          <w:rFonts w:cs="Arial"/>
          <w:i/>
        </w:rPr>
        <w:t xml:space="preserve">Die verwendeten Justierhilfen </w:t>
      </w:r>
      <w:r>
        <w:rPr>
          <w:rFonts w:cs="Arial"/>
          <w:i/>
        </w:rPr>
        <w:fldChar w:fldCharType="begin"/>
      </w:r>
      <w:r>
        <w:rPr>
          <w:rFonts w:cs="Arial"/>
          <w:i/>
        </w:rPr>
        <w:instrText>sonderzeichen 91 \f "Symbol"</w:instrText>
      </w:r>
      <w:r>
        <w:rPr>
          <w:rFonts w:cs="Arial"/>
          <w:i/>
        </w:rPr>
        <w:fldChar w:fldCharType="end"/>
      </w:r>
      <w:r>
        <w:rPr>
          <w:rFonts w:cs="Arial"/>
          <w:i/>
        </w:rPr>
        <w:t>z.B. Präzisionsstromgeber</w:t>
      </w:r>
      <w:r>
        <w:rPr>
          <w:rFonts w:cs="Arial"/>
          <w:i/>
        </w:rPr>
        <w:fldChar w:fldCharType="begin"/>
      </w:r>
      <w:r>
        <w:rPr>
          <w:rFonts w:cs="Arial"/>
          <w:i/>
        </w:rPr>
        <w:instrText>sonderzeichen 93 \f "Symbol"</w:instrText>
      </w:r>
      <w:r>
        <w:rPr>
          <w:rFonts w:cs="Arial"/>
          <w:i/>
        </w:rPr>
        <w:fldChar w:fldCharType="end"/>
      </w:r>
      <w:r>
        <w:rPr>
          <w:rFonts w:cs="Arial"/>
          <w:i/>
        </w:rPr>
        <w:t xml:space="preserve"> sind aufzuführen.)</w:t>
      </w:r>
    </w:p>
    <w:p>
      <w:pPr>
        <w:pStyle w:val="GesAbsatz"/>
        <w:tabs>
          <w:tab w:val="clear" w:pos="425"/>
          <w:tab w:val="left" w:pos="709"/>
        </w:tabs>
        <w:ind w:left="709" w:hanging="709"/>
        <w:rPr>
          <w:rFonts w:cs="Arial"/>
          <w:szCs w:val="22"/>
        </w:rPr>
      </w:pPr>
      <w:r>
        <w:rPr>
          <w:rFonts w:cs="Arial"/>
          <w:szCs w:val="22"/>
        </w:rPr>
        <w:tab/>
        <w:t>Hersteller:</w:t>
      </w:r>
    </w:p>
    <w:p>
      <w:pPr>
        <w:pStyle w:val="GesAbsatz"/>
        <w:tabs>
          <w:tab w:val="clear" w:pos="425"/>
          <w:tab w:val="left" w:pos="709"/>
        </w:tabs>
        <w:ind w:left="709" w:hanging="709"/>
        <w:rPr>
          <w:rFonts w:cs="Arial"/>
          <w:szCs w:val="22"/>
        </w:rPr>
      </w:pPr>
      <w:r>
        <w:rPr>
          <w:rFonts w:cs="Arial"/>
          <w:szCs w:val="22"/>
        </w:rPr>
        <w:tab/>
        <w:t>Typ:</w:t>
      </w:r>
    </w:p>
    <w:p>
      <w:pPr>
        <w:pStyle w:val="GesAbsatz"/>
        <w:tabs>
          <w:tab w:val="clear" w:pos="425"/>
          <w:tab w:val="left" w:pos="709"/>
        </w:tabs>
        <w:ind w:left="709" w:hanging="709"/>
        <w:rPr>
          <w:rFonts w:cs="Arial"/>
          <w:szCs w:val="22"/>
        </w:rPr>
      </w:pPr>
      <w:r>
        <w:rPr>
          <w:rFonts w:cs="Arial"/>
          <w:szCs w:val="22"/>
        </w:rPr>
        <w:tab/>
        <w:t>Güteklasse:</w:t>
      </w:r>
    </w:p>
    <w:p>
      <w:pPr>
        <w:pStyle w:val="GesAbsatz"/>
        <w:tabs>
          <w:tab w:val="clear" w:pos="425"/>
          <w:tab w:val="left" w:pos="709"/>
        </w:tabs>
        <w:ind w:left="709" w:hanging="709"/>
        <w:rPr>
          <w:rFonts w:cs="Arial"/>
          <w:b/>
          <w:szCs w:val="22"/>
        </w:rPr>
      </w:pPr>
      <w:r>
        <w:rPr>
          <w:rFonts w:cs="Arial"/>
          <w:b/>
          <w:szCs w:val="22"/>
        </w:rPr>
        <w:t>9.3.2</w:t>
      </w:r>
      <w:r>
        <w:rPr>
          <w:rFonts w:cs="Arial"/>
          <w:b/>
          <w:szCs w:val="22"/>
        </w:rPr>
        <w:tab/>
        <w:t>Überprüfung der Parameterliste:</w:t>
      </w:r>
    </w:p>
    <w:p>
      <w:pPr>
        <w:pStyle w:val="GesAbsatz"/>
        <w:tabs>
          <w:tab w:val="clear" w:pos="425"/>
          <w:tab w:val="left" w:pos="709"/>
        </w:tabs>
        <w:ind w:left="709" w:hanging="709"/>
        <w:rPr>
          <w:rFonts w:cs="Arial"/>
          <w:i/>
        </w:rPr>
      </w:pPr>
      <w:r>
        <w:rPr>
          <w:rFonts w:cs="Arial"/>
          <w:i/>
        </w:rPr>
        <w:tab/>
        <w:t>(Die Parameterliste ist auszudrucken und zu überprüfen. Bei durchgeführten Parameteränderungen sind diese zu kommentieren, die Parameterliste ist in diesem Fall als Anhang im Bericht aufzunehmen.)</w:t>
      </w:r>
    </w:p>
    <w:p>
      <w:pPr>
        <w:pStyle w:val="GesAbsatz"/>
        <w:tabs>
          <w:tab w:val="clear" w:pos="425"/>
          <w:tab w:val="left" w:pos="709"/>
        </w:tabs>
        <w:ind w:left="709" w:hanging="709"/>
        <w:rPr>
          <w:rFonts w:cs="Arial"/>
          <w:b/>
        </w:rPr>
      </w:pPr>
      <w:r>
        <w:rPr>
          <w:rFonts w:cs="Arial"/>
          <w:b/>
        </w:rPr>
        <w:t>9.3.3</w:t>
      </w:r>
      <w:r>
        <w:rPr>
          <w:rFonts w:cs="Arial"/>
          <w:b/>
        </w:rPr>
        <w:tab/>
        <w:t xml:space="preserve">Prüfung der Datenübertragung von den Messgeräten zum </w:t>
      </w:r>
    </w:p>
    <w:p>
      <w:pPr>
        <w:pStyle w:val="GesAbsatz"/>
        <w:tabs>
          <w:tab w:val="clear" w:pos="425"/>
          <w:tab w:val="left" w:pos="709"/>
        </w:tabs>
        <w:ind w:left="709" w:hanging="709"/>
        <w:rPr>
          <w:rFonts w:cs="Arial"/>
          <w:i/>
        </w:rPr>
      </w:pPr>
      <w:r>
        <w:rPr>
          <w:rFonts w:cs="Arial"/>
          <w:b/>
        </w:rPr>
        <w:tab/>
        <w:t>Auswerterechner und der Verrechnung:</w:t>
      </w:r>
    </w:p>
    <w:p>
      <w:pPr>
        <w:pStyle w:val="GesAbsatz"/>
        <w:tabs>
          <w:tab w:val="clear" w:pos="425"/>
          <w:tab w:val="left" w:pos="709"/>
        </w:tabs>
        <w:ind w:left="709" w:hanging="709"/>
        <w:rPr>
          <w:rFonts w:cs="Arial"/>
          <w:i/>
        </w:rPr>
      </w:pPr>
      <w:r>
        <w:rPr>
          <w:rFonts w:cs="Arial"/>
          <w:i/>
        </w:rPr>
        <w:tab/>
        <w:t xml:space="preserve">(Die Methodik der Prüfung </w:t>
      </w:r>
      <w:r>
        <w:rPr>
          <w:rFonts w:cs="Arial"/>
          <w:i/>
        </w:rPr>
        <w:fldChar w:fldCharType="begin"/>
      </w:r>
      <w:r>
        <w:rPr>
          <w:rFonts w:cs="Arial"/>
          <w:i/>
        </w:rPr>
        <w:instrText>sonderzeichen 91 \f "Symbol"</w:instrText>
      </w:r>
      <w:r>
        <w:rPr>
          <w:rFonts w:cs="Arial"/>
          <w:i/>
        </w:rPr>
        <w:fldChar w:fldCharType="end"/>
      </w:r>
      <w:r>
        <w:rPr>
          <w:rFonts w:cs="Arial"/>
          <w:i/>
        </w:rPr>
        <w:t>Stromvorgabe mittels Präzisionsstromgeber</w:t>
      </w:r>
      <w:r>
        <w:rPr>
          <w:rFonts w:cs="Arial"/>
          <w:i/>
        </w:rPr>
        <w:fldChar w:fldCharType="begin"/>
      </w:r>
      <w:r>
        <w:rPr>
          <w:rFonts w:cs="Arial"/>
          <w:i/>
        </w:rPr>
        <w:instrText>sonderzeichen 93 \f "Symbol"</w:instrText>
      </w:r>
      <w:r>
        <w:rPr>
          <w:rFonts w:cs="Arial"/>
          <w:i/>
        </w:rPr>
        <w:fldChar w:fldCharType="end"/>
      </w:r>
      <w:r>
        <w:rPr>
          <w:rFonts w:cs="Arial"/>
          <w:i/>
        </w:rPr>
        <w:t xml:space="preserve">  ist zu beschreiben. Neben der Prüfung in Grenzwertnähe </w:t>
      </w:r>
      <w:r>
        <w:rPr>
          <w:rFonts w:cs="Arial"/>
          <w:i/>
        </w:rPr>
        <w:fldChar w:fldCharType="begin"/>
      </w:r>
      <w:r>
        <w:rPr>
          <w:rFonts w:cs="Arial"/>
          <w:i/>
        </w:rPr>
        <w:instrText>sonderzeichen 91 \f "Symbol"</w:instrText>
      </w:r>
      <w:r>
        <w:rPr>
          <w:rFonts w:cs="Arial"/>
          <w:i/>
        </w:rPr>
        <w:fldChar w:fldCharType="end"/>
      </w:r>
      <w:r>
        <w:rPr>
          <w:rFonts w:cs="Arial"/>
          <w:i/>
        </w:rPr>
        <w:t>GW, 1,2facher GW, 2facher GW und ggf. abweichende Tagesmittel-GW</w:t>
      </w:r>
      <w:r>
        <w:rPr>
          <w:rFonts w:cs="Arial"/>
          <w:i/>
        </w:rPr>
        <w:fldChar w:fldCharType="begin"/>
      </w:r>
      <w:r>
        <w:rPr>
          <w:rFonts w:cs="Arial"/>
          <w:i/>
        </w:rPr>
        <w:instrText>sonderzeichen 93 \f "Symbol"</w:instrText>
      </w:r>
      <w:r>
        <w:rPr>
          <w:rFonts w:cs="Arial"/>
          <w:i/>
        </w:rPr>
        <w:fldChar w:fldCharType="end"/>
      </w:r>
      <w:r>
        <w:rPr>
          <w:rFonts w:cs="Arial"/>
          <w:i/>
        </w:rPr>
        <w:t xml:space="preserve">  sollte zusätzlich die Signalübertragung im unteren sowie im oberen Viertel des Messbereiches </w:t>
      </w:r>
      <w:r>
        <w:rPr>
          <w:rFonts w:cs="Arial"/>
          <w:i/>
        </w:rPr>
        <w:fldChar w:fldCharType="begin"/>
      </w:r>
      <w:r>
        <w:rPr>
          <w:rFonts w:cs="Arial"/>
          <w:i/>
        </w:rPr>
        <w:instrText>sonderzeichen 91 \f "Symbol"</w:instrText>
      </w:r>
      <w:r>
        <w:rPr>
          <w:rFonts w:cs="Arial"/>
          <w:i/>
        </w:rPr>
        <w:fldChar w:fldCharType="end"/>
      </w:r>
      <w:r>
        <w:rPr>
          <w:rFonts w:cs="Arial"/>
          <w:i/>
        </w:rPr>
        <w:t>z.B. 6 mA, 18 mA</w:t>
      </w:r>
      <w:r>
        <w:rPr>
          <w:rFonts w:cs="Arial"/>
          <w:i/>
        </w:rPr>
        <w:fldChar w:fldCharType="begin"/>
      </w:r>
      <w:r>
        <w:rPr>
          <w:rFonts w:cs="Arial"/>
          <w:i/>
        </w:rPr>
        <w:instrText>sonderzeichen 93 \f "Symbol"</w:instrText>
      </w:r>
      <w:r>
        <w:rPr>
          <w:rFonts w:cs="Arial"/>
          <w:i/>
        </w:rPr>
        <w:fldChar w:fldCharType="end"/>
      </w:r>
      <w:r>
        <w:rPr>
          <w:rFonts w:cs="Arial"/>
          <w:i/>
        </w:rPr>
        <w:t xml:space="preserve"> durchgeführt werden. Die Sollwerte sind den Istwerten gegenüberzustellen, die Abweichungen anzugeben und zu kommentieren. Auf die Überprüfung der Klassierung von z.B. Halbstundenmittelwerten kann verzichtet werden </w:t>
      </w:r>
      <w:r>
        <w:rPr>
          <w:rFonts w:cs="Arial"/>
          <w:i/>
        </w:rPr>
        <w:fldChar w:fldCharType="begin"/>
      </w:r>
      <w:r>
        <w:rPr>
          <w:rFonts w:cs="Arial"/>
          <w:i/>
        </w:rPr>
        <w:instrText>sonderzeichen 91 \f "Symbol"</w:instrText>
      </w:r>
      <w:r>
        <w:rPr>
          <w:rFonts w:cs="Arial"/>
          <w:i/>
        </w:rPr>
        <w:fldChar w:fldCharType="end"/>
      </w:r>
      <w:r>
        <w:rPr>
          <w:rFonts w:cs="Arial"/>
          <w:i/>
        </w:rPr>
        <w:t>Bestandteil der Eignungsprüfung von Emissionswertrechnern</w:t>
      </w:r>
      <w:r>
        <w:rPr>
          <w:rFonts w:cs="Arial"/>
          <w:i/>
        </w:rPr>
        <w:fldChar w:fldCharType="begin"/>
      </w:r>
      <w:r>
        <w:rPr>
          <w:rFonts w:cs="Arial"/>
          <w:i/>
        </w:rPr>
        <w:instrText>sonderzeichen 93 \f "Symbol"</w:instrText>
      </w:r>
      <w:r>
        <w:rPr>
          <w:rFonts w:cs="Arial"/>
          <w:i/>
        </w:rPr>
        <w:fldChar w:fldCharType="end"/>
      </w:r>
      <w:r>
        <w:rPr>
          <w:rFonts w:cs="Arial"/>
          <w:i/>
        </w:rPr>
        <w:t xml:space="preserve">, soweit die Einteilung der Klassen lediglich von </w:t>
      </w:r>
      <w:r>
        <w:rPr>
          <w:rFonts w:cs="Arial"/>
          <w:i/>
          <w:u w:val="single"/>
        </w:rPr>
        <w:t>einem</w:t>
      </w:r>
      <w:r>
        <w:rPr>
          <w:rFonts w:cs="Arial"/>
          <w:i/>
        </w:rPr>
        <w:t xml:space="preserve"> parametrierten Emissionsgrenzwert abhängig ist, nicht also bei z.B. Mischfeuerungen etc.)</w:t>
      </w:r>
    </w:p>
    <w:p>
      <w:pPr>
        <w:pStyle w:val="GesAbsatz"/>
        <w:tabs>
          <w:tab w:val="clear" w:pos="425"/>
          <w:tab w:val="left" w:pos="709"/>
        </w:tabs>
        <w:ind w:left="709" w:hanging="709"/>
        <w:rPr>
          <w:rFonts w:cs="Arial"/>
          <w:b/>
          <w:szCs w:val="22"/>
        </w:rPr>
      </w:pPr>
      <w:r>
        <w:rPr>
          <w:rFonts w:cs="Arial"/>
          <w:b/>
          <w:szCs w:val="22"/>
        </w:rPr>
        <w:t>9.3.4</w:t>
      </w:r>
      <w:r>
        <w:rPr>
          <w:rFonts w:cs="Arial"/>
          <w:b/>
          <w:szCs w:val="22"/>
        </w:rPr>
        <w:tab/>
        <w:t>Prüfung der Datenübertragung von den Messgeräten zu den</w:t>
      </w:r>
    </w:p>
    <w:p>
      <w:pPr>
        <w:pStyle w:val="GesAbsatz"/>
        <w:tabs>
          <w:tab w:val="clear" w:pos="425"/>
          <w:tab w:val="left" w:pos="709"/>
        </w:tabs>
        <w:ind w:left="709" w:hanging="709"/>
        <w:rPr>
          <w:rFonts w:cs="Arial"/>
          <w:b/>
          <w:szCs w:val="22"/>
        </w:rPr>
      </w:pPr>
      <w:r>
        <w:rPr>
          <w:rFonts w:cs="Arial"/>
          <w:b/>
          <w:szCs w:val="22"/>
        </w:rPr>
        <w:tab/>
        <w:t>Registriereinrichtungen:</w:t>
      </w:r>
    </w:p>
    <w:p>
      <w:pPr>
        <w:pStyle w:val="GesAbsatz"/>
        <w:tabs>
          <w:tab w:val="clear" w:pos="425"/>
          <w:tab w:val="left" w:pos="709"/>
        </w:tabs>
        <w:ind w:left="709" w:hanging="709"/>
        <w:rPr>
          <w:rFonts w:cs="Arial"/>
          <w:i/>
        </w:rPr>
      </w:pPr>
      <w:r>
        <w:rPr>
          <w:rFonts w:cs="Arial"/>
          <w:i/>
        </w:rPr>
        <w:tab/>
        <w:t>(Es existiert keine explizite Anforderung für diese Überprüfung. Aus praktischen Erwägungen sollten</w:t>
      </w:r>
      <w:r>
        <w:rPr>
          <w:rFonts w:cs="Arial"/>
        </w:rPr>
        <w:t xml:space="preserve"> </w:t>
      </w:r>
      <w:r>
        <w:rPr>
          <w:rFonts w:cs="Arial"/>
        </w:rPr>
        <w:fldChar w:fldCharType="begin"/>
      </w:r>
      <w:r>
        <w:rPr>
          <w:rFonts w:cs="Arial"/>
        </w:rPr>
        <w:instrText>sonderzeichen 177 \f "Symbol"</w:instrText>
      </w:r>
      <w:r>
        <w:rPr>
          <w:rFonts w:cs="Arial"/>
        </w:rPr>
        <w:fldChar w:fldCharType="end"/>
      </w:r>
      <w:r>
        <w:rPr>
          <w:rFonts w:cs="Arial"/>
        </w:rPr>
        <w:t xml:space="preserve"> 2 %</w:t>
      </w:r>
      <w:r>
        <w:rPr>
          <w:rFonts w:cs="Arial"/>
          <w:i/>
        </w:rPr>
        <w:t xml:space="preserve"> vom Messbereichsendwert als Toleranz eingehalten werden. Die Methodik der Prüfung [Stromvorgabe mittels Präzisionsstromgeber</w:t>
      </w:r>
      <w:r>
        <w:rPr>
          <w:rFonts w:cs="Arial"/>
          <w:i/>
        </w:rPr>
        <w:fldChar w:fldCharType="begin"/>
      </w:r>
      <w:r>
        <w:rPr>
          <w:rFonts w:cs="Arial"/>
          <w:i/>
        </w:rPr>
        <w:instrText>sonderzeichen 93 \f "Symbol"</w:instrText>
      </w:r>
      <w:r>
        <w:rPr>
          <w:rFonts w:cs="Arial"/>
          <w:i/>
        </w:rPr>
        <w:fldChar w:fldCharType="end"/>
      </w:r>
      <w:r>
        <w:rPr>
          <w:rFonts w:cs="Arial"/>
          <w:i/>
        </w:rPr>
        <w:t xml:space="preserve">  ist zu beschreiben. Analog zu 4.2.3 sollte neben der Prüfung in Grenzwertnähe zusätzlich die Signalübertragung im unteren sowie im oberen Viertel des Messbereiches </w:t>
      </w:r>
      <w:r>
        <w:rPr>
          <w:rFonts w:cs="Arial"/>
          <w:i/>
        </w:rPr>
        <w:fldChar w:fldCharType="begin"/>
      </w:r>
      <w:r>
        <w:rPr>
          <w:rFonts w:cs="Arial"/>
          <w:i/>
        </w:rPr>
        <w:instrText>sonderzeichen 91 \f "Symbol"</w:instrText>
      </w:r>
      <w:r>
        <w:rPr>
          <w:rFonts w:cs="Arial"/>
          <w:i/>
        </w:rPr>
        <w:fldChar w:fldCharType="end"/>
      </w:r>
      <w:r>
        <w:rPr>
          <w:rFonts w:cs="Arial"/>
          <w:i/>
        </w:rPr>
        <w:t>z.B. 6 mA, 18 mA</w:t>
      </w:r>
      <w:r>
        <w:rPr>
          <w:rFonts w:cs="Arial"/>
          <w:i/>
        </w:rPr>
        <w:fldChar w:fldCharType="begin"/>
      </w:r>
      <w:r>
        <w:rPr>
          <w:rFonts w:cs="Arial"/>
          <w:i/>
        </w:rPr>
        <w:instrText>sonderzeichen 93 \f "Symbol"</w:instrText>
      </w:r>
      <w:r>
        <w:rPr>
          <w:rFonts w:cs="Arial"/>
          <w:i/>
        </w:rPr>
        <w:fldChar w:fldCharType="end"/>
      </w:r>
      <w:r>
        <w:rPr>
          <w:rFonts w:cs="Arial"/>
          <w:i/>
        </w:rPr>
        <w:t xml:space="preserve"> geprüft werden. Die Sollwerte sind den Istwerten gegenüberzustellen, die maximale Abweichung ist anzugeben und ggf. zu kommentieren.)</w:t>
      </w:r>
    </w:p>
    <w:p>
      <w:pPr>
        <w:pStyle w:val="GesAbsatz"/>
        <w:tabs>
          <w:tab w:val="clear" w:pos="425"/>
          <w:tab w:val="left" w:pos="709"/>
        </w:tabs>
        <w:ind w:left="709" w:hanging="709"/>
        <w:rPr>
          <w:rFonts w:cs="Arial"/>
          <w:b/>
          <w:szCs w:val="22"/>
        </w:rPr>
      </w:pPr>
      <w:r>
        <w:rPr>
          <w:rFonts w:cs="Arial"/>
          <w:b/>
          <w:szCs w:val="22"/>
        </w:rPr>
        <w:br w:type="page"/>
      </w:r>
      <w:r>
        <w:rPr>
          <w:rFonts w:cs="Arial"/>
          <w:b/>
          <w:szCs w:val="22"/>
        </w:rPr>
        <w:lastRenderedPageBreak/>
        <w:t>9.3.5</w:t>
      </w:r>
      <w:r>
        <w:rPr>
          <w:rFonts w:cs="Arial"/>
          <w:b/>
          <w:szCs w:val="22"/>
        </w:rPr>
        <w:tab/>
        <w:t>Überprüfung der Statussignale:</w:t>
      </w:r>
    </w:p>
    <w:p>
      <w:pPr>
        <w:pStyle w:val="GesAbsatz"/>
        <w:tabs>
          <w:tab w:val="clear" w:pos="425"/>
          <w:tab w:val="left" w:pos="709"/>
        </w:tabs>
        <w:ind w:left="709" w:hanging="709"/>
        <w:rPr>
          <w:rFonts w:cs="Arial"/>
          <w:i/>
        </w:rPr>
      </w:pPr>
      <w:r>
        <w:rPr>
          <w:rFonts w:cs="Arial"/>
          <w:i/>
        </w:rPr>
        <w:tab/>
        <w:t xml:space="preserve">(Die Methodik der Prüfung </w:t>
      </w:r>
      <w:r>
        <w:rPr>
          <w:rFonts w:cs="Arial"/>
          <w:i/>
        </w:rPr>
        <w:fldChar w:fldCharType="begin"/>
      </w:r>
      <w:r>
        <w:rPr>
          <w:rFonts w:cs="Arial"/>
          <w:i/>
        </w:rPr>
        <w:instrText>sonderzeichen 91 \f "Symbol"</w:instrText>
      </w:r>
      <w:r>
        <w:rPr>
          <w:rFonts w:cs="Arial"/>
          <w:i/>
        </w:rPr>
        <w:fldChar w:fldCharType="end"/>
      </w:r>
      <w:r>
        <w:rPr>
          <w:rFonts w:cs="Arial"/>
          <w:i/>
        </w:rPr>
        <w:t>z.B. Simulation einer Störung der Messeinrichtung, Betätigung des Wartungsschalters, Überbrücken der einzelnen Statuskontakte...</w:t>
      </w:r>
      <w:r>
        <w:rPr>
          <w:rFonts w:cs="Arial"/>
          <w:i/>
        </w:rPr>
        <w:fldChar w:fldCharType="begin"/>
      </w:r>
      <w:r>
        <w:rPr>
          <w:rFonts w:cs="Arial"/>
          <w:i/>
        </w:rPr>
        <w:instrText>sonderzeichen 93 \f "Symbol"</w:instrText>
      </w:r>
      <w:r>
        <w:rPr>
          <w:rFonts w:cs="Arial"/>
          <w:i/>
        </w:rPr>
        <w:fldChar w:fldCharType="end"/>
      </w:r>
      <w:r>
        <w:rPr>
          <w:rFonts w:cs="Arial"/>
          <w:i/>
        </w:rPr>
        <w:t xml:space="preserve"> ist zu beschreiben. Ist aus praktischen Gründen die Simulation von Betriebskontakten </w:t>
      </w:r>
      <w:r>
        <w:rPr>
          <w:rFonts w:cs="Arial"/>
          <w:i/>
        </w:rPr>
        <w:fldChar w:fldCharType="begin"/>
      </w:r>
      <w:r>
        <w:rPr>
          <w:rFonts w:cs="Arial"/>
          <w:i/>
        </w:rPr>
        <w:instrText>sonderzeichen 91 \f "Symbol"</w:instrText>
      </w:r>
      <w:r>
        <w:rPr>
          <w:rFonts w:cs="Arial"/>
          <w:i/>
        </w:rPr>
        <w:fldChar w:fldCharType="end"/>
      </w:r>
      <w:r>
        <w:rPr>
          <w:rFonts w:cs="Arial"/>
          <w:i/>
        </w:rPr>
        <w:t>z.B. Störung Rauchgasreinigung</w:t>
      </w:r>
      <w:r>
        <w:rPr>
          <w:rFonts w:cs="Arial"/>
          <w:i/>
        </w:rPr>
        <w:fldChar w:fldCharType="begin"/>
      </w:r>
      <w:r>
        <w:rPr>
          <w:rFonts w:cs="Arial"/>
          <w:i/>
        </w:rPr>
        <w:instrText>sonderzeichen 93 \f "Symbol"</w:instrText>
      </w:r>
      <w:r>
        <w:rPr>
          <w:rFonts w:cs="Arial"/>
          <w:i/>
        </w:rPr>
        <w:fldChar w:fldCharType="end"/>
      </w:r>
      <w:r>
        <w:rPr>
          <w:rFonts w:cs="Arial"/>
          <w:i/>
        </w:rPr>
        <w:t xml:space="preserve"> nicht durchführbar, ist der Ort </w:t>
      </w:r>
      <w:r>
        <w:rPr>
          <w:rFonts w:cs="Arial"/>
          <w:i/>
        </w:rPr>
        <w:fldChar w:fldCharType="begin"/>
      </w:r>
      <w:r>
        <w:rPr>
          <w:rFonts w:cs="Arial"/>
          <w:i/>
        </w:rPr>
        <w:instrText>sonderzeichen 91 \f "Symbol"</w:instrText>
      </w:r>
      <w:r>
        <w:rPr>
          <w:rFonts w:cs="Arial"/>
          <w:i/>
        </w:rPr>
        <w:fldChar w:fldCharType="end"/>
      </w:r>
      <w:r>
        <w:rPr>
          <w:rFonts w:cs="Arial"/>
          <w:i/>
        </w:rPr>
        <w:t>Klemmleiste, Schaltschrank</w:t>
      </w:r>
      <w:r>
        <w:rPr>
          <w:rFonts w:cs="Arial"/>
          <w:i/>
        </w:rPr>
        <w:fldChar w:fldCharType="begin"/>
      </w:r>
      <w:r>
        <w:rPr>
          <w:rFonts w:cs="Arial"/>
          <w:i/>
        </w:rPr>
        <w:instrText>sonderzeichen 93 \f "Symbol"</w:instrText>
      </w:r>
      <w:r>
        <w:rPr>
          <w:rFonts w:cs="Arial"/>
          <w:i/>
        </w:rPr>
        <w:fldChar w:fldCharType="end"/>
      </w:r>
      <w:r>
        <w:rPr>
          <w:rFonts w:cs="Arial"/>
          <w:i/>
        </w:rPr>
        <w:t xml:space="preserve"> anzugeben, an dem der jeweilige Statuskontakt überbrückt wurde.)</w:t>
      </w:r>
    </w:p>
    <w:p>
      <w:pPr>
        <w:pStyle w:val="GesAbsatz"/>
        <w:tabs>
          <w:tab w:val="clear" w:pos="425"/>
          <w:tab w:val="left" w:pos="709"/>
        </w:tabs>
        <w:ind w:left="709" w:hanging="709"/>
        <w:rPr>
          <w:rFonts w:cs="Arial"/>
          <w:b/>
          <w:szCs w:val="22"/>
        </w:rPr>
      </w:pPr>
      <w:r>
        <w:rPr>
          <w:rFonts w:cs="Arial"/>
          <w:b/>
          <w:szCs w:val="22"/>
        </w:rPr>
        <w:t>9.3.6</w:t>
      </w:r>
      <w:r>
        <w:rPr>
          <w:rFonts w:cs="Arial"/>
          <w:b/>
          <w:szCs w:val="22"/>
        </w:rPr>
        <w:tab/>
        <w:t>Prüfung der Druckerfunktion:</w:t>
      </w:r>
    </w:p>
    <w:p>
      <w:pPr>
        <w:pStyle w:val="GesAbsatz"/>
        <w:tabs>
          <w:tab w:val="clear" w:pos="425"/>
          <w:tab w:val="left" w:pos="709"/>
        </w:tabs>
        <w:ind w:left="709" w:hanging="709"/>
        <w:rPr>
          <w:rFonts w:cs="Arial"/>
          <w:szCs w:val="26"/>
        </w:rPr>
      </w:pPr>
      <w:r>
        <w:rPr>
          <w:rFonts w:cs="Arial"/>
          <w:b/>
          <w:szCs w:val="26"/>
        </w:rPr>
        <w:t>10</w:t>
      </w:r>
      <w:r>
        <w:rPr>
          <w:rFonts w:cs="Arial"/>
          <w:b/>
          <w:szCs w:val="26"/>
        </w:rPr>
        <w:tab/>
      </w:r>
      <w:r>
        <w:rPr>
          <w:rFonts w:cs="Arial"/>
          <w:b/>
          <w:szCs w:val="26"/>
          <w:u w:val="single"/>
        </w:rPr>
        <w:t>Zusammenstellung der Messergebnisse und Diskussion</w:t>
      </w:r>
    </w:p>
    <w:p>
      <w:pPr>
        <w:pStyle w:val="GesAbsatz"/>
        <w:tabs>
          <w:tab w:val="clear" w:pos="425"/>
          <w:tab w:val="left" w:pos="709"/>
        </w:tabs>
        <w:ind w:left="709" w:hanging="709"/>
        <w:rPr>
          <w:rFonts w:cs="Arial"/>
          <w:b/>
        </w:rPr>
      </w:pPr>
      <w:r>
        <w:rPr>
          <w:rFonts w:cs="Arial"/>
          <w:b/>
        </w:rPr>
        <w:t>10.1</w:t>
      </w:r>
      <w:r>
        <w:rPr>
          <w:rFonts w:cs="Arial"/>
          <w:b/>
        </w:rPr>
        <w:tab/>
        <w:t>Zusammenfassung der Ergebnisse der Funktionsprüfungen:</w:t>
      </w:r>
    </w:p>
    <w:p>
      <w:pPr>
        <w:pStyle w:val="GesAbsatz"/>
        <w:tabs>
          <w:tab w:val="clear" w:pos="425"/>
          <w:tab w:val="left" w:pos="709"/>
        </w:tabs>
        <w:ind w:left="709" w:hanging="709"/>
        <w:rPr>
          <w:rFonts w:cs="Arial"/>
          <w:b/>
        </w:rPr>
      </w:pPr>
      <w:r>
        <w:rPr>
          <w:rFonts w:cs="Arial"/>
          <w:b/>
        </w:rPr>
        <w:t>10.2</w:t>
      </w:r>
      <w:r>
        <w:rPr>
          <w:rFonts w:cs="Arial"/>
          <w:b/>
        </w:rPr>
        <w:tab/>
        <w:t>Zusammenfassung der Ergebnisse und Plausibilitätsprüfung der Kalibrierungen:</w:t>
      </w:r>
    </w:p>
    <w:p>
      <w:pPr>
        <w:pStyle w:val="GesAbsatz"/>
        <w:tabs>
          <w:tab w:val="clear" w:pos="425"/>
          <w:tab w:val="left" w:pos="709"/>
        </w:tabs>
        <w:ind w:left="709" w:hanging="709"/>
        <w:rPr>
          <w:rFonts w:cs="Arial"/>
          <w:i/>
        </w:rPr>
      </w:pPr>
      <w:r>
        <w:rPr>
          <w:rFonts w:cs="Arial"/>
          <w:i/>
        </w:rPr>
        <w:tab/>
        <w:t>(Entfällt, falls nur eine Funktionsprüfung erfolgte.</w:t>
      </w:r>
    </w:p>
    <w:p>
      <w:pPr>
        <w:pStyle w:val="GesAbsatz"/>
        <w:tabs>
          <w:tab w:val="clear" w:pos="425"/>
          <w:tab w:val="left" w:pos="709"/>
        </w:tabs>
        <w:ind w:left="709" w:hanging="709"/>
        <w:rPr>
          <w:rFonts w:cs="Arial"/>
          <w:i/>
        </w:rPr>
      </w:pPr>
      <w:r>
        <w:rPr>
          <w:rFonts w:cs="Arial"/>
          <w:i/>
        </w:rPr>
        <w:tab/>
        <w:t>Insbesondere ist das Gesamtergebnis mit den Ergebnissen der vorhergehenden Kalibrierungen zu vergleichen.)</w:t>
      </w:r>
    </w:p>
    <w:p>
      <w:pPr>
        <w:pStyle w:val="GesAbsatz"/>
        <w:tabs>
          <w:tab w:val="clear" w:pos="425"/>
          <w:tab w:val="left" w:pos="709"/>
        </w:tabs>
        <w:ind w:left="709" w:hanging="709"/>
        <w:rPr>
          <w:rFonts w:cs="Arial"/>
          <w:i/>
        </w:rPr>
      </w:pPr>
      <w:r>
        <w:rPr>
          <w:rFonts w:cs="Arial"/>
          <w:i/>
        </w:rPr>
        <w:tab/>
        <w:t>Beispiel für Tabellenform zur Ergebnisdarstellung:</w:t>
      </w:r>
    </w:p>
    <w:p>
      <w:pPr>
        <w:pStyle w:val="GesAbsatz"/>
        <w:rPr>
          <w:rFonts w:cs="Arial"/>
          <w:i/>
        </w:rPr>
      </w:pPr>
    </w:p>
    <w:tbl>
      <w:tblPr>
        <w:tblW w:w="0" w:type="auto"/>
        <w:tblLayout w:type="fixed"/>
        <w:tblCellMar>
          <w:left w:w="70" w:type="dxa"/>
          <w:right w:w="70" w:type="dxa"/>
        </w:tblCellMar>
        <w:tblLook w:val="0000" w:firstRow="0" w:lastRow="0" w:firstColumn="0" w:lastColumn="0" w:noHBand="0" w:noVBand="0"/>
      </w:tblPr>
      <w:tblGrid>
        <w:gridCol w:w="1295"/>
        <w:gridCol w:w="1057"/>
        <w:gridCol w:w="773"/>
        <w:gridCol w:w="1501"/>
        <w:gridCol w:w="1137"/>
        <w:gridCol w:w="757"/>
        <w:gridCol w:w="1659"/>
      </w:tblGrid>
      <w:tr>
        <w:trPr>
          <w:cantSplit/>
        </w:trPr>
        <w:tc>
          <w:tcPr>
            <w:tcW w:w="1295" w:type="dxa"/>
            <w:tcBorders>
              <w:top w:val="single" w:sz="18" w:space="0" w:color="auto"/>
              <w:left w:val="single" w:sz="18" w:space="0" w:color="auto"/>
              <w:bottom w:val="single" w:sz="18" w:space="0" w:color="auto"/>
              <w:right w:val="single" w:sz="6" w:space="0" w:color="auto"/>
            </w:tcBorders>
          </w:tcPr>
          <w:p>
            <w:pPr>
              <w:pStyle w:val="GesAbsatz"/>
              <w:rPr>
                <w:rFonts w:cs="Arial"/>
                <w:b/>
                <w:i/>
                <w:szCs w:val="18"/>
              </w:rPr>
            </w:pPr>
            <w:r>
              <w:rPr>
                <w:rFonts w:cs="Arial"/>
                <w:b/>
                <w:i/>
                <w:szCs w:val="18"/>
              </w:rPr>
              <w:t>Messobjekt</w:t>
            </w:r>
          </w:p>
        </w:tc>
        <w:tc>
          <w:tcPr>
            <w:tcW w:w="1057" w:type="dxa"/>
            <w:tcBorders>
              <w:top w:val="single" w:sz="18" w:space="0" w:color="auto"/>
              <w:left w:val="single" w:sz="6" w:space="0" w:color="auto"/>
              <w:bottom w:val="single" w:sz="18" w:space="0" w:color="auto"/>
              <w:right w:val="single" w:sz="6" w:space="0" w:color="auto"/>
            </w:tcBorders>
          </w:tcPr>
          <w:p>
            <w:pPr>
              <w:pStyle w:val="GesAbsatz"/>
              <w:rPr>
                <w:rFonts w:cs="Arial"/>
                <w:b/>
                <w:i/>
                <w:szCs w:val="18"/>
              </w:rPr>
            </w:pPr>
            <w:r>
              <w:rPr>
                <w:rFonts w:cs="Arial"/>
                <w:b/>
                <w:i/>
                <w:szCs w:val="18"/>
              </w:rPr>
              <w:t>Parameter</w:t>
            </w:r>
          </w:p>
        </w:tc>
        <w:tc>
          <w:tcPr>
            <w:tcW w:w="773" w:type="dxa"/>
            <w:tcBorders>
              <w:top w:val="single" w:sz="18" w:space="0" w:color="auto"/>
              <w:left w:val="single" w:sz="6" w:space="0" w:color="auto"/>
              <w:bottom w:val="single" w:sz="18" w:space="0" w:color="auto"/>
              <w:right w:val="single" w:sz="6" w:space="0" w:color="auto"/>
            </w:tcBorders>
          </w:tcPr>
          <w:p>
            <w:pPr>
              <w:pStyle w:val="GesAbsatz"/>
              <w:rPr>
                <w:rFonts w:cs="Arial"/>
                <w:b/>
                <w:i/>
                <w:szCs w:val="18"/>
              </w:rPr>
            </w:pPr>
            <w:r>
              <w:rPr>
                <w:rFonts w:cs="Arial"/>
                <w:b/>
                <w:i/>
                <w:szCs w:val="18"/>
              </w:rPr>
              <w:t>alt</w:t>
            </w:r>
          </w:p>
        </w:tc>
        <w:tc>
          <w:tcPr>
            <w:tcW w:w="1501" w:type="dxa"/>
            <w:tcBorders>
              <w:top w:val="single" w:sz="18" w:space="0" w:color="auto"/>
              <w:left w:val="single" w:sz="6" w:space="0" w:color="auto"/>
              <w:bottom w:val="single" w:sz="18" w:space="0" w:color="auto"/>
              <w:right w:val="single" w:sz="6" w:space="0" w:color="auto"/>
            </w:tcBorders>
          </w:tcPr>
          <w:p>
            <w:pPr>
              <w:pStyle w:val="GesAbsatz"/>
              <w:rPr>
                <w:rFonts w:cs="Arial"/>
                <w:b/>
                <w:i/>
                <w:szCs w:val="18"/>
              </w:rPr>
            </w:pPr>
            <w:r>
              <w:rPr>
                <w:rFonts w:cs="Arial"/>
                <w:b/>
                <w:i/>
                <w:szCs w:val="18"/>
              </w:rPr>
              <w:t>Messbereich alt</w:t>
            </w:r>
          </w:p>
        </w:tc>
        <w:tc>
          <w:tcPr>
            <w:tcW w:w="1137" w:type="dxa"/>
            <w:tcBorders>
              <w:top w:val="single" w:sz="18" w:space="0" w:color="auto"/>
              <w:left w:val="single" w:sz="6" w:space="0" w:color="auto"/>
              <w:bottom w:val="single" w:sz="18" w:space="0" w:color="auto"/>
              <w:right w:val="single" w:sz="6" w:space="0" w:color="auto"/>
            </w:tcBorders>
          </w:tcPr>
          <w:p>
            <w:pPr>
              <w:pStyle w:val="GesAbsatz"/>
              <w:rPr>
                <w:rFonts w:cs="Arial"/>
                <w:b/>
                <w:i/>
                <w:szCs w:val="18"/>
              </w:rPr>
            </w:pPr>
            <w:r>
              <w:rPr>
                <w:rFonts w:cs="Arial"/>
                <w:b/>
                <w:i/>
                <w:szCs w:val="18"/>
              </w:rPr>
              <w:t>Parameter</w:t>
            </w:r>
          </w:p>
        </w:tc>
        <w:tc>
          <w:tcPr>
            <w:tcW w:w="757" w:type="dxa"/>
            <w:tcBorders>
              <w:top w:val="single" w:sz="18" w:space="0" w:color="auto"/>
              <w:left w:val="single" w:sz="6" w:space="0" w:color="auto"/>
              <w:bottom w:val="single" w:sz="18" w:space="0" w:color="auto"/>
              <w:right w:val="single" w:sz="6" w:space="0" w:color="auto"/>
            </w:tcBorders>
          </w:tcPr>
          <w:p>
            <w:pPr>
              <w:pStyle w:val="GesAbsatz"/>
              <w:rPr>
                <w:rFonts w:cs="Arial"/>
                <w:b/>
                <w:i/>
                <w:szCs w:val="18"/>
              </w:rPr>
            </w:pPr>
            <w:r>
              <w:rPr>
                <w:rFonts w:cs="Arial"/>
                <w:b/>
                <w:i/>
                <w:szCs w:val="18"/>
              </w:rPr>
              <w:t>neu</w:t>
            </w:r>
          </w:p>
        </w:tc>
        <w:tc>
          <w:tcPr>
            <w:tcW w:w="1659" w:type="dxa"/>
            <w:tcBorders>
              <w:top w:val="single" w:sz="18" w:space="0" w:color="auto"/>
              <w:left w:val="single" w:sz="6" w:space="0" w:color="auto"/>
              <w:bottom w:val="single" w:sz="18" w:space="0" w:color="auto"/>
              <w:right w:val="single" w:sz="18" w:space="0" w:color="auto"/>
            </w:tcBorders>
          </w:tcPr>
          <w:p>
            <w:pPr>
              <w:pStyle w:val="GesAbsatz"/>
              <w:rPr>
                <w:rFonts w:cs="Arial"/>
                <w:b/>
                <w:i/>
                <w:szCs w:val="18"/>
              </w:rPr>
            </w:pPr>
            <w:r>
              <w:rPr>
                <w:rFonts w:cs="Arial"/>
                <w:b/>
                <w:i/>
                <w:szCs w:val="18"/>
              </w:rPr>
              <w:t>Messbereich neu</w:t>
            </w:r>
          </w:p>
        </w:tc>
      </w:tr>
      <w:tr>
        <w:trPr>
          <w:cantSplit/>
        </w:trPr>
        <w:tc>
          <w:tcPr>
            <w:tcW w:w="1295" w:type="dxa"/>
            <w:tcBorders>
              <w:top w:val="single" w:sz="18" w:space="0" w:color="auto"/>
              <w:left w:val="single" w:sz="18" w:space="0" w:color="auto"/>
              <w:bottom w:val="single" w:sz="12" w:space="0" w:color="auto"/>
              <w:right w:val="single" w:sz="6" w:space="0" w:color="auto"/>
            </w:tcBorders>
          </w:tcPr>
          <w:p>
            <w:pPr>
              <w:pStyle w:val="GesAbsatz"/>
              <w:rPr>
                <w:rFonts w:cs="Arial"/>
                <w:b/>
                <w:i/>
                <w:szCs w:val="18"/>
              </w:rPr>
            </w:pPr>
            <w:r>
              <w:rPr>
                <w:rFonts w:cs="Arial"/>
                <w:b/>
                <w:i/>
                <w:szCs w:val="18"/>
              </w:rPr>
              <w:t>Staub</w:t>
            </w:r>
          </w:p>
        </w:tc>
        <w:tc>
          <w:tcPr>
            <w:tcW w:w="1057" w:type="dxa"/>
            <w:tcBorders>
              <w:top w:val="single" w:sz="18" w:space="0" w:color="auto"/>
              <w:left w:val="single" w:sz="6" w:space="0" w:color="auto"/>
              <w:bottom w:val="single" w:sz="12" w:space="0" w:color="auto"/>
              <w:right w:val="single" w:sz="6" w:space="0" w:color="auto"/>
            </w:tcBorders>
          </w:tcPr>
          <w:p>
            <w:pPr>
              <w:pStyle w:val="GesAbsatz"/>
              <w:rPr>
                <w:rFonts w:cs="Arial"/>
                <w:b/>
                <w:i/>
                <w:szCs w:val="18"/>
              </w:rPr>
            </w:pPr>
            <w:r>
              <w:rPr>
                <w:rFonts w:cs="Arial"/>
                <w:b/>
                <w:i/>
                <w:szCs w:val="18"/>
              </w:rPr>
              <w:t>B</w:t>
            </w:r>
          </w:p>
          <w:p>
            <w:pPr>
              <w:pStyle w:val="GesAbsatz"/>
              <w:rPr>
                <w:rFonts w:cs="Arial"/>
                <w:b/>
                <w:i/>
                <w:szCs w:val="18"/>
              </w:rPr>
            </w:pPr>
            <w:r>
              <w:rPr>
                <w:rFonts w:cs="Arial"/>
                <w:b/>
                <w:i/>
                <w:szCs w:val="18"/>
              </w:rPr>
              <w:t>C</w:t>
            </w:r>
          </w:p>
        </w:tc>
        <w:tc>
          <w:tcPr>
            <w:tcW w:w="773" w:type="dxa"/>
            <w:tcBorders>
              <w:top w:val="single" w:sz="18" w:space="0" w:color="auto"/>
              <w:left w:val="single" w:sz="6" w:space="0" w:color="auto"/>
              <w:bottom w:val="single" w:sz="12" w:space="0" w:color="auto"/>
              <w:right w:val="single" w:sz="6" w:space="0" w:color="auto"/>
            </w:tcBorders>
          </w:tcPr>
          <w:p>
            <w:pPr>
              <w:pStyle w:val="GesAbsatz"/>
              <w:rPr>
                <w:rFonts w:cs="Arial"/>
                <w:b/>
                <w:i/>
                <w:szCs w:val="18"/>
              </w:rPr>
            </w:pPr>
            <w:r>
              <w:rPr>
                <w:rFonts w:cs="Arial"/>
                <w:b/>
                <w:i/>
                <w:szCs w:val="18"/>
              </w:rPr>
              <w:t>2,35</w:t>
            </w:r>
          </w:p>
          <w:p>
            <w:pPr>
              <w:pStyle w:val="GesAbsatz"/>
              <w:rPr>
                <w:rFonts w:cs="Arial"/>
                <w:b/>
                <w:i/>
                <w:szCs w:val="18"/>
              </w:rPr>
            </w:pPr>
            <w:r>
              <w:rPr>
                <w:rFonts w:cs="Arial"/>
                <w:b/>
                <w:i/>
                <w:szCs w:val="18"/>
              </w:rPr>
              <w:t>-8,71</w:t>
            </w:r>
          </w:p>
        </w:tc>
        <w:tc>
          <w:tcPr>
            <w:tcW w:w="1501" w:type="dxa"/>
            <w:tcBorders>
              <w:top w:val="single" w:sz="18" w:space="0" w:color="auto"/>
              <w:left w:val="single" w:sz="6" w:space="0" w:color="auto"/>
              <w:bottom w:val="single" w:sz="12" w:space="0" w:color="auto"/>
              <w:right w:val="single" w:sz="6" w:space="0" w:color="auto"/>
            </w:tcBorders>
          </w:tcPr>
          <w:p>
            <w:pPr>
              <w:pStyle w:val="GesAbsatz"/>
              <w:rPr>
                <w:rFonts w:cs="Arial"/>
                <w:b/>
                <w:i/>
                <w:szCs w:val="18"/>
              </w:rPr>
            </w:pPr>
            <w:r>
              <w:rPr>
                <w:rFonts w:cs="Arial"/>
                <w:b/>
                <w:i/>
                <w:szCs w:val="18"/>
              </w:rPr>
              <w:t>0,4...74,8mg/m³</w:t>
            </w:r>
          </w:p>
        </w:tc>
        <w:tc>
          <w:tcPr>
            <w:tcW w:w="1137" w:type="dxa"/>
            <w:tcBorders>
              <w:top w:val="single" w:sz="18" w:space="0" w:color="auto"/>
              <w:left w:val="single" w:sz="6" w:space="0" w:color="auto"/>
              <w:bottom w:val="single" w:sz="12" w:space="0" w:color="auto"/>
              <w:right w:val="single" w:sz="6" w:space="0" w:color="auto"/>
            </w:tcBorders>
          </w:tcPr>
          <w:p>
            <w:pPr>
              <w:pStyle w:val="GesAbsatz"/>
              <w:rPr>
                <w:rFonts w:cs="Arial"/>
                <w:b/>
                <w:i/>
                <w:szCs w:val="18"/>
              </w:rPr>
            </w:pPr>
            <w:r>
              <w:rPr>
                <w:rFonts w:cs="Arial"/>
                <w:b/>
                <w:i/>
                <w:szCs w:val="18"/>
              </w:rPr>
              <w:t>B</w:t>
            </w:r>
          </w:p>
          <w:p>
            <w:pPr>
              <w:pStyle w:val="GesAbsatz"/>
              <w:rPr>
                <w:rFonts w:cs="Arial"/>
                <w:b/>
                <w:i/>
                <w:szCs w:val="18"/>
              </w:rPr>
            </w:pPr>
            <w:r>
              <w:rPr>
                <w:rFonts w:cs="Arial"/>
                <w:b/>
                <w:i/>
                <w:szCs w:val="18"/>
              </w:rPr>
              <w:t>C</w:t>
            </w:r>
          </w:p>
          <w:p>
            <w:pPr>
              <w:pStyle w:val="GesAbsatz"/>
              <w:rPr>
                <w:rFonts w:cs="Arial"/>
                <w:b/>
                <w:i/>
                <w:szCs w:val="18"/>
              </w:rPr>
            </w:pPr>
            <w:r>
              <w:rPr>
                <w:rFonts w:cs="Arial"/>
                <w:b/>
                <w:i/>
                <w:szCs w:val="18"/>
              </w:rPr>
              <w:t>GW</w:t>
            </w:r>
          </w:p>
        </w:tc>
        <w:tc>
          <w:tcPr>
            <w:tcW w:w="757" w:type="dxa"/>
            <w:tcBorders>
              <w:top w:val="single" w:sz="18" w:space="0" w:color="auto"/>
              <w:left w:val="single" w:sz="6" w:space="0" w:color="auto"/>
              <w:bottom w:val="single" w:sz="12" w:space="0" w:color="auto"/>
              <w:right w:val="single" w:sz="6" w:space="0" w:color="auto"/>
            </w:tcBorders>
          </w:tcPr>
          <w:p>
            <w:pPr>
              <w:pStyle w:val="GesAbsatz"/>
              <w:rPr>
                <w:rFonts w:cs="Arial"/>
                <w:b/>
                <w:i/>
                <w:szCs w:val="18"/>
              </w:rPr>
            </w:pPr>
            <w:r>
              <w:rPr>
                <w:rFonts w:cs="Arial"/>
                <w:b/>
                <w:i/>
                <w:szCs w:val="18"/>
              </w:rPr>
              <w:t>2,12</w:t>
            </w:r>
          </w:p>
          <w:p>
            <w:pPr>
              <w:pStyle w:val="GesAbsatz"/>
              <w:rPr>
                <w:rFonts w:cs="Arial"/>
                <w:b/>
                <w:i/>
                <w:szCs w:val="18"/>
              </w:rPr>
            </w:pPr>
            <w:r>
              <w:rPr>
                <w:rFonts w:cs="Arial"/>
                <w:b/>
                <w:i/>
                <w:szCs w:val="18"/>
              </w:rPr>
              <w:t>-8,23</w:t>
            </w:r>
          </w:p>
          <w:p>
            <w:pPr>
              <w:pStyle w:val="GesAbsatz"/>
              <w:rPr>
                <w:rFonts w:cs="Arial"/>
                <w:b/>
                <w:i/>
                <w:szCs w:val="18"/>
              </w:rPr>
            </w:pPr>
            <w:r>
              <w:rPr>
                <w:rFonts w:cs="Arial"/>
                <w:b/>
                <w:i/>
                <w:szCs w:val="18"/>
              </w:rPr>
              <w:t>10/30</w:t>
            </w:r>
          </w:p>
        </w:tc>
        <w:tc>
          <w:tcPr>
            <w:tcW w:w="1659" w:type="dxa"/>
            <w:tcBorders>
              <w:top w:val="single" w:sz="18" w:space="0" w:color="auto"/>
              <w:left w:val="single" w:sz="6" w:space="0" w:color="auto"/>
              <w:bottom w:val="single" w:sz="12" w:space="0" w:color="auto"/>
              <w:right w:val="single" w:sz="18" w:space="0" w:color="auto"/>
            </w:tcBorders>
          </w:tcPr>
          <w:p>
            <w:pPr>
              <w:pStyle w:val="GesAbsatz"/>
              <w:rPr>
                <w:rFonts w:cs="Arial"/>
                <w:b/>
                <w:i/>
                <w:szCs w:val="18"/>
              </w:rPr>
            </w:pPr>
            <w:r>
              <w:rPr>
                <w:rFonts w:cs="Arial"/>
                <w:b/>
                <w:i/>
                <w:szCs w:val="18"/>
              </w:rPr>
              <w:t>-0,2...64 mg/m³</w:t>
            </w:r>
          </w:p>
        </w:tc>
      </w:tr>
      <w:tr>
        <w:trPr>
          <w:cantSplit/>
        </w:trPr>
        <w:tc>
          <w:tcPr>
            <w:tcW w:w="1295" w:type="dxa"/>
            <w:tcBorders>
              <w:top w:val="single" w:sz="12" w:space="0" w:color="auto"/>
              <w:left w:val="single" w:sz="18" w:space="0" w:color="auto"/>
              <w:bottom w:val="single" w:sz="6" w:space="0" w:color="auto"/>
              <w:right w:val="single" w:sz="6" w:space="0" w:color="auto"/>
            </w:tcBorders>
          </w:tcPr>
          <w:p>
            <w:pPr>
              <w:pStyle w:val="GesAbsatz"/>
              <w:rPr>
                <w:rFonts w:cs="Arial"/>
                <w:b/>
                <w:i/>
                <w:szCs w:val="18"/>
              </w:rPr>
            </w:pPr>
            <w:r>
              <w:rPr>
                <w:rFonts w:cs="Arial"/>
                <w:b/>
                <w:i/>
                <w:szCs w:val="18"/>
              </w:rPr>
              <w:t>Gesamt-C</w:t>
            </w:r>
          </w:p>
        </w:tc>
        <w:tc>
          <w:tcPr>
            <w:tcW w:w="1057" w:type="dxa"/>
            <w:tcBorders>
              <w:top w:val="single" w:sz="12" w:space="0" w:color="auto"/>
              <w:left w:val="single" w:sz="6" w:space="0" w:color="auto"/>
              <w:bottom w:val="single" w:sz="6" w:space="0" w:color="auto"/>
              <w:right w:val="single" w:sz="6" w:space="0" w:color="auto"/>
            </w:tcBorders>
          </w:tcPr>
          <w:p>
            <w:pPr>
              <w:pStyle w:val="GesAbsatz"/>
              <w:rPr>
                <w:rFonts w:cs="Arial"/>
                <w:b/>
                <w:i/>
                <w:szCs w:val="18"/>
              </w:rPr>
            </w:pPr>
            <w:r>
              <w:rPr>
                <w:rFonts w:cs="Arial"/>
                <w:b/>
                <w:i/>
                <w:szCs w:val="18"/>
              </w:rPr>
              <w:t>B</w:t>
            </w:r>
          </w:p>
        </w:tc>
        <w:tc>
          <w:tcPr>
            <w:tcW w:w="773" w:type="dxa"/>
            <w:tcBorders>
              <w:top w:val="single" w:sz="12" w:space="0" w:color="auto"/>
              <w:left w:val="single" w:sz="6" w:space="0" w:color="auto"/>
              <w:bottom w:val="single" w:sz="6" w:space="0" w:color="auto"/>
              <w:right w:val="single" w:sz="6" w:space="0" w:color="auto"/>
            </w:tcBorders>
          </w:tcPr>
          <w:p>
            <w:pPr>
              <w:pStyle w:val="GesAbsatz"/>
              <w:rPr>
                <w:rFonts w:cs="Arial"/>
                <w:b/>
                <w:i/>
                <w:szCs w:val="18"/>
              </w:rPr>
            </w:pPr>
            <w:r>
              <w:rPr>
                <w:rFonts w:cs="Arial"/>
                <w:b/>
                <w:i/>
                <w:szCs w:val="18"/>
              </w:rPr>
              <w:t>1,75</w:t>
            </w:r>
          </w:p>
        </w:tc>
        <w:tc>
          <w:tcPr>
            <w:tcW w:w="1501" w:type="dxa"/>
            <w:tcBorders>
              <w:top w:val="single" w:sz="12" w:space="0" w:color="auto"/>
              <w:left w:val="single" w:sz="6" w:space="0" w:color="auto"/>
              <w:bottom w:val="single" w:sz="6" w:space="0" w:color="auto"/>
              <w:right w:val="single" w:sz="6" w:space="0" w:color="auto"/>
            </w:tcBorders>
          </w:tcPr>
          <w:p>
            <w:pPr>
              <w:pStyle w:val="GesAbsatz"/>
              <w:rPr>
                <w:rFonts w:cs="Arial"/>
                <w:b/>
                <w:i/>
                <w:szCs w:val="18"/>
              </w:rPr>
            </w:pPr>
            <w:r>
              <w:rPr>
                <w:rFonts w:cs="Arial"/>
                <w:b/>
                <w:i/>
                <w:szCs w:val="18"/>
              </w:rPr>
              <w:t>0...30 mg/m³</w:t>
            </w:r>
          </w:p>
        </w:tc>
        <w:tc>
          <w:tcPr>
            <w:tcW w:w="1137" w:type="dxa"/>
            <w:tcBorders>
              <w:top w:val="single" w:sz="12" w:space="0" w:color="auto"/>
              <w:left w:val="single" w:sz="6" w:space="0" w:color="auto"/>
              <w:bottom w:val="single" w:sz="6" w:space="0" w:color="auto"/>
              <w:right w:val="single" w:sz="6" w:space="0" w:color="auto"/>
            </w:tcBorders>
          </w:tcPr>
          <w:p>
            <w:pPr>
              <w:pStyle w:val="GesAbsatz"/>
              <w:rPr>
                <w:rFonts w:cs="Arial"/>
                <w:b/>
                <w:i/>
                <w:szCs w:val="18"/>
              </w:rPr>
            </w:pPr>
            <w:r>
              <w:rPr>
                <w:rFonts w:cs="Arial"/>
                <w:b/>
                <w:i/>
                <w:szCs w:val="18"/>
              </w:rPr>
              <w:t>B</w:t>
            </w:r>
          </w:p>
        </w:tc>
        <w:tc>
          <w:tcPr>
            <w:tcW w:w="757" w:type="dxa"/>
            <w:tcBorders>
              <w:top w:val="single" w:sz="12" w:space="0" w:color="auto"/>
              <w:left w:val="single" w:sz="6" w:space="0" w:color="auto"/>
              <w:bottom w:val="single" w:sz="6" w:space="0" w:color="auto"/>
              <w:right w:val="single" w:sz="6" w:space="0" w:color="auto"/>
            </w:tcBorders>
          </w:tcPr>
          <w:p>
            <w:pPr>
              <w:pStyle w:val="GesAbsatz"/>
              <w:rPr>
                <w:rFonts w:cs="Arial"/>
                <w:b/>
                <w:i/>
                <w:szCs w:val="18"/>
              </w:rPr>
            </w:pPr>
            <w:r>
              <w:rPr>
                <w:rFonts w:cs="Arial"/>
                <w:b/>
                <w:i/>
                <w:szCs w:val="18"/>
              </w:rPr>
              <w:t>1,875</w:t>
            </w:r>
          </w:p>
        </w:tc>
        <w:tc>
          <w:tcPr>
            <w:tcW w:w="1659" w:type="dxa"/>
            <w:tcBorders>
              <w:top w:val="single" w:sz="12" w:space="0" w:color="auto"/>
              <w:left w:val="single" w:sz="6" w:space="0" w:color="auto"/>
              <w:bottom w:val="single" w:sz="6" w:space="0" w:color="auto"/>
              <w:right w:val="single" w:sz="18" w:space="0" w:color="auto"/>
            </w:tcBorders>
          </w:tcPr>
          <w:p>
            <w:pPr>
              <w:pStyle w:val="GesAbsatz"/>
              <w:rPr>
                <w:rFonts w:cs="Arial"/>
                <w:b/>
                <w:i/>
                <w:szCs w:val="18"/>
              </w:rPr>
            </w:pPr>
            <w:r>
              <w:rPr>
                <w:rFonts w:cs="Arial"/>
                <w:b/>
                <w:i/>
                <w:szCs w:val="18"/>
              </w:rPr>
              <w:t>0...30 mg/m³</w:t>
            </w:r>
          </w:p>
        </w:tc>
      </w:tr>
      <w:tr>
        <w:trPr>
          <w:cantSplit/>
        </w:trPr>
        <w:tc>
          <w:tcPr>
            <w:tcW w:w="1295" w:type="dxa"/>
            <w:tcBorders>
              <w:top w:val="single" w:sz="6" w:space="0" w:color="auto"/>
              <w:left w:val="single" w:sz="18" w:space="0" w:color="auto"/>
              <w:bottom w:val="single" w:sz="6" w:space="0" w:color="auto"/>
              <w:right w:val="single" w:sz="6" w:space="0" w:color="auto"/>
            </w:tcBorders>
          </w:tcPr>
          <w:p>
            <w:pPr>
              <w:pStyle w:val="GesAbsatz"/>
              <w:rPr>
                <w:rFonts w:cs="Arial"/>
                <w:b/>
                <w:i/>
                <w:szCs w:val="18"/>
              </w:rPr>
            </w:pPr>
          </w:p>
        </w:tc>
        <w:tc>
          <w:tcPr>
            <w:tcW w:w="1057" w:type="dxa"/>
            <w:tcBorders>
              <w:top w:val="single" w:sz="6" w:space="0" w:color="auto"/>
              <w:left w:val="single" w:sz="6" w:space="0" w:color="auto"/>
              <w:bottom w:val="single" w:sz="6" w:space="0" w:color="auto"/>
              <w:right w:val="single" w:sz="6" w:space="0" w:color="auto"/>
            </w:tcBorders>
          </w:tcPr>
          <w:p>
            <w:pPr>
              <w:pStyle w:val="GesAbsatz"/>
              <w:rPr>
                <w:rFonts w:cs="Arial"/>
                <w:b/>
                <w:i/>
                <w:szCs w:val="18"/>
              </w:rPr>
            </w:pPr>
            <w:r>
              <w:rPr>
                <w:rFonts w:cs="Arial"/>
                <w:b/>
                <w:i/>
                <w:szCs w:val="18"/>
              </w:rPr>
              <w:t>C</w:t>
            </w:r>
          </w:p>
        </w:tc>
        <w:tc>
          <w:tcPr>
            <w:tcW w:w="773" w:type="dxa"/>
            <w:tcBorders>
              <w:top w:val="single" w:sz="6" w:space="0" w:color="auto"/>
              <w:left w:val="single" w:sz="6" w:space="0" w:color="auto"/>
              <w:bottom w:val="single" w:sz="6" w:space="0" w:color="auto"/>
              <w:right w:val="single" w:sz="6" w:space="0" w:color="auto"/>
            </w:tcBorders>
          </w:tcPr>
          <w:p>
            <w:pPr>
              <w:pStyle w:val="GesAbsatz"/>
              <w:rPr>
                <w:rFonts w:cs="Arial"/>
                <w:b/>
                <w:i/>
                <w:szCs w:val="18"/>
              </w:rPr>
            </w:pPr>
            <w:r>
              <w:rPr>
                <w:rFonts w:cs="Arial"/>
                <w:b/>
                <w:i/>
                <w:szCs w:val="18"/>
              </w:rPr>
              <w:t>-7,5</w:t>
            </w:r>
          </w:p>
        </w:tc>
        <w:tc>
          <w:tcPr>
            <w:tcW w:w="1501" w:type="dxa"/>
            <w:tcBorders>
              <w:top w:val="single" w:sz="6" w:space="0" w:color="auto"/>
              <w:left w:val="single" w:sz="6" w:space="0" w:color="auto"/>
              <w:bottom w:val="single" w:sz="6" w:space="0" w:color="auto"/>
              <w:right w:val="single" w:sz="6" w:space="0" w:color="auto"/>
            </w:tcBorders>
          </w:tcPr>
          <w:p>
            <w:pPr>
              <w:pStyle w:val="GesAbsatz"/>
              <w:rPr>
                <w:rFonts w:cs="Arial"/>
                <w:b/>
                <w:i/>
                <w:szCs w:val="18"/>
              </w:rPr>
            </w:pPr>
          </w:p>
        </w:tc>
        <w:tc>
          <w:tcPr>
            <w:tcW w:w="1137" w:type="dxa"/>
            <w:tcBorders>
              <w:top w:val="single" w:sz="6" w:space="0" w:color="auto"/>
              <w:left w:val="single" w:sz="6" w:space="0" w:color="auto"/>
              <w:bottom w:val="single" w:sz="6" w:space="0" w:color="auto"/>
              <w:right w:val="single" w:sz="6" w:space="0" w:color="auto"/>
            </w:tcBorders>
          </w:tcPr>
          <w:p>
            <w:pPr>
              <w:pStyle w:val="GesAbsatz"/>
              <w:rPr>
                <w:rFonts w:cs="Arial"/>
                <w:b/>
                <w:i/>
                <w:szCs w:val="18"/>
              </w:rPr>
            </w:pPr>
            <w:r>
              <w:rPr>
                <w:rFonts w:cs="Arial"/>
                <w:b/>
                <w:i/>
                <w:szCs w:val="18"/>
              </w:rPr>
              <w:t>C</w:t>
            </w:r>
          </w:p>
        </w:tc>
        <w:tc>
          <w:tcPr>
            <w:tcW w:w="757" w:type="dxa"/>
            <w:tcBorders>
              <w:top w:val="single" w:sz="6" w:space="0" w:color="auto"/>
              <w:left w:val="single" w:sz="6" w:space="0" w:color="auto"/>
              <w:bottom w:val="single" w:sz="6" w:space="0" w:color="auto"/>
              <w:right w:val="single" w:sz="6" w:space="0" w:color="auto"/>
            </w:tcBorders>
          </w:tcPr>
          <w:p>
            <w:pPr>
              <w:pStyle w:val="GesAbsatz"/>
              <w:rPr>
                <w:rFonts w:cs="Arial"/>
                <w:b/>
                <w:i/>
                <w:szCs w:val="18"/>
              </w:rPr>
            </w:pPr>
            <w:r>
              <w:rPr>
                <w:rFonts w:cs="Arial"/>
                <w:b/>
                <w:i/>
                <w:szCs w:val="18"/>
              </w:rPr>
              <w:t>-7,5</w:t>
            </w:r>
          </w:p>
        </w:tc>
        <w:tc>
          <w:tcPr>
            <w:tcW w:w="1659" w:type="dxa"/>
            <w:tcBorders>
              <w:top w:val="single" w:sz="6" w:space="0" w:color="auto"/>
              <w:left w:val="single" w:sz="6" w:space="0" w:color="auto"/>
              <w:bottom w:val="single" w:sz="6" w:space="0" w:color="auto"/>
              <w:right w:val="single" w:sz="18" w:space="0" w:color="auto"/>
            </w:tcBorders>
          </w:tcPr>
          <w:p>
            <w:pPr>
              <w:pStyle w:val="GesAbsatz"/>
              <w:rPr>
                <w:rFonts w:cs="Arial"/>
                <w:b/>
                <w:i/>
                <w:szCs w:val="18"/>
              </w:rPr>
            </w:pPr>
          </w:p>
        </w:tc>
      </w:tr>
      <w:tr>
        <w:trPr>
          <w:cantSplit/>
        </w:trPr>
        <w:tc>
          <w:tcPr>
            <w:tcW w:w="1295" w:type="dxa"/>
            <w:tcBorders>
              <w:top w:val="single" w:sz="6" w:space="0" w:color="auto"/>
              <w:left w:val="single" w:sz="18" w:space="0" w:color="auto"/>
              <w:bottom w:val="single" w:sz="6" w:space="0" w:color="auto"/>
              <w:right w:val="single" w:sz="6" w:space="0" w:color="auto"/>
            </w:tcBorders>
          </w:tcPr>
          <w:p>
            <w:pPr>
              <w:pStyle w:val="GesAbsatz"/>
              <w:rPr>
                <w:rFonts w:cs="Arial"/>
                <w:b/>
                <w:i/>
                <w:szCs w:val="18"/>
              </w:rPr>
            </w:pPr>
          </w:p>
        </w:tc>
        <w:tc>
          <w:tcPr>
            <w:tcW w:w="1057" w:type="dxa"/>
            <w:tcBorders>
              <w:top w:val="single" w:sz="6" w:space="0" w:color="auto"/>
              <w:left w:val="single" w:sz="6" w:space="0" w:color="auto"/>
              <w:bottom w:val="single" w:sz="6" w:space="0" w:color="auto"/>
              <w:right w:val="single" w:sz="6" w:space="0" w:color="auto"/>
            </w:tcBorders>
          </w:tcPr>
          <w:p>
            <w:pPr>
              <w:pStyle w:val="GesAbsatz"/>
              <w:rPr>
                <w:rFonts w:cs="Arial"/>
                <w:b/>
                <w:i/>
                <w:szCs w:val="18"/>
              </w:rPr>
            </w:pPr>
          </w:p>
        </w:tc>
        <w:tc>
          <w:tcPr>
            <w:tcW w:w="773" w:type="dxa"/>
            <w:tcBorders>
              <w:top w:val="single" w:sz="6" w:space="0" w:color="auto"/>
              <w:left w:val="single" w:sz="6" w:space="0" w:color="auto"/>
              <w:bottom w:val="single" w:sz="6" w:space="0" w:color="auto"/>
              <w:right w:val="single" w:sz="6" w:space="0" w:color="auto"/>
            </w:tcBorders>
          </w:tcPr>
          <w:p>
            <w:pPr>
              <w:pStyle w:val="GesAbsatz"/>
              <w:rPr>
                <w:rFonts w:cs="Arial"/>
                <w:b/>
                <w:i/>
                <w:szCs w:val="18"/>
              </w:rPr>
            </w:pPr>
          </w:p>
        </w:tc>
        <w:tc>
          <w:tcPr>
            <w:tcW w:w="1501" w:type="dxa"/>
            <w:tcBorders>
              <w:top w:val="single" w:sz="6" w:space="0" w:color="auto"/>
              <w:left w:val="single" w:sz="6" w:space="0" w:color="auto"/>
              <w:bottom w:val="single" w:sz="6" w:space="0" w:color="auto"/>
              <w:right w:val="single" w:sz="6" w:space="0" w:color="auto"/>
            </w:tcBorders>
          </w:tcPr>
          <w:p>
            <w:pPr>
              <w:pStyle w:val="GesAbsatz"/>
              <w:rPr>
                <w:rFonts w:cs="Arial"/>
                <w:b/>
                <w:i/>
                <w:szCs w:val="18"/>
              </w:rPr>
            </w:pPr>
          </w:p>
        </w:tc>
        <w:tc>
          <w:tcPr>
            <w:tcW w:w="1137" w:type="dxa"/>
            <w:tcBorders>
              <w:top w:val="single" w:sz="6" w:space="0" w:color="auto"/>
              <w:left w:val="single" w:sz="6" w:space="0" w:color="auto"/>
              <w:bottom w:val="single" w:sz="6" w:space="0" w:color="auto"/>
              <w:right w:val="single" w:sz="6" w:space="0" w:color="auto"/>
            </w:tcBorders>
          </w:tcPr>
          <w:p>
            <w:pPr>
              <w:pStyle w:val="GesAbsatz"/>
              <w:rPr>
                <w:rFonts w:cs="Arial"/>
                <w:b/>
                <w:i/>
                <w:szCs w:val="18"/>
              </w:rPr>
            </w:pPr>
            <w:r>
              <w:rPr>
                <w:rFonts w:cs="Arial"/>
                <w:b/>
                <w:i/>
                <w:szCs w:val="18"/>
              </w:rPr>
              <w:t>GW</w:t>
            </w:r>
          </w:p>
        </w:tc>
        <w:tc>
          <w:tcPr>
            <w:tcW w:w="757" w:type="dxa"/>
            <w:tcBorders>
              <w:top w:val="single" w:sz="6" w:space="0" w:color="auto"/>
              <w:left w:val="single" w:sz="6" w:space="0" w:color="auto"/>
              <w:bottom w:val="single" w:sz="6" w:space="0" w:color="auto"/>
              <w:right w:val="single" w:sz="6" w:space="0" w:color="auto"/>
            </w:tcBorders>
          </w:tcPr>
          <w:p>
            <w:pPr>
              <w:pStyle w:val="GesAbsatz"/>
              <w:rPr>
                <w:rFonts w:cs="Arial"/>
                <w:b/>
                <w:i/>
                <w:szCs w:val="18"/>
              </w:rPr>
            </w:pPr>
            <w:r>
              <w:rPr>
                <w:rFonts w:cs="Arial"/>
                <w:b/>
                <w:i/>
                <w:szCs w:val="18"/>
              </w:rPr>
              <w:t>10/20</w:t>
            </w:r>
          </w:p>
        </w:tc>
        <w:tc>
          <w:tcPr>
            <w:tcW w:w="1659" w:type="dxa"/>
            <w:tcBorders>
              <w:top w:val="single" w:sz="6" w:space="0" w:color="auto"/>
              <w:left w:val="single" w:sz="6" w:space="0" w:color="auto"/>
              <w:bottom w:val="single" w:sz="6" w:space="0" w:color="auto"/>
              <w:right w:val="single" w:sz="18" w:space="0" w:color="auto"/>
            </w:tcBorders>
          </w:tcPr>
          <w:p>
            <w:pPr>
              <w:pStyle w:val="GesAbsatz"/>
              <w:rPr>
                <w:rFonts w:cs="Arial"/>
                <w:b/>
                <w:i/>
                <w:szCs w:val="18"/>
              </w:rPr>
            </w:pPr>
          </w:p>
        </w:tc>
      </w:tr>
      <w:tr>
        <w:trPr>
          <w:cantSplit/>
        </w:trPr>
        <w:tc>
          <w:tcPr>
            <w:tcW w:w="1295" w:type="dxa"/>
            <w:tcBorders>
              <w:top w:val="single" w:sz="12" w:space="0" w:color="auto"/>
              <w:left w:val="single" w:sz="18" w:space="0" w:color="auto"/>
              <w:bottom w:val="single" w:sz="6" w:space="0" w:color="auto"/>
              <w:right w:val="single" w:sz="6" w:space="0" w:color="auto"/>
            </w:tcBorders>
          </w:tcPr>
          <w:p>
            <w:pPr>
              <w:pStyle w:val="GesAbsatz"/>
              <w:rPr>
                <w:rFonts w:cs="Arial"/>
                <w:b/>
                <w:i/>
                <w:szCs w:val="18"/>
              </w:rPr>
            </w:pPr>
            <w:r>
              <w:rPr>
                <w:rFonts w:cs="Arial"/>
                <w:b/>
                <w:i/>
                <w:szCs w:val="18"/>
              </w:rPr>
              <w:t>HCI</w:t>
            </w:r>
          </w:p>
        </w:tc>
        <w:tc>
          <w:tcPr>
            <w:tcW w:w="1057" w:type="dxa"/>
            <w:tcBorders>
              <w:top w:val="single" w:sz="12" w:space="0" w:color="auto"/>
              <w:left w:val="single" w:sz="6" w:space="0" w:color="auto"/>
              <w:bottom w:val="single" w:sz="6" w:space="0" w:color="auto"/>
              <w:right w:val="single" w:sz="6" w:space="0" w:color="auto"/>
            </w:tcBorders>
          </w:tcPr>
          <w:p>
            <w:pPr>
              <w:pStyle w:val="GesAbsatz"/>
              <w:rPr>
                <w:rFonts w:cs="Arial"/>
                <w:b/>
                <w:i/>
                <w:szCs w:val="18"/>
              </w:rPr>
            </w:pPr>
            <w:r>
              <w:rPr>
                <w:rFonts w:cs="Arial"/>
                <w:b/>
                <w:i/>
                <w:szCs w:val="18"/>
              </w:rPr>
              <w:t>B</w:t>
            </w:r>
          </w:p>
        </w:tc>
        <w:tc>
          <w:tcPr>
            <w:tcW w:w="773" w:type="dxa"/>
            <w:tcBorders>
              <w:top w:val="single" w:sz="12" w:space="0" w:color="auto"/>
              <w:left w:val="single" w:sz="6" w:space="0" w:color="auto"/>
              <w:bottom w:val="single" w:sz="6" w:space="0" w:color="auto"/>
              <w:right w:val="single" w:sz="6" w:space="0" w:color="auto"/>
            </w:tcBorders>
          </w:tcPr>
          <w:p>
            <w:pPr>
              <w:pStyle w:val="GesAbsatz"/>
              <w:rPr>
                <w:rFonts w:cs="Arial"/>
                <w:b/>
                <w:i/>
                <w:szCs w:val="18"/>
              </w:rPr>
            </w:pPr>
            <w:r>
              <w:rPr>
                <w:rFonts w:cs="Arial"/>
                <w:b/>
                <w:i/>
                <w:szCs w:val="18"/>
              </w:rPr>
              <w:t>5,62</w:t>
            </w:r>
          </w:p>
        </w:tc>
        <w:tc>
          <w:tcPr>
            <w:tcW w:w="1501" w:type="dxa"/>
            <w:tcBorders>
              <w:top w:val="single" w:sz="12" w:space="0" w:color="auto"/>
              <w:left w:val="single" w:sz="6" w:space="0" w:color="auto"/>
              <w:bottom w:val="single" w:sz="6" w:space="0" w:color="auto"/>
              <w:right w:val="single" w:sz="6" w:space="0" w:color="auto"/>
            </w:tcBorders>
          </w:tcPr>
          <w:p>
            <w:pPr>
              <w:pStyle w:val="GesAbsatz"/>
              <w:rPr>
                <w:rFonts w:cs="Arial"/>
                <w:b/>
                <w:i/>
                <w:szCs w:val="18"/>
              </w:rPr>
            </w:pPr>
            <w:r>
              <w:rPr>
                <w:rFonts w:cs="Arial"/>
                <w:b/>
                <w:i/>
                <w:szCs w:val="18"/>
              </w:rPr>
              <w:t>0...90 mg/m³</w:t>
            </w:r>
          </w:p>
        </w:tc>
        <w:tc>
          <w:tcPr>
            <w:tcW w:w="1137" w:type="dxa"/>
            <w:tcBorders>
              <w:top w:val="single" w:sz="12" w:space="0" w:color="auto"/>
              <w:left w:val="single" w:sz="6" w:space="0" w:color="auto"/>
              <w:bottom w:val="single" w:sz="6" w:space="0" w:color="auto"/>
              <w:right w:val="single" w:sz="6" w:space="0" w:color="auto"/>
            </w:tcBorders>
          </w:tcPr>
          <w:p>
            <w:pPr>
              <w:pStyle w:val="GesAbsatz"/>
              <w:rPr>
                <w:rFonts w:cs="Arial"/>
                <w:b/>
                <w:i/>
                <w:szCs w:val="18"/>
              </w:rPr>
            </w:pPr>
            <w:r>
              <w:rPr>
                <w:rFonts w:cs="Arial"/>
                <w:b/>
                <w:i/>
                <w:szCs w:val="18"/>
              </w:rPr>
              <w:t>B</w:t>
            </w:r>
          </w:p>
        </w:tc>
        <w:tc>
          <w:tcPr>
            <w:tcW w:w="757" w:type="dxa"/>
            <w:tcBorders>
              <w:top w:val="single" w:sz="12" w:space="0" w:color="auto"/>
              <w:left w:val="single" w:sz="6" w:space="0" w:color="auto"/>
              <w:bottom w:val="single" w:sz="6" w:space="0" w:color="auto"/>
              <w:right w:val="single" w:sz="6" w:space="0" w:color="auto"/>
            </w:tcBorders>
          </w:tcPr>
          <w:p>
            <w:pPr>
              <w:pStyle w:val="GesAbsatz"/>
              <w:rPr>
                <w:rFonts w:cs="Arial"/>
                <w:b/>
                <w:i/>
                <w:szCs w:val="18"/>
              </w:rPr>
            </w:pPr>
            <w:r>
              <w:rPr>
                <w:rFonts w:cs="Arial"/>
                <w:b/>
                <w:i/>
                <w:szCs w:val="18"/>
              </w:rPr>
              <w:t>5,62</w:t>
            </w:r>
          </w:p>
        </w:tc>
        <w:tc>
          <w:tcPr>
            <w:tcW w:w="1659" w:type="dxa"/>
            <w:tcBorders>
              <w:top w:val="single" w:sz="12" w:space="0" w:color="auto"/>
              <w:left w:val="single" w:sz="6" w:space="0" w:color="auto"/>
              <w:bottom w:val="single" w:sz="6" w:space="0" w:color="auto"/>
              <w:right w:val="single" w:sz="18" w:space="0" w:color="auto"/>
            </w:tcBorders>
          </w:tcPr>
          <w:p>
            <w:pPr>
              <w:pStyle w:val="GesAbsatz"/>
              <w:rPr>
                <w:rFonts w:cs="Arial"/>
                <w:b/>
                <w:i/>
                <w:szCs w:val="18"/>
              </w:rPr>
            </w:pPr>
            <w:r>
              <w:rPr>
                <w:rFonts w:cs="Arial"/>
                <w:b/>
                <w:i/>
                <w:szCs w:val="18"/>
              </w:rPr>
              <w:t>0...90 mg/m³</w:t>
            </w:r>
          </w:p>
        </w:tc>
      </w:tr>
      <w:tr>
        <w:trPr>
          <w:cantSplit/>
        </w:trPr>
        <w:tc>
          <w:tcPr>
            <w:tcW w:w="1295" w:type="dxa"/>
            <w:tcBorders>
              <w:top w:val="single" w:sz="6" w:space="0" w:color="auto"/>
              <w:left w:val="single" w:sz="18" w:space="0" w:color="auto"/>
              <w:bottom w:val="single" w:sz="6" w:space="0" w:color="auto"/>
              <w:right w:val="single" w:sz="6" w:space="0" w:color="auto"/>
            </w:tcBorders>
          </w:tcPr>
          <w:p>
            <w:pPr>
              <w:pStyle w:val="GesAbsatz"/>
              <w:rPr>
                <w:rFonts w:cs="Arial"/>
                <w:b/>
                <w:i/>
                <w:szCs w:val="18"/>
              </w:rPr>
            </w:pPr>
          </w:p>
        </w:tc>
        <w:tc>
          <w:tcPr>
            <w:tcW w:w="1057" w:type="dxa"/>
            <w:tcBorders>
              <w:top w:val="single" w:sz="6" w:space="0" w:color="auto"/>
              <w:left w:val="single" w:sz="6" w:space="0" w:color="auto"/>
              <w:bottom w:val="single" w:sz="6" w:space="0" w:color="auto"/>
              <w:right w:val="single" w:sz="6" w:space="0" w:color="auto"/>
            </w:tcBorders>
          </w:tcPr>
          <w:p>
            <w:pPr>
              <w:pStyle w:val="GesAbsatz"/>
              <w:rPr>
                <w:rFonts w:cs="Arial"/>
                <w:b/>
                <w:i/>
                <w:szCs w:val="18"/>
              </w:rPr>
            </w:pPr>
            <w:r>
              <w:rPr>
                <w:rFonts w:cs="Arial"/>
                <w:b/>
                <w:i/>
                <w:szCs w:val="18"/>
              </w:rPr>
              <w:t>C</w:t>
            </w:r>
          </w:p>
        </w:tc>
        <w:tc>
          <w:tcPr>
            <w:tcW w:w="773" w:type="dxa"/>
            <w:tcBorders>
              <w:top w:val="single" w:sz="6" w:space="0" w:color="auto"/>
              <w:left w:val="single" w:sz="6" w:space="0" w:color="auto"/>
              <w:bottom w:val="single" w:sz="6" w:space="0" w:color="auto"/>
              <w:right w:val="single" w:sz="6" w:space="0" w:color="auto"/>
            </w:tcBorders>
          </w:tcPr>
          <w:p>
            <w:pPr>
              <w:pStyle w:val="GesAbsatz"/>
              <w:rPr>
                <w:rFonts w:cs="Arial"/>
                <w:b/>
                <w:i/>
                <w:szCs w:val="18"/>
              </w:rPr>
            </w:pPr>
            <w:r>
              <w:rPr>
                <w:rFonts w:cs="Arial"/>
                <w:b/>
                <w:i/>
                <w:szCs w:val="18"/>
              </w:rPr>
              <w:t>-22,5</w:t>
            </w:r>
          </w:p>
        </w:tc>
        <w:tc>
          <w:tcPr>
            <w:tcW w:w="1501" w:type="dxa"/>
            <w:tcBorders>
              <w:top w:val="single" w:sz="6" w:space="0" w:color="auto"/>
              <w:left w:val="single" w:sz="6" w:space="0" w:color="auto"/>
              <w:bottom w:val="single" w:sz="6" w:space="0" w:color="auto"/>
              <w:right w:val="single" w:sz="6" w:space="0" w:color="auto"/>
            </w:tcBorders>
          </w:tcPr>
          <w:p>
            <w:pPr>
              <w:pStyle w:val="GesAbsatz"/>
              <w:rPr>
                <w:rFonts w:cs="Arial"/>
                <w:b/>
                <w:i/>
                <w:szCs w:val="18"/>
              </w:rPr>
            </w:pPr>
          </w:p>
        </w:tc>
        <w:tc>
          <w:tcPr>
            <w:tcW w:w="1137" w:type="dxa"/>
            <w:tcBorders>
              <w:top w:val="single" w:sz="6" w:space="0" w:color="auto"/>
              <w:left w:val="single" w:sz="6" w:space="0" w:color="auto"/>
              <w:bottom w:val="single" w:sz="6" w:space="0" w:color="auto"/>
              <w:right w:val="single" w:sz="6" w:space="0" w:color="auto"/>
            </w:tcBorders>
          </w:tcPr>
          <w:p>
            <w:pPr>
              <w:pStyle w:val="GesAbsatz"/>
              <w:rPr>
                <w:rFonts w:cs="Arial"/>
                <w:b/>
                <w:i/>
                <w:szCs w:val="18"/>
              </w:rPr>
            </w:pPr>
            <w:r>
              <w:rPr>
                <w:rFonts w:cs="Arial"/>
                <w:b/>
                <w:i/>
                <w:szCs w:val="18"/>
              </w:rPr>
              <w:t>C</w:t>
            </w:r>
          </w:p>
        </w:tc>
        <w:tc>
          <w:tcPr>
            <w:tcW w:w="757" w:type="dxa"/>
            <w:tcBorders>
              <w:top w:val="single" w:sz="6" w:space="0" w:color="auto"/>
              <w:left w:val="single" w:sz="6" w:space="0" w:color="auto"/>
              <w:bottom w:val="single" w:sz="6" w:space="0" w:color="auto"/>
              <w:right w:val="single" w:sz="6" w:space="0" w:color="auto"/>
            </w:tcBorders>
          </w:tcPr>
          <w:p>
            <w:pPr>
              <w:pStyle w:val="GesAbsatz"/>
              <w:rPr>
                <w:rFonts w:cs="Arial"/>
                <w:b/>
                <w:i/>
                <w:szCs w:val="18"/>
              </w:rPr>
            </w:pPr>
            <w:r>
              <w:rPr>
                <w:rFonts w:cs="Arial"/>
                <w:b/>
                <w:i/>
                <w:szCs w:val="18"/>
              </w:rPr>
              <w:t>-22,5</w:t>
            </w:r>
          </w:p>
        </w:tc>
        <w:tc>
          <w:tcPr>
            <w:tcW w:w="1659" w:type="dxa"/>
            <w:tcBorders>
              <w:top w:val="single" w:sz="6" w:space="0" w:color="auto"/>
              <w:left w:val="single" w:sz="6" w:space="0" w:color="auto"/>
              <w:bottom w:val="single" w:sz="6" w:space="0" w:color="auto"/>
              <w:right w:val="single" w:sz="18" w:space="0" w:color="auto"/>
            </w:tcBorders>
          </w:tcPr>
          <w:p>
            <w:pPr>
              <w:pStyle w:val="GesAbsatz"/>
              <w:rPr>
                <w:rFonts w:cs="Arial"/>
                <w:b/>
                <w:i/>
                <w:szCs w:val="18"/>
              </w:rPr>
            </w:pPr>
          </w:p>
        </w:tc>
      </w:tr>
      <w:tr>
        <w:trPr>
          <w:cantSplit/>
        </w:trPr>
        <w:tc>
          <w:tcPr>
            <w:tcW w:w="1295" w:type="dxa"/>
            <w:tcBorders>
              <w:top w:val="single" w:sz="6" w:space="0" w:color="auto"/>
              <w:left w:val="single" w:sz="18" w:space="0" w:color="auto"/>
              <w:bottom w:val="single" w:sz="4" w:space="0" w:color="auto"/>
              <w:right w:val="single" w:sz="6" w:space="0" w:color="auto"/>
            </w:tcBorders>
          </w:tcPr>
          <w:p>
            <w:pPr>
              <w:pStyle w:val="GesAbsatz"/>
              <w:rPr>
                <w:rFonts w:cs="Arial"/>
                <w:b/>
                <w:i/>
                <w:szCs w:val="18"/>
              </w:rPr>
            </w:pPr>
          </w:p>
        </w:tc>
        <w:tc>
          <w:tcPr>
            <w:tcW w:w="1057" w:type="dxa"/>
            <w:tcBorders>
              <w:top w:val="single" w:sz="6" w:space="0" w:color="auto"/>
              <w:left w:val="single" w:sz="6" w:space="0" w:color="auto"/>
              <w:bottom w:val="single" w:sz="4" w:space="0" w:color="auto"/>
              <w:right w:val="single" w:sz="6" w:space="0" w:color="auto"/>
            </w:tcBorders>
          </w:tcPr>
          <w:p>
            <w:pPr>
              <w:pStyle w:val="GesAbsatz"/>
              <w:rPr>
                <w:rFonts w:cs="Arial"/>
                <w:b/>
                <w:i/>
                <w:szCs w:val="18"/>
              </w:rPr>
            </w:pPr>
          </w:p>
        </w:tc>
        <w:tc>
          <w:tcPr>
            <w:tcW w:w="773" w:type="dxa"/>
            <w:tcBorders>
              <w:top w:val="single" w:sz="6" w:space="0" w:color="auto"/>
              <w:left w:val="single" w:sz="6" w:space="0" w:color="auto"/>
              <w:bottom w:val="single" w:sz="4" w:space="0" w:color="auto"/>
              <w:right w:val="single" w:sz="6" w:space="0" w:color="auto"/>
            </w:tcBorders>
          </w:tcPr>
          <w:p>
            <w:pPr>
              <w:pStyle w:val="GesAbsatz"/>
              <w:rPr>
                <w:rFonts w:cs="Arial"/>
                <w:b/>
                <w:i/>
                <w:szCs w:val="18"/>
              </w:rPr>
            </w:pPr>
          </w:p>
        </w:tc>
        <w:tc>
          <w:tcPr>
            <w:tcW w:w="1501" w:type="dxa"/>
            <w:tcBorders>
              <w:top w:val="single" w:sz="6" w:space="0" w:color="auto"/>
              <w:left w:val="single" w:sz="6" w:space="0" w:color="auto"/>
              <w:bottom w:val="single" w:sz="4" w:space="0" w:color="auto"/>
              <w:right w:val="single" w:sz="6" w:space="0" w:color="auto"/>
            </w:tcBorders>
          </w:tcPr>
          <w:p>
            <w:pPr>
              <w:pStyle w:val="GesAbsatz"/>
              <w:rPr>
                <w:rFonts w:cs="Arial"/>
                <w:b/>
                <w:i/>
                <w:szCs w:val="18"/>
              </w:rPr>
            </w:pPr>
          </w:p>
        </w:tc>
        <w:tc>
          <w:tcPr>
            <w:tcW w:w="1137" w:type="dxa"/>
            <w:tcBorders>
              <w:top w:val="single" w:sz="6" w:space="0" w:color="auto"/>
              <w:left w:val="single" w:sz="6" w:space="0" w:color="auto"/>
              <w:bottom w:val="single" w:sz="4" w:space="0" w:color="auto"/>
              <w:right w:val="single" w:sz="6" w:space="0" w:color="auto"/>
            </w:tcBorders>
          </w:tcPr>
          <w:p>
            <w:pPr>
              <w:pStyle w:val="GesAbsatz"/>
              <w:rPr>
                <w:rFonts w:cs="Arial"/>
                <w:b/>
                <w:i/>
                <w:szCs w:val="18"/>
              </w:rPr>
            </w:pPr>
            <w:r>
              <w:rPr>
                <w:rFonts w:cs="Arial"/>
                <w:b/>
                <w:i/>
                <w:szCs w:val="18"/>
              </w:rPr>
              <w:t>GW</w:t>
            </w:r>
          </w:p>
        </w:tc>
        <w:tc>
          <w:tcPr>
            <w:tcW w:w="757" w:type="dxa"/>
            <w:tcBorders>
              <w:top w:val="single" w:sz="6" w:space="0" w:color="auto"/>
              <w:left w:val="single" w:sz="6" w:space="0" w:color="auto"/>
              <w:bottom w:val="single" w:sz="4" w:space="0" w:color="auto"/>
              <w:right w:val="single" w:sz="6" w:space="0" w:color="auto"/>
            </w:tcBorders>
          </w:tcPr>
          <w:p>
            <w:pPr>
              <w:pStyle w:val="GesAbsatz"/>
              <w:rPr>
                <w:rFonts w:cs="Arial"/>
                <w:b/>
                <w:i/>
                <w:szCs w:val="18"/>
              </w:rPr>
            </w:pPr>
            <w:r>
              <w:rPr>
                <w:rFonts w:cs="Arial"/>
                <w:b/>
                <w:i/>
                <w:szCs w:val="18"/>
              </w:rPr>
              <w:t>60</w:t>
            </w:r>
          </w:p>
        </w:tc>
        <w:tc>
          <w:tcPr>
            <w:tcW w:w="1659" w:type="dxa"/>
            <w:tcBorders>
              <w:top w:val="single" w:sz="6" w:space="0" w:color="auto"/>
              <w:left w:val="single" w:sz="6" w:space="0" w:color="auto"/>
              <w:bottom w:val="single" w:sz="4" w:space="0" w:color="auto"/>
              <w:right w:val="single" w:sz="18" w:space="0" w:color="auto"/>
            </w:tcBorders>
          </w:tcPr>
          <w:p>
            <w:pPr>
              <w:pStyle w:val="GesAbsatz"/>
              <w:rPr>
                <w:rFonts w:cs="Arial"/>
                <w:b/>
                <w:i/>
                <w:szCs w:val="18"/>
              </w:rPr>
            </w:pPr>
          </w:p>
        </w:tc>
      </w:tr>
    </w:tbl>
    <w:p>
      <w:pPr>
        <w:pStyle w:val="GesAbsatz"/>
        <w:tabs>
          <w:tab w:val="clear" w:pos="425"/>
          <w:tab w:val="left" w:pos="709"/>
        </w:tabs>
        <w:ind w:left="709" w:hanging="709"/>
        <w:rPr>
          <w:rFonts w:cs="Arial"/>
          <w:b/>
        </w:rPr>
      </w:pPr>
    </w:p>
    <w:p>
      <w:pPr>
        <w:pStyle w:val="GesAbsatz"/>
        <w:tabs>
          <w:tab w:val="clear" w:pos="425"/>
          <w:tab w:val="left" w:pos="709"/>
        </w:tabs>
        <w:ind w:left="709" w:hanging="709"/>
        <w:rPr>
          <w:rFonts w:cs="Arial"/>
          <w:i/>
        </w:rPr>
      </w:pPr>
      <w:r>
        <w:rPr>
          <w:rFonts w:cs="Arial"/>
          <w:i/>
        </w:rPr>
        <w:tab/>
        <w:t>(Falls die Parametrierung der Auswerteeinrichtung im Rahmen eines anderen Messberichtes bzw. zu einem anderen Zeitpunkt erfolgt, so sind zum Schluss des Berichtes die aus der durchgeführten Kalibrierung resultierenden Anforderungen an die Parametrierung darzustellen.)</w:t>
      </w:r>
    </w:p>
    <w:p>
      <w:pPr>
        <w:pStyle w:val="GesAbsatz"/>
        <w:tabs>
          <w:tab w:val="clear" w:pos="425"/>
          <w:tab w:val="left" w:pos="709"/>
        </w:tabs>
        <w:ind w:left="709" w:hanging="709"/>
        <w:rPr>
          <w:rFonts w:cs="Arial"/>
          <w:b/>
        </w:rPr>
      </w:pPr>
      <w:r>
        <w:rPr>
          <w:rFonts w:cs="Arial"/>
          <w:b/>
        </w:rPr>
        <w:t>10.3</w:t>
      </w:r>
      <w:r>
        <w:rPr>
          <w:rFonts w:cs="Arial"/>
          <w:b/>
        </w:rPr>
        <w:tab/>
        <w:t>Zusammenfassung der Ergebnisse der Prüfung des elektronischen Auswertesystems:</w:t>
      </w:r>
    </w:p>
    <w:p>
      <w:pPr>
        <w:pStyle w:val="GesAbsatz"/>
        <w:tabs>
          <w:tab w:val="clear" w:pos="425"/>
          <w:tab w:val="left" w:pos="709"/>
          <w:tab w:val="left" w:pos="1134"/>
        </w:tabs>
        <w:ind w:left="709" w:hanging="709"/>
        <w:rPr>
          <w:rFonts w:cs="Arial"/>
          <w:b/>
          <w:szCs w:val="26"/>
          <w:u w:val="single"/>
        </w:rPr>
      </w:pPr>
      <w:r>
        <w:rPr>
          <w:rFonts w:cs="Arial"/>
          <w:b/>
          <w:szCs w:val="26"/>
        </w:rPr>
        <w:t>11</w:t>
      </w:r>
      <w:r>
        <w:rPr>
          <w:rFonts w:cs="Arial"/>
          <w:b/>
          <w:szCs w:val="26"/>
        </w:rPr>
        <w:tab/>
      </w:r>
      <w:r>
        <w:rPr>
          <w:rFonts w:cs="Arial"/>
          <w:b/>
          <w:szCs w:val="26"/>
          <w:u w:val="single"/>
        </w:rPr>
        <w:t>Anhang</w:t>
      </w:r>
    </w:p>
    <w:p>
      <w:pPr>
        <w:pStyle w:val="GesAbsatz"/>
        <w:tabs>
          <w:tab w:val="clear" w:pos="425"/>
          <w:tab w:val="left" w:pos="709"/>
          <w:tab w:val="left" w:pos="1134"/>
        </w:tabs>
        <w:ind w:left="709" w:hanging="709"/>
        <w:rPr>
          <w:rFonts w:cs="Arial"/>
          <w:i/>
          <w:szCs w:val="22"/>
        </w:rPr>
      </w:pPr>
      <w:r>
        <w:rPr>
          <w:rFonts w:cs="Arial"/>
          <w:i/>
          <w:szCs w:val="22"/>
        </w:rPr>
        <w:tab/>
        <w:t>-</w:t>
      </w:r>
      <w:r>
        <w:rPr>
          <w:rFonts w:cs="Arial"/>
          <w:i/>
          <w:szCs w:val="22"/>
        </w:rPr>
        <w:tab/>
        <w:t>Mess- und Rechenwerte</w:t>
      </w:r>
    </w:p>
    <w:p>
      <w:pPr>
        <w:pStyle w:val="GesAbsatz"/>
        <w:tabs>
          <w:tab w:val="clear" w:pos="425"/>
          <w:tab w:val="left" w:pos="709"/>
          <w:tab w:val="left" w:pos="1134"/>
        </w:tabs>
        <w:ind w:left="1134" w:hanging="1134"/>
        <w:rPr>
          <w:rFonts w:cs="Arial"/>
          <w:i/>
        </w:rPr>
      </w:pPr>
      <w:r>
        <w:rPr>
          <w:rFonts w:cs="Arial"/>
          <w:i/>
        </w:rPr>
        <w:tab/>
      </w:r>
      <w:r>
        <w:rPr>
          <w:rFonts w:cs="Arial"/>
          <w:i/>
        </w:rPr>
        <w:tab/>
        <w:t>(Alle Einzelergebnisse der gemessenen Messobjekte sowie die für die Ermittlung erforderlichen Hilfsgrößen sind in Tabellenform anzugeben)</w:t>
      </w:r>
    </w:p>
    <w:p>
      <w:pPr>
        <w:pStyle w:val="GesAbsatz"/>
        <w:tabs>
          <w:tab w:val="clear" w:pos="425"/>
          <w:tab w:val="left" w:pos="709"/>
          <w:tab w:val="left" w:pos="1134"/>
        </w:tabs>
        <w:ind w:left="709" w:hanging="709"/>
        <w:rPr>
          <w:rFonts w:cs="Arial"/>
          <w:i/>
          <w:szCs w:val="22"/>
        </w:rPr>
      </w:pPr>
      <w:r>
        <w:rPr>
          <w:rFonts w:cs="Arial"/>
          <w:i/>
        </w:rPr>
        <w:tab/>
      </w:r>
      <w:r>
        <w:rPr>
          <w:rFonts w:cs="Arial"/>
          <w:i/>
          <w:szCs w:val="22"/>
        </w:rPr>
        <w:t>-</w:t>
      </w:r>
      <w:r>
        <w:rPr>
          <w:rFonts w:cs="Arial"/>
          <w:i/>
          <w:szCs w:val="22"/>
        </w:rPr>
        <w:tab/>
        <w:t>Parameterlisten</w:t>
      </w:r>
    </w:p>
    <w:p>
      <w:pPr>
        <w:pStyle w:val="GesAbsatz"/>
        <w:tabs>
          <w:tab w:val="clear" w:pos="425"/>
          <w:tab w:val="left" w:pos="709"/>
          <w:tab w:val="left" w:pos="1134"/>
        </w:tabs>
        <w:ind w:left="709" w:hanging="709"/>
        <w:rPr>
          <w:rFonts w:cs="Arial"/>
          <w:i/>
          <w:szCs w:val="22"/>
        </w:rPr>
      </w:pPr>
      <w:r>
        <w:rPr>
          <w:rFonts w:cs="Arial"/>
          <w:i/>
          <w:szCs w:val="22"/>
        </w:rPr>
        <w:tab/>
      </w:r>
      <w:r>
        <w:rPr>
          <w:rFonts w:cs="Arial"/>
          <w:i/>
          <w:szCs w:val="22"/>
        </w:rPr>
        <w:tab/>
      </w:r>
      <w:r>
        <w:rPr>
          <w:rFonts w:cs="Arial"/>
          <w:i/>
        </w:rPr>
        <w:t>(Bei durchgeführten Parameteränderungen)</w:t>
      </w:r>
    </w:p>
    <w:p>
      <w:pPr>
        <w:pStyle w:val="GesAbsatz"/>
        <w:tabs>
          <w:tab w:val="clear" w:pos="425"/>
          <w:tab w:val="left" w:pos="709"/>
          <w:tab w:val="left" w:pos="1134"/>
        </w:tabs>
        <w:ind w:left="709" w:hanging="709"/>
        <w:rPr>
          <w:rFonts w:cs="Arial"/>
          <w:i/>
          <w:szCs w:val="22"/>
        </w:rPr>
      </w:pPr>
      <w:r>
        <w:rPr>
          <w:rFonts w:cs="Arial"/>
          <w:i/>
          <w:szCs w:val="22"/>
        </w:rPr>
        <w:tab/>
        <w:t>-</w:t>
      </w:r>
      <w:r>
        <w:rPr>
          <w:rFonts w:cs="Arial"/>
          <w:i/>
          <w:szCs w:val="22"/>
        </w:rPr>
        <w:tab/>
        <w:t>Rechnerausdruck</w:t>
      </w:r>
    </w:p>
    <w:p>
      <w:pPr>
        <w:pStyle w:val="GesAbsatz"/>
        <w:tabs>
          <w:tab w:val="clear" w:pos="425"/>
          <w:tab w:val="left" w:pos="709"/>
          <w:tab w:val="left" w:pos="1134"/>
        </w:tabs>
        <w:ind w:left="709" w:hanging="709"/>
        <w:rPr>
          <w:rFonts w:cs="Arial"/>
          <w:i/>
        </w:rPr>
      </w:pPr>
      <w:r>
        <w:rPr>
          <w:rFonts w:cs="Arial"/>
          <w:i/>
        </w:rPr>
        <w:tab/>
      </w:r>
      <w:r>
        <w:rPr>
          <w:rFonts w:cs="Arial"/>
          <w:i/>
        </w:rPr>
        <w:tab/>
        <w:t>(Bei durchgeführten Parameteränderungen)</w:t>
      </w:r>
    </w:p>
    <w:p>
      <w:pPr>
        <w:pStyle w:val="GesAbsatz"/>
        <w:tabs>
          <w:tab w:val="clear" w:pos="425"/>
          <w:tab w:val="left" w:pos="709"/>
          <w:tab w:val="left" w:pos="1134"/>
        </w:tabs>
        <w:ind w:left="709" w:hanging="709"/>
        <w:rPr>
          <w:rFonts w:cs="Arial"/>
          <w:i/>
          <w:szCs w:val="22"/>
        </w:rPr>
      </w:pPr>
      <w:r>
        <w:rPr>
          <w:rFonts w:cs="Arial"/>
          <w:i/>
        </w:rPr>
        <w:tab/>
      </w:r>
      <w:r>
        <w:rPr>
          <w:rFonts w:cs="Arial"/>
          <w:i/>
          <w:szCs w:val="22"/>
        </w:rPr>
        <w:t>-</w:t>
      </w:r>
      <w:r>
        <w:rPr>
          <w:rFonts w:cs="Arial"/>
          <w:i/>
          <w:szCs w:val="22"/>
        </w:rPr>
        <w:tab/>
        <w:t>Signalflusspläne</w:t>
      </w:r>
    </w:p>
    <w:p>
      <w:pPr>
        <w:pStyle w:val="GesAbsatz"/>
        <w:tabs>
          <w:tab w:val="clear" w:pos="425"/>
          <w:tab w:val="left" w:pos="709"/>
          <w:tab w:val="left" w:pos="1134"/>
        </w:tabs>
        <w:ind w:left="1134" w:hanging="1134"/>
        <w:rPr>
          <w:rFonts w:cs="Arial"/>
          <w:i/>
        </w:rPr>
      </w:pPr>
      <w:r>
        <w:rPr>
          <w:rFonts w:cs="Arial"/>
          <w:i/>
        </w:rPr>
        <w:tab/>
      </w:r>
      <w:r>
        <w:rPr>
          <w:rFonts w:cs="Arial"/>
          <w:i/>
        </w:rPr>
        <w:tab/>
        <w:t>(Bei komplexeren Zusammenhängen der Bildungs- bzw. Rücksetzkriterien der einzelnen Betriebszustände)</w:t>
      </w:r>
    </w:p>
    <w:p>
      <w:pPr>
        <w:pStyle w:val="GesAbsatz"/>
        <w:tabs>
          <w:tab w:val="clear" w:pos="425"/>
          <w:tab w:val="left" w:pos="709"/>
          <w:tab w:val="left" w:pos="1134"/>
        </w:tabs>
        <w:ind w:left="1134" w:hanging="1134"/>
        <w:rPr>
          <w:rFonts w:cs="Arial"/>
          <w:i/>
          <w:szCs w:val="22"/>
        </w:rPr>
      </w:pPr>
      <w:r>
        <w:rPr>
          <w:rFonts w:cs="Arial"/>
          <w:i/>
        </w:rPr>
        <w:tab/>
      </w:r>
      <w:r>
        <w:rPr>
          <w:rFonts w:cs="Arial"/>
          <w:i/>
          <w:szCs w:val="22"/>
        </w:rPr>
        <w:t>-</w:t>
      </w:r>
      <w:r>
        <w:rPr>
          <w:rFonts w:cs="Arial"/>
          <w:i/>
          <w:szCs w:val="22"/>
        </w:rPr>
        <w:tab/>
        <w:t>Anlagen 1 und 2 analog Anhang 1 und 2 des vom Länderausschuss für Immissionsschutz (LAI) auf seiner 77. Sitzung empfohlenen Muster eines bundeseinheitlichen Emissionsmessberichtes; z.B. veröffentlicht im MBI. Nordrhein-Westfalen Nr. 11/92.</w:t>
      </w:r>
    </w:p>
    <w:p>
      <w:pPr>
        <w:pStyle w:val="berschrift2"/>
        <w:jc w:val="left"/>
      </w:pPr>
      <w:bookmarkStart w:id="17" w:name="_Toc398278092"/>
      <w:r>
        <w:lastRenderedPageBreak/>
        <w:t>Anlage 5 zum Gem. RdErl. vom 20.05.2003</w:t>
      </w:r>
      <w:bookmarkEnd w:id="17"/>
    </w:p>
    <w:p>
      <w:pPr>
        <w:pStyle w:val="GesAbsatz"/>
        <w:rPr>
          <w:rFonts w:cs="Arial"/>
          <w:b/>
          <w:szCs w:val="28"/>
        </w:rPr>
      </w:pPr>
      <w:r>
        <w:rPr>
          <w:rFonts w:cs="Arial"/>
          <w:b/>
          <w:szCs w:val="28"/>
        </w:rPr>
        <w:t>Empfehlungen zur Bewertung von Ringversuchen für § 26-Messstellen</w:t>
      </w:r>
    </w:p>
    <w:p>
      <w:pPr>
        <w:pStyle w:val="GesAbsatz"/>
        <w:rPr>
          <w:rFonts w:cs="Arial"/>
        </w:rPr>
      </w:pPr>
    </w:p>
    <w:p>
      <w:pPr>
        <w:pStyle w:val="GesAbsatz"/>
        <w:tabs>
          <w:tab w:val="clear" w:pos="425"/>
          <w:tab w:val="left" w:pos="709"/>
        </w:tabs>
        <w:rPr>
          <w:rFonts w:cs="Arial"/>
          <w:b/>
          <w:szCs w:val="24"/>
        </w:rPr>
      </w:pPr>
      <w:r>
        <w:rPr>
          <w:rFonts w:cs="Arial"/>
          <w:b/>
          <w:szCs w:val="24"/>
        </w:rPr>
        <w:t>1.</w:t>
      </w:r>
      <w:r>
        <w:rPr>
          <w:rFonts w:cs="Arial"/>
          <w:b/>
          <w:szCs w:val="24"/>
        </w:rPr>
        <w:tab/>
        <w:t>Veranlassung und Vorbemerkung</w:t>
      </w:r>
    </w:p>
    <w:p>
      <w:pPr>
        <w:pStyle w:val="GesAbsatz"/>
        <w:tabs>
          <w:tab w:val="clear" w:pos="425"/>
          <w:tab w:val="left" w:pos="709"/>
        </w:tabs>
        <w:ind w:left="709" w:hanging="709"/>
        <w:rPr>
          <w:rFonts w:cs="Arial"/>
          <w:szCs w:val="24"/>
        </w:rPr>
      </w:pPr>
      <w:r>
        <w:rPr>
          <w:rFonts w:cs="Arial"/>
          <w:szCs w:val="24"/>
        </w:rPr>
        <w:tab/>
        <w:t>Auf seiner 89. Sitzung vom 25. - 27. Oktober 1995 in Mainz hatte der LAI die "Empfehlungen zur Bewertung von Ringversuchen gasförmiger Immissionskomponenten für § 26-Messstellen" zustimmend zur Kenntnis genommen. Gleichzeitig bat er den UA "Luft/Überwachung" zu prüfen, in welcher Form die "Empfehlungen zur Bewertung" auf die Ergebnisse anderer relevanter Ringversuche angewandt bzw. erweitert werden können.</w:t>
      </w:r>
    </w:p>
    <w:p>
      <w:pPr>
        <w:pStyle w:val="GesAbsatz"/>
        <w:tabs>
          <w:tab w:val="clear" w:pos="425"/>
          <w:tab w:val="left" w:pos="709"/>
        </w:tabs>
        <w:ind w:left="709" w:hanging="709"/>
        <w:rPr>
          <w:rFonts w:cs="Arial"/>
          <w:szCs w:val="24"/>
        </w:rPr>
      </w:pPr>
      <w:r>
        <w:rPr>
          <w:rFonts w:cs="Arial"/>
          <w:szCs w:val="24"/>
        </w:rPr>
        <w:tab/>
        <w:t>Die hiermit vorgelegten überarbeiteten "Empfehlungen zur Bewertung" behalten das bereits 1995 vorgeschlagene Bewertungsverfahren bei, das grundsätzlich auf alle Arten von Ringversuchen zur Qualitätsüberwachung anwendbar ist und nunmehr in einer verallgemeinerten Form dargestellt wird. Für jede Art eines Ringversuches für § 26-Messstellen sind die spezifischen Festlegungen und Ausführungen in gesonderten Durchführungsbestimmungen zu dokumentieren und den potentiellen Teilnehmern bekannt zu geben. Die "Durchführungsbestimmungen für Ringversuche von § 26-Messstellen (gasförmige Immissionskomponenten)", die 1995 den "Empfehlungen zur Bewertung" beigefügt waren, wurden ebenfalls überarbeitet, indem die speziell auf diese Ringversuche zugeschnittenen detaillierten Erläuterungen aus den "Empfehlungen" in die "Durchführungsbestimmungen" übernommen wurden, ohne jedoch am Sinngehalt etwas zu ändern.</w:t>
      </w:r>
    </w:p>
    <w:p>
      <w:pPr>
        <w:pStyle w:val="GesAbsatz"/>
        <w:tabs>
          <w:tab w:val="clear" w:pos="425"/>
          <w:tab w:val="left" w:pos="709"/>
        </w:tabs>
        <w:ind w:left="709" w:hanging="709"/>
        <w:rPr>
          <w:rFonts w:cs="Arial"/>
          <w:b/>
          <w:szCs w:val="24"/>
        </w:rPr>
      </w:pPr>
      <w:r>
        <w:rPr>
          <w:rFonts w:cs="Arial"/>
          <w:b/>
          <w:szCs w:val="24"/>
        </w:rPr>
        <w:t>2.</w:t>
      </w:r>
      <w:r>
        <w:rPr>
          <w:rFonts w:cs="Arial"/>
          <w:b/>
          <w:szCs w:val="24"/>
        </w:rPr>
        <w:tab/>
        <w:t>Empfehlungen zur Durchführung von Ringversuchen</w:t>
      </w:r>
    </w:p>
    <w:p>
      <w:pPr>
        <w:pStyle w:val="GesAbsatz"/>
        <w:tabs>
          <w:tab w:val="clear" w:pos="425"/>
          <w:tab w:val="left" w:pos="709"/>
        </w:tabs>
        <w:ind w:left="709" w:hanging="709"/>
        <w:rPr>
          <w:rFonts w:cs="Arial"/>
          <w:szCs w:val="24"/>
        </w:rPr>
      </w:pPr>
      <w:r>
        <w:rPr>
          <w:rFonts w:cs="Arial"/>
          <w:szCs w:val="24"/>
        </w:rPr>
        <w:tab/>
        <w:t>Im Rahmen einer zunehmend harmonisierten europäischen Akkreditierungspraxis sollte auch die Durchführung und Auswertung von Ringversuchen den international gestellten Kriterien bzw. der ausgeübten Praxis entsprechen (vgl. WELAC Criteria für Proficiency Testing in Accreditation der Western European Laboratory Accreditation Cooperation WELAC und ISO/IEC Guide 43-1, 43-2).</w:t>
      </w:r>
    </w:p>
    <w:p>
      <w:pPr>
        <w:pStyle w:val="GesAbsatz"/>
        <w:tabs>
          <w:tab w:val="clear" w:pos="425"/>
          <w:tab w:val="left" w:pos="709"/>
        </w:tabs>
        <w:ind w:left="709" w:hanging="709"/>
        <w:rPr>
          <w:rFonts w:cs="Arial"/>
          <w:szCs w:val="24"/>
        </w:rPr>
      </w:pPr>
      <w:r>
        <w:rPr>
          <w:rFonts w:cs="Arial"/>
          <w:szCs w:val="24"/>
        </w:rPr>
        <w:tab/>
        <w:t>Ringversuche stellen zwar nur eines von verschiedenen Instrumentarien der Qualitätssicherung und -prüfung bei der Bekanntgabe von Messstellen dar, haben aber insofern eine besondere Bedeutung, als sie den Messinstituten auch Gelegenheit bieten, ihre Leistungsfähigkeit vergleichend unter Beweis zu stellen. Die Planung von Ringversuchen, ihre Zielsetzung, die Durchführung und die Auswertung sollten nach zuvor vereinbarten und genau dokumentierten Regularien erfolgen, die den Teilnehmern zuvor bekannt sind.</w:t>
      </w:r>
    </w:p>
    <w:p>
      <w:pPr>
        <w:pStyle w:val="GesAbsatz"/>
        <w:tabs>
          <w:tab w:val="clear" w:pos="425"/>
          <w:tab w:val="left" w:pos="709"/>
        </w:tabs>
        <w:ind w:left="709" w:hanging="709"/>
        <w:rPr>
          <w:rFonts w:cs="Arial"/>
          <w:szCs w:val="24"/>
        </w:rPr>
      </w:pPr>
      <w:r>
        <w:rPr>
          <w:rFonts w:cs="Arial"/>
          <w:szCs w:val="24"/>
        </w:rPr>
        <w:t>2.1</w:t>
      </w:r>
      <w:r>
        <w:rPr>
          <w:rFonts w:cs="Arial"/>
          <w:szCs w:val="24"/>
        </w:rPr>
        <w:tab/>
        <w:t>Auswertung von Ringversuchen</w:t>
      </w:r>
    </w:p>
    <w:p>
      <w:pPr>
        <w:pStyle w:val="GesAbsatz"/>
        <w:tabs>
          <w:tab w:val="clear" w:pos="425"/>
          <w:tab w:val="left" w:pos="709"/>
        </w:tabs>
        <w:ind w:left="709" w:hanging="709"/>
        <w:rPr>
          <w:rFonts w:cs="Arial"/>
          <w:szCs w:val="24"/>
        </w:rPr>
      </w:pPr>
      <w:r>
        <w:rPr>
          <w:rFonts w:cs="Arial"/>
          <w:szCs w:val="24"/>
        </w:rPr>
        <w:tab/>
        <w:t>Gemäß den internationalen Kriterien sollte die Auswertung von Ringversuchen transparent, einfach und nachvollziehbar und nach Möglichkeit standardisierbar sein. Es wird empfohlen, die Auswertung grundsätzlich nach dem international gebräuchlichen z-score-Verfahren vorzunehmen. Danach wird für jede Einzelprüfung (= Konzentrationsstufe einer Komponente) ein sog. z-score nach der folgenden Gleichung berechnet:</w:t>
      </w:r>
    </w:p>
    <w:p>
      <w:pPr>
        <w:pStyle w:val="GesAbsatz"/>
        <w:tabs>
          <w:tab w:val="clear" w:pos="425"/>
          <w:tab w:val="left" w:pos="709"/>
        </w:tabs>
        <w:ind w:left="709" w:hanging="709"/>
        <w:rPr>
          <w:rFonts w:cs="Arial"/>
          <w:bCs/>
          <w:szCs w:val="24"/>
        </w:rPr>
      </w:pPr>
      <w:r>
        <w:rPr>
          <w:rFonts w:cs="Arial"/>
          <w:b/>
          <w:szCs w:val="24"/>
        </w:rPr>
        <w:tab/>
      </w:r>
      <w:r>
        <w:rPr>
          <w:rFonts w:cs="Arial"/>
          <w:b/>
          <w:position w:val="-24"/>
          <w:szCs w:val="24"/>
        </w:rPr>
        <w:object w:dxaOrig="13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25pt;height:34pt" o:ole="">
            <v:imagedata r:id="rId8" o:title=""/>
          </v:shape>
          <o:OLEObject Type="Embed" ProgID="Equation.3" ShapeID="_x0000_i1025" DrawAspect="Content" ObjectID="_1774245338" r:id="rId9"/>
        </w:object>
      </w:r>
    </w:p>
    <w:p>
      <w:pPr>
        <w:pStyle w:val="GesAbsatz"/>
        <w:tabs>
          <w:tab w:val="clear" w:pos="425"/>
          <w:tab w:val="left" w:pos="709"/>
        </w:tabs>
        <w:ind w:left="709" w:hanging="709"/>
        <w:rPr>
          <w:rFonts w:cs="Arial"/>
          <w:szCs w:val="24"/>
        </w:rPr>
      </w:pPr>
      <w:r>
        <w:rPr>
          <w:rFonts w:cs="Arial"/>
          <w:szCs w:val="24"/>
        </w:rPr>
        <w:tab/>
        <w:t>mit</w:t>
      </w:r>
    </w:p>
    <w:p>
      <w:pPr>
        <w:pStyle w:val="GesAbsatz"/>
        <w:tabs>
          <w:tab w:val="clear" w:pos="425"/>
          <w:tab w:val="left" w:pos="709"/>
        </w:tabs>
        <w:ind w:left="709" w:hanging="709"/>
        <w:rPr>
          <w:rFonts w:cs="Arial"/>
          <w:szCs w:val="24"/>
        </w:rPr>
      </w:pPr>
      <w:r>
        <w:rPr>
          <w:rFonts w:cs="Arial"/>
          <w:szCs w:val="24"/>
        </w:rPr>
        <w:tab/>
        <w:t>x</w:t>
      </w:r>
      <w:r>
        <w:rPr>
          <w:rFonts w:cs="Arial"/>
          <w:position w:val="-6"/>
          <w:szCs w:val="24"/>
        </w:rPr>
        <w:t>i</w:t>
      </w:r>
      <w:r>
        <w:rPr>
          <w:rFonts w:cs="Arial"/>
          <w:szCs w:val="24"/>
        </w:rPr>
        <w:t>: Analysenergebnis des i-ten Teilnehmers</w:t>
      </w:r>
    </w:p>
    <w:p>
      <w:pPr>
        <w:pStyle w:val="GesAbsatz"/>
        <w:tabs>
          <w:tab w:val="clear" w:pos="425"/>
          <w:tab w:val="left" w:pos="709"/>
        </w:tabs>
        <w:ind w:left="709" w:hanging="709"/>
        <w:rPr>
          <w:rFonts w:cs="Arial"/>
          <w:szCs w:val="24"/>
        </w:rPr>
      </w:pPr>
      <w:r>
        <w:rPr>
          <w:rFonts w:cs="Arial"/>
          <w:szCs w:val="24"/>
        </w:rPr>
        <w:tab/>
        <w:t>X: Schätzwert des wahren Wertes</w:t>
      </w:r>
    </w:p>
    <w:p>
      <w:pPr>
        <w:pStyle w:val="GesAbsatz"/>
        <w:tabs>
          <w:tab w:val="clear" w:pos="425"/>
          <w:tab w:val="left" w:pos="709"/>
        </w:tabs>
        <w:ind w:left="709" w:hanging="709"/>
        <w:rPr>
          <w:rFonts w:cs="Arial"/>
          <w:szCs w:val="24"/>
        </w:rPr>
      </w:pPr>
      <w:r>
        <w:rPr>
          <w:rFonts w:cs="Arial"/>
          <w:szCs w:val="24"/>
        </w:rPr>
        <w:tab/>
      </w:r>
      <w:r>
        <w:rPr>
          <w:rFonts w:cs="Arial"/>
          <w:szCs w:val="24"/>
        </w:rPr>
        <w:fldChar w:fldCharType="begin"/>
      </w:r>
      <w:r>
        <w:rPr>
          <w:rFonts w:cs="Arial"/>
          <w:szCs w:val="24"/>
        </w:rPr>
        <w:instrText>sonderzeichen 115 \f "Symbol"</w:instrText>
      </w:r>
      <w:r>
        <w:rPr>
          <w:rFonts w:cs="Arial"/>
          <w:szCs w:val="24"/>
        </w:rPr>
        <w:fldChar w:fldCharType="end"/>
      </w:r>
      <w:r>
        <w:rPr>
          <w:rFonts w:cs="Arial"/>
          <w:szCs w:val="24"/>
        </w:rPr>
        <w:t>: Präzisionsvorgabe</w:t>
      </w:r>
    </w:p>
    <w:p>
      <w:pPr>
        <w:pStyle w:val="GesAbsatz"/>
        <w:tabs>
          <w:tab w:val="clear" w:pos="425"/>
          <w:tab w:val="left" w:pos="709"/>
        </w:tabs>
        <w:ind w:left="709" w:hanging="709"/>
        <w:rPr>
          <w:rFonts w:cs="Arial"/>
          <w:szCs w:val="24"/>
        </w:rPr>
      </w:pPr>
      <w:r>
        <w:rPr>
          <w:rFonts w:cs="Arial"/>
          <w:szCs w:val="24"/>
        </w:rPr>
        <w:tab/>
        <w:t>Die berechnete Größe z</w:t>
      </w:r>
      <w:r>
        <w:rPr>
          <w:rFonts w:cs="Arial"/>
          <w:position w:val="-6"/>
          <w:szCs w:val="24"/>
        </w:rPr>
        <w:t>i</w:t>
      </w:r>
      <w:r>
        <w:rPr>
          <w:rFonts w:cs="Arial"/>
          <w:szCs w:val="24"/>
        </w:rPr>
        <w:t xml:space="preserve"> ist eine dimensionslose Zahl, die auf die im Nenner stehende Präzisionsvorgabe normiert ist. Auf diese Weise ist eine allgemeine, vom konkreten einzelnen Ringversuch unabhängige Bewertung der Größe z</w:t>
      </w:r>
      <w:r>
        <w:rPr>
          <w:rFonts w:cs="Arial"/>
          <w:position w:val="-6"/>
          <w:szCs w:val="24"/>
        </w:rPr>
        <w:t>i</w:t>
      </w:r>
      <w:r>
        <w:rPr>
          <w:rFonts w:cs="Arial"/>
          <w:szCs w:val="24"/>
        </w:rPr>
        <w:t xml:space="preserve"> möglich, die grundsätzlich dem Schema folgt:</w:t>
      </w:r>
    </w:p>
    <w:p>
      <w:pPr>
        <w:pStyle w:val="GesAbsatz"/>
        <w:tabs>
          <w:tab w:val="clear" w:pos="425"/>
          <w:tab w:val="left" w:pos="709"/>
          <w:tab w:val="left" w:pos="1134"/>
        </w:tabs>
        <w:ind w:left="709" w:hanging="709"/>
        <w:rPr>
          <w:rFonts w:cs="Arial"/>
          <w:szCs w:val="24"/>
        </w:rPr>
      </w:pPr>
      <w:r>
        <w:rPr>
          <w:rFonts w:cs="Arial"/>
          <w:szCs w:val="24"/>
        </w:rPr>
        <w:tab/>
      </w:r>
      <w:r>
        <w:rPr>
          <w:rFonts w:cs="Arial"/>
          <w:szCs w:val="24"/>
        </w:rPr>
        <w:tab/>
        <w:t>|z</w:t>
      </w:r>
      <w:r>
        <w:rPr>
          <w:rFonts w:cs="Arial"/>
          <w:position w:val="-6"/>
          <w:szCs w:val="24"/>
        </w:rPr>
        <w:t>i</w:t>
      </w:r>
      <w:r>
        <w:rPr>
          <w:rFonts w:cs="Arial"/>
          <w:szCs w:val="24"/>
        </w:rPr>
        <w:t xml:space="preserve">| </w:t>
      </w:r>
      <w:r>
        <w:rPr>
          <w:rFonts w:cs="Arial"/>
          <w:szCs w:val="24"/>
        </w:rPr>
        <w:fldChar w:fldCharType="begin"/>
      </w:r>
      <w:r>
        <w:rPr>
          <w:rFonts w:cs="Arial"/>
          <w:szCs w:val="24"/>
        </w:rPr>
        <w:instrText>sonderzeichen 163 \f "Symbol"</w:instrText>
      </w:r>
      <w:r>
        <w:rPr>
          <w:rFonts w:cs="Arial"/>
          <w:szCs w:val="24"/>
        </w:rPr>
        <w:fldChar w:fldCharType="end"/>
      </w:r>
      <w:r>
        <w:rPr>
          <w:rFonts w:cs="Arial"/>
          <w:szCs w:val="24"/>
        </w:rPr>
        <w:t xml:space="preserve"> 2</w:t>
      </w:r>
      <w:r>
        <w:rPr>
          <w:rFonts w:cs="Arial"/>
          <w:szCs w:val="24"/>
        </w:rPr>
        <w:tab/>
        <w:t>Ergebnis zufriedenstellend</w:t>
      </w:r>
    </w:p>
    <w:p>
      <w:pPr>
        <w:pStyle w:val="GesAbsatz"/>
        <w:tabs>
          <w:tab w:val="clear" w:pos="425"/>
          <w:tab w:val="left" w:pos="709"/>
          <w:tab w:val="left" w:pos="1134"/>
        </w:tabs>
        <w:ind w:left="709" w:hanging="709"/>
        <w:rPr>
          <w:rFonts w:cs="Arial"/>
          <w:szCs w:val="24"/>
        </w:rPr>
      </w:pPr>
      <w:r>
        <w:rPr>
          <w:rFonts w:cs="Arial"/>
          <w:szCs w:val="24"/>
        </w:rPr>
        <w:tab/>
        <w:t>2 &lt;</w:t>
      </w:r>
      <w:r>
        <w:rPr>
          <w:rFonts w:cs="Arial"/>
          <w:szCs w:val="24"/>
        </w:rPr>
        <w:tab/>
        <w:t>|z</w:t>
      </w:r>
      <w:r>
        <w:rPr>
          <w:rFonts w:cs="Arial"/>
          <w:position w:val="-6"/>
          <w:szCs w:val="24"/>
        </w:rPr>
        <w:t>i</w:t>
      </w:r>
      <w:r>
        <w:rPr>
          <w:rFonts w:cs="Arial"/>
          <w:szCs w:val="24"/>
        </w:rPr>
        <w:t>| &lt; 3</w:t>
      </w:r>
      <w:r>
        <w:rPr>
          <w:rFonts w:cs="Arial"/>
          <w:szCs w:val="24"/>
        </w:rPr>
        <w:tab/>
        <w:t>Ergebnis fraglich</w:t>
      </w:r>
    </w:p>
    <w:p>
      <w:pPr>
        <w:pStyle w:val="GesAbsatz"/>
        <w:tabs>
          <w:tab w:val="clear" w:pos="425"/>
          <w:tab w:val="left" w:pos="709"/>
          <w:tab w:val="left" w:pos="1134"/>
        </w:tabs>
        <w:ind w:left="709" w:hanging="709"/>
        <w:rPr>
          <w:rFonts w:cs="Arial"/>
          <w:szCs w:val="24"/>
        </w:rPr>
      </w:pPr>
      <w:r>
        <w:rPr>
          <w:rFonts w:cs="Arial"/>
          <w:szCs w:val="24"/>
        </w:rPr>
        <w:tab/>
      </w:r>
      <w:r>
        <w:rPr>
          <w:rFonts w:cs="Arial"/>
          <w:szCs w:val="24"/>
        </w:rPr>
        <w:tab/>
        <w:t>|z</w:t>
      </w:r>
      <w:r>
        <w:rPr>
          <w:rFonts w:cs="Arial"/>
          <w:position w:val="-6"/>
          <w:szCs w:val="24"/>
        </w:rPr>
        <w:t>i</w:t>
      </w:r>
      <w:r>
        <w:rPr>
          <w:rFonts w:cs="Arial"/>
          <w:szCs w:val="24"/>
        </w:rPr>
        <w:t xml:space="preserve">| </w:t>
      </w:r>
      <w:r>
        <w:rPr>
          <w:rFonts w:cs="Arial"/>
          <w:szCs w:val="24"/>
        </w:rPr>
        <w:fldChar w:fldCharType="begin"/>
      </w:r>
      <w:r>
        <w:rPr>
          <w:rFonts w:cs="Arial"/>
          <w:szCs w:val="24"/>
        </w:rPr>
        <w:instrText>sonderzeichen 179 \f "Symbol"</w:instrText>
      </w:r>
      <w:r>
        <w:rPr>
          <w:rFonts w:cs="Arial"/>
          <w:szCs w:val="24"/>
        </w:rPr>
        <w:fldChar w:fldCharType="end"/>
      </w:r>
      <w:r>
        <w:rPr>
          <w:rFonts w:cs="Arial"/>
          <w:szCs w:val="24"/>
        </w:rPr>
        <w:t xml:space="preserve"> 3</w:t>
      </w:r>
      <w:r>
        <w:rPr>
          <w:rFonts w:cs="Arial"/>
          <w:szCs w:val="24"/>
        </w:rPr>
        <w:tab/>
        <w:t>Ergebnis unzureichend</w:t>
      </w:r>
    </w:p>
    <w:p>
      <w:pPr>
        <w:pStyle w:val="GesAbsatz"/>
        <w:tabs>
          <w:tab w:val="clear" w:pos="425"/>
          <w:tab w:val="left" w:pos="709"/>
        </w:tabs>
        <w:ind w:left="709" w:hanging="709"/>
        <w:rPr>
          <w:rFonts w:cs="Arial"/>
          <w:szCs w:val="24"/>
        </w:rPr>
      </w:pPr>
      <w:r>
        <w:rPr>
          <w:rFonts w:cs="Arial"/>
          <w:szCs w:val="24"/>
        </w:rPr>
        <w:tab/>
        <w:t>Das z-score-Verfahren besitzt den Vorteil, für alle Arten von Ringversuchen gleichermaßen geeignet zu sein.</w:t>
      </w:r>
    </w:p>
    <w:p>
      <w:pPr>
        <w:pStyle w:val="GesAbsatz"/>
        <w:tabs>
          <w:tab w:val="clear" w:pos="425"/>
          <w:tab w:val="left" w:pos="709"/>
        </w:tabs>
        <w:ind w:left="709" w:hanging="709"/>
        <w:rPr>
          <w:rFonts w:cs="Arial"/>
          <w:szCs w:val="24"/>
        </w:rPr>
      </w:pPr>
      <w:r>
        <w:rPr>
          <w:rFonts w:cs="Arial"/>
          <w:szCs w:val="24"/>
        </w:rPr>
        <w:lastRenderedPageBreak/>
        <w:tab/>
        <w:t xml:space="preserve">Entscheidend für die Größe des berechneten z-scores ist die Festlegung der Größe X als Schätzwert des wahren Wertes (Sollwert) und die Präzisionsvorgabe </w:t>
      </w:r>
      <w:r>
        <w:rPr>
          <w:rFonts w:cs="Arial"/>
          <w:szCs w:val="24"/>
        </w:rPr>
        <w:fldChar w:fldCharType="begin"/>
      </w:r>
      <w:r>
        <w:rPr>
          <w:rFonts w:cs="Arial"/>
          <w:szCs w:val="24"/>
        </w:rPr>
        <w:instrText>sonderzeichen 115 \f "Symbol"</w:instrText>
      </w:r>
      <w:r>
        <w:rPr>
          <w:rFonts w:cs="Arial"/>
          <w:szCs w:val="24"/>
        </w:rPr>
        <w:fldChar w:fldCharType="end"/>
      </w:r>
      <w:r>
        <w:rPr>
          <w:rFonts w:cs="Arial"/>
          <w:szCs w:val="24"/>
        </w:rPr>
        <w:t xml:space="preserve">  zur Normierung. Diese müssen für jeden Ringversuch bzw. jede Komponente spezifisch festgelegt werden.</w:t>
      </w:r>
    </w:p>
    <w:p>
      <w:pPr>
        <w:pStyle w:val="GesAbsatz"/>
        <w:tabs>
          <w:tab w:val="clear" w:pos="425"/>
          <w:tab w:val="left" w:pos="709"/>
        </w:tabs>
        <w:ind w:left="709" w:hanging="709"/>
        <w:rPr>
          <w:rFonts w:cs="Arial"/>
          <w:szCs w:val="24"/>
        </w:rPr>
      </w:pPr>
      <w:r>
        <w:rPr>
          <w:rFonts w:cs="Arial"/>
          <w:szCs w:val="24"/>
        </w:rPr>
        <w:t xml:space="preserve">2.1.1 </w:t>
      </w:r>
      <w:r>
        <w:rPr>
          <w:rFonts w:cs="Arial"/>
          <w:szCs w:val="24"/>
        </w:rPr>
        <w:tab/>
        <w:t>Schätzwert für den wahren Wert (X)</w:t>
      </w:r>
    </w:p>
    <w:p>
      <w:pPr>
        <w:pStyle w:val="GesAbsatz"/>
        <w:tabs>
          <w:tab w:val="clear" w:pos="425"/>
          <w:tab w:val="left" w:pos="709"/>
        </w:tabs>
        <w:ind w:left="709" w:hanging="709"/>
        <w:rPr>
          <w:rFonts w:cs="Arial"/>
          <w:szCs w:val="24"/>
        </w:rPr>
      </w:pPr>
      <w:r>
        <w:rPr>
          <w:rFonts w:cs="Arial"/>
          <w:szCs w:val="24"/>
        </w:rPr>
        <w:tab/>
        <w:t xml:space="preserve">Grundsätzlich läßt sich bei der Festlegung der Größe X als "Sollwert" eines Ringversuches zwischen einer </w:t>
      </w:r>
      <w:r>
        <w:rPr>
          <w:rFonts w:cs="Arial"/>
          <w:b/>
          <w:szCs w:val="24"/>
        </w:rPr>
        <w:t>Vorgabe</w:t>
      </w:r>
      <w:r>
        <w:rPr>
          <w:rFonts w:cs="Arial"/>
          <w:szCs w:val="24"/>
        </w:rPr>
        <w:t xml:space="preserve"> (z. B. aus den Ergebnissen einer Reihe von leistungsstarken "Referenzlabors" oder Berechnung der Konzentrationen aus den Kenndaten einer Dosierapparatur) und einer </w:t>
      </w:r>
      <w:r>
        <w:rPr>
          <w:rFonts w:cs="Arial"/>
          <w:b/>
          <w:szCs w:val="24"/>
        </w:rPr>
        <w:t xml:space="preserve">Ermittlung aus den Teilnehmerergebnissen </w:t>
      </w:r>
      <w:r>
        <w:rPr>
          <w:rFonts w:cs="Arial"/>
          <w:szCs w:val="24"/>
        </w:rPr>
        <w:t xml:space="preserve">eines Ringversuchs unterscheiden. Eine </w:t>
      </w:r>
      <w:r>
        <w:rPr>
          <w:rFonts w:cs="Arial"/>
          <w:b/>
          <w:szCs w:val="24"/>
        </w:rPr>
        <w:t>Vorgabe</w:t>
      </w:r>
      <w:r>
        <w:rPr>
          <w:rFonts w:cs="Arial"/>
          <w:szCs w:val="24"/>
        </w:rPr>
        <w:t xml:space="preserve"> besitzt für das Ringversuchsziel "Prüfung" durch die klare Trennung von "Prüfer" und "Prüfling" zumindest formal grundsätzlich Vorteile, während eine Anbindung an die Teilnehmerergebnisse eines Ringversuchs die Akzeptanz erhöhen kann.</w:t>
      </w:r>
    </w:p>
    <w:p>
      <w:pPr>
        <w:pStyle w:val="GesAbsatz"/>
        <w:tabs>
          <w:tab w:val="clear" w:pos="425"/>
          <w:tab w:val="left" w:pos="709"/>
        </w:tabs>
        <w:ind w:left="709" w:hanging="709"/>
        <w:rPr>
          <w:rFonts w:cs="Arial"/>
          <w:szCs w:val="24"/>
        </w:rPr>
      </w:pPr>
      <w:r>
        <w:rPr>
          <w:rFonts w:cs="Arial"/>
          <w:szCs w:val="24"/>
        </w:rPr>
        <w:tab/>
        <w:t>Die Vorgabe eines Sollwertes setzt eine vorangegangene sorgfältige, gut dokumentierte und nachvollziehbare Ermittlung dieses Wertes voraus, die keine Zweifel an der Eignung dieses Schätzwertes aufkommen läßt.</w:t>
      </w:r>
    </w:p>
    <w:p>
      <w:pPr>
        <w:pStyle w:val="GesAbsatz"/>
        <w:tabs>
          <w:tab w:val="clear" w:pos="425"/>
          <w:tab w:val="left" w:pos="709"/>
        </w:tabs>
        <w:ind w:left="709" w:hanging="709"/>
        <w:rPr>
          <w:rFonts w:cs="Arial"/>
          <w:szCs w:val="24"/>
        </w:rPr>
      </w:pPr>
      <w:r>
        <w:rPr>
          <w:rFonts w:cs="Arial"/>
          <w:szCs w:val="24"/>
        </w:rPr>
        <w:tab/>
        <w:t>Bei einer Ermittlung des Schätzwertes für den wahren Wert aus den Teilnehmerergebnissen bietet sich zunächst der arithmetische Mittelwert der Teilnehmerergebnisse an. Seine Ermittlung setzt allerdings voraus, dass die zugrunde liegenden Daten normalverteilt sind und als Ausreißer erkannte Werte zuvor eliminiert worden sind. Eine grundlegende Vorgehensweise ist beispielsweise der DIN 38 402 oder der DIN ISO 5725 zu entnehmen.</w:t>
      </w:r>
    </w:p>
    <w:p>
      <w:pPr>
        <w:pStyle w:val="GesAbsatz"/>
        <w:tabs>
          <w:tab w:val="clear" w:pos="425"/>
          <w:tab w:val="left" w:pos="709"/>
        </w:tabs>
        <w:ind w:left="709" w:hanging="709"/>
        <w:rPr>
          <w:rFonts w:cs="Arial"/>
          <w:szCs w:val="24"/>
        </w:rPr>
      </w:pPr>
      <w:r>
        <w:rPr>
          <w:rFonts w:cs="Arial"/>
          <w:szCs w:val="24"/>
        </w:rPr>
        <w:tab/>
        <w:t>Alternativ bietet sich, insbesondere bei Teilnehmerzahlen von zehn und mehr, die Verwendung des Medians der Teilnehmerergebnisse als Schätzwert für den wahren Wert an. Die Anwendung der "robusten Statistik" ist weitgehend verteilungsfrei und setzt keine Ausreißereleminierung voraus.</w:t>
      </w:r>
    </w:p>
    <w:p>
      <w:pPr>
        <w:pStyle w:val="GesAbsatz"/>
        <w:tabs>
          <w:tab w:val="clear" w:pos="425"/>
          <w:tab w:val="left" w:pos="709"/>
        </w:tabs>
        <w:ind w:left="709" w:hanging="709"/>
        <w:rPr>
          <w:rFonts w:cs="Arial"/>
          <w:szCs w:val="24"/>
        </w:rPr>
      </w:pPr>
      <w:r>
        <w:rPr>
          <w:rFonts w:cs="Arial"/>
          <w:szCs w:val="24"/>
        </w:rPr>
        <w:t>2.1.2</w:t>
      </w:r>
      <w:r>
        <w:rPr>
          <w:rFonts w:cs="Arial"/>
          <w:szCs w:val="24"/>
        </w:rPr>
        <w:tab/>
        <w:t>Präzisionsvorgabe</w:t>
      </w:r>
    </w:p>
    <w:p>
      <w:pPr>
        <w:pStyle w:val="GesAbsatz"/>
        <w:tabs>
          <w:tab w:val="clear" w:pos="425"/>
          <w:tab w:val="left" w:pos="709"/>
        </w:tabs>
        <w:ind w:left="709" w:hanging="709"/>
        <w:rPr>
          <w:rFonts w:cs="Arial"/>
          <w:szCs w:val="24"/>
        </w:rPr>
      </w:pPr>
      <w:r>
        <w:rPr>
          <w:rFonts w:cs="Arial"/>
          <w:szCs w:val="24"/>
        </w:rPr>
        <w:tab/>
        <w:t xml:space="preserve">Auch bei der Präzisionsvorgabe </w:t>
      </w:r>
      <w:r>
        <w:rPr>
          <w:rFonts w:cs="Arial"/>
          <w:szCs w:val="24"/>
        </w:rPr>
        <w:fldChar w:fldCharType="begin"/>
      </w:r>
      <w:r>
        <w:rPr>
          <w:rFonts w:cs="Arial"/>
          <w:szCs w:val="24"/>
        </w:rPr>
        <w:instrText>sonderzeichen 115 \f "Symbol"</w:instrText>
      </w:r>
      <w:r>
        <w:rPr>
          <w:rFonts w:cs="Arial"/>
          <w:szCs w:val="24"/>
        </w:rPr>
        <w:fldChar w:fldCharType="end"/>
      </w:r>
      <w:r>
        <w:rPr>
          <w:rFonts w:cs="Arial"/>
          <w:szCs w:val="24"/>
        </w:rPr>
        <w:t xml:space="preserve"> (Abweichungstoleranz zum Sollwert) gibt es prinzipiell die Möglichkeit, sie aus den Teilnehmerergebnissen zu berechnen (z. B. Standardabweichung der Teilnehmerergebnisse x</w:t>
      </w:r>
      <w:r>
        <w:rPr>
          <w:rFonts w:cs="Arial"/>
          <w:position w:val="-6"/>
          <w:szCs w:val="24"/>
        </w:rPr>
        <w:t>i</w:t>
      </w:r>
      <w:r>
        <w:rPr>
          <w:rFonts w:cs="Arial"/>
          <w:szCs w:val="24"/>
        </w:rPr>
        <w:t xml:space="preserve"> oder Verfahren der verteilungsfreien robusten Statistik) oder sie als feste Anforderung vorzugeben.</w:t>
      </w:r>
    </w:p>
    <w:p>
      <w:pPr>
        <w:pStyle w:val="GesAbsatz"/>
        <w:tabs>
          <w:tab w:val="clear" w:pos="425"/>
          <w:tab w:val="left" w:pos="709"/>
        </w:tabs>
        <w:ind w:left="709" w:hanging="709"/>
        <w:rPr>
          <w:rFonts w:cs="Arial"/>
          <w:szCs w:val="24"/>
        </w:rPr>
      </w:pPr>
      <w:r>
        <w:rPr>
          <w:rFonts w:cs="Arial"/>
          <w:szCs w:val="24"/>
        </w:rPr>
        <w:tab/>
        <w:t>Bei der festbleibenden Vorgabe gibt es den klaren Vorteil einer definierten Leistungsanforderung, der noch ergänzt wird durch die sich ergebende Vergleichbarkeit der z-score-Ergebnisse aufeinanderfolgender Ringversuche. So werden z. B. Leistungsverbesserungen eines Messinstitutes in einem Ringversuch gegenüber dem vorangegangenen eindeutig erkennbar. Andererseits kann die Vorgabe einer Präzisionsanforderung dann schwierig werden, wenn keine Referenzmessverfahren mit gut bekannten (z.B. in vorab durchgeführten Ringversuchen ermittelten) Verfahrenskenngrößen bestehen bzw. keine ausreichenden Erfahrungen über die Leistungsfähigkeit und Vergleichbarkeit einzelner praktizierter Messverfahren vorliegen.</w:t>
      </w:r>
    </w:p>
    <w:p>
      <w:pPr>
        <w:pStyle w:val="GesAbsatz"/>
        <w:tabs>
          <w:tab w:val="clear" w:pos="425"/>
          <w:tab w:val="left" w:pos="709"/>
        </w:tabs>
        <w:ind w:left="709" w:hanging="709"/>
        <w:rPr>
          <w:rFonts w:cs="Arial"/>
          <w:szCs w:val="24"/>
        </w:rPr>
      </w:pPr>
      <w:r>
        <w:rPr>
          <w:rFonts w:cs="Arial"/>
          <w:b/>
          <w:szCs w:val="24"/>
        </w:rPr>
        <w:t>3.</w:t>
      </w:r>
      <w:r>
        <w:rPr>
          <w:rFonts w:cs="Arial"/>
          <w:b/>
          <w:szCs w:val="24"/>
        </w:rPr>
        <w:tab/>
        <w:t>Durchführungsmodalitäten von Ringversuchen</w:t>
      </w:r>
    </w:p>
    <w:p>
      <w:pPr>
        <w:pStyle w:val="GesAbsatz"/>
        <w:tabs>
          <w:tab w:val="clear" w:pos="425"/>
          <w:tab w:val="left" w:pos="709"/>
        </w:tabs>
        <w:ind w:left="709" w:hanging="709"/>
        <w:rPr>
          <w:rFonts w:cs="Arial"/>
          <w:szCs w:val="24"/>
        </w:rPr>
      </w:pPr>
      <w:r>
        <w:rPr>
          <w:rFonts w:cs="Arial"/>
          <w:szCs w:val="24"/>
        </w:rPr>
        <w:tab/>
        <w:t>Ringversuche sollen nach zuvor genau festgelegten und dokumentierten Regularien durchgeführt werden, die allen Teilnehmern bekannt sind. Der Veranstalter und insbesondere der Ringversuchsleiter ist für die Ringversuchsplanung und -abwicklung, die Auswertung und Bewertung verantwortlich und bedient sich dazu qualifizierter Mitarbeiter. Bei eigener Teilnahme des Veranstalters am Ringversuch ist auf die Unabhängigkeit des Ringversuchsleiters zu achten.</w:t>
      </w:r>
    </w:p>
    <w:p>
      <w:pPr>
        <w:pStyle w:val="GesAbsatz"/>
        <w:tabs>
          <w:tab w:val="clear" w:pos="425"/>
          <w:tab w:val="left" w:pos="709"/>
        </w:tabs>
        <w:ind w:left="709" w:hanging="709"/>
        <w:rPr>
          <w:rFonts w:cs="Arial"/>
          <w:szCs w:val="24"/>
        </w:rPr>
      </w:pPr>
      <w:r>
        <w:rPr>
          <w:rFonts w:cs="Arial"/>
          <w:szCs w:val="24"/>
        </w:rPr>
        <w:tab/>
        <w:t>Für jede Art des Ringversuchs sind spezifische Durchführungsbestimmungen zu formulieren, die die zur Anwendung kommenden Regularien ausreichend und nachvollziehbar beschreiben. Dabei sind Aussagen zu folgenden Punkten zu machen:</w:t>
      </w:r>
    </w:p>
    <w:p>
      <w:pPr>
        <w:pStyle w:val="GesAbsatz"/>
        <w:tabs>
          <w:tab w:val="clear" w:pos="425"/>
          <w:tab w:val="left" w:pos="709"/>
          <w:tab w:val="left" w:pos="1134"/>
        </w:tabs>
        <w:ind w:left="709" w:hanging="709"/>
        <w:rPr>
          <w:rFonts w:cs="Arial"/>
          <w:szCs w:val="24"/>
        </w:rPr>
      </w:pPr>
      <w:r>
        <w:rPr>
          <w:rFonts w:cs="Arial"/>
          <w:b/>
          <w:szCs w:val="24"/>
        </w:rPr>
        <w:tab/>
      </w:r>
      <w:bookmarkStart w:id="18" w:name="OLE_LINK1"/>
      <w:r>
        <w:rPr>
          <w:rFonts w:cs="Arial"/>
          <w:b/>
          <w:szCs w:val="24"/>
        </w:rPr>
        <w:sym w:font="Symbol" w:char="F0B7"/>
      </w:r>
      <w:bookmarkEnd w:id="18"/>
      <w:r>
        <w:rPr>
          <w:rFonts w:cs="Arial"/>
          <w:szCs w:val="24"/>
        </w:rPr>
        <w:tab/>
        <w:t>Veranstalter, Art und Ziel des Ringversuchs</w:t>
      </w:r>
    </w:p>
    <w:p>
      <w:pPr>
        <w:pStyle w:val="GesAbsatz"/>
        <w:tabs>
          <w:tab w:val="clear" w:pos="425"/>
          <w:tab w:val="left" w:pos="709"/>
          <w:tab w:val="left" w:pos="1134"/>
        </w:tabs>
        <w:ind w:left="709" w:hanging="709"/>
        <w:rPr>
          <w:rFonts w:cs="Arial"/>
          <w:szCs w:val="24"/>
        </w:rPr>
      </w:pPr>
      <w:r>
        <w:rPr>
          <w:rFonts w:cs="Arial"/>
          <w:b/>
          <w:szCs w:val="24"/>
        </w:rPr>
        <w:tab/>
      </w:r>
      <w:r>
        <w:rPr>
          <w:rFonts w:cs="Arial"/>
          <w:b/>
          <w:szCs w:val="24"/>
        </w:rPr>
        <w:sym w:font="Symbol" w:char="F0B7"/>
      </w:r>
      <w:r>
        <w:rPr>
          <w:rFonts w:cs="Arial"/>
          <w:szCs w:val="24"/>
        </w:rPr>
        <w:tab/>
        <w:t>Organisation</w:t>
      </w:r>
    </w:p>
    <w:p>
      <w:pPr>
        <w:pStyle w:val="GesAbsatz"/>
        <w:tabs>
          <w:tab w:val="clear" w:pos="425"/>
          <w:tab w:val="left" w:pos="709"/>
          <w:tab w:val="left" w:pos="1134"/>
        </w:tabs>
        <w:ind w:left="709" w:hanging="709"/>
        <w:rPr>
          <w:rFonts w:cs="Arial"/>
          <w:szCs w:val="24"/>
        </w:rPr>
      </w:pPr>
      <w:r>
        <w:rPr>
          <w:rFonts w:cs="Arial"/>
          <w:szCs w:val="24"/>
        </w:rPr>
        <w:tab/>
      </w:r>
      <w:r>
        <w:rPr>
          <w:rFonts w:cs="Arial"/>
          <w:szCs w:val="24"/>
        </w:rPr>
        <w:tab/>
        <w:t xml:space="preserve">Häufigkeit, ggf. Ort und Dauer des Ringversuchs </w:t>
      </w:r>
    </w:p>
    <w:p>
      <w:pPr>
        <w:pStyle w:val="GesAbsatz"/>
        <w:tabs>
          <w:tab w:val="clear" w:pos="425"/>
          <w:tab w:val="left" w:pos="709"/>
          <w:tab w:val="left" w:pos="1134"/>
        </w:tabs>
        <w:ind w:left="709" w:hanging="709"/>
        <w:rPr>
          <w:rFonts w:cs="Arial"/>
          <w:szCs w:val="24"/>
        </w:rPr>
      </w:pPr>
      <w:r>
        <w:rPr>
          <w:rFonts w:cs="Arial"/>
          <w:szCs w:val="24"/>
        </w:rPr>
        <w:tab/>
      </w:r>
      <w:r>
        <w:rPr>
          <w:rFonts w:cs="Arial"/>
          <w:szCs w:val="24"/>
        </w:rPr>
        <w:tab/>
        <w:t>Teilnahmeaufforderung und Terminplanung für die Durchführung</w:t>
      </w:r>
    </w:p>
    <w:p>
      <w:pPr>
        <w:pStyle w:val="GesAbsatz"/>
        <w:tabs>
          <w:tab w:val="clear" w:pos="425"/>
          <w:tab w:val="left" w:pos="709"/>
          <w:tab w:val="left" w:pos="1134"/>
        </w:tabs>
        <w:ind w:left="709" w:hanging="709"/>
        <w:rPr>
          <w:rFonts w:cs="Arial"/>
          <w:szCs w:val="24"/>
        </w:rPr>
      </w:pPr>
      <w:r>
        <w:rPr>
          <w:rFonts w:cs="Arial"/>
          <w:szCs w:val="24"/>
        </w:rPr>
        <w:tab/>
      </w:r>
      <w:r>
        <w:rPr>
          <w:rFonts w:cs="Arial"/>
          <w:szCs w:val="24"/>
        </w:rPr>
        <w:tab/>
        <w:t>Kosten</w:t>
      </w:r>
    </w:p>
    <w:p>
      <w:pPr>
        <w:pStyle w:val="GesAbsatz"/>
        <w:tabs>
          <w:tab w:val="clear" w:pos="425"/>
          <w:tab w:val="left" w:pos="709"/>
          <w:tab w:val="left" w:pos="1134"/>
        </w:tabs>
        <w:ind w:left="709" w:hanging="709"/>
        <w:rPr>
          <w:rFonts w:cs="Arial"/>
          <w:szCs w:val="24"/>
        </w:rPr>
      </w:pPr>
      <w:r>
        <w:rPr>
          <w:rFonts w:cs="Arial"/>
          <w:b/>
          <w:szCs w:val="24"/>
        </w:rPr>
        <w:tab/>
      </w:r>
      <w:r>
        <w:rPr>
          <w:rFonts w:cs="Arial"/>
          <w:b/>
          <w:szCs w:val="24"/>
        </w:rPr>
        <w:sym w:font="Symbol" w:char="F0B7"/>
      </w:r>
      <w:r>
        <w:rPr>
          <w:rFonts w:cs="Arial"/>
          <w:szCs w:val="24"/>
        </w:rPr>
        <w:tab/>
        <w:t xml:space="preserve">Messungen </w:t>
      </w:r>
    </w:p>
    <w:p>
      <w:pPr>
        <w:pStyle w:val="GesAbsatz"/>
        <w:tabs>
          <w:tab w:val="clear" w:pos="425"/>
          <w:tab w:val="left" w:pos="709"/>
          <w:tab w:val="left" w:pos="1134"/>
        </w:tabs>
        <w:ind w:left="1134" w:hanging="1134"/>
        <w:rPr>
          <w:rFonts w:cs="Arial"/>
          <w:szCs w:val="24"/>
        </w:rPr>
      </w:pPr>
      <w:r>
        <w:rPr>
          <w:rFonts w:cs="Arial"/>
          <w:szCs w:val="24"/>
        </w:rPr>
        <w:tab/>
      </w:r>
      <w:r>
        <w:rPr>
          <w:rFonts w:cs="Arial"/>
          <w:szCs w:val="24"/>
        </w:rPr>
        <w:tab/>
        <w:t>Untersuchungsparameter, Messverfahren, Gerätschaften, Konzentrationsbereiche Anforderungen an die Ergebnisangaben</w:t>
      </w:r>
    </w:p>
    <w:p>
      <w:pPr>
        <w:pStyle w:val="GesAbsatz"/>
        <w:tabs>
          <w:tab w:val="clear" w:pos="425"/>
          <w:tab w:val="left" w:pos="709"/>
          <w:tab w:val="left" w:pos="1134"/>
        </w:tabs>
        <w:ind w:left="709" w:hanging="709"/>
        <w:rPr>
          <w:rFonts w:cs="Arial"/>
          <w:szCs w:val="24"/>
        </w:rPr>
      </w:pPr>
      <w:r>
        <w:rPr>
          <w:rFonts w:cs="Arial"/>
          <w:b/>
          <w:szCs w:val="24"/>
        </w:rPr>
        <w:tab/>
      </w:r>
      <w:r>
        <w:rPr>
          <w:rFonts w:cs="Arial"/>
          <w:b/>
          <w:szCs w:val="24"/>
        </w:rPr>
        <w:sym w:font="Symbol" w:char="F0B7"/>
      </w:r>
      <w:r>
        <w:rPr>
          <w:rFonts w:cs="Arial"/>
          <w:szCs w:val="24"/>
        </w:rPr>
        <w:tab/>
        <w:t>Auswertung des Ringversuchs</w:t>
      </w:r>
    </w:p>
    <w:p>
      <w:pPr>
        <w:pStyle w:val="GesAbsatz"/>
        <w:tabs>
          <w:tab w:val="clear" w:pos="425"/>
          <w:tab w:val="left" w:pos="709"/>
          <w:tab w:val="left" w:pos="1134"/>
        </w:tabs>
        <w:ind w:left="709" w:hanging="709"/>
        <w:rPr>
          <w:rFonts w:cs="Arial"/>
          <w:szCs w:val="24"/>
        </w:rPr>
      </w:pPr>
      <w:r>
        <w:rPr>
          <w:rFonts w:cs="Arial"/>
          <w:szCs w:val="24"/>
        </w:rPr>
        <w:lastRenderedPageBreak/>
        <w:tab/>
      </w:r>
      <w:r>
        <w:rPr>
          <w:rFonts w:cs="Arial"/>
          <w:szCs w:val="24"/>
        </w:rPr>
        <w:tab/>
        <w:t xml:space="preserve">Verfahren zur Festlegung des Sollwertes X und der Präzisionsvorgabe </w:t>
      </w:r>
      <w:r>
        <w:rPr>
          <w:rFonts w:cs="Arial"/>
          <w:szCs w:val="24"/>
        </w:rPr>
        <w:fldChar w:fldCharType="begin"/>
      </w:r>
      <w:r>
        <w:rPr>
          <w:rFonts w:cs="Arial"/>
          <w:szCs w:val="24"/>
        </w:rPr>
        <w:instrText>sonderzeichen 115 \f "Symbol"</w:instrText>
      </w:r>
      <w:r>
        <w:rPr>
          <w:rFonts w:cs="Arial"/>
          <w:szCs w:val="24"/>
        </w:rPr>
        <w:fldChar w:fldCharType="end"/>
      </w:r>
    </w:p>
    <w:p>
      <w:pPr>
        <w:pStyle w:val="GesAbsatz"/>
        <w:tabs>
          <w:tab w:val="clear" w:pos="425"/>
          <w:tab w:val="left" w:pos="709"/>
          <w:tab w:val="left" w:pos="1134"/>
        </w:tabs>
        <w:ind w:left="709" w:hanging="709"/>
        <w:rPr>
          <w:rFonts w:cs="Arial"/>
          <w:szCs w:val="24"/>
        </w:rPr>
      </w:pPr>
      <w:r>
        <w:rPr>
          <w:rFonts w:cs="Arial"/>
          <w:b/>
          <w:szCs w:val="24"/>
        </w:rPr>
        <w:tab/>
      </w:r>
      <w:r>
        <w:rPr>
          <w:rFonts w:cs="Arial"/>
          <w:b/>
          <w:szCs w:val="24"/>
        </w:rPr>
        <w:sym w:font="Symbol" w:char="F0B7"/>
      </w:r>
      <w:r>
        <w:rPr>
          <w:rFonts w:cs="Arial"/>
          <w:szCs w:val="24"/>
        </w:rPr>
        <w:tab/>
        <w:t xml:space="preserve">Bewertung </w:t>
      </w:r>
    </w:p>
    <w:p>
      <w:pPr>
        <w:pStyle w:val="GesAbsatz"/>
        <w:tabs>
          <w:tab w:val="clear" w:pos="425"/>
          <w:tab w:val="left" w:pos="709"/>
          <w:tab w:val="left" w:pos="1134"/>
        </w:tabs>
        <w:ind w:left="709" w:hanging="709"/>
        <w:rPr>
          <w:rFonts w:cs="Arial"/>
          <w:szCs w:val="24"/>
        </w:rPr>
      </w:pPr>
      <w:r>
        <w:rPr>
          <w:rFonts w:cs="Arial"/>
          <w:szCs w:val="24"/>
        </w:rPr>
        <w:tab/>
      </w:r>
      <w:r>
        <w:rPr>
          <w:rFonts w:cs="Arial"/>
          <w:szCs w:val="24"/>
        </w:rPr>
        <w:tab/>
        <w:t xml:space="preserve">Art und Bewertung der berechneten z-scores </w:t>
      </w:r>
    </w:p>
    <w:p>
      <w:pPr>
        <w:pStyle w:val="GesAbsatz"/>
        <w:tabs>
          <w:tab w:val="clear" w:pos="425"/>
          <w:tab w:val="left" w:pos="709"/>
          <w:tab w:val="left" w:pos="1134"/>
        </w:tabs>
        <w:ind w:left="709" w:hanging="709"/>
        <w:rPr>
          <w:rFonts w:cs="Arial"/>
          <w:szCs w:val="24"/>
        </w:rPr>
      </w:pPr>
      <w:r>
        <w:rPr>
          <w:rFonts w:cs="Arial"/>
          <w:szCs w:val="24"/>
        </w:rPr>
        <w:tab/>
      </w:r>
      <w:r>
        <w:rPr>
          <w:rFonts w:cs="Arial"/>
          <w:szCs w:val="24"/>
        </w:rPr>
        <w:tab/>
        <w:t>Gesamtbewertung eines Ringversuchs</w:t>
      </w:r>
    </w:p>
    <w:p>
      <w:pPr>
        <w:pStyle w:val="GesAbsatz"/>
        <w:tabs>
          <w:tab w:val="clear" w:pos="425"/>
          <w:tab w:val="left" w:pos="709"/>
          <w:tab w:val="left" w:pos="1134"/>
        </w:tabs>
        <w:ind w:left="709" w:hanging="709"/>
        <w:rPr>
          <w:rFonts w:cs="Arial"/>
          <w:szCs w:val="24"/>
        </w:rPr>
      </w:pPr>
      <w:r>
        <w:rPr>
          <w:rFonts w:cs="Arial"/>
          <w:b/>
          <w:szCs w:val="24"/>
        </w:rPr>
        <w:tab/>
      </w:r>
      <w:r>
        <w:rPr>
          <w:rFonts w:cs="Arial"/>
          <w:b/>
          <w:szCs w:val="24"/>
        </w:rPr>
        <w:sym w:font="Symbol" w:char="F0B7"/>
      </w:r>
      <w:r>
        <w:rPr>
          <w:rFonts w:cs="Arial"/>
          <w:szCs w:val="24"/>
        </w:rPr>
        <w:tab/>
        <w:t>Maßnahmen</w:t>
      </w:r>
    </w:p>
    <w:p>
      <w:pPr>
        <w:pStyle w:val="GesAbsatz"/>
        <w:tabs>
          <w:tab w:val="clear" w:pos="425"/>
          <w:tab w:val="left" w:pos="709"/>
          <w:tab w:val="left" w:pos="1134"/>
        </w:tabs>
        <w:ind w:left="709" w:hanging="709"/>
        <w:rPr>
          <w:rFonts w:cs="Arial"/>
          <w:szCs w:val="24"/>
        </w:rPr>
      </w:pPr>
      <w:r>
        <w:rPr>
          <w:rFonts w:cs="Arial"/>
          <w:szCs w:val="24"/>
        </w:rPr>
        <w:tab/>
      </w:r>
      <w:r>
        <w:rPr>
          <w:rFonts w:cs="Arial"/>
          <w:szCs w:val="24"/>
        </w:rPr>
        <w:tab/>
        <w:t>Mitteilung der Ergebnisse</w:t>
      </w:r>
    </w:p>
    <w:p>
      <w:pPr>
        <w:pStyle w:val="GesAbsatz"/>
        <w:tabs>
          <w:tab w:val="clear" w:pos="425"/>
          <w:tab w:val="left" w:pos="709"/>
          <w:tab w:val="left" w:pos="1134"/>
        </w:tabs>
        <w:ind w:left="709" w:hanging="709"/>
        <w:rPr>
          <w:rFonts w:cs="Arial"/>
          <w:szCs w:val="24"/>
        </w:rPr>
      </w:pPr>
      <w:r>
        <w:rPr>
          <w:rFonts w:cs="Arial"/>
          <w:szCs w:val="24"/>
        </w:rPr>
        <w:tab/>
      </w:r>
      <w:r>
        <w:rPr>
          <w:rFonts w:cs="Arial"/>
          <w:szCs w:val="24"/>
        </w:rPr>
        <w:tab/>
        <w:t>Folgemaßnahmen aus den Ergebnissen</w:t>
      </w:r>
    </w:p>
    <w:p>
      <w:pPr>
        <w:pStyle w:val="GesAbsatz"/>
        <w:tabs>
          <w:tab w:val="clear" w:pos="425"/>
          <w:tab w:val="left" w:pos="709"/>
          <w:tab w:val="left" w:pos="1134"/>
        </w:tabs>
        <w:ind w:left="709" w:hanging="709"/>
        <w:rPr>
          <w:rFonts w:cs="Arial"/>
          <w:szCs w:val="24"/>
        </w:rPr>
      </w:pPr>
      <w:r>
        <w:rPr>
          <w:rFonts w:cs="Arial"/>
          <w:szCs w:val="24"/>
        </w:rPr>
        <w:tab/>
      </w:r>
      <w:r>
        <w:rPr>
          <w:rFonts w:cs="Arial"/>
          <w:szCs w:val="24"/>
        </w:rPr>
        <w:tab/>
        <w:t>Widersprüche, Beschwerden</w:t>
      </w:r>
    </w:p>
    <w:p>
      <w:pPr>
        <w:pStyle w:val="GesAbsatz"/>
        <w:tabs>
          <w:tab w:val="clear" w:pos="425"/>
          <w:tab w:val="left" w:pos="709"/>
        </w:tabs>
        <w:ind w:left="709" w:hanging="709"/>
        <w:rPr>
          <w:rFonts w:cs="Arial"/>
          <w:szCs w:val="24"/>
        </w:rPr>
      </w:pPr>
      <w:r>
        <w:rPr>
          <w:rFonts w:cs="Arial"/>
          <w:szCs w:val="24"/>
        </w:rPr>
        <w:tab/>
        <w:t>Die Aufforderung zur Teilnahme an einem Ringversuch sollte mit einer ausreichenden Frist, z.B. 3 Monate vor Ringversuchsdurchführung durch den Veranstalter erfolgen. Grundlage für die Teilnehmerauswahl sollte jeweils die aktuellste Fassung des Recherche-Systems Messstellen und Sachverständige RESYMESA bilden. Über die für ihren Bereich erfolgten Einladungen werden die nach Landesrecht zuständigen Behörden und Landesämter parallel informiert und erhalten Gelegenheit, spezielle Messstellen aus besonderem Anlass für eine vordringliche Berücksichtigung bei einer Teilnahmeaufforderung zu benennen.</w:t>
      </w:r>
    </w:p>
    <w:p>
      <w:pPr>
        <w:pStyle w:val="GesAbsatz"/>
        <w:tabs>
          <w:tab w:val="clear" w:pos="425"/>
          <w:tab w:val="left" w:pos="709"/>
        </w:tabs>
        <w:ind w:left="709" w:hanging="709"/>
        <w:rPr>
          <w:rFonts w:cs="Arial"/>
          <w:szCs w:val="24"/>
        </w:rPr>
      </w:pPr>
      <w:r>
        <w:rPr>
          <w:rFonts w:cs="Arial"/>
          <w:b/>
          <w:szCs w:val="24"/>
        </w:rPr>
        <w:t>4.</w:t>
      </w:r>
      <w:r>
        <w:rPr>
          <w:rFonts w:cs="Arial"/>
          <w:b/>
          <w:szCs w:val="24"/>
        </w:rPr>
        <w:tab/>
        <w:t>Bewertung und Maßnahmen</w:t>
      </w:r>
    </w:p>
    <w:p>
      <w:pPr>
        <w:pStyle w:val="GesAbsatz"/>
        <w:tabs>
          <w:tab w:val="clear" w:pos="425"/>
          <w:tab w:val="left" w:pos="709"/>
        </w:tabs>
        <w:ind w:left="709" w:hanging="709"/>
        <w:rPr>
          <w:rFonts w:cs="Arial"/>
          <w:szCs w:val="24"/>
        </w:rPr>
      </w:pPr>
      <w:r>
        <w:rPr>
          <w:rFonts w:cs="Arial"/>
          <w:szCs w:val="24"/>
        </w:rPr>
        <w:tab/>
        <w:t>Die Bewertung einer Ringversuchsteilnahme und daraus abgeleitete Maßnahmen sind jeweils in den Durchführungsbestimmungen zu einem Ringversuch eingehend zu beschreiben. An dieser Stelle können deshalb nur allgemeine Hinweise gegeben werden.</w:t>
      </w:r>
    </w:p>
    <w:p>
      <w:pPr>
        <w:pStyle w:val="GesAbsatz"/>
        <w:tabs>
          <w:tab w:val="clear" w:pos="425"/>
          <w:tab w:val="left" w:pos="709"/>
        </w:tabs>
        <w:ind w:left="709" w:hanging="709"/>
        <w:rPr>
          <w:rFonts w:cs="Arial"/>
          <w:szCs w:val="24"/>
        </w:rPr>
      </w:pPr>
      <w:r>
        <w:rPr>
          <w:rFonts w:cs="Arial"/>
          <w:szCs w:val="24"/>
        </w:rPr>
        <w:tab/>
        <w:t xml:space="preserve">Bei der </w:t>
      </w:r>
      <w:r>
        <w:rPr>
          <w:rFonts w:cs="Arial"/>
          <w:b/>
          <w:szCs w:val="24"/>
        </w:rPr>
        <w:t>Bewertung von Ringversuchen</w:t>
      </w:r>
      <w:r>
        <w:rPr>
          <w:rFonts w:cs="Arial"/>
          <w:szCs w:val="24"/>
        </w:rPr>
        <w:t xml:space="preserve"> haben sich beispielsweise die nachfolgenden Vorgehensweisen bewährt:</w:t>
      </w:r>
    </w:p>
    <w:p>
      <w:pPr>
        <w:pStyle w:val="GesAbsatz"/>
        <w:tabs>
          <w:tab w:val="clear" w:pos="425"/>
          <w:tab w:val="left" w:pos="709"/>
        </w:tabs>
        <w:ind w:left="709" w:hanging="709"/>
        <w:rPr>
          <w:rFonts w:cs="Arial"/>
          <w:szCs w:val="24"/>
        </w:rPr>
      </w:pPr>
      <w:r>
        <w:rPr>
          <w:rFonts w:cs="Arial"/>
          <w:szCs w:val="24"/>
        </w:rPr>
        <w:tab/>
      </w:r>
      <w:r>
        <w:rPr>
          <w:rFonts w:cs="Arial"/>
          <w:b/>
          <w:szCs w:val="24"/>
        </w:rPr>
        <w:t>Beispiel 1:</w:t>
      </w:r>
      <w:r>
        <w:rPr>
          <w:rFonts w:cs="Arial"/>
          <w:szCs w:val="24"/>
        </w:rPr>
        <w:t xml:space="preserve"> Sind für einen Untersuchungsparameter drei z-scores zu beurteilen (z.B. aus drei Konzentrationsstufen), so können die z-scores zuvor den drei bereits vorn genannten Bewertungsklassen wie folgt zugeordnet werden:</w:t>
      </w:r>
    </w:p>
    <w:p>
      <w:pPr>
        <w:pStyle w:val="GesAbsatz"/>
        <w:tabs>
          <w:tab w:val="clear" w:pos="425"/>
          <w:tab w:val="left" w:pos="709"/>
          <w:tab w:val="left" w:pos="1134"/>
        </w:tabs>
        <w:ind w:left="709" w:hanging="709"/>
        <w:rPr>
          <w:rFonts w:cs="Arial"/>
          <w:szCs w:val="24"/>
        </w:rPr>
      </w:pPr>
      <w:r>
        <w:rPr>
          <w:rFonts w:cs="Arial"/>
          <w:szCs w:val="24"/>
        </w:rPr>
        <w:tab/>
      </w:r>
      <w:r>
        <w:rPr>
          <w:rFonts w:cs="Arial"/>
          <w:szCs w:val="24"/>
        </w:rPr>
        <w:tab/>
        <w:t xml:space="preserve">|z| </w:t>
      </w:r>
      <w:r>
        <w:rPr>
          <w:rFonts w:cs="Arial"/>
          <w:szCs w:val="24"/>
        </w:rPr>
        <w:fldChar w:fldCharType="begin"/>
      </w:r>
      <w:r>
        <w:rPr>
          <w:rFonts w:cs="Arial"/>
          <w:szCs w:val="24"/>
        </w:rPr>
        <w:instrText>sonderzeichen 163 \f "Symbol"</w:instrText>
      </w:r>
      <w:r>
        <w:rPr>
          <w:rFonts w:cs="Arial"/>
          <w:szCs w:val="24"/>
        </w:rPr>
        <w:fldChar w:fldCharType="end"/>
      </w:r>
      <w:r>
        <w:rPr>
          <w:rFonts w:cs="Arial"/>
          <w:szCs w:val="24"/>
        </w:rPr>
        <w:t xml:space="preserve"> 2</w:t>
      </w:r>
      <w:r>
        <w:rPr>
          <w:rFonts w:cs="Arial"/>
          <w:szCs w:val="24"/>
        </w:rPr>
        <w:tab/>
        <w:t>Klasse 1 (zufriedenstellend)</w:t>
      </w:r>
    </w:p>
    <w:p>
      <w:pPr>
        <w:pStyle w:val="GesAbsatz"/>
        <w:tabs>
          <w:tab w:val="clear" w:pos="425"/>
          <w:tab w:val="left" w:pos="709"/>
          <w:tab w:val="left" w:pos="1134"/>
        </w:tabs>
        <w:ind w:left="709" w:hanging="709"/>
        <w:rPr>
          <w:rFonts w:cs="Arial"/>
          <w:szCs w:val="24"/>
        </w:rPr>
      </w:pPr>
      <w:r>
        <w:rPr>
          <w:rFonts w:cs="Arial"/>
          <w:szCs w:val="24"/>
        </w:rPr>
        <w:tab/>
        <w:t>2 &lt;</w:t>
      </w:r>
      <w:r>
        <w:rPr>
          <w:rFonts w:cs="Arial"/>
          <w:szCs w:val="24"/>
        </w:rPr>
        <w:tab/>
        <w:t>|z| &lt; 3</w:t>
      </w:r>
      <w:r>
        <w:rPr>
          <w:rFonts w:cs="Arial"/>
          <w:szCs w:val="24"/>
        </w:rPr>
        <w:tab/>
        <w:t>Klasse 2 (fraglich)</w:t>
      </w:r>
    </w:p>
    <w:p>
      <w:pPr>
        <w:pStyle w:val="GesAbsatz"/>
        <w:tabs>
          <w:tab w:val="clear" w:pos="425"/>
          <w:tab w:val="left" w:pos="709"/>
          <w:tab w:val="left" w:pos="1134"/>
        </w:tabs>
        <w:ind w:left="709" w:hanging="709"/>
        <w:rPr>
          <w:rFonts w:cs="Arial"/>
          <w:szCs w:val="24"/>
        </w:rPr>
      </w:pPr>
      <w:r>
        <w:rPr>
          <w:rFonts w:cs="Arial"/>
          <w:szCs w:val="24"/>
        </w:rPr>
        <w:tab/>
      </w:r>
      <w:r>
        <w:rPr>
          <w:rFonts w:cs="Arial"/>
          <w:szCs w:val="24"/>
        </w:rPr>
        <w:tab/>
        <w:t xml:space="preserve">|z| </w:t>
      </w:r>
      <w:r>
        <w:rPr>
          <w:rFonts w:cs="Arial"/>
          <w:szCs w:val="24"/>
        </w:rPr>
        <w:fldChar w:fldCharType="begin"/>
      </w:r>
      <w:r>
        <w:rPr>
          <w:rFonts w:cs="Arial"/>
          <w:szCs w:val="24"/>
        </w:rPr>
        <w:instrText>sonderzeichen 179 \f "Symbol"</w:instrText>
      </w:r>
      <w:r>
        <w:rPr>
          <w:rFonts w:cs="Arial"/>
          <w:szCs w:val="24"/>
        </w:rPr>
        <w:fldChar w:fldCharType="end"/>
      </w:r>
      <w:r>
        <w:rPr>
          <w:rFonts w:cs="Arial"/>
          <w:szCs w:val="24"/>
        </w:rPr>
        <w:t xml:space="preserve"> 3</w:t>
      </w:r>
      <w:r>
        <w:rPr>
          <w:rFonts w:cs="Arial"/>
          <w:szCs w:val="24"/>
        </w:rPr>
        <w:tab/>
        <w:t>Klasse 3 (unzureichend)</w:t>
      </w:r>
    </w:p>
    <w:p>
      <w:pPr>
        <w:pStyle w:val="GesAbsatz"/>
        <w:tabs>
          <w:tab w:val="clear" w:pos="425"/>
          <w:tab w:val="left" w:pos="709"/>
        </w:tabs>
        <w:ind w:left="709" w:hanging="709"/>
        <w:rPr>
          <w:rFonts w:cs="Arial"/>
          <w:szCs w:val="24"/>
        </w:rPr>
      </w:pPr>
      <w:r>
        <w:rPr>
          <w:rFonts w:cs="Arial"/>
          <w:szCs w:val="24"/>
        </w:rPr>
        <w:tab/>
        <w:t>Für die drei Ringversuchsstufen eines Untersuchungsparameters ergeben sich dann die folgenden Kombinationsmöglichkeiten für die Bewertungsklassen:</w:t>
      </w:r>
    </w:p>
    <w:tbl>
      <w:tblPr>
        <w:tblW w:w="0" w:type="auto"/>
        <w:tblInd w:w="1026" w:type="dxa"/>
        <w:tblLayout w:type="fixed"/>
        <w:tblCellMar>
          <w:left w:w="70" w:type="dxa"/>
          <w:right w:w="70" w:type="dxa"/>
        </w:tblCellMar>
        <w:tblLook w:val="0000" w:firstRow="0" w:lastRow="0" w:firstColumn="0" w:lastColumn="0" w:noHBand="0" w:noVBand="0"/>
      </w:tblPr>
      <w:tblGrid>
        <w:gridCol w:w="1524"/>
        <w:gridCol w:w="1589"/>
        <w:gridCol w:w="1476"/>
        <w:gridCol w:w="1376"/>
        <w:gridCol w:w="1314"/>
      </w:tblGrid>
      <w:tr>
        <w:trPr>
          <w:cantSplit/>
          <w:tblHeader/>
        </w:trPr>
        <w:tc>
          <w:tcPr>
            <w:tcW w:w="1524" w:type="dxa"/>
            <w:vMerge w:val="restart"/>
            <w:tcBorders>
              <w:top w:val="single" w:sz="12" w:space="0" w:color="auto"/>
              <w:left w:val="single" w:sz="12" w:space="0" w:color="auto"/>
              <w:right w:val="single" w:sz="6" w:space="0" w:color="auto"/>
            </w:tcBorders>
            <w:shd w:val="pct20" w:color="auto" w:fill="auto"/>
            <w:vAlign w:val="center"/>
          </w:tcPr>
          <w:p>
            <w:pPr>
              <w:pStyle w:val="GesAbsatz"/>
              <w:rPr>
                <w:rFonts w:cs="Arial"/>
                <w:b/>
                <w:szCs w:val="22"/>
              </w:rPr>
            </w:pPr>
            <w:r>
              <w:rPr>
                <w:rFonts w:cs="Arial"/>
                <w:b/>
                <w:szCs w:val="22"/>
              </w:rPr>
              <w:t>lfd. Nr. der Kombination</w:t>
            </w:r>
          </w:p>
        </w:tc>
        <w:tc>
          <w:tcPr>
            <w:tcW w:w="4441" w:type="dxa"/>
            <w:gridSpan w:val="3"/>
            <w:tcBorders>
              <w:top w:val="single" w:sz="12" w:space="0" w:color="auto"/>
              <w:left w:val="single" w:sz="6" w:space="0" w:color="auto"/>
              <w:bottom w:val="single" w:sz="6" w:space="0" w:color="auto"/>
              <w:right w:val="single" w:sz="6" w:space="0" w:color="auto"/>
            </w:tcBorders>
            <w:shd w:val="pct20" w:color="auto" w:fill="auto"/>
          </w:tcPr>
          <w:p>
            <w:pPr>
              <w:pStyle w:val="GesAbsatz"/>
              <w:jc w:val="center"/>
              <w:rPr>
                <w:rFonts w:cs="Arial"/>
                <w:b/>
                <w:szCs w:val="22"/>
              </w:rPr>
            </w:pPr>
            <w:r>
              <w:rPr>
                <w:rFonts w:cs="Arial"/>
                <w:b/>
                <w:szCs w:val="22"/>
              </w:rPr>
              <w:t>Ergebnis als Klassenzugehörigkeit</w:t>
            </w:r>
          </w:p>
        </w:tc>
        <w:tc>
          <w:tcPr>
            <w:tcW w:w="1314" w:type="dxa"/>
            <w:vMerge w:val="restart"/>
            <w:tcBorders>
              <w:top w:val="single" w:sz="12" w:space="0" w:color="auto"/>
              <w:left w:val="single" w:sz="6" w:space="0" w:color="auto"/>
              <w:right w:val="single" w:sz="12" w:space="0" w:color="auto"/>
            </w:tcBorders>
            <w:shd w:val="pct20" w:color="auto" w:fill="auto"/>
            <w:vAlign w:val="center"/>
          </w:tcPr>
          <w:p>
            <w:pPr>
              <w:pStyle w:val="GesAbsatz"/>
              <w:rPr>
                <w:rFonts w:cs="Arial"/>
                <w:b/>
                <w:szCs w:val="22"/>
              </w:rPr>
            </w:pPr>
            <w:r>
              <w:rPr>
                <w:rFonts w:cs="Arial"/>
                <w:b/>
                <w:szCs w:val="22"/>
              </w:rPr>
              <w:t>Summe der Klassen</w:t>
            </w:r>
          </w:p>
        </w:tc>
      </w:tr>
      <w:tr>
        <w:trPr>
          <w:cantSplit/>
          <w:tblHeader/>
        </w:trPr>
        <w:tc>
          <w:tcPr>
            <w:tcW w:w="1524" w:type="dxa"/>
            <w:vMerge/>
            <w:tcBorders>
              <w:left w:val="single" w:sz="12" w:space="0" w:color="auto"/>
              <w:bottom w:val="double" w:sz="6" w:space="0" w:color="auto"/>
              <w:right w:val="single" w:sz="6" w:space="0" w:color="auto"/>
            </w:tcBorders>
            <w:shd w:val="pct20" w:color="auto" w:fill="auto"/>
          </w:tcPr>
          <w:p>
            <w:pPr>
              <w:pStyle w:val="GesAbsatz"/>
              <w:rPr>
                <w:rFonts w:cs="Arial"/>
                <w:szCs w:val="22"/>
              </w:rPr>
            </w:pPr>
          </w:p>
        </w:tc>
        <w:tc>
          <w:tcPr>
            <w:tcW w:w="1589" w:type="dxa"/>
            <w:tcBorders>
              <w:top w:val="single" w:sz="6" w:space="0" w:color="auto"/>
              <w:left w:val="single" w:sz="6" w:space="0" w:color="auto"/>
              <w:bottom w:val="double" w:sz="6" w:space="0" w:color="auto"/>
              <w:right w:val="single" w:sz="6" w:space="0" w:color="auto"/>
            </w:tcBorders>
            <w:shd w:val="pct20" w:color="auto" w:fill="auto"/>
          </w:tcPr>
          <w:p>
            <w:pPr>
              <w:pStyle w:val="GesAbsatz"/>
              <w:rPr>
                <w:rFonts w:cs="Arial"/>
                <w:szCs w:val="22"/>
              </w:rPr>
            </w:pPr>
            <w:r>
              <w:rPr>
                <w:rFonts w:cs="Arial"/>
                <w:szCs w:val="22"/>
              </w:rPr>
              <w:t>Stufe 1</w:t>
            </w:r>
          </w:p>
        </w:tc>
        <w:tc>
          <w:tcPr>
            <w:tcW w:w="1476" w:type="dxa"/>
            <w:tcBorders>
              <w:top w:val="single" w:sz="6" w:space="0" w:color="auto"/>
              <w:left w:val="single" w:sz="6" w:space="0" w:color="auto"/>
              <w:bottom w:val="double" w:sz="6" w:space="0" w:color="auto"/>
              <w:right w:val="single" w:sz="6" w:space="0" w:color="auto"/>
            </w:tcBorders>
            <w:shd w:val="pct20" w:color="auto" w:fill="auto"/>
          </w:tcPr>
          <w:p>
            <w:pPr>
              <w:pStyle w:val="GesAbsatz"/>
              <w:rPr>
                <w:rFonts w:cs="Arial"/>
                <w:szCs w:val="22"/>
              </w:rPr>
            </w:pPr>
            <w:r>
              <w:rPr>
                <w:rFonts w:cs="Arial"/>
                <w:szCs w:val="22"/>
              </w:rPr>
              <w:t>Stufe 2</w:t>
            </w:r>
          </w:p>
        </w:tc>
        <w:tc>
          <w:tcPr>
            <w:tcW w:w="1376" w:type="dxa"/>
            <w:tcBorders>
              <w:top w:val="single" w:sz="6" w:space="0" w:color="auto"/>
              <w:left w:val="single" w:sz="6" w:space="0" w:color="auto"/>
              <w:bottom w:val="double" w:sz="6" w:space="0" w:color="auto"/>
              <w:right w:val="single" w:sz="6" w:space="0" w:color="auto"/>
            </w:tcBorders>
            <w:shd w:val="pct20" w:color="auto" w:fill="auto"/>
          </w:tcPr>
          <w:p>
            <w:pPr>
              <w:pStyle w:val="GesAbsatz"/>
              <w:rPr>
                <w:rFonts w:cs="Arial"/>
                <w:szCs w:val="22"/>
              </w:rPr>
            </w:pPr>
            <w:r>
              <w:rPr>
                <w:rFonts w:cs="Arial"/>
                <w:szCs w:val="22"/>
              </w:rPr>
              <w:t>Stufe 3</w:t>
            </w:r>
          </w:p>
        </w:tc>
        <w:tc>
          <w:tcPr>
            <w:tcW w:w="1314" w:type="dxa"/>
            <w:vMerge/>
            <w:tcBorders>
              <w:left w:val="single" w:sz="6" w:space="0" w:color="auto"/>
              <w:bottom w:val="double" w:sz="6" w:space="0" w:color="auto"/>
              <w:right w:val="single" w:sz="12" w:space="0" w:color="auto"/>
            </w:tcBorders>
            <w:shd w:val="pct20" w:color="auto" w:fill="auto"/>
          </w:tcPr>
          <w:p>
            <w:pPr>
              <w:pStyle w:val="GesAbsatz"/>
              <w:rPr>
                <w:rFonts w:cs="Arial"/>
                <w:szCs w:val="22"/>
              </w:rPr>
            </w:pPr>
          </w:p>
        </w:tc>
      </w:tr>
      <w:tr>
        <w:trPr>
          <w:cantSplit/>
        </w:trPr>
        <w:tc>
          <w:tcPr>
            <w:tcW w:w="1524" w:type="dxa"/>
            <w:tcBorders>
              <w:top w:val="double" w:sz="6" w:space="0" w:color="auto"/>
              <w:left w:val="single" w:sz="12" w:space="0" w:color="auto"/>
              <w:bottom w:val="single" w:sz="6" w:space="0" w:color="auto"/>
              <w:right w:val="single" w:sz="6" w:space="0" w:color="auto"/>
            </w:tcBorders>
          </w:tcPr>
          <w:p>
            <w:pPr>
              <w:pStyle w:val="GesAbsatz"/>
              <w:rPr>
                <w:rFonts w:cs="Arial"/>
                <w:szCs w:val="24"/>
              </w:rPr>
            </w:pPr>
            <w:r>
              <w:rPr>
                <w:rFonts w:cs="Arial"/>
                <w:szCs w:val="24"/>
              </w:rPr>
              <w:t>1.</w:t>
            </w:r>
          </w:p>
        </w:tc>
        <w:tc>
          <w:tcPr>
            <w:tcW w:w="1589" w:type="dxa"/>
            <w:tcBorders>
              <w:top w:val="double" w:sz="6" w:space="0" w:color="auto"/>
              <w:left w:val="single" w:sz="6" w:space="0" w:color="auto"/>
              <w:bottom w:val="single" w:sz="6" w:space="0" w:color="auto"/>
              <w:right w:val="single" w:sz="6" w:space="0" w:color="auto"/>
            </w:tcBorders>
          </w:tcPr>
          <w:p>
            <w:pPr>
              <w:pStyle w:val="GesAbsatz"/>
              <w:rPr>
                <w:rFonts w:cs="Arial"/>
                <w:szCs w:val="24"/>
              </w:rPr>
            </w:pPr>
            <w:r>
              <w:rPr>
                <w:rFonts w:cs="Arial"/>
                <w:szCs w:val="24"/>
              </w:rPr>
              <w:t>1</w:t>
            </w:r>
          </w:p>
        </w:tc>
        <w:tc>
          <w:tcPr>
            <w:tcW w:w="1476" w:type="dxa"/>
            <w:tcBorders>
              <w:top w:val="double" w:sz="6" w:space="0" w:color="auto"/>
              <w:left w:val="single" w:sz="6" w:space="0" w:color="auto"/>
              <w:bottom w:val="single" w:sz="6" w:space="0" w:color="auto"/>
              <w:right w:val="single" w:sz="6" w:space="0" w:color="auto"/>
            </w:tcBorders>
          </w:tcPr>
          <w:p>
            <w:pPr>
              <w:pStyle w:val="GesAbsatz"/>
              <w:rPr>
                <w:rFonts w:cs="Arial"/>
                <w:szCs w:val="24"/>
              </w:rPr>
            </w:pPr>
            <w:r>
              <w:rPr>
                <w:rFonts w:cs="Arial"/>
                <w:szCs w:val="24"/>
              </w:rPr>
              <w:t>1</w:t>
            </w:r>
          </w:p>
        </w:tc>
        <w:tc>
          <w:tcPr>
            <w:tcW w:w="1376" w:type="dxa"/>
            <w:tcBorders>
              <w:top w:val="double" w:sz="6" w:space="0" w:color="auto"/>
              <w:left w:val="single" w:sz="6" w:space="0" w:color="auto"/>
              <w:bottom w:val="single" w:sz="6" w:space="0" w:color="auto"/>
              <w:right w:val="single" w:sz="6" w:space="0" w:color="auto"/>
            </w:tcBorders>
          </w:tcPr>
          <w:p>
            <w:pPr>
              <w:pStyle w:val="GesAbsatz"/>
              <w:rPr>
                <w:rFonts w:cs="Arial"/>
                <w:szCs w:val="24"/>
              </w:rPr>
            </w:pPr>
            <w:r>
              <w:rPr>
                <w:rFonts w:cs="Arial"/>
                <w:szCs w:val="24"/>
              </w:rPr>
              <w:t>1</w:t>
            </w:r>
          </w:p>
        </w:tc>
        <w:tc>
          <w:tcPr>
            <w:tcW w:w="1314" w:type="dxa"/>
            <w:tcBorders>
              <w:top w:val="double" w:sz="6" w:space="0" w:color="auto"/>
              <w:left w:val="single" w:sz="6" w:space="0" w:color="auto"/>
              <w:bottom w:val="single" w:sz="6" w:space="0" w:color="auto"/>
              <w:right w:val="single" w:sz="12" w:space="0" w:color="auto"/>
            </w:tcBorders>
          </w:tcPr>
          <w:p>
            <w:pPr>
              <w:pStyle w:val="GesAbsatz"/>
              <w:rPr>
                <w:rFonts w:cs="Arial"/>
                <w:szCs w:val="24"/>
              </w:rPr>
            </w:pPr>
            <w:r>
              <w:rPr>
                <w:rFonts w:cs="Arial"/>
                <w:szCs w:val="24"/>
              </w:rPr>
              <w:t>3</w:t>
            </w:r>
          </w:p>
        </w:tc>
      </w:tr>
      <w:tr>
        <w:trPr>
          <w:cantSplit/>
        </w:trPr>
        <w:tc>
          <w:tcPr>
            <w:tcW w:w="1524" w:type="dxa"/>
            <w:tcBorders>
              <w:top w:val="single" w:sz="6" w:space="0" w:color="auto"/>
              <w:left w:val="single" w:sz="12" w:space="0" w:color="auto"/>
              <w:bottom w:val="single" w:sz="6" w:space="0" w:color="auto"/>
              <w:right w:val="single" w:sz="6" w:space="0" w:color="auto"/>
            </w:tcBorders>
          </w:tcPr>
          <w:p>
            <w:pPr>
              <w:pStyle w:val="GesAbsatz"/>
              <w:rPr>
                <w:rFonts w:cs="Arial"/>
                <w:szCs w:val="24"/>
              </w:rPr>
            </w:pPr>
            <w:r>
              <w:rPr>
                <w:rFonts w:cs="Arial"/>
                <w:szCs w:val="24"/>
              </w:rPr>
              <w:t>2.</w:t>
            </w:r>
          </w:p>
        </w:tc>
        <w:tc>
          <w:tcPr>
            <w:tcW w:w="1589" w:type="dxa"/>
            <w:tcBorders>
              <w:top w:val="single" w:sz="6" w:space="0" w:color="auto"/>
              <w:left w:val="single" w:sz="6" w:space="0" w:color="auto"/>
              <w:bottom w:val="single" w:sz="6" w:space="0" w:color="auto"/>
              <w:right w:val="single" w:sz="6" w:space="0" w:color="auto"/>
            </w:tcBorders>
          </w:tcPr>
          <w:p>
            <w:pPr>
              <w:pStyle w:val="GesAbsatz"/>
              <w:rPr>
                <w:rFonts w:cs="Arial"/>
                <w:szCs w:val="24"/>
              </w:rPr>
            </w:pPr>
            <w:r>
              <w:rPr>
                <w:rFonts w:cs="Arial"/>
                <w:szCs w:val="24"/>
              </w:rPr>
              <w:t>2</w:t>
            </w:r>
          </w:p>
        </w:tc>
        <w:tc>
          <w:tcPr>
            <w:tcW w:w="1476" w:type="dxa"/>
            <w:tcBorders>
              <w:top w:val="single" w:sz="6" w:space="0" w:color="auto"/>
              <w:left w:val="single" w:sz="6" w:space="0" w:color="auto"/>
              <w:bottom w:val="single" w:sz="6" w:space="0" w:color="auto"/>
              <w:right w:val="single" w:sz="6" w:space="0" w:color="auto"/>
            </w:tcBorders>
          </w:tcPr>
          <w:p>
            <w:pPr>
              <w:pStyle w:val="GesAbsatz"/>
              <w:rPr>
                <w:rFonts w:cs="Arial"/>
                <w:szCs w:val="24"/>
              </w:rPr>
            </w:pPr>
            <w:r>
              <w:rPr>
                <w:rFonts w:cs="Arial"/>
                <w:szCs w:val="24"/>
              </w:rPr>
              <w:t>1</w:t>
            </w:r>
          </w:p>
        </w:tc>
        <w:tc>
          <w:tcPr>
            <w:tcW w:w="1376" w:type="dxa"/>
            <w:tcBorders>
              <w:top w:val="single" w:sz="6" w:space="0" w:color="auto"/>
              <w:left w:val="single" w:sz="6" w:space="0" w:color="auto"/>
              <w:bottom w:val="single" w:sz="6" w:space="0" w:color="auto"/>
              <w:right w:val="single" w:sz="6" w:space="0" w:color="auto"/>
            </w:tcBorders>
          </w:tcPr>
          <w:p>
            <w:pPr>
              <w:pStyle w:val="GesAbsatz"/>
              <w:rPr>
                <w:rFonts w:cs="Arial"/>
                <w:szCs w:val="24"/>
              </w:rPr>
            </w:pPr>
            <w:r>
              <w:rPr>
                <w:rFonts w:cs="Arial"/>
                <w:szCs w:val="24"/>
              </w:rPr>
              <w:t>1</w:t>
            </w:r>
          </w:p>
        </w:tc>
        <w:tc>
          <w:tcPr>
            <w:tcW w:w="1314" w:type="dxa"/>
            <w:tcBorders>
              <w:top w:val="single" w:sz="6" w:space="0" w:color="auto"/>
              <w:left w:val="single" w:sz="6" w:space="0" w:color="auto"/>
              <w:bottom w:val="single" w:sz="6" w:space="0" w:color="auto"/>
              <w:right w:val="single" w:sz="12" w:space="0" w:color="auto"/>
            </w:tcBorders>
          </w:tcPr>
          <w:p>
            <w:pPr>
              <w:pStyle w:val="GesAbsatz"/>
              <w:rPr>
                <w:rFonts w:cs="Arial"/>
                <w:szCs w:val="24"/>
              </w:rPr>
            </w:pPr>
            <w:r>
              <w:rPr>
                <w:rFonts w:cs="Arial"/>
                <w:szCs w:val="24"/>
              </w:rPr>
              <w:t>4</w:t>
            </w:r>
          </w:p>
        </w:tc>
      </w:tr>
      <w:tr>
        <w:trPr>
          <w:cantSplit/>
        </w:trPr>
        <w:tc>
          <w:tcPr>
            <w:tcW w:w="1524" w:type="dxa"/>
            <w:tcBorders>
              <w:top w:val="single" w:sz="6" w:space="0" w:color="auto"/>
              <w:left w:val="single" w:sz="12" w:space="0" w:color="auto"/>
              <w:bottom w:val="single" w:sz="6" w:space="0" w:color="auto"/>
              <w:right w:val="single" w:sz="6" w:space="0" w:color="auto"/>
            </w:tcBorders>
          </w:tcPr>
          <w:p>
            <w:pPr>
              <w:pStyle w:val="GesAbsatz"/>
              <w:rPr>
                <w:rFonts w:cs="Arial"/>
                <w:szCs w:val="24"/>
              </w:rPr>
            </w:pPr>
            <w:r>
              <w:rPr>
                <w:rFonts w:cs="Arial"/>
                <w:szCs w:val="24"/>
              </w:rPr>
              <w:t>3.</w:t>
            </w:r>
          </w:p>
        </w:tc>
        <w:tc>
          <w:tcPr>
            <w:tcW w:w="1589" w:type="dxa"/>
            <w:tcBorders>
              <w:top w:val="single" w:sz="6" w:space="0" w:color="auto"/>
              <w:left w:val="single" w:sz="6" w:space="0" w:color="auto"/>
              <w:bottom w:val="single" w:sz="6" w:space="0" w:color="auto"/>
              <w:right w:val="single" w:sz="6" w:space="0" w:color="auto"/>
            </w:tcBorders>
          </w:tcPr>
          <w:p>
            <w:pPr>
              <w:pStyle w:val="GesAbsatz"/>
              <w:rPr>
                <w:rFonts w:cs="Arial"/>
                <w:szCs w:val="24"/>
              </w:rPr>
            </w:pPr>
            <w:r>
              <w:rPr>
                <w:rFonts w:cs="Arial"/>
                <w:szCs w:val="24"/>
              </w:rPr>
              <w:t>2</w:t>
            </w:r>
          </w:p>
        </w:tc>
        <w:tc>
          <w:tcPr>
            <w:tcW w:w="1476" w:type="dxa"/>
            <w:tcBorders>
              <w:top w:val="single" w:sz="6" w:space="0" w:color="auto"/>
              <w:left w:val="single" w:sz="6" w:space="0" w:color="auto"/>
              <w:bottom w:val="single" w:sz="6" w:space="0" w:color="auto"/>
              <w:right w:val="single" w:sz="6" w:space="0" w:color="auto"/>
            </w:tcBorders>
          </w:tcPr>
          <w:p>
            <w:pPr>
              <w:pStyle w:val="GesAbsatz"/>
              <w:rPr>
                <w:rFonts w:cs="Arial"/>
                <w:szCs w:val="24"/>
              </w:rPr>
            </w:pPr>
            <w:r>
              <w:rPr>
                <w:rFonts w:cs="Arial"/>
                <w:szCs w:val="24"/>
              </w:rPr>
              <w:t>2</w:t>
            </w:r>
          </w:p>
        </w:tc>
        <w:tc>
          <w:tcPr>
            <w:tcW w:w="1376" w:type="dxa"/>
            <w:tcBorders>
              <w:top w:val="single" w:sz="6" w:space="0" w:color="auto"/>
              <w:left w:val="single" w:sz="6" w:space="0" w:color="auto"/>
              <w:bottom w:val="single" w:sz="6" w:space="0" w:color="auto"/>
              <w:right w:val="single" w:sz="6" w:space="0" w:color="auto"/>
            </w:tcBorders>
          </w:tcPr>
          <w:p>
            <w:pPr>
              <w:pStyle w:val="GesAbsatz"/>
              <w:rPr>
                <w:rFonts w:cs="Arial"/>
                <w:szCs w:val="24"/>
              </w:rPr>
            </w:pPr>
            <w:r>
              <w:rPr>
                <w:rFonts w:cs="Arial"/>
                <w:szCs w:val="24"/>
              </w:rPr>
              <w:t>1</w:t>
            </w:r>
          </w:p>
        </w:tc>
        <w:tc>
          <w:tcPr>
            <w:tcW w:w="1314" w:type="dxa"/>
            <w:tcBorders>
              <w:top w:val="single" w:sz="6" w:space="0" w:color="auto"/>
              <w:left w:val="single" w:sz="6" w:space="0" w:color="auto"/>
              <w:bottom w:val="single" w:sz="6" w:space="0" w:color="auto"/>
              <w:right w:val="single" w:sz="12" w:space="0" w:color="auto"/>
            </w:tcBorders>
          </w:tcPr>
          <w:p>
            <w:pPr>
              <w:pStyle w:val="GesAbsatz"/>
              <w:rPr>
                <w:rFonts w:cs="Arial"/>
                <w:szCs w:val="24"/>
              </w:rPr>
            </w:pPr>
            <w:r>
              <w:rPr>
                <w:rFonts w:cs="Arial"/>
                <w:szCs w:val="24"/>
              </w:rPr>
              <w:t>5</w:t>
            </w:r>
          </w:p>
        </w:tc>
      </w:tr>
      <w:tr>
        <w:trPr>
          <w:cantSplit/>
        </w:trPr>
        <w:tc>
          <w:tcPr>
            <w:tcW w:w="1524" w:type="dxa"/>
            <w:tcBorders>
              <w:top w:val="single" w:sz="6" w:space="0" w:color="auto"/>
              <w:left w:val="single" w:sz="12" w:space="0" w:color="auto"/>
              <w:bottom w:val="single" w:sz="6" w:space="0" w:color="auto"/>
              <w:right w:val="single" w:sz="6" w:space="0" w:color="auto"/>
            </w:tcBorders>
          </w:tcPr>
          <w:p>
            <w:pPr>
              <w:pStyle w:val="GesAbsatz"/>
              <w:rPr>
                <w:rFonts w:cs="Arial"/>
                <w:szCs w:val="24"/>
              </w:rPr>
            </w:pPr>
            <w:r>
              <w:rPr>
                <w:rFonts w:cs="Arial"/>
                <w:szCs w:val="24"/>
              </w:rPr>
              <w:t>4.</w:t>
            </w:r>
          </w:p>
        </w:tc>
        <w:tc>
          <w:tcPr>
            <w:tcW w:w="1589" w:type="dxa"/>
            <w:tcBorders>
              <w:top w:val="single" w:sz="6" w:space="0" w:color="auto"/>
              <w:left w:val="single" w:sz="6" w:space="0" w:color="auto"/>
              <w:bottom w:val="single" w:sz="6" w:space="0" w:color="auto"/>
              <w:right w:val="single" w:sz="6" w:space="0" w:color="auto"/>
            </w:tcBorders>
          </w:tcPr>
          <w:p>
            <w:pPr>
              <w:pStyle w:val="GesAbsatz"/>
              <w:rPr>
                <w:rFonts w:cs="Arial"/>
                <w:szCs w:val="24"/>
              </w:rPr>
            </w:pPr>
            <w:r>
              <w:rPr>
                <w:rFonts w:cs="Arial"/>
                <w:szCs w:val="24"/>
              </w:rPr>
              <w:t>3</w:t>
            </w:r>
          </w:p>
        </w:tc>
        <w:tc>
          <w:tcPr>
            <w:tcW w:w="1476" w:type="dxa"/>
            <w:tcBorders>
              <w:top w:val="single" w:sz="6" w:space="0" w:color="auto"/>
              <w:left w:val="single" w:sz="6" w:space="0" w:color="auto"/>
              <w:bottom w:val="single" w:sz="6" w:space="0" w:color="auto"/>
              <w:right w:val="single" w:sz="6" w:space="0" w:color="auto"/>
            </w:tcBorders>
          </w:tcPr>
          <w:p>
            <w:pPr>
              <w:pStyle w:val="GesAbsatz"/>
              <w:rPr>
                <w:rFonts w:cs="Arial"/>
                <w:szCs w:val="24"/>
              </w:rPr>
            </w:pPr>
            <w:r>
              <w:rPr>
                <w:rFonts w:cs="Arial"/>
                <w:szCs w:val="24"/>
              </w:rPr>
              <w:t>1</w:t>
            </w:r>
          </w:p>
        </w:tc>
        <w:tc>
          <w:tcPr>
            <w:tcW w:w="1376" w:type="dxa"/>
            <w:tcBorders>
              <w:top w:val="single" w:sz="6" w:space="0" w:color="auto"/>
              <w:left w:val="single" w:sz="6" w:space="0" w:color="auto"/>
              <w:bottom w:val="single" w:sz="6" w:space="0" w:color="auto"/>
              <w:right w:val="single" w:sz="6" w:space="0" w:color="auto"/>
            </w:tcBorders>
          </w:tcPr>
          <w:p>
            <w:pPr>
              <w:pStyle w:val="GesAbsatz"/>
              <w:rPr>
                <w:rFonts w:cs="Arial"/>
                <w:szCs w:val="24"/>
              </w:rPr>
            </w:pPr>
            <w:r>
              <w:rPr>
                <w:rFonts w:cs="Arial"/>
                <w:szCs w:val="24"/>
              </w:rPr>
              <w:t>1</w:t>
            </w:r>
          </w:p>
        </w:tc>
        <w:tc>
          <w:tcPr>
            <w:tcW w:w="1314" w:type="dxa"/>
            <w:tcBorders>
              <w:top w:val="single" w:sz="6" w:space="0" w:color="auto"/>
              <w:left w:val="single" w:sz="6" w:space="0" w:color="auto"/>
              <w:bottom w:val="single" w:sz="6" w:space="0" w:color="auto"/>
              <w:right w:val="single" w:sz="12" w:space="0" w:color="auto"/>
            </w:tcBorders>
          </w:tcPr>
          <w:p>
            <w:pPr>
              <w:pStyle w:val="GesAbsatz"/>
              <w:rPr>
                <w:rFonts w:cs="Arial"/>
                <w:szCs w:val="24"/>
              </w:rPr>
            </w:pPr>
            <w:r>
              <w:rPr>
                <w:rFonts w:cs="Arial"/>
                <w:szCs w:val="24"/>
              </w:rPr>
              <w:t>5</w:t>
            </w:r>
          </w:p>
        </w:tc>
      </w:tr>
      <w:tr>
        <w:trPr>
          <w:cantSplit/>
        </w:trPr>
        <w:tc>
          <w:tcPr>
            <w:tcW w:w="1524" w:type="dxa"/>
            <w:tcBorders>
              <w:top w:val="double" w:sz="6" w:space="0" w:color="auto"/>
              <w:left w:val="single" w:sz="12" w:space="0" w:color="auto"/>
              <w:bottom w:val="single" w:sz="6" w:space="0" w:color="auto"/>
              <w:right w:val="single" w:sz="6" w:space="0" w:color="auto"/>
            </w:tcBorders>
            <w:shd w:val="pct20" w:color="auto" w:fill="auto"/>
          </w:tcPr>
          <w:p>
            <w:pPr>
              <w:pStyle w:val="GesAbsatz"/>
              <w:rPr>
                <w:rFonts w:cs="Arial"/>
                <w:szCs w:val="24"/>
              </w:rPr>
            </w:pPr>
            <w:r>
              <w:rPr>
                <w:rFonts w:cs="Arial"/>
                <w:szCs w:val="24"/>
              </w:rPr>
              <w:t>5.</w:t>
            </w:r>
          </w:p>
        </w:tc>
        <w:tc>
          <w:tcPr>
            <w:tcW w:w="1589" w:type="dxa"/>
            <w:tcBorders>
              <w:top w:val="double" w:sz="6" w:space="0" w:color="auto"/>
              <w:left w:val="single" w:sz="6" w:space="0" w:color="auto"/>
              <w:bottom w:val="single" w:sz="6" w:space="0" w:color="auto"/>
              <w:right w:val="single" w:sz="6" w:space="0" w:color="auto"/>
            </w:tcBorders>
            <w:shd w:val="pct20" w:color="auto" w:fill="auto"/>
          </w:tcPr>
          <w:p>
            <w:pPr>
              <w:pStyle w:val="GesAbsatz"/>
              <w:rPr>
                <w:rFonts w:cs="Arial"/>
                <w:szCs w:val="24"/>
              </w:rPr>
            </w:pPr>
            <w:r>
              <w:rPr>
                <w:rFonts w:cs="Arial"/>
                <w:szCs w:val="24"/>
              </w:rPr>
              <w:t>2</w:t>
            </w:r>
          </w:p>
        </w:tc>
        <w:tc>
          <w:tcPr>
            <w:tcW w:w="1476" w:type="dxa"/>
            <w:tcBorders>
              <w:top w:val="double" w:sz="6" w:space="0" w:color="auto"/>
              <w:left w:val="single" w:sz="6" w:space="0" w:color="auto"/>
              <w:bottom w:val="single" w:sz="6" w:space="0" w:color="auto"/>
              <w:right w:val="single" w:sz="6" w:space="0" w:color="auto"/>
            </w:tcBorders>
            <w:shd w:val="pct20" w:color="auto" w:fill="auto"/>
          </w:tcPr>
          <w:p>
            <w:pPr>
              <w:pStyle w:val="GesAbsatz"/>
              <w:rPr>
                <w:rFonts w:cs="Arial"/>
                <w:szCs w:val="24"/>
              </w:rPr>
            </w:pPr>
            <w:r>
              <w:rPr>
                <w:rFonts w:cs="Arial"/>
                <w:szCs w:val="24"/>
              </w:rPr>
              <w:t>2</w:t>
            </w:r>
          </w:p>
        </w:tc>
        <w:tc>
          <w:tcPr>
            <w:tcW w:w="1376" w:type="dxa"/>
            <w:tcBorders>
              <w:top w:val="double" w:sz="6" w:space="0" w:color="auto"/>
              <w:left w:val="single" w:sz="6" w:space="0" w:color="auto"/>
              <w:bottom w:val="single" w:sz="6" w:space="0" w:color="auto"/>
              <w:right w:val="single" w:sz="6" w:space="0" w:color="auto"/>
            </w:tcBorders>
            <w:shd w:val="pct20" w:color="auto" w:fill="auto"/>
          </w:tcPr>
          <w:p>
            <w:pPr>
              <w:pStyle w:val="GesAbsatz"/>
              <w:rPr>
                <w:rFonts w:cs="Arial"/>
                <w:szCs w:val="24"/>
              </w:rPr>
            </w:pPr>
            <w:r>
              <w:rPr>
                <w:rFonts w:cs="Arial"/>
                <w:szCs w:val="24"/>
              </w:rPr>
              <w:t>2</w:t>
            </w:r>
          </w:p>
        </w:tc>
        <w:tc>
          <w:tcPr>
            <w:tcW w:w="1314" w:type="dxa"/>
            <w:tcBorders>
              <w:top w:val="double" w:sz="6" w:space="0" w:color="auto"/>
              <w:left w:val="single" w:sz="6" w:space="0" w:color="auto"/>
              <w:bottom w:val="single" w:sz="6" w:space="0" w:color="auto"/>
              <w:right w:val="single" w:sz="12" w:space="0" w:color="auto"/>
            </w:tcBorders>
            <w:shd w:val="pct20" w:color="auto" w:fill="auto"/>
          </w:tcPr>
          <w:p>
            <w:pPr>
              <w:pStyle w:val="GesAbsatz"/>
              <w:rPr>
                <w:rFonts w:cs="Arial"/>
                <w:szCs w:val="24"/>
              </w:rPr>
            </w:pPr>
            <w:r>
              <w:rPr>
                <w:rFonts w:cs="Arial"/>
                <w:szCs w:val="24"/>
              </w:rPr>
              <w:t>6</w:t>
            </w:r>
          </w:p>
        </w:tc>
      </w:tr>
      <w:tr>
        <w:trPr>
          <w:cantSplit/>
        </w:trPr>
        <w:tc>
          <w:tcPr>
            <w:tcW w:w="1524" w:type="dxa"/>
            <w:tcBorders>
              <w:top w:val="single" w:sz="6" w:space="0" w:color="auto"/>
              <w:left w:val="single" w:sz="12" w:space="0" w:color="auto"/>
              <w:bottom w:val="single" w:sz="6" w:space="0" w:color="auto"/>
              <w:right w:val="single" w:sz="6" w:space="0" w:color="auto"/>
            </w:tcBorders>
            <w:shd w:val="pct20" w:color="auto" w:fill="auto"/>
          </w:tcPr>
          <w:p>
            <w:pPr>
              <w:pStyle w:val="GesAbsatz"/>
              <w:rPr>
                <w:rFonts w:cs="Arial"/>
                <w:szCs w:val="24"/>
              </w:rPr>
            </w:pPr>
            <w:r>
              <w:rPr>
                <w:rFonts w:cs="Arial"/>
                <w:szCs w:val="24"/>
              </w:rPr>
              <w:t>6.</w:t>
            </w:r>
          </w:p>
        </w:tc>
        <w:tc>
          <w:tcPr>
            <w:tcW w:w="1589" w:type="dxa"/>
            <w:tcBorders>
              <w:top w:val="single" w:sz="6" w:space="0" w:color="auto"/>
              <w:left w:val="single" w:sz="6" w:space="0" w:color="auto"/>
              <w:bottom w:val="single" w:sz="6" w:space="0" w:color="auto"/>
              <w:right w:val="single" w:sz="6" w:space="0" w:color="auto"/>
            </w:tcBorders>
            <w:shd w:val="pct20" w:color="auto" w:fill="auto"/>
          </w:tcPr>
          <w:p>
            <w:pPr>
              <w:pStyle w:val="GesAbsatz"/>
              <w:rPr>
                <w:rFonts w:cs="Arial"/>
                <w:szCs w:val="24"/>
              </w:rPr>
            </w:pPr>
            <w:r>
              <w:rPr>
                <w:rFonts w:cs="Arial"/>
                <w:szCs w:val="24"/>
              </w:rPr>
              <w:t>3</w:t>
            </w:r>
          </w:p>
        </w:tc>
        <w:tc>
          <w:tcPr>
            <w:tcW w:w="1476" w:type="dxa"/>
            <w:tcBorders>
              <w:top w:val="single" w:sz="6" w:space="0" w:color="auto"/>
              <w:left w:val="single" w:sz="6" w:space="0" w:color="auto"/>
              <w:bottom w:val="single" w:sz="6" w:space="0" w:color="auto"/>
              <w:right w:val="single" w:sz="6" w:space="0" w:color="auto"/>
            </w:tcBorders>
            <w:shd w:val="pct20" w:color="auto" w:fill="auto"/>
          </w:tcPr>
          <w:p>
            <w:pPr>
              <w:pStyle w:val="GesAbsatz"/>
              <w:rPr>
                <w:rFonts w:cs="Arial"/>
                <w:szCs w:val="24"/>
              </w:rPr>
            </w:pPr>
            <w:r>
              <w:rPr>
                <w:rFonts w:cs="Arial"/>
                <w:szCs w:val="24"/>
              </w:rPr>
              <w:t>2</w:t>
            </w:r>
          </w:p>
        </w:tc>
        <w:tc>
          <w:tcPr>
            <w:tcW w:w="1376" w:type="dxa"/>
            <w:tcBorders>
              <w:top w:val="single" w:sz="6" w:space="0" w:color="auto"/>
              <w:left w:val="single" w:sz="6" w:space="0" w:color="auto"/>
              <w:bottom w:val="single" w:sz="6" w:space="0" w:color="auto"/>
              <w:right w:val="single" w:sz="6" w:space="0" w:color="auto"/>
            </w:tcBorders>
            <w:shd w:val="pct20" w:color="auto" w:fill="auto"/>
          </w:tcPr>
          <w:p>
            <w:pPr>
              <w:pStyle w:val="GesAbsatz"/>
              <w:rPr>
                <w:rFonts w:cs="Arial"/>
                <w:szCs w:val="24"/>
              </w:rPr>
            </w:pPr>
            <w:r>
              <w:rPr>
                <w:rFonts w:cs="Arial"/>
                <w:szCs w:val="24"/>
              </w:rPr>
              <w:t>1</w:t>
            </w:r>
          </w:p>
        </w:tc>
        <w:tc>
          <w:tcPr>
            <w:tcW w:w="1314" w:type="dxa"/>
            <w:tcBorders>
              <w:top w:val="single" w:sz="6" w:space="0" w:color="auto"/>
              <w:left w:val="single" w:sz="6" w:space="0" w:color="auto"/>
              <w:bottom w:val="single" w:sz="6" w:space="0" w:color="auto"/>
              <w:right w:val="single" w:sz="12" w:space="0" w:color="auto"/>
            </w:tcBorders>
            <w:shd w:val="pct20" w:color="auto" w:fill="auto"/>
          </w:tcPr>
          <w:p>
            <w:pPr>
              <w:pStyle w:val="GesAbsatz"/>
              <w:rPr>
                <w:rFonts w:cs="Arial"/>
                <w:szCs w:val="24"/>
              </w:rPr>
            </w:pPr>
            <w:r>
              <w:rPr>
                <w:rFonts w:cs="Arial"/>
                <w:szCs w:val="24"/>
              </w:rPr>
              <w:t>6</w:t>
            </w:r>
          </w:p>
        </w:tc>
      </w:tr>
      <w:tr>
        <w:trPr>
          <w:cantSplit/>
        </w:trPr>
        <w:tc>
          <w:tcPr>
            <w:tcW w:w="1524" w:type="dxa"/>
            <w:tcBorders>
              <w:top w:val="single" w:sz="6" w:space="0" w:color="auto"/>
              <w:left w:val="single" w:sz="12" w:space="0" w:color="auto"/>
              <w:bottom w:val="single" w:sz="6" w:space="0" w:color="auto"/>
              <w:right w:val="single" w:sz="6" w:space="0" w:color="auto"/>
            </w:tcBorders>
            <w:shd w:val="pct20" w:color="auto" w:fill="auto"/>
          </w:tcPr>
          <w:p>
            <w:pPr>
              <w:pStyle w:val="GesAbsatz"/>
              <w:rPr>
                <w:rFonts w:cs="Arial"/>
                <w:szCs w:val="24"/>
              </w:rPr>
            </w:pPr>
            <w:r>
              <w:rPr>
                <w:rFonts w:cs="Arial"/>
                <w:szCs w:val="24"/>
              </w:rPr>
              <w:t>7.</w:t>
            </w:r>
          </w:p>
        </w:tc>
        <w:tc>
          <w:tcPr>
            <w:tcW w:w="1589" w:type="dxa"/>
            <w:tcBorders>
              <w:top w:val="single" w:sz="6" w:space="0" w:color="auto"/>
              <w:left w:val="single" w:sz="6" w:space="0" w:color="auto"/>
              <w:bottom w:val="single" w:sz="6" w:space="0" w:color="auto"/>
              <w:right w:val="single" w:sz="6" w:space="0" w:color="auto"/>
            </w:tcBorders>
            <w:shd w:val="pct20" w:color="auto" w:fill="auto"/>
          </w:tcPr>
          <w:p>
            <w:pPr>
              <w:pStyle w:val="GesAbsatz"/>
              <w:rPr>
                <w:rFonts w:cs="Arial"/>
                <w:szCs w:val="24"/>
              </w:rPr>
            </w:pPr>
            <w:r>
              <w:rPr>
                <w:rFonts w:cs="Arial"/>
                <w:szCs w:val="24"/>
              </w:rPr>
              <w:t>3</w:t>
            </w:r>
          </w:p>
        </w:tc>
        <w:tc>
          <w:tcPr>
            <w:tcW w:w="1476" w:type="dxa"/>
            <w:tcBorders>
              <w:top w:val="single" w:sz="6" w:space="0" w:color="auto"/>
              <w:left w:val="single" w:sz="6" w:space="0" w:color="auto"/>
              <w:bottom w:val="single" w:sz="6" w:space="0" w:color="auto"/>
              <w:right w:val="single" w:sz="6" w:space="0" w:color="auto"/>
            </w:tcBorders>
            <w:shd w:val="pct20" w:color="auto" w:fill="auto"/>
          </w:tcPr>
          <w:p>
            <w:pPr>
              <w:pStyle w:val="GesAbsatz"/>
              <w:rPr>
                <w:rFonts w:cs="Arial"/>
                <w:szCs w:val="24"/>
              </w:rPr>
            </w:pPr>
            <w:r>
              <w:rPr>
                <w:rFonts w:cs="Arial"/>
                <w:szCs w:val="24"/>
              </w:rPr>
              <w:t>2</w:t>
            </w:r>
          </w:p>
        </w:tc>
        <w:tc>
          <w:tcPr>
            <w:tcW w:w="1376" w:type="dxa"/>
            <w:tcBorders>
              <w:top w:val="single" w:sz="6" w:space="0" w:color="auto"/>
              <w:left w:val="single" w:sz="6" w:space="0" w:color="auto"/>
              <w:bottom w:val="single" w:sz="6" w:space="0" w:color="auto"/>
              <w:right w:val="single" w:sz="6" w:space="0" w:color="auto"/>
            </w:tcBorders>
            <w:shd w:val="pct20" w:color="auto" w:fill="auto"/>
          </w:tcPr>
          <w:p>
            <w:pPr>
              <w:pStyle w:val="GesAbsatz"/>
              <w:rPr>
                <w:rFonts w:cs="Arial"/>
                <w:szCs w:val="24"/>
              </w:rPr>
            </w:pPr>
            <w:r>
              <w:rPr>
                <w:rFonts w:cs="Arial"/>
                <w:szCs w:val="24"/>
              </w:rPr>
              <w:t>2</w:t>
            </w:r>
          </w:p>
        </w:tc>
        <w:tc>
          <w:tcPr>
            <w:tcW w:w="1314" w:type="dxa"/>
            <w:tcBorders>
              <w:top w:val="single" w:sz="6" w:space="0" w:color="auto"/>
              <w:left w:val="single" w:sz="6" w:space="0" w:color="auto"/>
              <w:bottom w:val="single" w:sz="6" w:space="0" w:color="auto"/>
              <w:right w:val="single" w:sz="12" w:space="0" w:color="auto"/>
            </w:tcBorders>
            <w:shd w:val="pct20" w:color="auto" w:fill="auto"/>
          </w:tcPr>
          <w:p>
            <w:pPr>
              <w:pStyle w:val="GesAbsatz"/>
              <w:rPr>
                <w:rFonts w:cs="Arial"/>
                <w:szCs w:val="24"/>
              </w:rPr>
            </w:pPr>
            <w:r>
              <w:rPr>
                <w:rFonts w:cs="Arial"/>
                <w:szCs w:val="24"/>
              </w:rPr>
              <w:t>7</w:t>
            </w:r>
          </w:p>
        </w:tc>
      </w:tr>
      <w:tr>
        <w:trPr>
          <w:cantSplit/>
        </w:trPr>
        <w:tc>
          <w:tcPr>
            <w:tcW w:w="1524" w:type="dxa"/>
            <w:tcBorders>
              <w:top w:val="single" w:sz="6" w:space="0" w:color="auto"/>
              <w:left w:val="single" w:sz="12" w:space="0" w:color="auto"/>
              <w:bottom w:val="single" w:sz="6" w:space="0" w:color="auto"/>
              <w:right w:val="single" w:sz="6" w:space="0" w:color="auto"/>
            </w:tcBorders>
            <w:shd w:val="pct20" w:color="auto" w:fill="auto"/>
          </w:tcPr>
          <w:p>
            <w:pPr>
              <w:pStyle w:val="GesAbsatz"/>
              <w:rPr>
                <w:rFonts w:cs="Arial"/>
                <w:szCs w:val="24"/>
              </w:rPr>
            </w:pPr>
            <w:r>
              <w:rPr>
                <w:rFonts w:cs="Arial"/>
                <w:szCs w:val="24"/>
              </w:rPr>
              <w:t>8.</w:t>
            </w:r>
          </w:p>
        </w:tc>
        <w:tc>
          <w:tcPr>
            <w:tcW w:w="1589" w:type="dxa"/>
            <w:tcBorders>
              <w:top w:val="single" w:sz="6" w:space="0" w:color="auto"/>
              <w:left w:val="single" w:sz="6" w:space="0" w:color="auto"/>
              <w:bottom w:val="single" w:sz="6" w:space="0" w:color="auto"/>
              <w:right w:val="single" w:sz="6" w:space="0" w:color="auto"/>
            </w:tcBorders>
            <w:shd w:val="pct20" w:color="auto" w:fill="auto"/>
          </w:tcPr>
          <w:p>
            <w:pPr>
              <w:pStyle w:val="GesAbsatz"/>
              <w:rPr>
                <w:rFonts w:cs="Arial"/>
                <w:szCs w:val="24"/>
              </w:rPr>
            </w:pPr>
            <w:r>
              <w:rPr>
                <w:rFonts w:cs="Arial"/>
                <w:szCs w:val="24"/>
              </w:rPr>
              <w:t>3</w:t>
            </w:r>
          </w:p>
        </w:tc>
        <w:tc>
          <w:tcPr>
            <w:tcW w:w="1476" w:type="dxa"/>
            <w:tcBorders>
              <w:top w:val="single" w:sz="6" w:space="0" w:color="auto"/>
              <w:left w:val="single" w:sz="6" w:space="0" w:color="auto"/>
              <w:bottom w:val="single" w:sz="6" w:space="0" w:color="auto"/>
              <w:right w:val="single" w:sz="6" w:space="0" w:color="auto"/>
            </w:tcBorders>
            <w:shd w:val="pct20" w:color="auto" w:fill="auto"/>
          </w:tcPr>
          <w:p>
            <w:pPr>
              <w:pStyle w:val="GesAbsatz"/>
              <w:rPr>
                <w:rFonts w:cs="Arial"/>
                <w:szCs w:val="24"/>
              </w:rPr>
            </w:pPr>
            <w:r>
              <w:rPr>
                <w:rFonts w:cs="Arial"/>
                <w:szCs w:val="24"/>
              </w:rPr>
              <w:t>3</w:t>
            </w:r>
          </w:p>
        </w:tc>
        <w:tc>
          <w:tcPr>
            <w:tcW w:w="1376" w:type="dxa"/>
            <w:tcBorders>
              <w:top w:val="single" w:sz="6" w:space="0" w:color="auto"/>
              <w:left w:val="single" w:sz="6" w:space="0" w:color="auto"/>
              <w:bottom w:val="single" w:sz="6" w:space="0" w:color="auto"/>
              <w:right w:val="single" w:sz="6" w:space="0" w:color="auto"/>
            </w:tcBorders>
            <w:shd w:val="pct20" w:color="auto" w:fill="auto"/>
          </w:tcPr>
          <w:p>
            <w:pPr>
              <w:pStyle w:val="GesAbsatz"/>
              <w:rPr>
                <w:rFonts w:cs="Arial"/>
                <w:szCs w:val="24"/>
              </w:rPr>
            </w:pPr>
            <w:r>
              <w:rPr>
                <w:rFonts w:cs="Arial"/>
                <w:szCs w:val="24"/>
              </w:rPr>
              <w:t>1</w:t>
            </w:r>
          </w:p>
        </w:tc>
        <w:tc>
          <w:tcPr>
            <w:tcW w:w="1314" w:type="dxa"/>
            <w:tcBorders>
              <w:top w:val="single" w:sz="6" w:space="0" w:color="auto"/>
              <w:left w:val="single" w:sz="6" w:space="0" w:color="auto"/>
              <w:bottom w:val="single" w:sz="6" w:space="0" w:color="auto"/>
              <w:right w:val="single" w:sz="12" w:space="0" w:color="auto"/>
            </w:tcBorders>
            <w:shd w:val="pct20" w:color="auto" w:fill="auto"/>
          </w:tcPr>
          <w:p>
            <w:pPr>
              <w:pStyle w:val="GesAbsatz"/>
              <w:rPr>
                <w:rFonts w:cs="Arial"/>
                <w:szCs w:val="24"/>
              </w:rPr>
            </w:pPr>
            <w:r>
              <w:rPr>
                <w:rFonts w:cs="Arial"/>
                <w:szCs w:val="24"/>
              </w:rPr>
              <w:t>7</w:t>
            </w:r>
          </w:p>
        </w:tc>
      </w:tr>
      <w:tr>
        <w:trPr>
          <w:cantSplit/>
        </w:trPr>
        <w:tc>
          <w:tcPr>
            <w:tcW w:w="1524" w:type="dxa"/>
            <w:tcBorders>
              <w:top w:val="single" w:sz="6" w:space="0" w:color="auto"/>
              <w:left w:val="single" w:sz="12" w:space="0" w:color="auto"/>
              <w:bottom w:val="single" w:sz="6" w:space="0" w:color="auto"/>
              <w:right w:val="single" w:sz="6" w:space="0" w:color="auto"/>
            </w:tcBorders>
            <w:shd w:val="pct20" w:color="auto" w:fill="auto"/>
          </w:tcPr>
          <w:p>
            <w:pPr>
              <w:pStyle w:val="GesAbsatz"/>
              <w:rPr>
                <w:rFonts w:cs="Arial"/>
                <w:szCs w:val="24"/>
              </w:rPr>
            </w:pPr>
            <w:r>
              <w:rPr>
                <w:rFonts w:cs="Arial"/>
                <w:szCs w:val="24"/>
              </w:rPr>
              <w:t>9.</w:t>
            </w:r>
          </w:p>
        </w:tc>
        <w:tc>
          <w:tcPr>
            <w:tcW w:w="1589" w:type="dxa"/>
            <w:tcBorders>
              <w:top w:val="single" w:sz="6" w:space="0" w:color="auto"/>
              <w:left w:val="single" w:sz="6" w:space="0" w:color="auto"/>
              <w:bottom w:val="single" w:sz="6" w:space="0" w:color="auto"/>
              <w:right w:val="single" w:sz="6" w:space="0" w:color="auto"/>
            </w:tcBorders>
            <w:shd w:val="pct20" w:color="auto" w:fill="auto"/>
          </w:tcPr>
          <w:p>
            <w:pPr>
              <w:pStyle w:val="GesAbsatz"/>
              <w:rPr>
                <w:rFonts w:cs="Arial"/>
                <w:szCs w:val="24"/>
              </w:rPr>
            </w:pPr>
            <w:r>
              <w:rPr>
                <w:rFonts w:cs="Arial"/>
                <w:szCs w:val="24"/>
              </w:rPr>
              <w:t>3</w:t>
            </w:r>
          </w:p>
        </w:tc>
        <w:tc>
          <w:tcPr>
            <w:tcW w:w="1476" w:type="dxa"/>
            <w:tcBorders>
              <w:top w:val="single" w:sz="6" w:space="0" w:color="auto"/>
              <w:left w:val="single" w:sz="6" w:space="0" w:color="auto"/>
              <w:bottom w:val="single" w:sz="6" w:space="0" w:color="auto"/>
              <w:right w:val="single" w:sz="6" w:space="0" w:color="auto"/>
            </w:tcBorders>
            <w:shd w:val="pct20" w:color="auto" w:fill="auto"/>
          </w:tcPr>
          <w:p>
            <w:pPr>
              <w:pStyle w:val="GesAbsatz"/>
              <w:rPr>
                <w:rFonts w:cs="Arial"/>
                <w:szCs w:val="24"/>
              </w:rPr>
            </w:pPr>
            <w:r>
              <w:rPr>
                <w:rFonts w:cs="Arial"/>
                <w:szCs w:val="24"/>
              </w:rPr>
              <w:t>3</w:t>
            </w:r>
          </w:p>
        </w:tc>
        <w:tc>
          <w:tcPr>
            <w:tcW w:w="1376" w:type="dxa"/>
            <w:tcBorders>
              <w:top w:val="single" w:sz="6" w:space="0" w:color="auto"/>
              <w:left w:val="single" w:sz="6" w:space="0" w:color="auto"/>
              <w:bottom w:val="single" w:sz="6" w:space="0" w:color="auto"/>
              <w:right w:val="single" w:sz="6" w:space="0" w:color="auto"/>
            </w:tcBorders>
            <w:shd w:val="pct20" w:color="auto" w:fill="auto"/>
          </w:tcPr>
          <w:p>
            <w:pPr>
              <w:pStyle w:val="GesAbsatz"/>
              <w:rPr>
                <w:rFonts w:cs="Arial"/>
                <w:szCs w:val="24"/>
              </w:rPr>
            </w:pPr>
            <w:r>
              <w:rPr>
                <w:rFonts w:cs="Arial"/>
                <w:szCs w:val="24"/>
              </w:rPr>
              <w:t>2</w:t>
            </w:r>
          </w:p>
        </w:tc>
        <w:tc>
          <w:tcPr>
            <w:tcW w:w="1314" w:type="dxa"/>
            <w:tcBorders>
              <w:top w:val="single" w:sz="6" w:space="0" w:color="auto"/>
              <w:left w:val="single" w:sz="6" w:space="0" w:color="auto"/>
              <w:bottom w:val="single" w:sz="6" w:space="0" w:color="auto"/>
              <w:right w:val="single" w:sz="12" w:space="0" w:color="auto"/>
            </w:tcBorders>
            <w:shd w:val="pct20" w:color="auto" w:fill="auto"/>
          </w:tcPr>
          <w:p>
            <w:pPr>
              <w:pStyle w:val="GesAbsatz"/>
              <w:rPr>
                <w:rFonts w:cs="Arial"/>
                <w:szCs w:val="24"/>
              </w:rPr>
            </w:pPr>
            <w:r>
              <w:rPr>
                <w:rFonts w:cs="Arial"/>
                <w:szCs w:val="24"/>
              </w:rPr>
              <w:t>8</w:t>
            </w:r>
          </w:p>
        </w:tc>
      </w:tr>
      <w:tr>
        <w:trPr>
          <w:cantSplit/>
        </w:trPr>
        <w:tc>
          <w:tcPr>
            <w:tcW w:w="1524" w:type="dxa"/>
            <w:tcBorders>
              <w:top w:val="single" w:sz="6" w:space="0" w:color="auto"/>
              <w:left w:val="single" w:sz="12" w:space="0" w:color="auto"/>
              <w:bottom w:val="single" w:sz="12" w:space="0" w:color="auto"/>
              <w:right w:val="single" w:sz="6" w:space="0" w:color="auto"/>
            </w:tcBorders>
            <w:shd w:val="pct20" w:color="auto" w:fill="auto"/>
          </w:tcPr>
          <w:p>
            <w:pPr>
              <w:pStyle w:val="GesAbsatz"/>
              <w:rPr>
                <w:rFonts w:cs="Arial"/>
                <w:szCs w:val="24"/>
              </w:rPr>
            </w:pPr>
            <w:r>
              <w:rPr>
                <w:rFonts w:cs="Arial"/>
                <w:szCs w:val="24"/>
              </w:rPr>
              <w:t>10.</w:t>
            </w:r>
          </w:p>
        </w:tc>
        <w:tc>
          <w:tcPr>
            <w:tcW w:w="1589" w:type="dxa"/>
            <w:tcBorders>
              <w:top w:val="single" w:sz="6" w:space="0" w:color="auto"/>
              <w:left w:val="single" w:sz="6" w:space="0" w:color="auto"/>
              <w:bottom w:val="single" w:sz="12" w:space="0" w:color="auto"/>
              <w:right w:val="single" w:sz="6" w:space="0" w:color="auto"/>
            </w:tcBorders>
            <w:shd w:val="pct20" w:color="auto" w:fill="auto"/>
          </w:tcPr>
          <w:p>
            <w:pPr>
              <w:pStyle w:val="GesAbsatz"/>
              <w:rPr>
                <w:rFonts w:cs="Arial"/>
                <w:szCs w:val="24"/>
              </w:rPr>
            </w:pPr>
            <w:r>
              <w:rPr>
                <w:rFonts w:cs="Arial"/>
                <w:szCs w:val="24"/>
              </w:rPr>
              <w:t>3</w:t>
            </w:r>
          </w:p>
        </w:tc>
        <w:tc>
          <w:tcPr>
            <w:tcW w:w="1476" w:type="dxa"/>
            <w:tcBorders>
              <w:top w:val="single" w:sz="6" w:space="0" w:color="auto"/>
              <w:left w:val="single" w:sz="6" w:space="0" w:color="auto"/>
              <w:bottom w:val="single" w:sz="12" w:space="0" w:color="auto"/>
              <w:right w:val="single" w:sz="6" w:space="0" w:color="auto"/>
            </w:tcBorders>
            <w:shd w:val="pct20" w:color="auto" w:fill="auto"/>
          </w:tcPr>
          <w:p>
            <w:pPr>
              <w:pStyle w:val="GesAbsatz"/>
              <w:rPr>
                <w:rFonts w:cs="Arial"/>
                <w:szCs w:val="24"/>
              </w:rPr>
            </w:pPr>
            <w:r>
              <w:rPr>
                <w:rFonts w:cs="Arial"/>
                <w:szCs w:val="24"/>
              </w:rPr>
              <w:t>3</w:t>
            </w:r>
          </w:p>
        </w:tc>
        <w:tc>
          <w:tcPr>
            <w:tcW w:w="1376" w:type="dxa"/>
            <w:tcBorders>
              <w:top w:val="single" w:sz="6" w:space="0" w:color="auto"/>
              <w:left w:val="single" w:sz="6" w:space="0" w:color="auto"/>
              <w:bottom w:val="single" w:sz="12" w:space="0" w:color="auto"/>
              <w:right w:val="single" w:sz="6" w:space="0" w:color="auto"/>
            </w:tcBorders>
            <w:shd w:val="pct20" w:color="auto" w:fill="auto"/>
          </w:tcPr>
          <w:p>
            <w:pPr>
              <w:pStyle w:val="GesAbsatz"/>
              <w:rPr>
                <w:rFonts w:cs="Arial"/>
                <w:szCs w:val="24"/>
              </w:rPr>
            </w:pPr>
            <w:r>
              <w:rPr>
                <w:rFonts w:cs="Arial"/>
                <w:szCs w:val="24"/>
              </w:rPr>
              <w:t>3</w:t>
            </w:r>
          </w:p>
        </w:tc>
        <w:tc>
          <w:tcPr>
            <w:tcW w:w="1314" w:type="dxa"/>
            <w:tcBorders>
              <w:top w:val="single" w:sz="6" w:space="0" w:color="auto"/>
              <w:left w:val="single" w:sz="6" w:space="0" w:color="auto"/>
              <w:bottom w:val="single" w:sz="12" w:space="0" w:color="auto"/>
              <w:right w:val="single" w:sz="12" w:space="0" w:color="auto"/>
            </w:tcBorders>
            <w:shd w:val="pct20" w:color="auto" w:fill="auto"/>
          </w:tcPr>
          <w:p>
            <w:pPr>
              <w:pStyle w:val="GesAbsatz"/>
              <w:rPr>
                <w:rFonts w:cs="Arial"/>
                <w:szCs w:val="24"/>
              </w:rPr>
            </w:pPr>
            <w:r>
              <w:rPr>
                <w:rFonts w:cs="Arial"/>
                <w:szCs w:val="24"/>
              </w:rPr>
              <w:t>9</w:t>
            </w:r>
          </w:p>
        </w:tc>
      </w:tr>
    </w:tbl>
    <w:p>
      <w:pPr>
        <w:pStyle w:val="GesAbsatz"/>
        <w:rPr>
          <w:rFonts w:cs="Arial"/>
          <w:szCs w:val="24"/>
        </w:rPr>
      </w:pPr>
    </w:p>
    <w:p>
      <w:pPr>
        <w:pStyle w:val="GesAbsatz"/>
        <w:tabs>
          <w:tab w:val="clear" w:pos="425"/>
          <w:tab w:val="left" w:pos="709"/>
        </w:tabs>
        <w:ind w:left="709" w:hanging="709"/>
        <w:rPr>
          <w:rFonts w:cs="Arial"/>
          <w:szCs w:val="24"/>
        </w:rPr>
      </w:pPr>
      <w:r>
        <w:rPr>
          <w:rFonts w:cs="Arial"/>
          <w:szCs w:val="24"/>
        </w:rPr>
        <w:tab/>
        <w:t>Für das Gesamtergebnis kann jeweils die Summe der drei Klassen jedes Teilnehmers nach folgenden Kriterien bewertet werden:</w:t>
      </w:r>
    </w:p>
    <w:p>
      <w:pPr>
        <w:pStyle w:val="GesAbsatz"/>
        <w:tabs>
          <w:tab w:val="clear" w:pos="425"/>
        </w:tabs>
        <w:ind w:left="1200" w:hanging="1200"/>
        <w:rPr>
          <w:rFonts w:cs="Arial"/>
          <w:szCs w:val="24"/>
        </w:rPr>
      </w:pPr>
      <w:r>
        <w:rPr>
          <w:rFonts w:cs="Arial"/>
          <w:szCs w:val="24"/>
        </w:rPr>
        <w:lastRenderedPageBreak/>
        <w:tab/>
        <w:t>Beträgt die Summe der Klassenzugehörigkeiten der drei Ergebnisse 5 oder weniger, so gilt die Teilnahme am Ringversuch als "erfolgreich".</w:t>
      </w:r>
    </w:p>
    <w:p>
      <w:pPr>
        <w:pStyle w:val="GesAbsatz"/>
        <w:tabs>
          <w:tab w:val="clear" w:pos="425"/>
        </w:tabs>
        <w:ind w:left="1200" w:hanging="1200"/>
        <w:rPr>
          <w:rFonts w:cs="Arial"/>
          <w:szCs w:val="24"/>
        </w:rPr>
      </w:pPr>
      <w:r>
        <w:rPr>
          <w:rFonts w:cs="Arial"/>
          <w:szCs w:val="24"/>
        </w:rPr>
        <w:tab/>
        <w:t>Beträgt die Summe der Klassenzugehörigkeiten der drei Ergebnisse 6 oder mehr, so wird die Teilnahme als "nicht erfolgreich" gewertet.</w:t>
      </w:r>
    </w:p>
    <w:p>
      <w:pPr>
        <w:pStyle w:val="GesAbsatz"/>
        <w:tabs>
          <w:tab w:val="clear" w:pos="425"/>
          <w:tab w:val="left" w:pos="709"/>
        </w:tabs>
        <w:ind w:left="709" w:hanging="709"/>
        <w:rPr>
          <w:rFonts w:cs="Arial"/>
          <w:szCs w:val="24"/>
        </w:rPr>
      </w:pPr>
      <w:r>
        <w:rPr>
          <w:rFonts w:cs="Arial"/>
          <w:b/>
          <w:szCs w:val="24"/>
        </w:rPr>
        <w:tab/>
        <w:t>Beispiel 2</w:t>
      </w:r>
      <w:r>
        <w:rPr>
          <w:rFonts w:cs="Arial"/>
          <w:szCs w:val="24"/>
        </w:rPr>
        <w:t>: Werden in einem Ringversuch eine Reihe von Untersuchungsparametern bestimmt, die für eine Beurteilung des Teilnahmeergebnisses gemeinsam zu bewerten sind, sind zur Erlangung einer erfolgreichen Ringversuchsteilnahme 80 % der Untersuchungsparameter erfolgreich zu bestimmen.</w:t>
      </w:r>
    </w:p>
    <w:p>
      <w:pPr>
        <w:pStyle w:val="GesAbsatz"/>
        <w:tabs>
          <w:tab w:val="clear" w:pos="425"/>
          <w:tab w:val="left" w:pos="709"/>
        </w:tabs>
        <w:ind w:left="709" w:hanging="709"/>
        <w:rPr>
          <w:rFonts w:cs="Arial"/>
          <w:szCs w:val="24"/>
        </w:rPr>
      </w:pPr>
      <w:r>
        <w:rPr>
          <w:rFonts w:cs="Arial"/>
          <w:szCs w:val="24"/>
        </w:rPr>
        <w:tab/>
        <w:t xml:space="preserve">Als </w:t>
      </w:r>
      <w:r>
        <w:rPr>
          <w:rFonts w:cs="Arial"/>
          <w:b/>
          <w:szCs w:val="24"/>
        </w:rPr>
        <w:t xml:space="preserve">Folgerung aus den Ergebnissen </w:t>
      </w:r>
      <w:r>
        <w:rPr>
          <w:rFonts w:cs="Arial"/>
          <w:szCs w:val="24"/>
        </w:rPr>
        <w:t>eines Ringversuchs wird generell ein abgestufter Maßnahmenkatalog vorgeschlagen:</w:t>
      </w:r>
    </w:p>
    <w:p>
      <w:pPr>
        <w:pStyle w:val="GesAbsatz"/>
        <w:tabs>
          <w:tab w:val="clear" w:pos="425"/>
        </w:tabs>
        <w:ind w:left="1080" w:hanging="1080"/>
        <w:rPr>
          <w:rFonts w:cs="Arial"/>
          <w:szCs w:val="24"/>
        </w:rPr>
      </w:pPr>
      <w:r>
        <w:rPr>
          <w:rFonts w:cs="Arial"/>
          <w:szCs w:val="24"/>
        </w:rPr>
        <w:tab/>
        <w:t>Bei Verfehlung einer "erfolgreichen Teilnahme" wird der entsprechende Teilnehmer für die in Frage kommenden Ringversuchsteile zu einer Wiederholung aufgefordert.</w:t>
      </w:r>
    </w:p>
    <w:p>
      <w:pPr>
        <w:pStyle w:val="GesAbsatz"/>
        <w:tabs>
          <w:tab w:val="clear" w:pos="425"/>
        </w:tabs>
        <w:ind w:left="1080" w:hanging="1080"/>
        <w:rPr>
          <w:rFonts w:cs="Arial"/>
          <w:szCs w:val="24"/>
        </w:rPr>
      </w:pPr>
      <w:r>
        <w:rPr>
          <w:rFonts w:cs="Arial"/>
          <w:szCs w:val="24"/>
        </w:rPr>
        <w:tab/>
        <w:t>Bei zweimaliger Verfehlung einer "erfolgreichen Teilnahme" wird der nach Landesrecht zuständigen Behörde empfohlen, den entsprechenden Bekanntgabetatbestand, der dem Ringversuchsumfang entspricht, auszusetzen. Dies erfolgt durch einen entsprechenden Bescheid an das Messinstitut und eine gleichlautende Information an die anderen Landesbehörden. Die Aussetzung der jeweiligen Position im Bekanntgabeumfang gilt solange, bis eine "erfolgreiche Teilnahme" an einem Ringversuch für den betreffenden Bereich nachgewiesen wird. Dem Messinstitut soll dabei Gelegenheit gegeben werden, innerhalb einer akzeptablen Zeitspanne (ca. 1 Jahr) eine erfolgreiche Ringversuchsteilnahme nachweisen zu können.</w:t>
      </w:r>
    </w:p>
    <w:p>
      <w:pPr>
        <w:pStyle w:val="berschrift3"/>
        <w:jc w:val="left"/>
      </w:pPr>
      <w:bookmarkStart w:id="19" w:name="_Toc398278093"/>
      <w:r>
        <w:t>Durchführungsbestimmungen für Ringversuche von § 26-Messstellen (gasförmige Immissionskomponenten)</w:t>
      </w:r>
      <w:bookmarkEnd w:id="19"/>
    </w:p>
    <w:p>
      <w:pPr>
        <w:pStyle w:val="GesAbsatz"/>
        <w:tabs>
          <w:tab w:val="clear" w:pos="425"/>
          <w:tab w:val="left" w:pos="709"/>
        </w:tabs>
        <w:ind w:left="709" w:hanging="709"/>
        <w:rPr>
          <w:rFonts w:cs="Arial"/>
          <w:szCs w:val="24"/>
        </w:rPr>
      </w:pPr>
      <w:r>
        <w:rPr>
          <w:rFonts w:cs="Arial"/>
          <w:b/>
          <w:szCs w:val="24"/>
        </w:rPr>
        <w:t>1.</w:t>
      </w:r>
      <w:r>
        <w:rPr>
          <w:rFonts w:cs="Arial"/>
          <w:b/>
          <w:szCs w:val="24"/>
        </w:rPr>
        <w:tab/>
        <w:t>Allgemeines</w:t>
      </w:r>
    </w:p>
    <w:p>
      <w:pPr>
        <w:pStyle w:val="GesAbsatz"/>
        <w:tabs>
          <w:tab w:val="clear" w:pos="425"/>
          <w:tab w:val="left" w:pos="709"/>
        </w:tabs>
        <w:ind w:left="709" w:hanging="709"/>
        <w:rPr>
          <w:rFonts w:cs="Arial"/>
          <w:szCs w:val="24"/>
        </w:rPr>
      </w:pPr>
      <w:r>
        <w:rPr>
          <w:rFonts w:cs="Arial"/>
          <w:szCs w:val="24"/>
        </w:rPr>
        <w:t>1.1</w:t>
      </w:r>
      <w:r>
        <w:rPr>
          <w:rFonts w:cs="Arial"/>
          <w:szCs w:val="24"/>
        </w:rPr>
        <w:tab/>
        <w:t>Durchführungsziel und Grundlagen</w:t>
      </w:r>
    </w:p>
    <w:p>
      <w:pPr>
        <w:pStyle w:val="GesAbsatz"/>
        <w:tabs>
          <w:tab w:val="clear" w:pos="425"/>
          <w:tab w:val="left" w:pos="709"/>
        </w:tabs>
        <w:ind w:left="709" w:hanging="709"/>
        <w:rPr>
          <w:rFonts w:cs="Arial"/>
          <w:szCs w:val="24"/>
        </w:rPr>
      </w:pPr>
      <w:r>
        <w:rPr>
          <w:rFonts w:cs="Arial"/>
          <w:szCs w:val="24"/>
        </w:rPr>
        <w:tab/>
        <w:t>Ziel der Ringversuche ist eine Qualitätskontrolle von Messstellen, die nach § 26 BImSchG für die Ermittlung von Immissionen anorganischer und organischer Gase bekannt gegeben sind. Grundlage für die Durchführungsbestimmungen sind die Empfehlungen des LAI zur Bewertung von Ringversuchen vom Oktober 1995 bzw. vom Mai 1997.</w:t>
      </w:r>
    </w:p>
    <w:p>
      <w:pPr>
        <w:pStyle w:val="GesAbsatz"/>
        <w:tabs>
          <w:tab w:val="clear" w:pos="425"/>
          <w:tab w:val="left" w:pos="709"/>
        </w:tabs>
        <w:ind w:left="709" w:hanging="709"/>
        <w:rPr>
          <w:rFonts w:cs="Arial"/>
          <w:szCs w:val="24"/>
        </w:rPr>
      </w:pPr>
      <w:r>
        <w:rPr>
          <w:rFonts w:cs="Arial"/>
          <w:szCs w:val="24"/>
        </w:rPr>
        <w:t>1.2</w:t>
      </w:r>
      <w:r>
        <w:rPr>
          <w:rFonts w:cs="Arial"/>
          <w:szCs w:val="24"/>
        </w:rPr>
        <w:tab/>
        <w:t>Veranstalter:</w:t>
      </w:r>
    </w:p>
    <w:p>
      <w:pPr>
        <w:pStyle w:val="GesAbsatz"/>
        <w:tabs>
          <w:tab w:val="clear" w:pos="425"/>
          <w:tab w:val="left" w:pos="709"/>
        </w:tabs>
        <w:ind w:left="709" w:hanging="709"/>
        <w:rPr>
          <w:rFonts w:cs="Arial"/>
          <w:szCs w:val="24"/>
        </w:rPr>
      </w:pPr>
      <w:r>
        <w:rPr>
          <w:rFonts w:cs="Arial"/>
          <w:szCs w:val="24"/>
        </w:rPr>
        <w:tab/>
        <w:t>Veranstalter ist das Landesumweltamt Nordrhein-Westfalen (LUA) im Auftrag der für die Bekanntgabe zuständigen Behörden der Bundesländer.</w:t>
      </w:r>
    </w:p>
    <w:p>
      <w:pPr>
        <w:pStyle w:val="GesAbsatz"/>
        <w:tabs>
          <w:tab w:val="clear" w:pos="425"/>
          <w:tab w:val="left" w:pos="709"/>
        </w:tabs>
        <w:ind w:left="709" w:hanging="709"/>
        <w:rPr>
          <w:rFonts w:cs="Arial"/>
          <w:b/>
          <w:szCs w:val="24"/>
        </w:rPr>
      </w:pPr>
      <w:r>
        <w:rPr>
          <w:rFonts w:cs="Arial"/>
          <w:b/>
          <w:szCs w:val="24"/>
        </w:rPr>
        <w:t>2.</w:t>
      </w:r>
      <w:r>
        <w:rPr>
          <w:rFonts w:cs="Arial"/>
          <w:b/>
          <w:szCs w:val="24"/>
        </w:rPr>
        <w:tab/>
        <w:t>Durchführung:</w:t>
      </w:r>
    </w:p>
    <w:p>
      <w:pPr>
        <w:pStyle w:val="GesAbsatz"/>
        <w:tabs>
          <w:tab w:val="clear" w:pos="425"/>
          <w:tab w:val="left" w:pos="709"/>
        </w:tabs>
        <w:ind w:left="709" w:hanging="709"/>
        <w:rPr>
          <w:rFonts w:cs="Arial"/>
          <w:szCs w:val="24"/>
        </w:rPr>
      </w:pPr>
      <w:r>
        <w:rPr>
          <w:rFonts w:cs="Arial"/>
          <w:szCs w:val="24"/>
        </w:rPr>
        <w:t>2.1</w:t>
      </w:r>
      <w:r>
        <w:rPr>
          <w:rFonts w:cs="Arial"/>
          <w:szCs w:val="24"/>
        </w:rPr>
        <w:tab/>
        <w:t>Häufigkeit, Ort und Dauer</w:t>
      </w:r>
    </w:p>
    <w:p>
      <w:pPr>
        <w:pStyle w:val="GesAbsatz"/>
        <w:tabs>
          <w:tab w:val="clear" w:pos="425"/>
          <w:tab w:val="left" w:pos="709"/>
        </w:tabs>
        <w:ind w:left="709" w:hanging="709"/>
        <w:rPr>
          <w:rFonts w:cs="Arial"/>
          <w:szCs w:val="24"/>
        </w:rPr>
      </w:pPr>
      <w:r>
        <w:rPr>
          <w:rFonts w:cs="Arial"/>
          <w:szCs w:val="24"/>
        </w:rPr>
        <w:tab/>
        <w:t>Eine Aufforderung zur Teilnahme der für die entsprechenden Bereiche bekannt gegebenen Messstellen erfolgt einmal alle drei Jahre.</w:t>
      </w:r>
    </w:p>
    <w:p>
      <w:pPr>
        <w:pStyle w:val="GesAbsatz"/>
        <w:tabs>
          <w:tab w:val="clear" w:pos="425"/>
          <w:tab w:val="left" w:pos="709"/>
        </w:tabs>
        <w:ind w:left="709" w:hanging="709"/>
        <w:rPr>
          <w:rFonts w:cs="Arial"/>
          <w:szCs w:val="24"/>
        </w:rPr>
      </w:pPr>
      <w:r>
        <w:rPr>
          <w:rFonts w:cs="Arial"/>
          <w:szCs w:val="24"/>
        </w:rPr>
        <w:tab/>
        <w:t>Ort des Ringversuchs ist die Ringkanalanlage des LUA in Essen:</w:t>
      </w:r>
    </w:p>
    <w:p>
      <w:pPr>
        <w:pStyle w:val="GesAbsatz"/>
        <w:tabs>
          <w:tab w:val="clear" w:pos="425"/>
          <w:tab w:val="left" w:pos="709"/>
        </w:tabs>
        <w:ind w:left="709" w:hanging="709"/>
        <w:rPr>
          <w:rFonts w:cs="Arial"/>
          <w:szCs w:val="24"/>
        </w:rPr>
      </w:pPr>
      <w:r>
        <w:rPr>
          <w:rFonts w:cs="Arial"/>
          <w:szCs w:val="24"/>
        </w:rPr>
        <w:tab/>
        <w:t>LUA NRW</w:t>
      </w:r>
    </w:p>
    <w:p>
      <w:pPr>
        <w:pStyle w:val="GesAbsatz"/>
        <w:tabs>
          <w:tab w:val="clear" w:pos="425"/>
          <w:tab w:val="left" w:pos="709"/>
        </w:tabs>
        <w:ind w:left="709" w:hanging="709"/>
        <w:rPr>
          <w:rFonts w:cs="Arial"/>
          <w:szCs w:val="24"/>
        </w:rPr>
      </w:pPr>
      <w:r>
        <w:rPr>
          <w:rFonts w:cs="Arial"/>
          <w:szCs w:val="24"/>
        </w:rPr>
        <w:tab/>
        <w:t>Wallneyer Str. 6</w:t>
      </w:r>
    </w:p>
    <w:p>
      <w:pPr>
        <w:pStyle w:val="GesAbsatz"/>
        <w:tabs>
          <w:tab w:val="clear" w:pos="425"/>
          <w:tab w:val="left" w:pos="709"/>
        </w:tabs>
        <w:ind w:left="709" w:hanging="709"/>
        <w:rPr>
          <w:rFonts w:cs="Arial"/>
          <w:szCs w:val="24"/>
        </w:rPr>
      </w:pPr>
      <w:r>
        <w:rPr>
          <w:rFonts w:cs="Arial"/>
          <w:szCs w:val="24"/>
        </w:rPr>
        <w:tab/>
        <w:t>45133 Essen</w:t>
      </w:r>
    </w:p>
    <w:p>
      <w:pPr>
        <w:pStyle w:val="GesAbsatz"/>
        <w:tabs>
          <w:tab w:val="clear" w:pos="425"/>
          <w:tab w:val="left" w:pos="709"/>
        </w:tabs>
        <w:ind w:left="709" w:hanging="709"/>
        <w:rPr>
          <w:rFonts w:cs="Arial"/>
          <w:szCs w:val="24"/>
        </w:rPr>
      </w:pPr>
      <w:r>
        <w:rPr>
          <w:rFonts w:cs="Arial"/>
          <w:szCs w:val="24"/>
        </w:rPr>
        <w:tab/>
        <w:t>Tel.:</w:t>
      </w:r>
      <w:r>
        <w:rPr>
          <w:rFonts w:cs="Arial"/>
          <w:szCs w:val="24"/>
        </w:rPr>
        <w:tab/>
        <w:t>0201 79 95-0</w:t>
      </w:r>
    </w:p>
    <w:p>
      <w:pPr>
        <w:pStyle w:val="GesAbsatz"/>
        <w:tabs>
          <w:tab w:val="clear" w:pos="425"/>
          <w:tab w:val="left" w:pos="709"/>
        </w:tabs>
        <w:ind w:left="709" w:hanging="709"/>
        <w:rPr>
          <w:rFonts w:cs="Arial"/>
          <w:szCs w:val="24"/>
        </w:rPr>
      </w:pPr>
      <w:r>
        <w:rPr>
          <w:rFonts w:cs="Arial"/>
          <w:szCs w:val="24"/>
        </w:rPr>
        <w:tab/>
        <w:t>Fax.:</w:t>
      </w:r>
      <w:r>
        <w:rPr>
          <w:rFonts w:cs="Arial"/>
          <w:szCs w:val="24"/>
        </w:rPr>
        <w:tab/>
        <w:t>0201 79 95-446</w:t>
      </w:r>
    </w:p>
    <w:p>
      <w:pPr>
        <w:pStyle w:val="GesAbsatz"/>
        <w:tabs>
          <w:tab w:val="clear" w:pos="425"/>
          <w:tab w:val="left" w:pos="709"/>
        </w:tabs>
        <w:rPr>
          <w:rFonts w:cs="Arial"/>
          <w:szCs w:val="24"/>
        </w:rPr>
      </w:pPr>
      <w:r>
        <w:rPr>
          <w:rFonts w:cs="Arial"/>
          <w:szCs w:val="24"/>
        </w:rPr>
        <w:tab/>
        <w:t>Ansprechpartner:</w:t>
      </w:r>
    </w:p>
    <w:p>
      <w:pPr>
        <w:pStyle w:val="GesAbsatz"/>
        <w:tabs>
          <w:tab w:val="clear" w:pos="425"/>
          <w:tab w:val="left" w:pos="709"/>
        </w:tabs>
        <w:rPr>
          <w:rFonts w:cs="Arial"/>
          <w:szCs w:val="24"/>
        </w:rPr>
      </w:pPr>
      <w:r>
        <w:rPr>
          <w:rFonts w:cs="Arial"/>
          <w:szCs w:val="24"/>
        </w:rPr>
        <w:tab/>
        <w:t xml:space="preserve">Herr Dr. Pfeffer </w:t>
      </w:r>
      <w:r>
        <w:rPr>
          <w:rFonts w:cs="Arial"/>
          <w:szCs w:val="24"/>
        </w:rPr>
        <w:tab/>
        <w:t>Tel.: -264</w:t>
      </w:r>
      <w:r>
        <w:rPr>
          <w:rFonts w:cs="Arial"/>
          <w:szCs w:val="24"/>
        </w:rPr>
        <w:tab/>
        <w:t>Fax.: -575</w:t>
      </w:r>
    </w:p>
    <w:p>
      <w:pPr>
        <w:pStyle w:val="GesAbsatz"/>
        <w:tabs>
          <w:tab w:val="clear" w:pos="425"/>
          <w:tab w:val="left" w:pos="709"/>
        </w:tabs>
        <w:rPr>
          <w:rFonts w:cs="Arial"/>
          <w:szCs w:val="24"/>
        </w:rPr>
      </w:pPr>
      <w:r>
        <w:rPr>
          <w:rFonts w:cs="Arial"/>
          <w:szCs w:val="24"/>
        </w:rPr>
        <w:tab/>
        <w:t>Herr G. Nitz:</w:t>
      </w:r>
      <w:r>
        <w:rPr>
          <w:rFonts w:cs="Arial"/>
          <w:szCs w:val="24"/>
        </w:rPr>
        <w:tab/>
        <w:t>Tel.: -295</w:t>
      </w:r>
      <w:r>
        <w:rPr>
          <w:rFonts w:cs="Arial"/>
          <w:szCs w:val="24"/>
        </w:rPr>
        <w:tab/>
        <w:t>Fax.: -575</w:t>
      </w:r>
    </w:p>
    <w:p>
      <w:pPr>
        <w:pStyle w:val="GesAbsatz"/>
        <w:tabs>
          <w:tab w:val="clear" w:pos="425"/>
          <w:tab w:val="left" w:pos="709"/>
        </w:tabs>
        <w:ind w:left="709" w:hanging="709"/>
        <w:rPr>
          <w:rFonts w:cs="Arial"/>
          <w:szCs w:val="24"/>
        </w:rPr>
      </w:pPr>
      <w:r>
        <w:rPr>
          <w:rFonts w:cs="Arial"/>
          <w:szCs w:val="24"/>
        </w:rPr>
        <w:tab/>
        <w:t>Die Dauer des Ringversuchs beträgt ca. 2,5 Tage; Einzelheiten wie z.B. der genaue Zeitplan werden mit der Teilnahmeaufforderung versandt.</w:t>
      </w:r>
    </w:p>
    <w:p>
      <w:pPr>
        <w:pStyle w:val="GesAbsatz"/>
        <w:tabs>
          <w:tab w:val="clear" w:pos="425"/>
          <w:tab w:val="left" w:pos="709"/>
        </w:tabs>
        <w:ind w:left="709" w:hanging="709"/>
        <w:rPr>
          <w:rFonts w:cs="Arial"/>
          <w:szCs w:val="24"/>
        </w:rPr>
      </w:pPr>
      <w:r>
        <w:rPr>
          <w:rFonts w:cs="Arial"/>
          <w:szCs w:val="24"/>
        </w:rPr>
        <w:t>2.2</w:t>
      </w:r>
      <w:r>
        <w:rPr>
          <w:rFonts w:cs="Arial"/>
          <w:szCs w:val="24"/>
        </w:rPr>
        <w:tab/>
        <w:t>Teilnahmeaufforderung und Termine</w:t>
      </w:r>
    </w:p>
    <w:p>
      <w:pPr>
        <w:pStyle w:val="GesAbsatz"/>
        <w:tabs>
          <w:tab w:val="clear" w:pos="425"/>
          <w:tab w:val="left" w:pos="709"/>
        </w:tabs>
        <w:ind w:left="709" w:hanging="709"/>
        <w:rPr>
          <w:rFonts w:cs="Arial"/>
          <w:szCs w:val="24"/>
        </w:rPr>
      </w:pPr>
      <w:r>
        <w:rPr>
          <w:rFonts w:cs="Arial"/>
          <w:szCs w:val="24"/>
        </w:rPr>
        <w:tab/>
        <w:t>Die Aufforderung zur Teilnahme erfolgt auf Vorschlag des LUA durch die nach Landesrecht zuständige Behörde, wobei die Auswahl grundsätzlich nach dem Zufallsprinzip auf der Basis der aktuellen Version von RESYMESA (Recherchesystem Messstellen und Sachverständige) erfolgt.</w:t>
      </w:r>
    </w:p>
    <w:p>
      <w:pPr>
        <w:pStyle w:val="GesAbsatz"/>
        <w:tabs>
          <w:tab w:val="clear" w:pos="425"/>
          <w:tab w:val="left" w:pos="709"/>
        </w:tabs>
        <w:ind w:left="709" w:hanging="709"/>
        <w:rPr>
          <w:rFonts w:cs="Arial"/>
          <w:szCs w:val="24"/>
        </w:rPr>
      </w:pPr>
      <w:r>
        <w:rPr>
          <w:rFonts w:cs="Arial"/>
          <w:szCs w:val="24"/>
        </w:rPr>
        <w:lastRenderedPageBreak/>
        <w:tab/>
        <w:t>Dabei können dem LUA auch andere Messstellen aus besonderem Anlass (z. B. Wiederholer oder Stellen, auf deren bevorzugte Prüfung die für die Bekanntgabe zuständigen Behörden Wert legen) genannt werden. Der Anteil der nicht nach dem Zufallsprinzip gesetzten Teilnehmer soll kleiner als 50 % sein. Die nach Landesrecht zuständigen Behörden können die Aufforderung zur Teilnahme an das LUA delegieren.</w:t>
      </w:r>
    </w:p>
    <w:p>
      <w:pPr>
        <w:pStyle w:val="GesAbsatz"/>
        <w:tabs>
          <w:tab w:val="clear" w:pos="425"/>
          <w:tab w:val="left" w:pos="709"/>
        </w:tabs>
        <w:ind w:left="709" w:hanging="709"/>
        <w:rPr>
          <w:rFonts w:cs="Arial"/>
          <w:szCs w:val="24"/>
        </w:rPr>
      </w:pPr>
      <w:r>
        <w:rPr>
          <w:rFonts w:cs="Arial"/>
          <w:szCs w:val="24"/>
        </w:rPr>
        <w:tab/>
        <w:t>Die Aufforderung zur Teilnahme erfolgt in der Regel 3 Monate, spätestens jedoch 2 Monate vor dem Ringversuchstermin. Die Teilnahme ist vom Messinstitut auf einem beigefügten Antwortformular schriftlich oder per Fax innerhalb von 14 Tagen zu bestätigen.</w:t>
      </w:r>
    </w:p>
    <w:p>
      <w:pPr>
        <w:pStyle w:val="GesAbsatz"/>
        <w:tabs>
          <w:tab w:val="clear" w:pos="425"/>
          <w:tab w:val="left" w:pos="709"/>
        </w:tabs>
        <w:ind w:left="709" w:hanging="709"/>
        <w:rPr>
          <w:rFonts w:cs="Arial"/>
          <w:szCs w:val="24"/>
        </w:rPr>
      </w:pPr>
      <w:r>
        <w:rPr>
          <w:rFonts w:cs="Arial"/>
          <w:szCs w:val="24"/>
        </w:rPr>
        <w:tab/>
        <w:t xml:space="preserve">Da die Teilnahme am Ringversuch eine sehr hohe Priorität besitzt, wird eine Absage nur mit Entschuldigungsgründen akzeptiert, an die strengste Maßstäbe anzulegen sind. </w:t>
      </w:r>
    </w:p>
    <w:p>
      <w:pPr>
        <w:pStyle w:val="GesAbsatz"/>
        <w:tabs>
          <w:tab w:val="clear" w:pos="425"/>
          <w:tab w:val="left" w:pos="709"/>
        </w:tabs>
        <w:ind w:left="709" w:hanging="709"/>
        <w:rPr>
          <w:rFonts w:cs="Arial"/>
          <w:szCs w:val="24"/>
        </w:rPr>
      </w:pPr>
      <w:r>
        <w:rPr>
          <w:rFonts w:cs="Arial"/>
          <w:szCs w:val="24"/>
        </w:rPr>
        <w:tab/>
        <w:t>Eine fehlende Antwort auf eine Teilnahmeaufforderung wird als unentschuldigtes Fehlen gewertet.</w:t>
      </w:r>
    </w:p>
    <w:p>
      <w:pPr>
        <w:pStyle w:val="GesAbsatz"/>
        <w:tabs>
          <w:tab w:val="clear" w:pos="425"/>
          <w:tab w:val="left" w:pos="709"/>
        </w:tabs>
        <w:ind w:left="709" w:hanging="709"/>
        <w:rPr>
          <w:rFonts w:cs="Arial"/>
          <w:b/>
          <w:szCs w:val="24"/>
        </w:rPr>
      </w:pPr>
      <w:r>
        <w:rPr>
          <w:rFonts w:cs="Arial"/>
          <w:b/>
          <w:szCs w:val="24"/>
        </w:rPr>
        <w:t>3.</w:t>
      </w:r>
      <w:r>
        <w:rPr>
          <w:rFonts w:cs="Arial"/>
          <w:b/>
          <w:szCs w:val="24"/>
        </w:rPr>
        <w:tab/>
        <w:t>Messungen</w:t>
      </w:r>
    </w:p>
    <w:p>
      <w:pPr>
        <w:pStyle w:val="GesAbsatz"/>
        <w:tabs>
          <w:tab w:val="clear" w:pos="425"/>
          <w:tab w:val="left" w:pos="709"/>
        </w:tabs>
        <w:ind w:left="709" w:hanging="709"/>
        <w:rPr>
          <w:rFonts w:cs="Arial"/>
          <w:szCs w:val="24"/>
        </w:rPr>
      </w:pPr>
      <w:r>
        <w:rPr>
          <w:rFonts w:cs="Arial"/>
          <w:szCs w:val="24"/>
        </w:rPr>
        <w:tab/>
        <w:t>Pro Ringversuch werden die Komponenten Schwefeldioxid, Stickstoffdioxid und Benzol angeboten. Als Messverfahren sind anzuwenden:</w:t>
      </w:r>
    </w:p>
    <w:p>
      <w:pPr>
        <w:pStyle w:val="GesAbsatz"/>
        <w:tabs>
          <w:tab w:val="clear" w:pos="425"/>
          <w:tab w:val="left" w:pos="709"/>
        </w:tabs>
        <w:ind w:left="709" w:hanging="709"/>
        <w:rPr>
          <w:rFonts w:cs="Arial"/>
          <w:i/>
          <w:szCs w:val="24"/>
          <w:u w:val="single"/>
        </w:rPr>
      </w:pPr>
      <w:r>
        <w:rPr>
          <w:rFonts w:cs="Arial"/>
          <w:szCs w:val="24"/>
        </w:rPr>
        <w:tab/>
        <w:t>SO</w:t>
      </w:r>
      <w:r>
        <w:rPr>
          <w:rFonts w:cs="Arial"/>
          <w:szCs w:val="24"/>
          <w:vertAlign w:val="subscript"/>
        </w:rPr>
        <w:t>2</w:t>
      </w:r>
      <w:r>
        <w:rPr>
          <w:rFonts w:cs="Arial"/>
          <w:szCs w:val="24"/>
        </w:rPr>
        <w:t>:</w:t>
      </w:r>
      <w:r>
        <w:rPr>
          <w:rFonts w:cs="Arial"/>
          <w:szCs w:val="24"/>
        </w:rPr>
        <w:tab/>
        <w:t xml:space="preserve">TCM-Verfahren (VDI 2451 Bl. 3, </w:t>
      </w:r>
      <w:r>
        <w:rPr>
          <w:rFonts w:cs="Arial"/>
          <w:i/>
          <w:szCs w:val="24"/>
          <w:u w:val="single"/>
        </w:rPr>
        <w:t>Sept. 1996</w:t>
      </w:r>
      <w:r>
        <w:rPr>
          <w:rFonts w:cs="Arial"/>
          <w:szCs w:val="24"/>
        </w:rPr>
        <w:t>)</w:t>
      </w:r>
    </w:p>
    <w:p>
      <w:pPr>
        <w:pStyle w:val="GesAbsatz"/>
        <w:tabs>
          <w:tab w:val="clear" w:pos="425"/>
          <w:tab w:val="left" w:pos="709"/>
        </w:tabs>
        <w:ind w:left="709" w:hanging="709"/>
        <w:rPr>
          <w:rFonts w:cs="Arial"/>
          <w:szCs w:val="24"/>
        </w:rPr>
      </w:pPr>
      <w:r>
        <w:rPr>
          <w:rFonts w:cs="Arial"/>
          <w:szCs w:val="24"/>
        </w:rPr>
        <w:tab/>
        <w:t>NO</w:t>
      </w:r>
      <w:r>
        <w:rPr>
          <w:rFonts w:cs="Arial"/>
          <w:szCs w:val="24"/>
          <w:vertAlign w:val="subscript"/>
        </w:rPr>
        <w:t>2</w:t>
      </w:r>
      <w:r>
        <w:rPr>
          <w:rFonts w:cs="Arial"/>
          <w:szCs w:val="24"/>
        </w:rPr>
        <w:t>:</w:t>
      </w:r>
      <w:r>
        <w:rPr>
          <w:rFonts w:cs="Arial"/>
          <w:szCs w:val="24"/>
        </w:rPr>
        <w:tab/>
        <w:t>Saltzman-Verfahren (VDI 2453 Bl. 1, Okt. 1990)</w:t>
      </w:r>
    </w:p>
    <w:p>
      <w:pPr>
        <w:pStyle w:val="GesAbsatz"/>
        <w:tabs>
          <w:tab w:val="clear" w:pos="425"/>
          <w:tab w:val="left" w:pos="709"/>
        </w:tabs>
        <w:ind w:left="709" w:hanging="709"/>
        <w:rPr>
          <w:rFonts w:cs="Arial"/>
          <w:szCs w:val="24"/>
        </w:rPr>
      </w:pPr>
      <w:r>
        <w:rPr>
          <w:rFonts w:cs="Arial"/>
          <w:szCs w:val="24"/>
        </w:rPr>
        <w:tab/>
        <w:t>Benzol:</w:t>
      </w:r>
      <w:r>
        <w:rPr>
          <w:rFonts w:cs="Arial"/>
          <w:szCs w:val="24"/>
        </w:rPr>
        <w:tab/>
        <w:t>VDI 3482, Bl. 1 (Febr. 1986), Bl. 3 (Febr. 1979), Bl. 4 (Nov. 1984) oder Bl. 6 (Juli 1988)</w:t>
      </w:r>
    </w:p>
    <w:p>
      <w:pPr>
        <w:pStyle w:val="GesAbsatz"/>
        <w:tabs>
          <w:tab w:val="clear" w:pos="425"/>
          <w:tab w:val="left" w:pos="709"/>
        </w:tabs>
        <w:ind w:left="709" w:hanging="709"/>
        <w:rPr>
          <w:rFonts w:cs="Arial"/>
          <w:szCs w:val="24"/>
        </w:rPr>
      </w:pPr>
      <w:r>
        <w:rPr>
          <w:rFonts w:cs="Arial"/>
          <w:szCs w:val="24"/>
        </w:rPr>
        <w:tab/>
        <w:t>Die Teilnehmer haben alle Geräte und Verbrauchsmittel, die zur Anwendung des vollständigen Messverfahrens erforderlich sind, mitzubringen. Die analytische Aufarbeitung der Benzolproben wird in der Regel in den Laboratorien der Messinstitute durchgeführt.</w:t>
      </w:r>
    </w:p>
    <w:p>
      <w:pPr>
        <w:pStyle w:val="GesAbsatz"/>
        <w:tabs>
          <w:tab w:val="clear" w:pos="425"/>
          <w:tab w:val="left" w:pos="709"/>
        </w:tabs>
        <w:ind w:left="709" w:hanging="709"/>
        <w:rPr>
          <w:rFonts w:cs="Arial"/>
          <w:szCs w:val="24"/>
        </w:rPr>
      </w:pPr>
      <w:r>
        <w:rPr>
          <w:rFonts w:cs="Arial"/>
          <w:szCs w:val="24"/>
        </w:rPr>
        <w:tab/>
        <w:t>Nähere Angaben zum jeweils angewendeten Kalibrierverfahren können auf einem ggf. bereitgestellten Fragebogen gemacht werden.</w:t>
      </w:r>
    </w:p>
    <w:p>
      <w:pPr>
        <w:pStyle w:val="GesAbsatz"/>
        <w:tabs>
          <w:tab w:val="clear" w:pos="425"/>
          <w:tab w:val="left" w:pos="709"/>
        </w:tabs>
        <w:ind w:left="709" w:hanging="709"/>
        <w:rPr>
          <w:rFonts w:cs="Arial"/>
          <w:szCs w:val="24"/>
        </w:rPr>
      </w:pPr>
      <w:r>
        <w:rPr>
          <w:rFonts w:cs="Arial"/>
          <w:szCs w:val="24"/>
        </w:rPr>
        <w:tab/>
        <w:t>Weitere Einzelheiten, insbesondere der zeitliche Ablauf des Ringversuches und Angaben zur Dosierung der Angebotskomponenten (gemeinsam oder in Folge), sind der Aufforderung zur Teilnahme zu entnehmen.</w:t>
      </w:r>
    </w:p>
    <w:p>
      <w:pPr>
        <w:pStyle w:val="GesAbsatz"/>
        <w:tabs>
          <w:tab w:val="clear" w:pos="425"/>
          <w:tab w:val="left" w:pos="709"/>
        </w:tabs>
        <w:ind w:left="709" w:hanging="709"/>
        <w:rPr>
          <w:rFonts w:cs="Arial"/>
          <w:szCs w:val="24"/>
        </w:rPr>
      </w:pPr>
      <w:r>
        <w:rPr>
          <w:rFonts w:cs="Arial"/>
          <w:szCs w:val="24"/>
        </w:rPr>
        <w:t>3. 1</w:t>
      </w:r>
      <w:r>
        <w:rPr>
          <w:rFonts w:cs="Arial"/>
          <w:szCs w:val="24"/>
        </w:rPr>
        <w:tab/>
        <w:t>Prüfgasangebote</w:t>
      </w:r>
    </w:p>
    <w:p>
      <w:pPr>
        <w:pStyle w:val="GesAbsatz"/>
        <w:tabs>
          <w:tab w:val="clear" w:pos="425"/>
          <w:tab w:val="left" w:pos="709"/>
        </w:tabs>
        <w:ind w:left="709" w:hanging="709"/>
        <w:rPr>
          <w:rFonts w:cs="Arial"/>
          <w:szCs w:val="24"/>
        </w:rPr>
      </w:pPr>
      <w:r>
        <w:rPr>
          <w:rFonts w:cs="Arial"/>
          <w:szCs w:val="24"/>
        </w:rPr>
        <w:tab/>
        <w:t>Pro Komponente sollen drei Konzentrationsstufen angeboten werden. Die Konzentrationen bewegen sich dabei im Bereich folgender (nur als grober Anhaltspunkt zu verstehender) Fixpunkte:</w:t>
      </w:r>
    </w:p>
    <w:p>
      <w:pPr>
        <w:pStyle w:val="GesAbsatz"/>
        <w:tabs>
          <w:tab w:val="clear" w:pos="425"/>
          <w:tab w:val="left" w:pos="709"/>
        </w:tabs>
        <w:ind w:left="709" w:hanging="709"/>
        <w:rPr>
          <w:rFonts w:cs="Arial"/>
          <w:szCs w:val="24"/>
        </w:rPr>
      </w:pPr>
    </w:p>
    <w:tbl>
      <w:tblPr>
        <w:tblW w:w="0" w:type="auto"/>
        <w:tblInd w:w="1315" w:type="dxa"/>
        <w:tblLayout w:type="fixed"/>
        <w:tblCellMar>
          <w:left w:w="70" w:type="dxa"/>
          <w:right w:w="70" w:type="dxa"/>
        </w:tblCellMar>
        <w:tblLook w:val="0000" w:firstRow="0" w:lastRow="0" w:firstColumn="0" w:lastColumn="0" w:noHBand="0" w:noVBand="0"/>
      </w:tblPr>
      <w:tblGrid>
        <w:gridCol w:w="1745"/>
        <w:gridCol w:w="1845"/>
        <w:gridCol w:w="1895"/>
        <w:gridCol w:w="1732"/>
      </w:tblGrid>
      <w:tr>
        <w:trPr>
          <w:cantSplit/>
        </w:trPr>
        <w:tc>
          <w:tcPr>
            <w:tcW w:w="1745" w:type="dxa"/>
            <w:tcBorders>
              <w:top w:val="single" w:sz="12" w:space="0" w:color="auto"/>
              <w:left w:val="single" w:sz="12" w:space="0" w:color="auto"/>
              <w:bottom w:val="single" w:sz="6" w:space="0" w:color="auto"/>
              <w:right w:val="single" w:sz="6" w:space="0" w:color="auto"/>
            </w:tcBorders>
            <w:shd w:val="pct20" w:color="auto" w:fill="auto"/>
          </w:tcPr>
          <w:p>
            <w:pPr>
              <w:pStyle w:val="GesAbsatz"/>
              <w:rPr>
                <w:rFonts w:cs="Arial"/>
                <w:szCs w:val="24"/>
                <w:lang w:val="it-IT"/>
              </w:rPr>
            </w:pPr>
            <w:r>
              <w:rPr>
                <w:rFonts w:cs="Arial"/>
                <w:b/>
                <w:szCs w:val="24"/>
                <w:lang w:val="it-IT"/>
              </w:rPr>
              <w:t>Komponente</w:t>
            </w:r>
          </w:p>
        </w:tc>
        <w:tc>
          <w:tcPr>
            <w:tcW w:w="1845" w:type="dxa"/>
            <w:tcBorders>
              <w:top w:val="single" w:sz="12" w:space="0" w:color="auto"/>
              <w:left w:val="single" w:sz="6" w:space="0" w:color="auto"/>
              <w:bottom w:val="single" w:sz="6" w:space="0" w:color="auto"/>
              <w:right w:val="single" w:sz="6" w:space="0" w:color="auto"/>
            </w:tcBorders>
            <w:shd w:val="pct20" w:color="auto" w:fill="auto"/>
          </w:tcPr>
          <w:p>
            <w:pPr>
              <w:pStyle w:val="GesAbsatz"/>
              <w:rPr>
                <w:rFonts w:cs="Arial"/>
                <w:szCs w:val="24"/>
                <w:vertAlign w:val="subscript"/>
                <w:lang w:val="it-IT"/>
              </w:rPr>
            </w:pPr>
            <w:r>
              <w:rPr>
                <w:rFonts w:cs="Arial"/>
                <w:b/>
                <w:szCs w:val="24"/>
                <w:lang w:val="it-IT"/>
              </w:rPr>
              <w:t>SO</w:t>
            </w:r>
            <w:r>
              <w:rPr>
                <w:rFonts w:cs="Arial"/>
                <w:b/>
                <w:szCs w:val="24"/>
                <w:vertAlign w:val="subscript"/>
                <w:lang w:val="it-IT"/>
              </w:rPr>
              <w:t>2</w:t>
            </w:r>
          </w:p>
        </w:tc>
        <w:tc>
          <w:tcPr>
            <w:tcW w:w="1895" w:type="dxa"/>
            <w:tcBorders>
              <w:top w:val="single" w:sz="12" w:space="0" w:color="auto"/>
              <w:left w:val="single" w:sz="6" w:space="0" w:color="auto"/>
              <w:bottom w:val="single" w:sz="6" w:space="0" w:color="auto"/>
              <w:right w:val="single" w:sz="6" w:space="0" w:color="auto"/>
            </w:tcBorders>
            <w:shd w:val="pct20" w:color="auto" w:fill="auto"/>
          </w:tcPr>
          <w:p>
            <w:pPr>
              <w:pStyle w:val="GesAbsatz"/>
              <w:rPr>
                <w:rFonts w:cs="Arial"/>
                <w:szCs w:val="24"/>
                <w:vertAlign w:val="subscript"/>
                <w:lang w:val="it-IT"/>
              </w:rPr>
            </w:pPr>
            <w:r>
              <w:rPr>
                <w:rFonts w:cs="Arial"/>
                <w:b/>
                <w:szCs w:val="24"/>
                <w:lang w:val="it-IT"/>
              </w:rPr>
              <w:t>NO</w:t>
            </w:r>
            <w:r>
              <w:rPr>
                <w:rFonts w:cs="Arial"/>
                <w:b/>
                <w:szCs w:val="24"/>
                <w:vertAlign w:val="subscript"/>
                <w:lang w:val="it-IT"/>
              </w:rPr>
              <w:t>2</w:t>
            </w:r>
          </w:p>
        </w:tc>
        <w:tc>
          <w:tcPr>
            <w:tcW w:w="1732" w:type="dxa"/>
            <w:tcBorders>
              <w:top w:val="single" w:sz="12" w:space="0" w:color="auto"/>
              <w:left w:val="single" w:sz="6" w:space="0" w:color="auto"/>
              <w:bottom w:val="single" w:sz="6" w:space="0" w:color="auto"/>
              <w:right w:val="single" w:sz="12" w:space="0" w:color="auto"/>
            </w:tcBorders>
            <w:shd w:val="pct20" w:color="auto" w:fill="auto"/>
          </w:tcPr>
          <w:p>
            <w:pPr>
              <w:pStyle w:val="GesAbsatz"/>
              <w:rPr>
                <w:rFonts w:cs="Arial"/>
                <w:szCs w:val="24"/>
              </w:rPr>
            </w:pPr>
            <w:r>
              <w:rPr>
                <w:rFonts w:cs="Arial"/>
                <w:b/>
                <w:szCs w:val="24"/>
              </w:rPr>
              <w:t>Benzol</w:t>
            </w:r>
          </w:p>
        </w:tc>
      </w:tr>
      <w:tr>
        <w:trPr>
          <w:cantSplit/>
        </w:trPr>
        <w:tc>
          <w:tcPr>
            <w:tcW w:w="1745" w:type="dxa"/>
            <w:tcBorders>
              <w:top w:val="single" w:sz="6" w:space="0" w:color="auto"/>
              <w:left w:val="single" w:sz="12" w:space="0" w:color="auto"/>
              <w:bottom w:val="single" w:sz="12" w:space="0" w:color="auto"/>
              <w:right w:val="single" w:sz="6" w:space="0" w:color="auto"/>
            </w:tcBorders>
          </w:tcPr>
          <w:p>
            <w:pPr>
              <w:pStyle w:val="GesAbsatz"/>
              <w:rPr>
                <w:rFonts w:cs="Arial"/>
                <w:szCs w:val="24"/>
              </w:rPr>
            </w:pPr>
          </w:p>
        </w:tc>
        <w:tc>
          <w:tcPr>
            <w:tcW w:w="5472" w:type="dxa"/>
            <w:gridSpan w:val="3"/>
            <w:tcBorders>
              <w:top w:val="single" w:sz="6" w:space="0" w:color="auto"/>
              <w:left w:val="single" w:sz="6" w:space="0" w:color="auto"/>
              <w:bottom w:val="single" w:sz="12" w:space="0" w:color="auto"/>
              <w:right w:val="single" w:sz="12" w:space="0" w:color="auto"/>
            </w:tcBorders>
          </w:tcPr>
          <w:p>
            <w:pPr>
              <w:pStyle w:val="GesAbsatz"/>
              <w:rPr>
                <w:rFonts w:cs="Arial"/>
                <w:szCs w:val="24"/>
              </w:rPr>
            </w:pPr>
            <w:r>
              <w:rPr>
                <w:rFonts w:cs="Arial"/>
              </w:rPr>
              <w:t>(Angaben in µg/m³)</w:t>
            </w:r>
          </w:p>
        </w:tc>
      </w:tr>
      <w:tr>
        <w:trPr>
          <w:cantSplit/>
        </w:trPr>
        <w:tc>
          <w:tcPr>
            <w:tcW w:w="1745" w:type="dxa"/>
            <w:tcBorders>
              <w:top w:val="single" w:sz="6" w:space="0" w:color="auto"/>
              <w:left w:val="single" w:sz="12" w:space="0" w:color="auto"/>
              <w:bottom w:val="single" w:sz="6" w:space="0" w:color="auto"/>
              <w:right w:val="single" w:sz="6" w:space="0" w:color="auto"/>
            </w:tcBorders>
          </w:tcPr>
          <w:p>
            <w:pPr>
              <w:pStyle w:val="GesAbsatz"/>
              <w:rPr>
                <w:rFonts w:cs="Arial"/>
                <w:szCs w:val="24"/>
              </w:rPr>
            </w:pPr>
            <w:r>
              <w:rPr>
                <w:rFonts w:cs="Arial"/>
                <w:szCs w:val="24"/>
              </w:rPr>
              <w:t>Stufe 1</w:t>
            </w:r>
          </w:p>
        </w:tc>
        <w:tc>
          <w:tcPr>
            <w:tcW w:w="1845" w:type="dxa"/>
            <w:tcBorders>
              <w:top w:val="single" w:sz="6" w:space="0" w:color="auto"/>
              <w:left w:val="single" w:sz="6" w:space="0" w:color="auto"/>
              <w:bottom w:val="single" w:sz="6" w:space="0" w:color="auto"/>
              <w:right w:val="single" w:sz="6" w:space="0" w:color="auto"/>
            </w:tcBorders>
          </w:tcPr>
          <w:p>
            <w:pPr>
              <w:pStyle w:val="GesAbsatz"/>
              <w:rPr>
                <w:rFonts w:cs="Arial"/>
                <w:szCs w:val="24"/>
              </w:rPr>
            </w:pPr>
            <w:r>
              <w:rPr>
                <w:rFonts w:cs="Arial"/>
                <w:szCs w:val="24"/>
              </w:rPr>
              <w:t>400 (IW2)</w:t>
            </w:r>
          </w:p>
        </w:tc>
        <w:tc>
          <w:tcPr>
            <w:tcW w:w="1895" w:type="dxa"/>
            <w:tcBorders>
              <w:top w:val="single" w:sz="6" w:space="0" w:color="auto"/>
              <w:left w:val="single" w:sz="6" w:space="0" w:color="auto"/>
              <w:bottom w:val="single" w:sz="6" w:space="0" w:color="auto"/>
              <w:right w:val="single" w:sz="6" w:space="0" w:color="auto"/>
            </w:tcBorders>
          </w:tcPr>
          <w:p>
            <w:pPr>
              <w:pStyle w:val="GesAbsatz"/>
              <w:rPr>
                <w:rFonts w:cs="Arial"/>
                <w:szCs w:val="24"/>
              </w:rPr>
            </w:pPr>
            <w:r>
              <w:rPr>
                <w:rFonts w:cs="Arial"/>
                <w:szCs w:val="24"/>
              </w:rPr>
              <w:t>200 (IW2)</w:t>
            </w:r>
          </w:p>
        </w:tc>
        <w:tc>
          <w:tcPr>
            <w:tcW w:w="1732" w:type="dxa"/>
            <w:tcBorders>
              <w:top w:val="single" w:sz="6" w:space="0" w:color="auto"/>
              <w:left w:val="single" w:sz="6" w:space="0" w:color="auto"/>
              <w:bottom w:val="single" w:sz="6" w:space="0" w:color="auto"/>
              <w:right w:val="single" w:sz="12" w:space="0" w:color="auto"/>
            </w:tcBorders>
          </w:tcPr>
          <w:p>
            <w:pPr>
              <w:pStyle w:val="GesAbsatz"/>
              <w:rPr>
                <w:rFonts w:cs="Arial"/>
                <w:szCs w:val="24"/>
              </w:rPr>
            </w:pPr>
            <w:r>
              <w:rPr>
                <w:rFonts w:cs="Arial"/>
                <w:szCs w:val="24"/>
              </w:rPr>
              <w:t>50</w:t>
            </w:r>
          </w:p>
        </w:tc>
      </w:tr>
      <w:tr>
        <w:trPr>
          <w:cantSplit/>
        </w:trPr>
        <w:tc>
          <w:tcPr>
            <w:tcW w:w="1745" w:type="dxa"/>
            <w:tcBorders>
              <w:top w:val="single" w:sz="6" w:space="0" w:color="auto"/>
              <w:left w:val="single" w:sz="12" w:space="0" w:color="auto"/>
              <w:bottom w:val="single" w:sz="6" w:space="0" w:color="auto"/>
              <w:right w:val="single" w:sz="6" w:space="0" w:color="auto"/>
            </w:tcBorders>
          </w:tcPr>
          <w:p>
            <w:pPr>
              <w:pStyle w:val="GesAbsatz"/>
              <w:rPr>
                <w:rFonts w:cs="Arial"/>
                <w:szCs w:val="24"/>
              </w:rPr>
            </w:pPr>
            <w:r>
              <w:rPr>
                <w:rFonts w:cs="Arial"/>
                <w:szCs w:val="24"/>
              </w:rPr>
              <w:t>Stufe 2</w:t>
            </w:r>
          </w:p>
        </w:tc>
        <w:tc>
          <w:tcPr>
            <w:tcW w:w="1845" w:type="dxa"/>
            <w:tcBorders>
              <w:top w:val="single" w:sz="6" w:space="0" w:color="auto"/>
              <w:left w:val="single" w:sz="6" w:space="0" w:color="auto"/>
              <w:bottom w:val="single" w:sz="6" w:space="0" w:color="auto"/>
              <w:right w:val="single" w:sz="6" w:space="0" w:color="auto"/>
            </w:tcBorders>
          </w:tcPr>
          <w:p>
            <w:pPr>
              <w:pStyle w:val="GesAbsatz"/>
              <w:rPr>
                <w:rFonts w:cs="Arial"/>
                <w:szCs w:val="24"/>
              </w:rPr>
            </w:pPr>
            <w:r>
              <w:rPr>
                <w:rFonts w:cs="Arial"/>
                <w:szCs w:val="24"/>
              </w:rPr>
              <w:t>140 (IW1)</w:t>
            </w:r>
          </w:p>
        </w:tc>
        <w:tc>
          <w:tcPr>
            <w:tcW w:w="1895" w:type="dxa"/>
            <w:tcBorders>
              <w:top w:val="single" w:sz="6" w:space="0" w:color="auto"/>
              <w:left w:val="single" w:sz="6" w:space="0" w:color="auto"/>
              <w:bottom w:val="single" w:sz="6" w:space="0" w:color="auto"/>
              <w:right w:val="single" w:sz="6" w:space="0" w:color="auto"/>
            </w:tcBorders>
          </w:tcPr>
          <w:p>
            <w:pPr>
              <w:pStyle w:val="GesAbsatz"/>
              <w:rPr>
                <w:rFonts w:cs="Arial"/>
                <w:szCs w:val="24"/>
              </w:rPr>
            </w:pPr>
            <w:r>
              <w:rPr>
                <w:rFonts w:cs="Arial"/>
                <w:szCs w:val="24"/>
              </w:rPr>
              <w:t>80 (IW1)</w:t>
            </w:r>
          </w:p>
        </w:tc>
        <w:tc>
          <w:tcPr>
            <w:tcW w:w="1732" w:type="dxa"/>
            <w:tcBorders>
              <w:top w:val="single" w:sz="6" w:space="0" w:color="auto"/>
              <w:left w:val="single" w:sz="6" w:space="0" w:color="auto"/>
              <w:bottom w:val="single" w:sz="6" w:space="0" w:color="auto"/>
              <w:right w:val="single" w:sz="12" w:space="0" w:color="auto"/>
            </w:tcBorders>
          </w:tcPr>
          <w:p>
            <w:pPr>
              <w:pStyle w:val="GesAbsatz"/>
              <w:rPr>
                <w:rFonts w:cs="Arial"/>
                <w:szCs w:val="24"/>
              </w:rPr>
            </w:pPr>
            <w:r>
              <w:rPr>
                <w:rFonts w:cs="Arial"/>
                <w:szCs w:val="24"/>
              </w:rPr>
              <w:t>15</w:t>
            </w:r>
          </w:p>
        </w:tc>
      </w:tr>
      <w:tr>
        <w:trPr>
          <w:cantSplit/>
        </w:trPr>
        <w:tc>
          <w:tcPr>
            <w:tcW w:w="1745" w:type="dxa"/>
            <w:tcBorders>
              <w:top w:val="single" w:sz="6" w:space="0" w:color="auto"/>
              <w:left w:val="single" w:sz="12" w:space="0" w:color="auto"/>
              <w:bottom w:val="single" w:sz="12" w:space="0" w:color="auto"/>
              <w:right w:val="single" w:sz="6" w:space="0" w:color="auto"/>
            </w:tcBorders>
          </w:tcPr>
          <w:p>
            <w:pPr>
              <w:pStyle w:val="GesAbsatz"/>
              <w:rPr>
                <w:rFonts w:cs="Arial"/>
                <w:szCs w:val="24"/>
              </w:rPr>
            </w:pPr>
            <w:r>
              <w:rPr>
                <w:rFonts w:cs="Arial"/>
                <w:szCs w:val="24"/>
              </w:rPr>
              <w:t>Stufe 3</w:t>
            </w:r>
          </w:p>
        </w:tc>
        <w:tc>
          <w:tcPr>
            <w:tcW w:w="5472" w:type="dxa"/>
            <w:gridSpan w:val="3"/>
            <w:tcBorders>
              <w:top w:val="single" w:sz="6" w:space="0" w:color="auto"/>
              <w:left w:val="single" w:sz="6" w:space="0" w:color="auto"/>
              <w:bottom w:val="single" w:sz="12" w:space="0" w:color="auto"/>
              <w:right w:val="single" w:sz="12" w:space="0" w:color="auto"/>
            </w:tcBorders>
          </w:tcPr>
          <w:p>
            <w:pPr>
              <w:pStyle w:val="GesAbsatz"/>
              <w:rPr>
                <w:rFonts w:cs="Arial"/>
              </w:rPr>
            </w:pPr>
            <w:r>
              <w:rPr>
                <w:rFonts w:cs="Arial"/>
              </w:rPr>
              <w:t>Bereich typischer Jahresmittelwerte</w:t>
            </w:r>
          </w:p>
        </w:tc>
      </w:tr>
    </w:tbl>
    <w:p>
      <w:pPr>
        <w:pStyle w:val="GesAbsatz"/>
        <w:rPr>
          <w:rFonts w:cs="Arial"/>
          <w:szCs w:val="24"/>
        </w:rPr>
      </w:pPr>
    </w:p>
    <w:p>
      <w:pPr>
        <w:pStyle w:val="GesAbsatz"/>
        <w:tabs>
          <w:tab w:val="clear" w:pos="425"/>
          <w:tab w:val="left" w:pos="709"/>
        </w:tabs>
        <w:ind w:left="709" w:hanging="709"/>
        <w:rPr>
          <w:rFonts w:cs="Arial"/>
          <w:szCs w:val="24"/>
        </w:rPr>
      </w:pPr>
      <w:r>
        <w:rPr>
          <w:rFonts w:cs="Arial"/>
          <w:szCs w:val="24"/>
        </w:rPr>
        <w:t>3.2</w:t>
      </w:r>
      <w:r>
        <w:rPr>
          <w:rFonts w:cs="Arial"/>
          <w:szCs w:val="24"/>
        </w:rPr>
        <w:tab/>
        <w:t>Ermittlung und Angabe von Ergebnissen</w:t>
      </w:r>
    </w:p>
    <w:p>
      <w:pPr>
        <w:pStyle w:val="GesAbsatz"/>
        <w:tabs>
          <w:tab w:val="clear" w:pos="425"/>
          <w:tab w:val="left" w:pos="709"/>
        </w:tabs>
        <w:ind w:left="709" w:hanging="709"/>
        <w:rPr>
          <w:rFonts w:cs="Arial"/>
          <w:szCs w:val="24"/>
        </w:rPr>
      </w:pPr>
      <w:r>
        <w:rPr>
          <w:rFonts w:cs="Arial"/>
          <w:szCs w:val="24"/>
        </w:rPr>
        <w:tab/>
        <w:t>Je Konzentrationsstufe und Komponente sind vom Teilnehmer drei Halbstundenwerte zu ermitteln. Abzuliefern hat jeder Teilnehmer ein Ergebnis pro Konzentrationsstufe.</w:t>
      </w:r>
    </w:p>
    <w:p>
      <w:pPr>
        <w:pStyle w:val="GesAbsatz"/>
        <w:tabs>
          <w:tab w:val="clear" w:pos="425"/>
          <w:tab w:val="left" w:pos="709"/>
        </w:tabs>
        <w:ind w:left="709" w:hanging="709"/>
        <w:rPr>
          <w:rFonts w:cs="Arial"/>
          <w:szCs w:val="24"/>
        </w:rPr>
      </w:pPr>
      <w:r>
        <w:rPr>
          <w:rFonts w:cs="Arial"/>
          <w:szCs w:val="24"/>
        </w:rPr>
        <w:tab/>
        <w:t>Die Messergebnisse müssen auf Normalbedingungen (0 °C, 1013 hPa) bezogen sein. Für SO</w:t>
      </w:r>
      <w:r>
        <w:rPr>
          <w:rFonts w:cs="Arial"/>
          <w:szCs w:val="24"/>
          <w:vertAlign w:val="subscript"/>
        </w:rPr>
        <w:t>2</w:t>
      </w:r>
      <w:r>
        <w:rPr>
          <w:rFonts w:cs="Arial"/>
          <w:szCs w:val="24"/>
        </w:rPr>
        <w:t xml:space="preserve"> und NO</w:t>
      </w:r>
      <w:r>
        <w:rPr>
          <w:rFonts w:cs="Arial"/>
          <w:szCs w:val="24"/>
          <w:vertAlign w:val="subscript"/>
        </w:rPr>
        <w:t>2</w:t>
      </w:r>
      <w:r>
        <w:rPr>
          <w:rFonts w:cs="Arial"/>
          <w:szCs w:val="24"/>
        </w:rPr>
        <w:t xml:space="preserve"> haben die Angaben keine, für Benzol eine Nachkommastelle. Die Ergebnisse werden in entsprechende Formblätter eingetragen, die beim Ringversuch bereitgestellt werden. Alle Ergebnisse müssen bis spätestens 14 Tage nach Abschluss des Ringversuches dem Veranstalter übermittelt worden sein.</w:t>
      </w:r>
    </w:p>
    <w:p>
      <w:pPr>
        <w:pStyle w:val="GesAbsatz"/>
        <w:tabs>
          <w:tab w:val="clear" w:pos="425"/>
          <w:tab w:val="left" w:pos="709"/>
        </w:tabs>
        <w:ind w:left="709" w:hanging="709"/>
        <w:rPr>
          <w:rFonts w:cs="Arial"/>
          <w:szCs w:val="24"/>
        </w:rPr>
      </w:pPr>
      <w:r>
        <w:rPr>
          <w:rFonts w:cs="Arial"/>
          <w:szCs w:val="24"/>
        </w:rPr>
        <w:tab/>
        <w:t>Für die Komponenten SO</w:t>
      </w:r>
      <w:r>
        <w:rPr>
          <w:rFonts w:cs="Arial"/>
          <w:szCs w:val="24"/>
          <w:vertAlign w:val="subscript"/>
        </w:rPr>
        <w:t>2</w:t>
      </w:r>
      <w:r>
        <w:rPr>
          <w:rFonts w:cs="Arial"/>
          <w:szCs w:val="24"/>
        </w:rPr>
        <w:t xml:space="preserve"> und NO</w:t>
      </w:r>
      <w:r>
        <w:rPr>
          <w:rFonts w:cs="Arial"/>
          <w:szCs w:val="24"/>
          <w:vertAlign w:val="subscript"/>
        </w:rPr>
        <w:t>2</w:t>
      </w:r>
      <w:r>
        <w:rPr>
          <w:rFonts w:cs="Arial"/>
          <w:szCs w:val="24"/>
        </w:rPr>
        <w:t xml:space="preserve"> sind die vorläufigen Mittelwerte unmittelbar nach Abschluss der Messreihen bzw. deren Vorliegen beim Ringversuchsleiter zu hinterlegen. Sie dienen lediglich Kontrollzwecken und gehen nicht in die Auswertung ein. Bei deutlichen Abweichungen zwischen vorläufigem und eingereichtem Ergebnis ist diese Diskrepanz vom Messinstitut nachvollziehbar aufzuklären.</w:t>
      </w:r>
    </w:p>
    <w:p>
      <w:pPr>
        <w:pStyle w:val="GesAbsatz"/>
        <w:tabs>
          <w:tab w:val="clear" w:pos="425"/>
          <w:tab w:val="left" w:pos="709"/>
        </w:tabs>
        <w:ind w:left="709" w:hanging="709"/>
        <w:rPr>
          <w:rFonts w:cs="Arial"/>
          <w:b/>
          <w:szCs w:val="24"/>
        </w:rPr>
      </w:pPr>
      <w:r>
        <w:rPr>
          <w:rFonts w:cs="Arial"/>
          <w:b/>
          <w:szCs w:val="24"/>
        </w:rPr>
        <w:t>4.</w:t>
      </w:r>
      <w:r>
        <w:rPr>
          <w:rFonts w:cs="Arial"/>
          <w:b/>
          <w:szCs w:val="24"/>
        </w:rPr>
        <w:tab/>
        <w:t>Auswertung des Ringversuchs</w:t>
      </w:r>
    </w:p>
    <w:p>
      <w:pPr>
        <w:pStyle w:val="GesAbsatz"/>
        <w:tabs>
          <w:tab w:val="clear" w:pos="425"/>
          <w:tab w:val="left" w:pos="709"/>
        </w:tabs>
        <w:ind w:left="709" w:hanging="709"/>
        <w:rPr>
          <w:rFonts w:cs="Arial"/>
          <w:szCs w:val="24"/>
        </w:rPr>
      </w:pPr>
      <w:r>
        <w:rPr>
          <w:rFonts w:cs="Arial"/>
          <w:szCs w:val="24"/>
        </w:rPr>
        <w:lastRenderedPageBreak/>
        <w:tab/>
        <w:t>Die Auswertung (siehe auch Anhang) erfolgt nach dem z-score-Verfahren. Für jedes Messergebnis eines i-ten Teilnehmers wird ein z-score z</w:t>
      </w:r>
      <w:r>
        <w:rPr>
          <w:rFonts w:cs="Arial"/>
          <w:position w:val="-6"/>
          <w:szCs w:val="24"/>
        </w:rPr>
        <w:t>i</w:t>
      </w:r>
      <w:r>
        <w:rPr>
          <w:rFonts w:cs="Arial"/>
          <w:szCs w:val="24"/>
        </w:rPr>
        <w:t xml:space="preserve"> berechnet nach der Gleichung:</w:t>
      </w:r>
    </w:p>
    <w:p>
      <w:pPr>
        <w:pStyle w:val="GesAbsatz"/>
        <w:tabs>
          <w:tab w:val="clear" w:pos="425"/>
          <w:tab w:val="left" w:pos="709"/>
        </w:tabs>
        <w:ind w:left="709" w:hanging="709"/>
        <w:rPr>
          <w:rFonts w:cs="Arial"/>
          <w:b/>
          <w:szCs w:val="24"/>
        </w:rPr>
      </w:pPr>
      <w:r>
        <w:rPr>
          <w:rFonts w:cs="Arial"/>
          <w:b/>
          <w:szCs w:val="24"/>
        </w:rPr>
        <w:tab/>
      </w:r>
      <w:r>
        <w:rPr>
          <w:rFonts w:cs="Arial"/>
          <w:b/>
          <w:position w:val="-24"/>
          <w:szCs w:val="24"/>
        </w:rPr>
        <w:object w:dxaOrig="1300" w:dyaOrig="680">
          <v:shape id="_x0000_i1026" type="#_x0000_t75" style="width:65.1pt;height:34pt" o:ole="">
            <v:imagedata r:id="rId10" o:title=""/>
          </v:shape>
          <o:OLEObject Type="Embed" ProgID="Equation.3" ShapeID="_x0000_i1026" DrawAspect="Content" ObjectID="_1774245339" r:id="rId11"/>
        </w:object>
      </w:r>
    </w:p>
    <w:p>
      <w:pPr>
        <w:pStyle w:val="GesAbsatz"/>
        <w:tabs>
          <w:tab w:val="clear" w:pos="425"/>
          <w:tab w:val="left" w:pos="709"/>
        </w:tabs>
        <w:ind w:left="709" w:hanging="709"/>
        <w:rPr>
          <w:rFonts w:cs="Arial"/>
          <w:szCs w:val="24"/>
        </w:rPr>
      </w:pPr>
      <w:r>
        <w:rPr>
          <w:rFonts w:cs="Arial"/>
          <w:szCs w:val="24"/>
        </w:rPr>
        <w:tab/>
        <w:t>mit</w:t>
      </w:r>
    </w:p>
    <w:p>
      <w:pPr>
        <w:pStyle w:val="GesAbsatz"/>
        <w:tabs>
          <w:tab w:val="clear" w:pos="425"/>
          <w:tab w:val="left" w:pos="709"/>
        </w:tabs>
        <w:ind w:left="709" w:hanging="709"/>
        <w:rPr>
          <w:rFonts w:cs="Arial"/>
          <w:szCs w:val="24"/>
        </w:rPr>
      </w:pPr>
      <w:r>
        <w:rPr>
          <w:rFonts w:cs="Arial"/>
          <w:szCs w:val="24"/>
        </w:rPr>
        <w:tab/>
        <w:t>x</w:t>
      </w:r>
      <w:r>
        <w:rPr>
          <w:rFonts w:cs="Arial"/>
          <w:position w:val="-6"/>
          <w:szCs w:val="24"/>
        </w:rPr>
        <w:t>i</w:t>
      </w:r>
      <w:r>
        <w:rPr>
          <w:rFonts w:cs="Arial"/>
          <w:szCs w:val="24"/>
        </w:rPr>
        <w:t>: Analysenergebnis des i-ten Teilnehmers</w:t>
      </w:r>
    </w:p>
    <w:p>
      <w:pPr>
        <w:pStyle w:val="GesAbsatz"/>
        <w:tabs>
          <w:tab w:val="clear" w:pos="425"/>
          <w:tab w:val="left" w:pos="709"/>
        </w:tabs>
        <w:ind w:left="709" w:hanging="709"/>
        <w:rPr>
          <w:rFonts w:cs="Arial"/>
          <w:szCs w:val="24"/>
        </w:rPr>
      </w:pPr>
      <w:r>
        <w:rPr>
          <w:rFonts w:cs="Arial"/>
          <w:szCs w:val="24"/>
        </w:rPr>
        <w:tab/>
        <w:t>X: Schätzwert des wahren Wertes</w:t>
      </w:r>
    </w:p>
    <w:p>
      <w:pPr>
        <w:pStyle w:val="GesAbsatz"/>
        <w:tabs>
          <w:tab w:val="clear" w:pos="425"/>
          <w:tab w:val="left" w:pos="709"/>
        </w:tabs>
        <w:ind w:left="709" w:hanging="709"/>
        <w:rPr>
          <w:rFonts w:cs="Arial"/>
          <w:szCs w:val="24"/>
        </w:rPr>
      </w:pPr>
      <w:r>
        <w:rPr>
          <w:rFonts w:cs="Arial"/>
          <w:szCs w:val="24"/>
        </w:rPr>
        <w:tab/>
      </w:r>
      <w:r>
        <w:rPr>
          <w:rFonts w:cs="Arial"/>
          <w:szCs w:val="24"/>
        </w:rPr>
        <w:fldChar w:fldCharType="begin"/>
      </w:r>
      <w:r>
        <w:rPr>
          <w:rFonts w:cs="Arial"/>
          <w:szCs w:val="24"/>
        </w:rPr>
        <w:instrText>sonderzeichen 115 \f "Symbol"</w:instrText>
      </w:r>
      <w:r>
        <w:rPr>
          <w:rFonts w:cs="Arial"/>
          <w:szCs w:val="24"/>
        </w:rPr>
        <w:fldChar w:fldCharType="end"/>
      </w:r>
      <w:r>
        <w:rPr>
          <w:rFonts w:cs="Arial"/>
          <w:szCs w:val="24"/>
        </w:rPr>
        <w:t>: Präzisionsvorgabe</w:t>
      </w:r>
    </w:p>
    <w:p>
      <w:pPr>
        <w:pStyle w:val="GesAbsatz"/>
        <w:tabs>
          <w:tab w:val="clear" w:pos="425"/>
          <w:tab w:val="left" w:pos="709"/>
        </w:tabs>
        <w:ind w:left="709" w:hanging="709"/>
        <w:rPr>
          <w:rFonts w:cs="Arial"/>
          <w:szCs w:val="24"/>
        </w:rPr>
      </w:pPr>
    </w:p>
    <w:p>
      <w:pPr>
        <w:pStyle w:val="GesAbsatz"/>
        <w:tabs>
          <w:tab w:val="clear" w:pos="425"/>
          <w:tab w:val="left" w:pos="709"/>
        </w:tabs>
        <w:ind w:left="709" w:hanging="709"/>
        <w:rPr>
          <w:rFonts w:cs="Arial"/>
          <w:szCs w:val="24"/>
        </w:rPr>
      </w:pPr>
      <w:r>
        <w:rPr>
          <w:rFonts w:cs="Arial"/>
          <w:szCs w:val="24"/>
        </w:rPr>
        <w:tab/>
        <w:t xml:space="preserve">Als </w:t>
      </w:r>
      <w:r>
        <w:rPr>
          <w:rFonts w:cs="Arial"/>
          <w:b/>
          <w:szCs w:val="24"/>
        </w:rPr>
        <w:t xml:space="preserve">Schätzwert für das wahre Ergebnis </w:t>
      </w:r>
      <w:r>
        <w:rPr>
          <w:rFonts w:cs="Arial"/>
          <w:szCs w:val="24"/>
        </w:rPr>
        <w:t>wird der Median aus allen Teilnehmerergebnissen pro Konzentrationsstufe und Komponente herangezogen (dieselbe Zahl Nachkommastellen wie die Ergebnisangabe x</w:t>
      </w:r>
      <w:r>
        <w:rPr>
          <w:rFonts w:cs="Arial"/>
          <w:position w:val="-6"/>
          <w:szCs w:val="24"/>
        </w:rPr>
        <w:t>i</w:t>
      </w:r>
      <w:r>
        <w:rPr>
          <w:rFonts w:cs="Arial"/>
          <w:szCs w:val="24"/>
        </w:rPr>
        <w:t>).</w:t>
      </w:r>
    </w:p>
    <w:p>
      <w:pPr>
        <w:pStyle w:val="GesAbsatz"/>
        <w:tabs>
          <w:tab w:val="clear" w:pos="425"/>
          <w:tab w:val="left" w:pos="709"/>
        </w:tabs>
        <w:ind w:left="709" w:hanging="709"/>
        <w:rPr>
          <w:rFonts w:cs="Arial"/>
          <w:szCs w:val="24"/>
        </w:rPr>
      </w:pPr>
      <w:r>
        <w:rPr>
          <w:rFonts w:cs="Arial"/>
          <w:szCs w:val="24"/>
        </w:rPr>
        <w:tab/>
        <w:t xml:space="preserve">Für die </w:t>
      </w:r>
      <w:r>
        <w:rPr>
          <w:rFonts w:cs="Arial"/>
          <w:b/>
          <w:szCs w:val="24"/>
        </w:rPr>
        <w:t>Präzisionsvorgabe</w:t>
      </w:r>
      <w:r>
        <w:rPr>
          <w:rFonts w:cs="Arial"/>
          <w:szCs w:val="24"/>
        </w:rPr>
        <w:t xml:space="preserve"> wird eingesetzt:</w:t>
      </w:r>
    </w:p>
    <w:p>
      <w:pPr>
        <w:pStyle w:val="GesAbsatz"/>
        <w:tabs>
          <w:tab w:val="clear" w:pos="425"/>
          <w:tab w:val="left" w:pos="709"/>
          <w:tab w:val="left" w:pos="2127"/>
          <w:tab w:val="left" w:pos="3544"/>
        </w:tabs>
        <w:ind w:left="709" w:hanging="709"/>
        <w:rPr>
          <w:rFonts w:cs="Arial"/>
          <w:szCs w:val="24"/>
        </w:rPr>
      </w:pPr>
      <w:r>
        <w:rPr>
          <w:rFonts w:cs="Arial"/>
          <w:szCs w:val="24"/>
        </w:rPr>
        <w:tab/>
        <w:t>SO</w:t>
      </w:r>
      <w:r>
        <w:rPr>
          <w:rFonts w:cs="Arial"/>
          <w:szCs w:val="24"/>
          <w:vertAlign w:val="subscript"/>
        </w:rPr>
        <w:t>2</w:t>
      </w:r>
      <w:r>
        <w:rPr>
          <w:rFonts w:cs="Arial"/>
          <w:szCs w:val="24"/>
        </w:rPr>
        <w:t>, NO</w:t>
      </w:r>
      <w:r>
        <w:rPr>
          <w:rFonts w:cs="Arial"/>
          <w:szCs w:val="24"/>
          <w:vertAlign w:val="subscript"/>
        </w:rPr>
        <w:t>2</w:t>
      </w:r>
      <w:r>
        <w:rPr>
          <w:rFonts w:cs="Arial"/>
          <w:szCs w:val="24"/>
        </w:rPr>
        <w:t>:</w:t>
      </w:r>
      <w:r>
        <w:rPr>
          <w:rFonts w:cs="Arial"/>
          <w:szCs w:val="24"/>
        </w:rPr>
        <w:tab/>
        <w:t xml:space="preserve">für X </w:t>
      </w:r>
      <w:r>
        <w:rPr>
          <w:rFonts w:cs="Arial"/>
          <w:szCs w:val="24"/>
        </w:rPr>
        <w:fldChar w:fldCharType="begin"/>
      </w:r>
      <w:r>
        <w:rPr>
          <w:rFonts w:cs="Arial"/>
          <w:szCs w:val="24"/>
        </w:rPr>
        <w:instrText>sonderzeichen 179 \f "Symbol"</w:instrText>
      </w:r>
      <w:r>
        <w:rPr>
          <w:rFonts w:cs="Arial"/>
          <w:szCs w:val="24"/>
        </w:rPr>
        <w:fldChar w:fldCharType="end"/>
      </w:r>
      <w:r>
        <w:rPr>
          <w:rFonts w:cs="Arial"/>
          <w:szCs w:val="24"/>
        </w:rPr>
        <w:t xml:space="preserve"> IW1:</w:t>
      </w:r>
      <w:r>
        <w:rPr>
          <w:rFonts w:cs="Arial"/>
          <w:szCs w:val="24"/>
        </w:rPr>
        <w:tab/>
      </w:r>
      <w:r>
        <w:rPr>
          <w:rFonts w:cs="Arial"/>
          <w:szCs w:val="24"/>
        </w:rPr>
        <w:fldChar w:fldCharType="begin"/>
      </w:r>
      <w:r>
        <w:rPr>
          <w:rFonts w:cs="Arial"/>
          <w:szCs w:val="24"/>
        </w:rPr>
        <w:instrText>sonderzeichen 115 \f "Symbol"</w:instrText>
      </w:r>
      <w:r>
        <w:rPr>
          <w:rFonts w:cs="Arial"/>
          <w:szCs w:val="24"/>
        </w:rPr>
        <w:fldChar w:fldCharType="end"/>
      </w:r>
      <w:r>
        <w:rPr>
          <w:rFonts w:cs="Arial"/>
          <w:szCs w:val="24"/>
        </w:rPr>
        <w:t xml:space="preserve"> = 2,9 % von X</w:t>
      </w:r>
    </w:p>
    <w:p>
      <w:pPr>
        <w:pStyle w:val="GesAbsatz"/>
        <w:tabs>
          <w:tab w:val="clear" w:pos="425"/>
          <w:tab w:val="left" w:pos="709"/>
          <w:tab w:val="left" w:pos="2127"/>
          <w:tab w:val="left" w:pos="3544"/>
        </w:tabs>
        <w:ind w:left="709" w:hanging="709"/>
        <w:rPr>
          <w:rFonts w:cs="Arial"/>
          <w:szCs w:val="24"/>
        </w:rPr>
      </w:pPr>
      <w:r>
        <w:rPr>
          <w:rFonts w:cs="Arial"/>
          <w:szCs w:val="24"/>
        </w:rPr>
        <w:tab/>
      </w:r>
      <w:r>
        <w:rPr>
          <w:rFonts w:cs="Arial"/>
          <w:szCs w:val="24"/>
        </w:rPr>
        <w:tab/>
        <w:t>für X &lt; IW1:</w:t>
      </w:r>
      <w:r>
        <w:rPr>
          <w:rFonts w:cs="Arial"/>
          <w:szCs w:val="24"/>
        </w:rPr>
        <w:tab/>
      </w:r>
      <w:r>
        <w:rPr>
          <w:rFonts w:cs="Arial"/>
          <w:szCs w:val="24"/>
        </w:rPr>
        <w:fldChar w:fldCharType="begin"/>
      </w:r>
      <w:r>
        <w:rPr>
          <w:rFonts w:cs="Arial"/>
          <w:szCs w:val="24"/>
        </w:rPr>
        <w:instrText>sonderzeichen 115 \f "Symbol"</w:instrText>
      </w:r>
      <w:r>
        <w:rPr>
          <w:rFonts w:cs="Arial"/>
          <w:szCs w:val="24"/>
        </w:rPr>
        <w:fldChar w:fldCharType="end"/>
      </w:r>
      <w:r>
        <w:rPr>
          <w:rFonts w:cs="Arial"/>
          <w:szCs w:val="24"/>
        </w:rPr>
        <w:t xml:space="preserve"> = linear ansteigend mit den 2 Stützstellen</w:t>
      </w:r>
    </w:p>
    <w:p>
      <w:pPr>
        <w:pStyle w:val="GesAbsatz"/>
        <w:tabs>
          <w:tab w:val="clear" w:pos="425"/>
          <w:tab w:val="left" w:pos="709"/>
          <w:tab w:val="left" w:pos="2127"/>
          <w:tab w:val="left" w:pos="3544"/>
          <w:tab w:val="left" w:pos="3969"/>
        </w:tabs>
        <w:ind w:left="709" w:hanging="709"/>
        <w:rPr>
          <w:rFonts w:cs="Arial"/>
          <w:szCs w:val="24"/>
        </w:rPr>
      </w:pPr>
      <w:r>
        <w:rPr>
          <w:rFonts w:cs="Arial"/>
          <w:szCs w:val="24"/>
        </w:rPr>
        <w:tab/>
      </w:r>
      <w:r>
        <w:rPr>
          <w:rFonts w:cs="Arial"/>
          <w:szCs w:val="24"/>
        </w:rPr>
        <w:tab/>
      </w:r>
      <w:r>
        <w:rPr>
          <w:rFonts w:cs="Arial"/>
          <w:szCs w:val="24"/>
        </w:rPr>
        <w:tab/>
      </w:r>
      <w:r>
        <w:rPr>
          <w:rFonts w:cs="Arial"/>
          <w:szCs w:val="24"/>
        </w:rPr>
        <w:tab/>
        <w:t>2,9 % von X bei X = IW1 und</w:t>
      </w:r>
    </w:p>
    <w:p>
      <w:pPr>
        <w:pStyle w:val="GesAbsatz"/>
        <w:tabs>
          <w:tab w:val="clear" w:pos="425"/>
          <w:tab w:val="left" w:pos="709"/>
          <w:tab w:val="left" w:pos="2127"/>
          <w:tab w:val="left" w:pos="3544"/>
          <w:tab w:val="left" w:pos="3969"/>
        </w:tabs>
        <w:ind w:left="709" w:hanging="709"/>
        <w:rPr>
          <w:rFonts w:cs="Arial"/>
          <w:szCs w:val="24"/>
        </w:rPr>
      </w:pPr>
      <w:r>
        <w:rPr>
          <w:rFonts w:cs="Arial"/>
          <w:szCs w:val="24"/>
        </w:rPr>
        <w:tab/>
      </w:r>
      <w:r>
        <w:rPr>
          <w:rFonts w:cs="Arial"/>
          <w:szCs w:val="24"/>
        </w:rPr>
        <w:tab/>
      </w:r>
      <w:r>
        <w:rPr>
          <w:rFonts w:cs="Arial"/>
          <w:szCs w:val="24"/>
        </w:rPr>
        <w:tab/>
      </w:r>
      <w:r>
        <w:rPr>
          <w:rFonts w:cs="Arial"/>
          <w:szCs w:val="24"/>
        </w:rPr>
        <w:tab/>
        <w:t>5,8 % von X bei X = IW1/10</w:t>
      </w:r>
    </w:p>
    <w:p>
      <w:pPr>
        <w:pStyle w:val="GesAbsatz"/>
        <w:tabs>
          <w:tab w:val="clear" w:pos="425"/>
          <w:tab w:val="left" w:pos="709"/>
          <w:tab w:val="left" w:pos="2127"/>
          <w:tab w:val="left" w:pos="3544"/>
          <w:tab w:val="left" w:pos="3969"/>
        </w:tabs>
        <w:ind w:left="709" w:hanging="709"/>
        <w:rPr>
          <w:rFonts w:cs="Arial"/>
          <w:szCs w:val="24"/>
        </w:rPr>
      </w:pPr>
      <w:r>
        <w:rPr>
          <w:rFonts w:cs="Arial"/>
          <w:szCs w:val="24"/>
        </w:rPr>
        <w:tab/>
        <w:t>Benzol:</w:t>
      </w:r>
      <w:r>
        <w:rPr>
          <w:rFonts w:cs="Arial"/>
          <w:szCs w:val="24"/>
        </w:rPr>
        <w:tab/>
        <w:t xml:space="preserve">für X </w:t>
      </w:r>
      <w:r>
        <w:rPr>
          <w:rFonts w:cs="Arial"/>
          <w:szCs w:val="24"/>
        </w:rPr>
        <w:fldChar w:fldCharType="begin"/>
      </w:r>
      <w:r>
        <w:rPr>
          <w:rFonts w:cs="Arial"/>
          <w:szCs w:val="24"/>
        </w:rPr>
        <w:instrText>sonderzeichen 179 \f "Symbol"</w:instrText>
      </w:r>
      <w:r>
        <w:rPr>
          <w:rFonts w:cs="Arial"/>
          <w:szCs w:val="24"/>
        </w:rPr>
        <w:fldChar w:fldCharType="end"/>
      </w:r>
      <w:r>
        <w:rPr>
          <w:rFonts w:cs="Arial"/>
          <w:szCs w:val="24"/>
        </w:rPr>
        <w:t xml:space="preserve"> 15,0 µg/m³</w:t>
      </w:r>
      <w:r>
        <w:rPr>
          <w:rFonts w:cs="Arial"/>
          <w:i/>
          <w:szCs w:val="24"/>
        </w:rPr>
        <w:t>:</w:t>
      </w:r>
      <w:r>
        <w:rPr>
          <w:rFonts w:cs="Arial"/>
          <w:i/>
          <w:szCs w:val="24"/>
        </w:rPr>
        <w:tab/>
      </w:r>
      <w:r>
        <w:rPr>
          <w:rFonts w:cs="Arial"/>
          <w:szCs w:val="24"/>
        </w:rPr>
        <w:fldChar w:fldCharType="begin"/>
      </w:r>
      <w:r>
        <w:rPr>
          <w:rFonts w:cs="Arial"/>
          <w:szCs w:val="24"/>
        </w:rPr>
        <w:instrText>sonderzeichen 115 \f "Symbol"</w:instrText>
      </w:r>
      <w:r>
        <w:rPr>
          <w:rFonts w:cs="Arial"/>
          <w:szCs w:val="24"/>
        </w:rPr>
        <w:fldChar w:fldCharType="end"/>
      </w:r>
      <w:r>
        <w:rPr>
          <w:rFonts w:cs="Arial"/>
          <w:i/>
          <w:szCs w:val="24"/>
        </w:rPr>
        <w:t xml:space="preserve"> = </w:t>
      </w:r>
      <w:r>
        <w:rPr>
          <w:rFonts w:cs="Arial"/>
          <w:szCs w:val="24"/>
        </w:rPr>
        <w:t>5,77 % von X</w:t>
      </w:r>
    </w:p>
    <w:p>
      <w:pPr>
        <w:pStyle w:val="GesAbsatz"/>
        <w:tabs>
          <w:tab w:val="clear" w:pos="425"/>
          <w:tab w:val="left" w:pos="709"/>
          <w:tab w:val="left" w:pos="2127"/>
          <w:tab w:val="left" w:pos="3544"/>
          <w:tab w:val="left" w:pos="3969"/>
        </w:tabs>
        <w:ind w:left="709" w:hanging="709"/>
        <w:rPr>
          <w:rFonts w:cs="Arial"/>
          <w:szCs w:val="24"/>
        </w:rPr>
      </w:pPr>
      <w:r>
        <w:rPr>
          <w:rFonts w:cs="Arial"/>
          <w:szCs w:val="24"/>
        </w:rPr>
        <w:tab/>
      </w:r>
      <w:r>
        <w:rPr>
          <w:rFonts w:cs="Arial"/>
          <w:szCs w:val="24"/>
        </w:rPr>
        <w:tab/>
        <w:t>für X &lt; 15,0 µg/m³:</w:t>
      </w:r>
      <w:r>
        <w:rPr>
          <w:rFonts w:cs="Arial"/>
          <w:szCs w:val="24"/>
        </w:rPr>
        <w:tab/>
      </w:r>
      <w:r>
        <w:rPr>
          <w:rFonts w:cs="Arial"/>
          <w:szCs w:val="24"/>
        </w:rPr>
        <w:fldChar w:fldCharType="begin"/>
      </w:r>
      <w:r>
        <w:rPr>
          <w:rFonts w:cs="Arial"/>
          <w:szCs w:val="24"/>
        </w:rPr>
        <w:instrText>sonderzeichen 115 \f "Symbol"</w:instrText>
      </w:r>
      <w:r>
        <w:rPr>
          <w:rFonts w:cs="Arial"/>
          <w:szCs w:val="24"/>
        </w:rPr>
        <w:fldChar w:fldCharType="end"/>
      </w:r>
      <w:r>
        <w:rPr>
          <w:rFonts w:cs="Arial"/>
          <w:szCs w:val="24"/>
        </w:rPr>
        <w:t xml:space="preserve"> = linear ansteigend mit den 2 Stützstellen</w:t>
      </w:r>
    </w:p>
    <w:p>
      <w:pPr>
        <w:pStyle w:val="GesAbsatz"/>
        <w:tabs>
          <w:tab w:val="clear" w:pos="425"/>
          <w:tab w:val="left" w:pos="709"/>
          <w:tab w:val="left" w:pos="2127"/>
          <w:tab w:val="left" w:pos="3544"/>
          <w:tab w:val="left" w:pos="3969"/>
        </w:tabs>
        <w:ind w:left="709" w:hanging="709"/>
        <w:rPr>
          <w:rFonts w:cs="Arial"/>
          <w:szCs w:val="24"/>
        </w:rPr>
      </w:pPr>
      <w:r>
        <w:rPr>
          <w:rFonts w:cs="Arial"/>
          <w:szCs w:val="24"/>
        </w:rPr>
        <w:tab/>
      </w:r>
      <w:r>
        <w:rPr>
          <w:rFonts w:cs="Arial"/>
          <w:szCs w:val="24"/>
        </w:rPr>
        <w:tab/>
      </w:r>
      <w:r>
        <w:rPr>
          <w:rFonts w:cs="Arial"/>
          <w:szCs w:val="24"/>
        </w:rPr>
        <w:tab/>
      </w:r>
      <w:r>
        <w:rPr>
          <w:rFonts w:cs="Arial"/>
          <w:szCs w:val="24"/>
        </w:rPr>
        <w:tab/>
        <w:t>5,77 % von X bei X = 15,0 µg/m³</w:t>
      </w:r>
    </w:p>
    <w:p>
      <w:pPr>
        <w:pStyle w:val="GesAbsatz"/>
        <w:tabs>
          <w:tab w:val="clear" w:pos="425"/>
          <w:tab w:val="left" w:pos="709"/>
          <w:tab w:val="left" w:pos="2127"/>
          <w:tab w:val="left" w:pos="3544"/>
          <w:tab w:val="left" w:pos="3969"/>
        </w:tabs>
        <w:ind w:left="709" w:hanging="709"/>
        <w:rPr>
          <w:rFonts w:cs="Arial"/>
          <w:szCs w:val="24"/>
        </w:rPr>
      </w:pPr>
      <w:r>
        <w:rPr>
          <w:rFonts w:cs="Arial"/>
          <w:szCs w:val="24"/>
        </w:rPr>
        <w:tab/>
      </w:r>
      <w:r>
        <w:rPr>
          <w:rFonts w:cs="Arial"/>
          <w:szCs w:val="24"/>
        </w:rPr>
        <w:tab/>
      </w:r>
      <w:r>
        <w:rPr>
          <w:rFonts w:cs="Arial"/>
          <w:szCs w:val="24"/>
        </w:rPr>
        <w:tab/>
      </w:r>
      <w:r>
        <w:rPr>
          <w:rFonts w:cs="Arial"/>
          <w:szCs w:val="24"/>
        </w:rPr>
        <w:tab/>
        <w:t>11,55% von X bei  X = 1,5 µg/m³</w:t>
      </w:r>
    </w:p>
    <w:p>
      <w:pPr>
        <w:pStyle w:val="GesAbsatz"/>
        <w:tabs>
          <w:tab w:val="clear" w:pos="425"/>
          <w:tab w:val="left" w:pos="709"/>
        </w:tabs>
        <w:ind w:left="709" w:hanging="709"/>
        <w:rPr>
          <w:rFonts w:cs="Arial"/>
          <w:szCs w:val="24"/>
        </w:rPr>
      </w:pPr>
      <w:r>
        <w:rPr>
          <w:rFonts w:cs="Arial"/>
          <w:szCs w:val="24"/>
        </w:rPr>
        <w:tab/>
        <w:t xml:space="preserve">Die Werte für </w:t>
      </w:r>
      <w:r>
        <w:rPr>
          <w:rFonts w:cs="Arial"/>
          <w:szCs w:val="24"/>
        </w:rPr>
        <w:fldChar w:fldCharType="begin"/>
      </w:r>
      <w:r>
        <w:rPr>
          <w:rFonts w:cs="Arial"/>
          <w:szCs w:val="24"/>
        </w:rPr>
        <w:instrText>sonderzeichen 115 \f "Symbol"</w:instrText>
      </w:r>
      <w:r>
        <w:rPr>
          <w:rFonts w:cs="Arial"/>
          <w:szCs w:val="24"/>
        </w:rPr>
        <w:fldChar w:fldCharType="end"/>
      </w:r>
      <w:r>
        <w:rPr>
          <w:rFonts w:cs="Arial"/>
          <w:szCs w:val="24"/>
        </w:rPr>
        <w:t xml:space="preserve"> und die z-score z</w:t>
      </w:r>
      <w:r>
        <w:rPr>
          <w:rFonts w:cs="Arial"/>
          <w:position w:val="-6"/>
          <w:szCs w:val="24"/>
        </w:rPr>
        <w:t>i</w:t>
      </w:r>
      <w:r>
        <w:rPr>
          <w:rFonts w:cs="Arial"/>
          <w:szCs w:val="24"/>
        </w:rPr>
        <w:t xml:space="preserve"> werden mit einer Kommastelle mehr als die dazugehörigen Ergebnisse x</w:t>
      </w:r>
      <w:r>
        <w:rPr>
          <w:rFonts w:cs="Arial"/>
          <w:position w:val="-6"/>
          <w:szCs w:val="24"/>
        </w:rPr>
        <w:t>i</w:t>
      </w:r>
      <w:r>
        <w:rPr>
          <w:rFonts w:cs="Arial"/>
          <w:szCs w:val="24"/>
        </w:rPr>
        <w:t xml:space="preserve"> bzw. der Median X angegeben. Bei der Auswertung wird nur mit der angegebenen Genauigkeit (Stellenzahl) gerechnet. </w:t>
      </w:r>
    </w:p>
    <w:p>
      <w:pPr>
        <w:pStyle w:val="GesAbsatz"/>
        <w:tabs>
          <w:tab w:val="clear" w:pos="425"/>
          <w:tab w:val="left" w:pos="709"/>
        </w:tabs>
        <w:ind w:left="709" w:hanging="709"/>
        <w:rPr>
          <w:rFonts w:cs="Arial"/>
          <w:szCs w:val="24"/>
        </w:rPr>
      </w:pPr>
      <w:r>
        <w:rPr>
          <w:rFonts w:cs="Arial"/>
          <w:b/>
          <w:szCs w:val="24"/>
        </w:rPr>
        <w:t>5.</w:t>
      </w:r>
      <w:r>
        <w:rPr>
          <w:rFonts w:cs="Arial"/>
          <w:b/>
          <w:szCs w:val="24"/>
        </w:rPr>
        <w:tab/>
        <w:t>Bewertung und Mitteilung der Ergebnisse</w:t>
      </w:r>
    </w:p>
    <w:p>
      <w:pPr>
        <w:pStyle w:val="GesAbsatz"/>
        <w:tabs>
          <w:tab w:val="clear" w:pos="425"/>
          <w:tab w:val="left" w:pos="709"/>
        </w:tabs>
        <w:ind w:left="709" w:hanging="709"/>
        <w:rPr>
          <w:rFonts w:cs="Arial"/>
          <w:szCs w:val="24"/>
        </w:rPr>
      </w:pPr>
      <w:r>
        <w:rPr>
          <w:rFonts w:cs="Arial"/>
          <w:szCs w:val="24"/>
        </w:rPr>
        <w:t>5.1</w:t>
      </w:r>
      <w:r>
        <w:rPr>
          <w:rFonts w:cs="Arial"/>
          <w:szCs w:val="24"/>
        </w:rPr>
        <w:tab/>
        <w:t>Bewertung</w:t>
      </w:r>
    </w:p>
    <w:p>
      <w:pPr>
        <w:pStyle w:val="GesAbsatz"/>
        <w:tabs>
          <w:tab w:val="clear" w:pos="425"/>
          <w:tab w:val="left" w:pos="709"/>
        </w:tabs>
        <w:ind w:left="709" w:hanging="709"/>
        <w:rPr>
          <w:rFonts w:cs="Arial"/>
          <w:szCs w:val="24"/>
        </w:rPr>
      </w:pPr>
      <w:r>
        <w:rPr>
          <w:rFonts w:cs="Arial"/>
          <w:szCs w:val="24"/>
        </w:rPr>
        <w:tab/>
        <w:t>Durch die Normierung auf die Präzisionsvorgabe gibt es für die z-scores ein allgemeines Bewertungsschema:</w:t>
      </w:r>
    </w:p>
    <w:p>
      <w:pPr>
        <w:pStyle w:val="GesAbsatz"/>
        <w:tabs>
          <w:tab w:val="clear" w:pos="425"/>
          <w:tab w:val="left" w:pos="709"/>
        </w:tabs>
        <w:ind w:left="709" w:hanging="709"/>
        <w:rPr>
          <w:rFonts w:cs="Arial"/>
          <w:szCs w:val="24"/>
        </w:rPr>
      </w:pPr>
    </w:p>
    <w:p>
      <w:pPr>
        <w:pStyle w:val="GesAbsatz"/>
        <w:tabs>
          <w:tab w:val="clear" w:pos="425"/>
          <w:tab w:val="left" w:pos="709"/>
          <w:tab w:val="left" w:pos="1134"/>
        </w:tabs>
        <w:ind w:left="709" w:hanging="709"/>
        <w:rPr>
          <w:rFonts w:cs="Arial"/>
          <w:szCs w:val="24"/>
        </w:rPr>
      </w:pPr>
      <w:r>
        <w:rPr>
          <w:rFonts w:cs="Arial"/>
          <w:szCs w:val="24"/>
        </w:rPr>
        <w:tab/>
      </w:r>
      <w:r>
        <w:rPr>
          <w:rFonts w:cs="Arial"/>
          <w:szCs w:val="24"/>
        </w:rPr>
        <w:tab/>
        <w:t>|z</w:t>
      </w:r>
      <w:r>
        <w:rPr>
          <w:rFonts w:cs="Arial"/>
          <w:position w:val="-6"/>
          <w:szCs w:val="24"/>
        </w:rPr>
        <w:t>i</w:t>
      </w:r>
      <w:r>
        <w:rPr>
          <w:rFonts w:cs="Arial"/>
          <w:szCs w:val="24"/>
        </w:rPr>
        <w:t xml:space="preserve">| </w:t>
      </w:r>
      <w:r>
        <w:rPr>
          <w:rFonts w:cs="Arial"/>
          <w:szCs w:val="24"/>
        </w:rPr>
        <w:fldChar w:fldCharType="begin"/>
      </w:r>
      <w:r>
        <w:rPr>
          <w:rFonts w:cs="Arial"/>
          <w:szCs w:val="24"/>
        </w:rPr>
        <w:instrText>sonderzeichen 163 \f "Symbol"</w:instrText>
      </w:r>
      <w:r>
        <w:rPr>
          <w:rFonts w:cs="Arial"/>
          <w:szCs w:val="24"/>
        </w:rPr>
        <w:fldChar w:fldCharType="end"/>
      </w:r>
      <w:r>
        <w:rPr>
          <w:rFonts w:cs="Arial"/>
          <w:szCs w:val="24"/>
        </w:rPr>
        <w:t xml:space="preserve"> 2</w:t>
      </w:r>
      <w:r>
        <w:rPr>
          <w:rFonts w:cs="Arial"/>
          <w:szCs w:val="24"/>
        </w:rPr>
        <w:tab/>
        <w:t>Ergebnis zufriedenstellend</w:t>
      </w:r>
    </w:p>
    <w:p>
      <w:pPr>
        <w:pStyle w:val="GesAbsatz"/>
        <w:tabs>
          <w:tab w:val="clear" w:pos="425"/>
          <w:tab w:val="left" w:pos="709"/>
          <w:tab w:val="left" w:pos="1134"/>
        </w:tabs>
        <w:ind w:left="709" w:hanging="709"/>
        <w:rPr>
          <w:rFonts w:cs="Arial"/>
          <w:szCs w:val="24"/>
        </w:rPr>
      </w:pPr>
      <w:r>
        <w:rPr>
          <w:rFonts w:cs="Arial"/>
          <w:szCs w:val="24"/>
        </w:rPr>
        <w:tab/>
        <w:t>2 &lt;</w:t>
      </w:r>
      <w:r>
        <w:rPr>
          <w:rFonts w:cs="Arial"/>
          <w:szCs w:val="24"/>
        </w:rPr>
        <w:tab/>
        <w:t>|z</w:t>
      </w:r>
      <w:r>
        <w:rPr>
          <w:rFonts w:cs="Arial"/>
          <w:position w:val="-6"/>
          <w:szCs w:val="24"/>
        </w:rPr>
        <w:t>i</w:t>
      </w:r>
      <w:r>
        <w:rPr>
          <w:rFonts w:cs="Arial"/>
          <w:szCs w:val="24"/>
        </w:rPr>
        <w:t>| &lt; 3</w:t>
      </w:r>
      <w:r>
        <w:rPr>
          <w:rFonts w:cs="Arial"/>
          <w:szCs w:val="24"/>
        </w:rPr>
        <w:tab/>
        <w:t>Ergebnis fraglich</w:t>
      </w:r>
    </w:p>
    <w:p>
      <w:pPr>
        <w:pStyle w:val="GesAbsatz"/>
        <w:tabs>
          <w:tab w:val="clear" w:pos="425"/>
          <w:tab w:val="left" w:pos="709"/>
          <w:tab w:val="left" w:pos="1134"/>
        </w:tabs>
        <w:ind w:left="709" w:hanging="709"/>
        <w:rPr>
          <w:rFonts w:cs="Arial"/>
          <w:szCs w:val="24"/>
        </w:rPr>
      </w:pPr>
      <w:r>
        <w:rPr>
          <w:rFonts w:cs="Arial"/>
          <w:szCs w:val="24"/>
        </w:rPr>
        <w:tab/>
      </w:r>
      <w:r>
        <w:rPr>
          <w:rFonts w:cs="Arial"/>
          <w:szCs w:val="24"/>
        </w:rPr>
        <w:tab/>
        <w:t>|z</w:t>
      </w:r>
      <w:r>
        <w:rPr>
          <w:rFonts w:cs="Arial"/>
          <w:position w:val="-6"/>
          <w:szCs w:val="24"/>
        </w:rPr>
        <w:t>i</w:t>
      </w:r>
      <w:r>
        <w:rPr>
          <w:rFonts w:cs="Arial"/>
          <w:szCs w:val="24"/>
        </w:rPr>
        <w:t xml:space="preserve">| </w:t>
      </w:r>
      <w:r>
        <w:rPr>
          <w:rFonts w:cs="Arial"/>
          <w:szCs w:val="24"/>
        </w:rPr>
        <w:fldChar w:fldCharType="begin"/>
      </w:r>
      <w:r>
        <w:rPr>
          <w:rFonts w:cs="Arial"/>
          <w:szCs w:val="24"/>
        </w:rPr>
        <w:instrText>sonderzeichen 179 \f "Symbol"</w:instrText>
      </w:r>
      <w:r>
        <w:rPr>
          <w:rFonts w:cs="Arial"/>
          <w:szCs w:val="24"/>
        </w:rPr>
        <w:fldChar w:fldCharType="end"/>
      </w:r>
      <w:r>
        <w:rPr>
          <w:rFonts w:cs="Arial"/>
          <w:szCs w:val="24"/>
        </w:rPr>
        <w:t xml:space="preserve"> 3</w:t>
      </w:r>
      <w:r>
        <w:rPr>
          <w:rFonts w:cs="Arial"/>
          <w:szCs w:val="24"/>
        </w:rPr>
        <w:tab/>
        <w:t>Ergebnis unzureichend</w:t>
      </w:r>
    </w:p>
    <w:p>
      <w:pPr>
        <w:pStyle w:val="GesAbsatz"/>
        <w:tabs>
          <w:tab w:val="clear" w:pos="425"/>
          <w:tab w:val="left" w:pos="709"/>
        </w:tabs>
        <w:ind w:left="709" w:hanging="709"/>
        <w:rPr>
          <w:rFonts w:cs="Arial"/>
          <w:szCs w:val="24"/>
        </w:rPr>
      </w:pPr>
      <w:r>
        <w:rPr>
          <w:rFonts w:cs="Arial"/>
          <w:szCs w:val="24"/>
        </w:rPr>
        <w:tab/>
        <w:t>Grundsätzlich wird allen Teilnehmern, die z-score-Beträge größer als 2 erzielt haben, empfohlen, ihr Analysenverfahren zu überprüfen.</w:t>
      </w:r>
    </w:p>
    <w:p>
      <w:pPr>
        <w:pStyle w:val="GesAbsatz"/>
        <w:tabs>
          <w:tab w:val="clear" w:pos="425"/>
          <w:tab w:val="left" w:pos="709"/>
        </w:tabs>
        <w:ind w:left="709" w:hanging="709"/>
        <w:rPr>
          <w:rFonts w:cs="Arial"/>
          <w:szCs w:val="24"/>
        </w:rPr>
      </w:pPr>
      <w:r>
        <w:rPr>
          <w:rFonts w:cs="Arial"/>
          <w:szCs w:val="24"/>
        </w:rPr>
        <w:tab/>
        <w:t>Für die Bewertung des Ringversuchs wird jedem z-score z</w:t>
      </w:r>
      <w:r>
        <w:rPr>
          <w:rFonts w:cs="Arial"/>
          <w:position w:val="-6"/>
          <w:szCs w:val="24"/>
        </w:rPr>
        <w:t>i</w:t>
      </w:r>
      <w:r>
        <w:rPr>
          <w:rFonts w:cs="Arial"/>
          <w:szCs w:val="24"/>
        </w:rPr>
        <w:t xml:space="preserve"> eine Klassenzahl zugeteilt:</w:t>
      </w:r>
    </w:p>
    <w:p>
      <w:pPr>
        <w:pStyle w:val="GesAbsatz"/>
        <w:tabs>
          <w:tab w:val="clear" w:pos="425"/>
          <w:tab w:val="left" w:pos="709"/>
          <w:tab w:val="left" w:pos="1134"/>
          <w:tab w:val="left" w:pos="2127"/>
        </w:tabs>
        <w:ind w:left="709" w:hanging="709"/>
        <w:rPr>
          <w:rFonts w:cs="Arial"/>
          <w:szCs w:val="24"/>
        </w:rPr>
      </w:pPr>
      <w:r>
        <w:rPr>
          <w:rFonts w:cs="Arial"/>
          <w:szCs w:val="24"/>
        </w:rPr>
        <w:tab/>
      </w:r>
      <w:r>
        <w:rPr>
          <w:rFonts w:cs="Arial"/>
          <w:szCs w:val="24"/>
        </w:rPr>
        <w:tab/>
        <w:t>|z</w:t>
      </w:r>
      <w:r>
        <w:rPr>
          <w:rFonts w:cs="Arial"/>
          <w:position w:val="-6"/>
          <w:szCs w:val="24"/>
        </w:rPr>
        <w:t>i</w:t>
      </w:r>
      <w:r>
        <w:rPr>
          <w:rFonts w:cs="Arial"/>
          <w:szCs w:val="24"/>
        </w:rPr>
        <w:t xml:space="preserve">| </w:t>
      </w:r>
      <w:r>
        <w:rPr>
          <w:rFonts w:cs="Arial"/>
          <w:szCs w:val="24"/>
        </w:rPr>
        <w:fldChar w:fldCharType="begin"/>
      </w:r>
      <w:r>
        <w:rPr>
          <w:rFonts w:cs="Arial"/>
          <w:szCs w:val="24"/>
        </w:rPr>
        <w:instrText>sonderzeichen 163 \f "Symbol"</w:instrText>
      </w:r>
      <w:r>
        <w:rPr>
          <w:rFonts w:cs="Arial"/>
          <w:szCs w:val="24"/>
        </w:rPr>
        <w:fldChar w:fldCharType="end"/>
      </w:r>
      <w:r>
        <w:rPr>
          <w:rFonts w:cs="Arial"/>
          <w:szCs w:val="24"/>
        </w:rPr>
        <w:t xml:space="preserve"> 2</w:t>
      </w:r>
      <w:r>
        <w:rPr>
          <w:rFonts w:cs="Arial"/>
          <w:szCs w:val="24"/>
        </w:rPr>
        <w:tab/>
        <w:t>zugeteilte Klassenzahl 1</w:t>
      </w:r>
    </w:p>
    <w:p>
      <w:pPr>
        <w:pStyle w:val="GesAbsatz"/>
        <w:tabs>
          <w:tab w:val="clear" w:pos="425"/>
          <w:tab w:val="left" w:pos="709"/>
          <w:tab w:val="left" w:pos="1134"/>
          <w:tab w:val="left" w:pos="2127"/>
        </w:tabs>
        <w:ind w:left="709" w:hanging="709"/>
        <w:rPr>
          <w:rFonts w:cs="Arial"/>
          <w:szCs w:val="24"/>
        </w:rPr>
      </w:pPr>
      <w:r>
        <w:rPr>
          <w:rFonts w:cs="Arial"/>
          <w:szCs w:val="24"/>
        </w:rPr>
        <w:tab/>
        <w:t>2 &lt;</w:t>
      </w:r>
      <w:r>
        <w:rPr>
          <w:rFonts w:cs="Arial"/>
          <w:szCs w:val="24"/>
        </w:rPr>
        <w:tab/>
        <w:t>|z</w:t>
      </w:r>
      <w:r>
        <w:rPr>
          <w:rFonts w:cs="Arial"/>
          <w:position w:val="-6"/>
          <w:szCs w:val="24"/>
        </w:rPr>
        <w:t>i</w:t>
      </w:r>
      <w:r>
        <w:rPr>
          <w:rFonts w:cs="Arial"/>
          <w:szCs w:val="24"/>
        </w:rPr>
        <w:t>| &lt; 3</w:t>
      </w:r>
      <w:r>
        <w:rPr>
          <w:rFonts w:cs="Arial"/>
          <w:szCs w:val="24"/>
        </w:rPr>
        <w:tab/>
        <w:t>zugeteilte Klassenzahl 2</w:t>
      </w:r>
    </w:p>
    <w:p>
      <w:pPr>
        <w:pStyle w:val="GesAbsatz"/>
        <w:tabs>
          <w:tab w:val="clear" w:pos="425"/>
          <w:tab w:val="left" w:pos="709"/>
          <w:tab w:val="left" w:pos="1134"/>
          <w:tab w:val="left" w:pos="2127"/>
        </w:tabs>
        <w:ind w:left="709" w:hanging="709"/>
        <w:rPr>
          <w:rFonts w:cs="Arial"/>
          <w:szCs w:val="24"/>
        </w:rPr>
      </w:pPr>
      <w:r>
        <w:rPr>
          <w:rFonts w:cs="Arial"/>
          <w:szCs w:val="24"/>
        </w:rPr>
        <w:tab/>
      </w:r>
      <w:r>
        <w:rPr>
          <w:rFonts w:cs="Arial"/>
          <w:szCs w:val="24"/>
        </w:rPr>
        <w:tab/>
        <w:t>|z</w:t>
      </w:r>
      <w:r>
        <w:rPr>
          <w:rFonts w:cs="Arial"/>
          <w:position w:val="-6"/>
          <w:szCs w:val="24"/>
        </w:rPr>
        <w:t>i</w:t>
      </w:r>
      <w:r>
        <w:rPr>
          <w:rFonts w:cs="Arial"/>
          <w:szCs w:val="24"/>
        </w:rPr>
        <w:t xml:space="preserve">| </w:t>
      </w:r>
      <w:r>
        <w:rPr>
          <w:rFonts w:cs="Arial"/>
          <w:szCs w:val="24"/>
        </w:rPr>
        <w:fldChar w:fldCharType="begin"/>
      </w:r>
      <w:r>
        <w:rPr>
          <w:rFonts w:cs="Arial"/>
          <w:szCs w:val="24"/>
        </w:rPr>
        <w:instrText>sonderzeichen 179 \f "Symbol"</w:instrText>
      </w:r>
      <w:r>
        <w:rPr>
          <w:rFonts w:cs="Arial"/>
          <w:szCs w:val="24"/>
        </w:rPr>
        <w:fldChar w:fldCharType="end"/>
      </w:r>
      <w:r>
        <w:rPr>
          <w:rFonts w:cs="Arial"/>
          <w:szCs w:val="24"/>
        </w:rPr>
        <w:t xml:space="preserve"> 3</w:t>
      </w:r>
      <w:r>
        <w:rPr>
          <w:rFonts w:cs="Arial"/>
          <w:szCs w:val="24"/>
        </w:rPr>
        <w:tab/>
        <w:t>zugeteilte Klassenzahl 3</w:t>
      </w:r>
    </w:p>
    <w:p>
      <w:pPr>
        <w:pStyle w:val="GesAbsatz"/>
        <w:tabs>
          <w:tab w:val="clear" w:pos="425"/>
          <w:tab w:val="left" w:pos="709"/>
        </w:tabs>
        <w:ind w:left="709" w:hanging="709"/>
        <w:rPr>
          <w:rFonts w:cs="Arial"/>
          <w:szCs w:val="24"/>
        </w:rPr>
      </w:pPr>
      <w:r>
        <w:rPr>
          <w:rFonts w:cs="Arial"/>
          <w:szCs w:val="24"/>
        </w:rPr>
        <w:tab/>
        <w:t>Für jede Komponente (3 Konzentrationsstufen) gilt (Erläuterungen siehe Anhang):</w:t>
      </w:r>
    </w:p>
    <w:p>
      <w:pPr>
        <w:pStyle w:val="GesAbsatz"/>
        <w:tabs>
          <w:tab w:val="clear" w:pos="425"/>
          <w:tab w:val="left" w:pos="709"/>
        </w:tabs>
        <w:ind w:left="709" w:hanging="709"/>
        <w:rPr>
          <w:rFonts w:cs="Arial"/>
          <w:szCs w:val="24"/>
        </w:rPr>
      </w:pPr>
      <w:r>
        <w:rPr>
          <w:rFonts w:cs="Arial"/>
          <w:szCs w:val="24"/>
        </w:rPr>
        <w:tab/>
        <w:t xml:space="preserve">Die Summe der drei Klassenzahlen darf maximal 5 betragen, anderenfalls wird die Teilnahme für die entsprechende Komponente als </w:t>
      </w:r>
      <w:r>
        <w:rPr>
          <w:rFonts w:cs="Arial"/>
          <w:b/>
          <w:szCs w:val="24"/>
        </w:rPr>
        <w:t xml:space="preserve">"nicht erfolgreich" </w:t>
      </w:r>
      <w:r>
        <w:rPr>
          <w:rFonts w:cs="Arial"/>
          <w:szCs w:val="24"/>
        </w:rPr>
        <w:t>gewertet.</w:t>
      </w:r>
    </w:p>
    <w:p>
      <w:pPr>
        <w:pStyle w:val="GesAbsatz"/>
        <w:tabs>
          <w:tab w:val="clear" w:pos="425"/>
          <w:tab w:val="left" w:pos="709"/>
        </w:tabs>
        <w:ind w:left="709" w:hanging="709"/>
        <w:rPr>
          <w:rFonts w:cs="Arial"/>
          <w:i/>
          <w:szCs w:val="24"/>
          <w:u w:val="single"/>
        </w:rPr>
      </w:pPr>
      <w:r>
        <w:rPr>
          <w:rFonts w:cs="Arial"/>
          <w:szCs w:val="24"/>
        </w:rPr>
        <w:tab/>
        <w:t>Stehen in begründeten Einzelfällen nur die Ergebnisse für zwei Konzentrationsstufen für eine Auswertung zur Verfügung, so soll die Teilnahme dann als erfolgreich bewertet werden, wenn die Summe der Klassenzugehörigkeiten 4 oder weniger beträgt und zusätzlich die Summe der z-score-Beträge kleiner oder gleich 5,2 bzw. 5,32 bei Benzol ist (siehe Anhang).</w:t>
      </w:r>
      <w:r>
        <w:rPr>
          <w:rFonts w:cs="Arial"/>
          <w:i/>
          <w:szCs w:val="24"/>
          <w:u w:val="single"/>
        </w:rPr>
        <w:t xml:space="preserve"> </w:t>
      </w:r>
    </w:p>
    <w:p>
      <w:pPr>
        <w:pStyle w:val="GesAbsatz"/>
        <w:tabs>
          <w:tab w:val="clear" w:pos="425"/>
          <w:tab w:val="left" w:pos="709"/>
        </w:tabs>
        <w:ind w:left="709" w:hanging="709"/>
        <w:rPr>
          <w:rFonts w:cs="Arial"/>
          <w:szCs w:val="24"/>
        </w:rPr>
      </w:pPr>
      <w:r>
        <w:rPr>
          <w:rFonts w:cs="Arial"/>
          <w:szCs w:val="24"/>
        </w:rPr>
        <w:lastRenderedPageBreak/>
        <w:tab/>
        <w:t>Ein unentschuldigtes Fehlen am Ringversuch wird ebenfalls als "nicht erfolgreiche" Teilnahme gewertet. Für vorgebrachte Entschuldigungsgründe gilt das unter 2.2 gesagte.</w:t>
      </w:r>
    </w:p>
    <w:p>
      <w:pPr>
        <w:pStyle w:val="GesAbsatz"/>
        <w:tabs>
          <w:tab w:val="clear" w:pos="425"/>
          <w:tab w:val="left" w:pos="709"/>
        </w:tabs>
        <w:ind w:left="709" w:hanging="709"/>
        <w:rPr>
          <w:rFonts w:cs="Arial"/>
          <w:i/>
          <w:szCs w:val="24"/>
          <w:u w:val="single"/>
        </w:rPr>
      </w:pPr>
      <w:r>
        <w:rPr>
          <w:rFonts w:cs="Arial"/>
          <w:szCs w:val="24"/>
        </w:rPr>
        <w:tab/>
        <w:t>Ringversuchsteilnehmer, die ihre Teilnahme nicht mit "erfolgreich" abschließen konnten, werden zu einem Wiederholungstermin eingeladen. Die Wiederholung des Ringversuchs hat nur für die Komponenten (Schwefeldioxid. Stickstoffdioxid. Benzol) zu erfolgen für die die Erstteilnahme als "nicht erfolgreich" bewertet wurde.</w:t>
      </w:r>
      <w:r>
        <w:rPr>
          <w:rFonts w:cs="Arial"/>
          <w:i/>
          <w:szCs w:val="24"/>
          <w:u w:val="single"/>
        </w:rPr>
        <w:t xml:space="preserve"> </w:t>
      </w:r>
    </w:p>
    <w:p>
      <w:pPr>
        <w:pStyle w:val="GesAbsatz"/>
        <w:tabs>
          <w:tab w:val="clear" w:pos="425"/>
          <w:tab w:val="left" w:pos="709"/>
        </w:tabs>
        <w:ind w:left="709" w:hanging="709"/>
        <w:rPr>
          <w:rFonts w:cs="Arial"/>
          <w:szCs w:val="24"/>
        </w:rPr>
      </w:pPr>
      <w:r>
        <w:rPr>
          <w:rFonts w:cs="Arial"/>
          <w:szCs w:val="24"/>
        </w:rPr>
        <w:t>5.2</w:t>
      </w:r>
      <w:r>
        <w:rPr>
          <w:rFonts w:cs="Arial"/>
          <w:szCs w:val="24"/>
        </w:rPr>
        <w:tab/>
        <w:t>Ergebnismitteilung</w:t>
      </w:r>
    </w:p>
    <w:p>
      <w:pPr>
        <w:pStyle w:val="GesAbsatz"/>
        <w:tabs>
          <w:tab w:val="clear" w:pos="425"/>
          <w:tab w:val="left" w:pos="709"/>
        </w:tabs>
        <w:ind w:left="709" w:hanging="709"/>
        <w:rPr>
          <w:rFonts w:cs="Arial"/>
          <w:szCs w:val="24"/>
        </w:rPr>
      </w:pPr>
      <w:r>
        <w:rPr>
          <w:rFonts w:cs="Arial"/>
          <w:szCs w:val="24"/>
        </w:rPr>
        <w:tab/>
        <w:t>Die Mitteilung der Ergebnisse an die Teilnehmer in Form einer Gesamtübersicht erfolgt bis spätestens 2 Monate nach Ablauf der Abgabefrist für die Ergebnisse. Die Versendung erfolgt an alle Ringversuchsteilnehmer unter Angabe jeweils ihrer eigenen Teilnehmernummer sowie an die nach Landesrecht zuständigen Behörden, die einen kompletten Codierungsschlüssel erhalten.</w:t>
      </w:r>
    </w:p>
    <w:p>
      <w:pPr>
        <w:pStyle w:val="GesAbsatz"/>
        <w:tabs>
          <w:tab w:val="clear" w:pos="425"/>
          <w:tab w:val="left" w:pos="709"/>
        </w:tabs>
        <w:ind w:left="709" w:hanging="709"/>
        <w:rPr>
          <w:rFonts w:cs="Arial"/>
          <w:szCs w:val="24"/>
        </w:rPr>
      </w:pPr>
      <w:r>
        <w:rPr>
          <w:rFonts w:cs="Arial"/>
          <w:b/>
          <w:szCs w:val="24"/>
        </w:rPr>
        <w:t>6.</w:t>
      </w:r>
      <w:r>
        <w:rPr>
          <w:rFonts w:cs="Arial"/>
          <w:b/>
          <w:szCs w:val="24"/>
        </w:rPr>
        <w:tab/>
        <w:t>Maßnahmen</w:t>
      </w:r>
    </w:p>
    <w:p>
      <w:pPr>
        <w:pStyle w:val="GesAbsatz"/>
        <w:tabs>
          <w:tab w:val="clear" w:pos="425"/>
          <w:tab w:val="left" w:pos="709"/>
        </w:tabs>
        <w:ind w:left="709" w:hanging="709"/>
        <w:rPr>
          <w:rFonts w:cs="Arial"/>
          <w:szCs w:val="24"/>
        </w:rPr>
      </w:pPr>
      <w:r>
        <w:rPr>
          <w:rFonts w:cs="Arial"/>
          <w:szCs w:val="24"/>
        </w:rPr>
        <w:tab/>
        <w:t>Bei zweimaliger Verfehlung einer "erfolgreichen Teilnahme" wird der nach Landesrecht zuständigen Behörde empfohlen, die entsprechende Bekanntgabe ("Ermittlung der Immissionen anorganischer Gase" bei SO</w:t>
      </w:r>
      <w:r>
        <w:rPr>
          <w:rFonts w:cs="Arial"/>
          <w:szCs w:val="24"/>
          <w:vertAlign w:val="subscript"/>
        </w:rPr>
        <w:t>2</w:t>
      </w:r>
      <w:r>
        <w:rPr>
          <w:rFonts w:cs="Arial"/>
          <w:szCs w:val="24"/>
        </w:rPr>
        <w:t xml:space="preserve"> oder NO</w:t>
      </w:r>
      <w:r>
        <w:rPr>
          <w:rFonts w:cs="Arial"/>
          <w:szCs w:val="24"/>
          <w:vertAlign w:val="subscript"/>
        </w:rPr>
        <w:t>2</w:t>
      </w:r>
      <w:r>
        <w:rPr>
          <w:rFonts w:cs="Arial"/>
          <w:szCs w:val="24"/>
        </w:rPr>
        <w:t>, "Ermittlung der Immission organisch-chemischer Verbindungen" bei Benzol) für das betroffene Messinstitut auszusetzen, bis eine "erfolgreiche Teilnahme" an einem Ringversuch für die in Frage kommende Komponente nachgewiesen wird. Dem Messinstitut wird innerhalb eines Jahres Gelegenheit gegeben, erneut an einem Ringversuch teilzunehmen.</w:t>
      </w:r>
    </w:p>
    <w:p>
      <w:pPr>
        <w:pStyle w:val="GesAbsatz"/>
        <w:tabs>
          <w:tab w:val="clear" w:pos="425"/>
          <w:tab w:val="left" w:pos="709"/>
        </w:tabs>
        <w:ind w:left="709" w:hanging="709"/>
        <w:rPr>
          <w:rFonts w:cs="Arial"/>
          <w:b/>
          <w:szCs w:val="24"/>
        </w:rPr>
      </w:pPr>
      <w:r>
        <w:rPr>
          <w:rFonts w:cs="Arial"/>
          <w:b/>
          <w:szCs w:val="24"/>
        </w:rPr>
        <w:t>7.</w:t>
      </w:r>
      <w:r>
        <w:rPr>
          <w:rFonts w:cs="Arial"/>
          <w:b/>
          <w:szCs w:val="24"/>
        </w:rPr>
        <w:tab/>
        <w:t>Widersprüche, Beschwerden</w:t>
      </w:r>
    </w:p>
    <w:p>
      <w:pPr>
        <w:pStyle w:val="GesAbsatz"/>
        <w:tabs>
          <w:tab w:val="clear" w:pos="425"/>
          <w:tab w:val="left" w:pos="709"/>
        </w:tabs>
        <w:ind w:left="709" w:hanging="709"/>
        <w:rPr>
          <w:rFonts w:cs="Arial"/>
          <w:szCs w:val="24"/>
        </w:rPr>
      </w:pPr>
      <w:r>
        <w:rPr>
          <w:rFonts w:cs="Arial"/>
          <w:szCs w:val="24"/>
        </w:rPr>
        <w:tab/>
        <w:t>Widersprüche und Beschwerden jeglicher Art sind jeweils an die für die Bekanntgabe nach Landesrecht zuständige Behörde zu richten.</w:t>
      </w:r>
    </w:p>
    <w:p>
      <w:pPr>
        <w:pStyle w:val="GesAbsatz"/>
        <w:tabs>
          <w:tab w:val="clear" w:pos="425"/>
          <w:tab w:val="left" w:pos="709"/>
        </w:tabs>
        <w:ind w:left="709" w:hanging="709"/>
        <w:rPr>
          <w:rFonts w:cs="Arial"/>
          <w:b/>
          <w:szCs w:val="24"/>
        </w:rPr>
      </w:pPr>
      <w:r>
        <w:rPr>
          <w:rFonts w:cs="Arial"/>
          <w:b/>
          <w:szCs w:val="24"/>
        </w:rPr>
        <w:t>8.</w:t>
      </w:r>
      <w:r>
        <w:rPr>
          <w:rFonts w:cs="Arial"/>
          <w:b/>
          <w:szCs w:val="24"/>
        </w:rPr>
        <w:tab/>
        <w:t>Kosten</w:t>
      </w:r>
    </w:p>
    <w:p>
      <w:pPr>
        <w:pStyle w:val="GesAbsatz"/>
        <w:tabs>
          <w:tab w:val="clear" w:pos="425"/>
          <w:tab w:val="left" w:pos="709"/>
        </w:tabs>
        <w:ind w:left="709" w:hanging="709"/>
        <w:rPr>
          <w:rFonts w:cs="Arial"/>
          <w:szCs w:val="24"/>
        </w:rPr>
      </w:pPr>
      <w:r>
        <w:rPr>
          <w:rFonts w:cs="Arial"/>
          <w:szCs w:val="24"/>
        </w:rPr>
        <w:tab/>
        <w:t>Eine Teilnahmegebühr wird in Form einer Kostenpauschale erhoben, deren genauer Betrag auf der Teilnahmeaufforderung genannt wird.</w:t>
      </w:r>
    </w:p>
    <w:p>
      <w:pPr>
        <w:pStyle w:val="berschrift3"/>
        <w:jc w:val="left"/>
      </w:pPr>
      <w:bookmarkStart w:id="20" w:name="_Toc398278094"/>
      <w:r>
        <w:t>Anhang</w:t>
      </w:r>
      <w:bookmarkEnd w:id="20"/>
    </w:p>
    <w:p>
      <w:pPr>
        <w:pStyle w:val="GesAbsatz"/>
        <w:tabs>
          <w:tab w:val="clear" w:pos="425"/>
          <w:tab w:val="left" w:pos="709"/>
        </w:tabs>
        <w:ind w:left="709" w:hanging="709"/>
        <w:rPr>
          <w:rFonts w:cs="Arial"/>
          <w:b/>
          <w:szCs w:val="24"/>
        </w:rPr>
      </w:pPr>
      <w:r>
        <w:rPr>
          <w:rFonts w:cs="Arial"/>
          <w:b/>
          <w:szCs w:val="24"/>
        </w:rPr>
        <w:t>Begründungen zu Punkt 4 "Auswertung des Ringversuchs"</w:t>
      </w:r>
    </w:p>
    <w:p>
      <w:pPr>
        <w:pStyle w:val="GesAbsatz"/>
        <w:tabs>
          <w:tab w:val="clear" w:pos="425"/>
          <w:tab w:val="left" w:pos="709"/>
        </w:tabs>
        <w:ind w:left="709" w:hanging="709"/>
        <w:rPr>
          <w:rFonts w:cs="Arial"/>
          <w:szCs w:val="24"/>
        </w:rPr>
      </w:pPr>
      <w:r>
        <w:rPr>
          <w:rFonts w:cs="Arial"/>
          <w:b/>
          <w:szCs w:val="24"/>
        </w:rPr>
        <w:tab/>
        <w:t>Median als Schätzwert für den wahren Wert:</w:t>
      </w:r>
      <w:r>
        <w:rPr>
          <w:rFonts w:cs="Arial"/>
          <w:szCs w:val="24"/>
        </w:rPr>
        <w:t xml:space="preserve"> Die Verwendung des Medians der Teilnehmerergebnisse setzt anders als die Verwendung des arithmetischen Mittelwertes keine Normalverteilung des zugrunde liegenden Datenkollektivs voraus und bietet darüber hinaus den Vorteil, daß auf Ausreißertests verzichtet werden kann ("robuste Statistik"). Sie verlangt allerdings, dass sich eine Mindestzahl von Teilnehmern (mind. 10) am Ringversuch beteiligt und jeder Teilnehmer pro Konzentrationsstufe nur </w:t>
      </w:r>
      <w:r>
        <w:rPr>
          <w:rFonts w:cs="Arial"/>
          <w:b/>
          <w:szCs w:val="24"/>
        </w:rPr>
        <w:t>ein</w:t>
      </w:r>
      <w:r>
        <w:rPr>
          <w:rFonts w:cs="Arial"/>
          <w:szCs w:val="24"/>
        </w:rPr>
        <w:t xml:space="preserve"> Ergebnis abliefert. Damit entfällt zwar eine Prüfung der Reproduzierbarkeit (Wiederholpräzision), was aber angesichts der untergeordneten Rolle von Einzelwertergebnissen in der Immission gegenüber Mittelwerten und Perzentilen akzeptabel ist.</w:t>
      </w:r>
    </w:p>
    <w:p>
      <w:pPr>
        <w:pStyle w:val="GesAbsatz"/>
        <w:tabs>
          <w:tab w:val="clear" w:pos="425"/>
          <w:tab w:val="left" w:pos="709"/>
        </w:tabs>
        <w:ind w:left="709" w:hanging="709"/>
        <w:rPr>
          <w:rFonts w:cs="Arial"/>
          <w:szCs w:val="24"/>
        </w:rPr>
      </w:pPr>
      <w:r>
        <w:rPr>
          <w:rFonts w:cs="Arial"/>
          <w:b/>
          <w:szCs w:val="24"/>
        </w:rPr>
        <w:tab/>
        <w:t>Präzisionsvorgabe für SO</w:t>
      </w:r>
      <w:r>
        <w:rPr>
          <w:rFonts w:cs="Arial"/>
          <w:b/>
          <w:szCs w:val="24"/>
          <w:vertAlign w:val="subscript"/>
        </w:rPr>
        <w:t>2</w:t>
      </w:r>
      <w:r>
        <w:rPr>
          <w:rFonts w:cs="Arial"/>
          <w:b/>
          <w:szCs w:val="24"/>
        </w:rPr>
        <w:t>- und NO</w:t>
      </w:r>
      <w:r>
        <w:rPr>
          <w:rFonts w:cs="Arial"/>
          <w:b/>
          <w:szCs w:val="24"/>
          <w:vertAlign w:val="subscript"/>
        </w:rPr>
        <w:t>2</w:t>
      </w:r>
      <w:r>
        <w:rPr>
          <w:rFonts w:cs="Arial"/>
          <w:b/>
          <w:szCs w:val="24"/>
        </w:rPr>
        <w:t xml:space="preserve">-Messung: </w:t>
      </w:r>
      <w:r>
        <w:rPr>
          <w:rFonts w:cs="Arial"/>
          <w:szCs w:val="24"/>
        </w:rPr>
        <w:t>In den Regelwerken zu Immissionsmessungen gibt es keine konkreten Anforderungen an die Präzision von Messergebnissen. Deshalb wurde als Anhalts- und Ausgangspunkt für die Festlegung der Präzisionsvorgabe die Anforderung an die Reproduzierbarkeit R aus den Mindestanforderungen für kontinuierliche Immissionsmessgeräte herangezogen:</w:t>
      </w:r>
    </w:p>
    <w:p>
      <w:pPr>
        <w:pStyle w:val="GesAbsatz"/>
        <w:tabs>
          <w:tab w:val="clear" w:pos="425"/>
          <w:tab w:val="left" w:pos="709"/>
        </w:tabs>
        <w:ind w:left="709" w:hanging="709"/>
        <w:rPr>
          <w:rFonts w:cs="Arial"/>
          <w:szCs w:val="24"/>
        </w:rPr>
      </w:pPr>
      <w:r>
        <w:rPr>
          <w:rFonts w:cs="Arial"/>
          <w:szCs w:val="24"/>
        </w:rPr>
        <w:tab/>
      </w:r>
      <w:r>
        <w:rPr>
          <w:rFonts w:cs="Arial"/>
          <w:position w:val="-24"/>
          <w:szCs w:val="24"/>
        </w:rPr>
        <w:object w:dxaOrig="1460" w:dyaOrig="620">
          <v:shape id="_x0000_i1027" type="#_x0000_t75" style="width:73.15pt;height:31.1pt" o:ole="">
            <v:imagedata r:id="rId12" o:title=""/>
          </v:shape>
          <o:OLEObject Type="Embed" ProgID="Equation.3" ShapeID="_x0000_i1027" DrawAspect="Content" ObjectID="_1774245340" r:id="rId13"/>
        </w:object>
      </w:r>
    </w:p>
    <w:p>
      <w:pPr>
        <w:pStyle w:val="GesAbsatz"/>
        <w:tabs>
          <w:tab w:val="clear" w:pos="425"/>
          <w:tab w:val="left" w:pos="709"/>
          <w:tab w:val="left" w:pos="2835"/>
        </w:tabs>
        <w:ind w:left="709" w:hanging="709"/>
        <w:rPr>
          <w:rFonts w:cs="Arial"/>
          <w:szCs w:val="24"/>
        </w:rPr>
      </w:pPr>
      <w:r>
        <w:rPr>
          <w:rFonts w:cs="Arial"/>
          <w:szCs w:val="24"/>
        </w:rPr>
        <w:tab/>
        <w:t xml:space="preserve">mit U = t </w:t>
      </w:r>
      <w:r>
        <w:rPr>
          <w:rFonts w:cs="Arial"/>
          <w:position w:val="2"/>
          <w:szCs w:val="16"/>
        </w:rPr>
        <w:fldChar w:fldCharType="begin"/>
      </w:r>
      <w:r>
        <w:rPr>
          <w:rFonts w:cs="Arial"/>
          <w:position w:val="2"/>
          <w:szCs w:val="16"/>
        </w:rPr>
        <w:instrText>sonderzeichen 183 \f "Symbol"</w:instrText>
      </w:r>
      <w:r>
        <w:rPr>
          <w:rFonts w:cs="Arial"/>
          <w:position w:val="2"/>
          <w:szCs w:val="16"/>
        </w:rPr>
        <w:fldChar w:fldCharType="end"/>
      </w:r>
      <w:r>
        <w:rPr>
          <w:rFonts w:cs="Arial"/>
          <w:szCs w:val="16"/>
        </w:rPr>
        <w:t xml:space="preserve"> </w:t>
      </w:r>
      <w:r>
        <w:rPr>
          <w:rFonts w:cs="Arial"/>
          <w:szCs w:val="24"/>
        </w:rPr>
        <w:t xml:space="preserve">s  und </w:t>
      </w:r>
      <w:r>
        <w:rPr>
          <w:rFonts w:cs="Arial"/>
          <w:szCs w:val="24"/>
        </w:rPr>
        <w:tab/>
        <w:t>t = t-Faktor</w:t>
      </w:r>
    </w:p>
    <w:p>
      <w:pPr>
        <w:pStyle w:val="GesAbsatz"/>
        <w:tabs>
          <w:tab w:val="clear" w:pos="425"/>
          <w:tab w:val="left" w:pos="709"/>
          <w:tab w:val="left" w:pos="2835"/>
        </w:tabs>
        <w:ind w:left="709" w:hanging="709"/>
        <w:rPr>
          <w:rFonts w:cs="Arial"/>
          <w:szCs w:val="24"/>
        </w:rPr>
      </w:pPr>
      <w:r>
        <w:rPr>
          <w:rFonts w:cs="Arial"/>
          <w:szCs w:val="24"/>
        </w:rPr>
        <w:tab/>
      </w:r>
      <w:r>
        <w:rPr>
          <w:rFonts w:cs="Arial"/>
          <w:szCs w:val="24"/>
        </w:rPr>
        <w:tab/>
        <w:t>s = Standardabweichung</w:t>
      </w:r>
    </w:p>
    <w:p>
      <w:pPr>
        <w:pStyle w:val="GesAbsatz"/>
        <w:tabs>
          <w:tab w:val="clear" w:pos="425"/>
          <w:tab w:val="left" w:pos="709"/>
        </w:tabs>
        <w:ind w:left="709" w:hanging="709"/>
        <w:rPr>
          <w:rFonts w:cs="Arial"/>
          <w:szCs w:val="24"/>
        </w:rPr>
      </w:pPr>
      <w:r>
        <w:rPr>
          <w:rFonts w:cs="Arial"/>
          <w:szCs w:val="24"/>
        </w:rPr>
        <w:tab/>
        <w:t>Mit einem t-Faktor von (gerundet) 2 für 95 %ige statistische Sicherheit ergibt sich aus obiger Formel,</w:t>
      </w:r>
    </w:p>
    <w:p>
      <w:pPr>
        <w:pStyle w:val="GesAbsatz"/>
        <w:tabs>
          <w:tab w:val="clear" w:pos="425"/>
          <w:tab w:val="left" w:pos="709"/>
        </w:tabs>
        <w:ind w:left="709" w:hanging="709"/>
        <w:rPr>
          <w:rFonts w:cs="Arial"/>
          <w:szCs w:val="24"/>
        </w:rPr>
      </w:pPr>
      <w:r>
        <w:rPr>
          <w:rFonts w:cs="Arial"/>
          <w:szCs w:val="24"/>
        </w:rPr>
        <w:tab/>
      </w:r>
      <w:r>
        <w:rPr>
          <w:rFonts w:cs="Arial"/>
          <w:position w:val="-30"/>
          <w:szCs w:val="24"/>
        </w:rPr>
        <w:object w:dxaOrig="1040" w:dyaOrig="680">
          <v:shape id="_x0000_i1028" type="#_x0000_t75" style="width:52.4pt;height:34pt" o:ole="">
            <v:imagedata r:id="rId14" o:title=""/>
          </v:shape>
          <o:OLEObject Type="Embed" ProgID="Equation.3" ShapeID="_x0000_i1028" DrawAspect="Content" ObjectID="_1774245341" r:id="rId15"/>
        </w:object>
      </w:r>
    </w:p>
    <w:p>
      <w:pPr>
        <w:pStyle w:val="GesAbsatz"/>
        <w:tabs>
          <w:tab w:val="clear" w:pos="425"/>
          <w:tab w:val="left" w:pos="709"/>
        </w:tabs>
        <w:ind w:left="709" w:hanging="709"/>
        <w:rPr>
          <w:rFonts w:cs="Arial"/>
          <w:szCs w:val="24"/>
        </w:rPr>
      </w:pPr>
      <w:r>
        <w:rPr>
          <w:rFonts w:cs="Arial"/>
          <w:szCs w:val="24"/>
        </w:rPr>
        <w:tab/>
        <w:t>d. h. die Anforderung, daß die Standardabweichung bei einer Konzentration in Höhe des IW2-Wertes maximal 1/20 IW2 entsprechend 5 % betragen darf.</w:t>
      </w:r>
    </w:p>
    <w:p>
      <w:pPr>
        <w:pStyle w:val="GesAbsatz"/>
        <w:tabs>
          <w:tab w:val="clear" w:pos="425"/>
          <w:tab w:val="left" w:pos="709"/>
        </w:tabs>
        <w:ind w:left="709" w:hanging="709"/>
        <w:rPr>
          <w:rFonts w:cs="Arial"/>
          <w:szCs w:val="24"/>
        </w:rPr>
      </w:pPr>
      <w:r>
        <w:rPr>
          <w:rFonts w:cs="Arial"/>
          <w:szCs w:val="24"/>
        </w:rPr>
        <w:tab/>
        <w:t xml:space="preserve">Übertragen auf die vorliegende Problematik sollte demnach ein </w:t>
      </w:r>
      <w:r>
        <w:rPr>
          <w:rFonts w:cs="Arial"/>
          <w:b/>
          <w:szCs w:val="24"/>
        </w:rPr>
        <w:t xml:space="preserve">Einzelwert </w:t>
      </w:r>
      <w:r>
        <w:rPr>
          <w:rFonts w:cs="Arial"/>
          <w:szCs w:val="24"/>
        </w:rPr>
        <w:t xml:space="preserve">bei einem Ringversuch im Konzentrationsbereich von IW2 nicht mehr als 5 % vom Sollwert abweichen; da jedoch der abzugebene Messwert als Mittelwert aus n = 3 Einzelwerten bestimmt wird (vgl. 3.2) ergibt sich für </w:t>
      </w:r>
      <w:r>
        <w:rPr>
          <w:rFonts w:cs="Arial"/>
          <w:szCs w:val="24"/>
        </w:rPr>
        <w:fldChar w:fldCharType="begin"/>
      </w:r>
      <w:r>
        <w:rPr>
          <w:rFonts w:cs="Arial"/>
          <w:szCs w:val="24"/>
        </w:rPr>
        <w:instrText>sonderzeichen 115 \f "Symbol"</w:instrText>
      </w:r>
      <w:r>
        <w:rPr>
          <w:rFonts w:cs="Arial"/>
          <w:szCs w:val="24"/>
        </w:rPr>
        <w:fldChar w:fldCharType="end"/>
      </w:r>
      <w:r>
        <w:rPr>
          <w:rFonts w:cs="Arial"/>
          <w:szCs w:val="24"/>
        </w:rPr>
        <w:t xml:space="preserve"> die </w:t>
      </w:r>
      <w:r>
        <w:rPr>
          <w:rFonts w:cs="Arial"/>
          <w:szCs w:val="24"/>
        </w:rPr>
        <w:lastRenderedPageBreak/>
        <w:t xml:space="preserve">Anforderung, dass die für den Einzelwert abgeleitete prozentuale Abweichung noch durch </w:t>
      </w:r>
      <w:r>
        <w:rPr>
          <w:rFonts w:cs="Arial"/>
          <w:szCs w:val="24"/>
        </w:rPr>
        <w:fldChar w:fldCharType="begin"/>
      </w:r>
      <w:r>
        <w:rPr>
          <w:rFonts w:cs="Arial"/>
          <w:szCs w:val="24"/>
        </w:rPr>
        <w:instrText>sonderzeichen 214 \f "Symbol"</w:instrText>
      </w:r>
      <w:r>
        <w:rPr>
          <w:rFonts w:cs="Arial"/>
          <w:szCs w:val="24"/>
        </w:rPr>
        <w:fldChar w:fldCharType="end"/>
      </w:r>
      <w:r>
        <w:rPr>
          <w:rFonts w:cs="Arial"/>
          <w:szCs w:val="24"/>
        </w:rPr>
        <w:t>3 zu dividieren ist: 5/</w:t>
      </w:r>
      <w:r>
        <w:rPr>
          <w:rFonts w:cs="Arial"/>
          <w:szCs w:val="24"/>
        </w:rPr>
        <w:fldChar w:fldCharType="begin"/>
      </w:r>
      <w:r>
        <w:rPr>
          <w:rFonts w:cs="Arial"/>
          <w:szCs w:val="24"/>
        </w:rPr>
        <w:instrText>sonderzeichen 214 \f "Symbol"</w:instrText>
      </w:r>
      <w:r>
        <w:rPr>
          <w:rFonts w:cs="Arial"/>
          <w:szCs w:val="24"/>
        </w:rPr>
        <w:fldChar w:fldCharType="end"/>
      </w:r>
      <w:r>
        <w:rPr>
          <w:rFonts w:cs="Arial"/>
          <w:szCs w:val="24"/>
        </w:rPr>
        <w:t>3 % = 2,9 %.</w:t>
      </w:r>
    </w:p>
    <w:p>
      <w:pPr>
        <w:pStyle w:val="GesAbsatz"/>
        <w:tabs>
          <w:tab w:val="clear" w:pos="425"/>
          <w:tab w:val="left" w:pos="709"/>
        </w:tabs>
        <w:ind w:left="709" w:hanging="709"/>
        <w:rPr>
          <w:rFonts w:cs="Arial"/>
          <w:szCs w:val="24"/>
        </w:rPr>
      </w:pPr>
      <w:r>
        <w:rPr>
          <w:rFonts w:cs="Arial"/>
          <w:szCs w:val="24"/>
        </w:rPr>
        <w:tab/>
        <w:t xml:space="preserve">Die auf die Konzentration bezogene relative zulässige Abweichung kann natürlich nicht unverändert bis zu niedrigen Konzentrationen beibehalten werden und soll deshalb für alle Werte größer oder gleich dem IW1-Wert gelten. Unterhalb des IW1-Wertes soll die auf die Angebotskonzentration bezogene prozentuale Präzisionsvorgabe linear ansteigen, bis sie bei 1/10 des IW1-Wertes den doppelten Wert von 5,8 % erreicht. </w:t>
      </w:r>
    </w:p>
    <w:p>
      <w:pPr>
        <w:pStyle w:val="GesAbsatz"/>
        <w:tabs>
          <w:tab w:val="clear" w:pos="425"/>
          <w:tab w:val="left" w:pos="709"/>
        </w:tabs>
        <w:ind w:left="709" w:hanging="709"/>
        <w:rPr>
          <w:rFonts w:cs="Arial"/>
          <w:i/>
          <w:szCs w:val="24"/>
          <w:u w:val="single"/>
        </w:rPr>
      </w:pPr>
      <w:r>
        <w:rPr>
          <w:rFonts w:cs="Arial"/>
          <w:b/>
          <w:szCs w:val="24"/>
        </w:rPr>
        <w:tab/>
        <w:t xml:space="preserve">Präzisionsvorgabe für die Benzolmessung: </w:t>
      </w:r>
      <w:r>
        <w:rPr>
          <w:rFonts w:cs="Arial"/>
          <w:szCs w:val="24"/>
        </w:rPr>
        <w:t>In Anlehnung an die Regelung bei den anorganischen Komponenten, aber in Anerkennung der Tatsache, dass für Benzol noch kein vergleichbar gut charakterisiertes "Basismessverfahren" wie für SO</w:t>
      </w:r>
      <w:r>
        <w:rPr>
          <w:rFonts w:cs="Arial"/>
          <w:szCs w:val="24"/>
          <w:vertAlign w:val="subscript"/>
        </w:rPr>
        <w:t>2</w:t>
      </w:r>
      <w:r>
        <w:rPr>
          <w:rFonts w:cs="Arial"/>
          <w:szCs w:val="24"/>
        </w:rPr>
        <w:t xml:space="preserve"> und NO</w:t>
      </w:r>
      <w:r>
        <w:rPr>
          <w:rFonts w:cs="Arial"/>
          <w:szCs w:val="24"/>
          <w:vertAlign w:val="subscript"/>
        </w:rPr>
        <w:t>2</w:t>
      </w:r>
      <w:r>
        <w:rPr>
          <w:rFonts w:cs="Arial"/>
          <w:szCs w:val="24"/>
        </w:rPr>
        <w:t xml:space="preserve"> besteht, soll für Benzol als Ringversuchskomponente die Präzisionsvorgabe </w:t>
      </w:r>
      <w:r>
        <w:rPr>
          <w:rFonts w:cs="Arial"/>
          <w:szCs w:val="24"/>
        </w:rPr>
        <w:fldChar w:fldCharType="begin"/>
      </w:r>
      <w:r>
        <w:rPr>
          <w:rFonts w:cs="Arial"/>
          <w:szCs w:val="24"/>
        </w:rPr>
        <w:instrText>sonderzeichen 115 \f "Symbol"</w:instrText>
      </w:r>
      <w:r>
        <w:rPr>
          <w:rFonts w:cs="Arial"/>
          <w:szCs w:val="24"/>
        </w:rPr>
        <w:fldChar w:fldCharType="end"/>
      </w:r>
      <w:r>
        <w:rPr>
          <w:rFonts w:cs="Arial"/>
          <w:szCs w:val="24"/>
        </w:rPr>
        <w:t xml:space="preserve"> doppelt so groß wie bei den anorganischen Komponenten gewählt werden; dabei wird an Stelle des IW1-Wertes der</w:t>
      </w:r>
      <w:r>
        <w:rPr>
          <w:rFonts w:cs="Arial"/>
          <w:i/>
          <w:szCs w:val="24"/>
        </w:rPr>
        <w:t xml:space="preserve"> </w:t>
      </w:r>
      <w:r>
        <w:rPr>
          <w:rFonts w:cs="Arial"/>
          <w:i/>
          <w:szCs w:val="24"/>
          <w:u w:val="single"/>
        </w:rPr>
        <w:t>derzeitige</w:t>
      </w:r>
      <w:r>
        <w:rPr>
          <w:rFonts w:cs="Arial"/>
          <w:i/>
          <w:szCs w:val="24"/>
        </w:rPr>
        <w:t xml:space="preserve"> </w:t>
      </w:r>
      <w:r>
        <w:rPr>
          <w:rFonts w:cs="Arial"/>
          <w:szCs w:val="24"/>
        </w:rPr>
        <w:t>Konzentrationswert von 15 µg/m</w:t>
      </w:r>
      <w:r>
        <w:rPr>
          <w:rFonts w:cs="Arial"/>
          <w:position w:val="6"/>
          <w:szCs w:val="24"/>
        </w:rPr>
        <w:t>³</w:t>
      </w:r>
      <w:r>
        <w:rPr>
          <w:rFonts w:cs="Arial"/>
          <w:szCs w:val="24"/>
        </w:rPr>
        <w:t xml:space="preserve"> aus der 23. BlmSchV herangezogen. Die vergleichbare Regelung lautet daher, dass die Präzisionsvorgabe </w:t>
      </w:r>
      <w:r>
        <w:rPr>
          <w:rFonts w:cs="Arial"/>
          <w:szCs w:val="24"/>
        </w:rPr>
        <w:fldChar w:fldCharType="begin"/>
      </w:r>
      <w:r>
        <w:rPr>
          <w:rFonts w:cs="Arial"/>
          <w:szCs w:val="24"/>
        </w:rPr>
        <w:instrText>sonderzeichen 115 \f "Symbol"</w:instrText>
      </w:r>
      <w:r>
        <w:rPr>
          <w:rFonts w:cs="Arial"/>
          <w:szCs w:val="24"/>
        </w:rPr>
        <w:fldChar w:fldCharType="end"/>
      </w:r>
      <w:r>
        <w:rPr>
          <w:rFonts w:cs="Arial"/>
          <w:szCs w:val="24"/>
        </w:rPr>
        <w:t xml:space="preserve"> für Konzentrationen größer oder gleich 15,0 µg/m</w:t>
      </w:r>
      <w:r>
        <w:rPr>
          <w:rFonts w:cs="Arial"/>
          <w:position w:val="6"/>
        </w:rPr>
        <w:t>³</w:t>
      </w:r>
      <w:r>
        <w:rPr>
          <w:rFonts w:cs="Arial"/>
          <w:szCs w:val="24"/>
        </w:rPr>
        <w:t xml:space="preserve"> Benzol 10/</w:t>
      </w:r>
      <w:r>
        <w:rPr>
          <w:rFonts w:cs="Arial"/>
          <w:szCs w:val="24"/>
        </w:rPr>
        <w:fldChar w:fldCharType="begin"/>
      </w:r>
      <w:r>
        <w:rPr>
          <w:rFonts w:cs="Arial"/>
          <w:szCs w:val="24"/>
        </w:rPr>
        <w:instrText>sonderzeichen 214 \f "Symbol"</w:instrText>
      </w:r>
      <w:r>
        <w:rPr>
          <w:rFonts w:cs="Arial"/>
          <w:szCs w:val="24"/>
        </w:rPr>
        <w:fldChar w:fldCharType="end"/>
      </w:r>
      <w:r>
        <w:rPr>
          <w:rFonts w:cs="Arial"/>
          <w:szCs w:val="24"/>
        </w:rPr>
        <w:t>3 = 5,77 % der jeweiligen Prüfgaskonzentration beträgt. Bei Konzentrationen darunter soll die prozentuale Präzisionsvorgabe linear ansteigen, bis sie bei 1,5 µg/m</w:t>
      </w:r>
      <w:r>
        <w:rPr>
          <w:rFonts w:cs="Arial"/>
          <w:position w:val="6"/>
          <w:szCs w:val="24"/>
        </w:rPr>
        <w:t>³</w:t>
      </w:r>
      <w:r>
        <w:rPr>
          <w:rFonts w:cs="Arial"/>
          <w:szCs w:val="24"/>
        </w:rPr>
        <w:t xml:space="preserve"> Benzol (1/10 von 15,0 µg/m³) einen Wert von 20/</w:t>
      </w:r>
      <w:r>
        <w:rPr>
          <w:rFonts w:cs="Arial"/>
          <w:szCs w:val="24"/>
        </w:rPr>
        <w:fldChar w:fldCharType="begin"/>
      </w:r>
      <w:r>
        <w:rPr>
          <w:rFonts w:cs="Arial"/>
          <w:szCs w:val="24"/>
        </w:rPr>
        <w:instrText>sonderzeichen 214 \f "Symbol"</w:instrText>
      </w:r>
      <w:r>
        <w:rPr>
          <w:rFonts w:cs="Arial"/>
          <w:szCs w:val="24"/>
        </w:rPr>
        <w:fldChar w:fldCharType="end"/>
      </w:r>
      <w:r>
        <w:rPr>
          <w:rFonts w:cs="Arial"/>
          <w:szCs w:val="24"/>
        </w:rPr>
        <w:t xml:space="preserve">3 = 11,55 % erreicht. Am 1.7.1998 ändert sich der Konzentrationswert für Benzol in der 23. BImSchV auf 10 µg/m³. Ab diesem Termin wird die Präzisionsvorgabe </w:t>
      </w:r>
      <w:r>
        <w:rPr>
          <w:rFonts w:cs="Arial"/>
          <w:szCs w:val="24"/>
        </w:rPr>
        <w:fldChar w:fldCharType="begin"/>
      </w:r>
      <w:r>
        <w:rPr>
          <w:rFonts w:cs="Arial"/>
          <w:szCs w:val="24"/>
        </w:rPr>
        <w:instrText>sonderzeichen 115 \f "Symbol"</w:instrText>
      </w:r>
      <w:r>
        <w:rPr>
          <w:rFonts w:cs="Arial"/>
          <w:szCs w:val="24"/>
        </w:rPr>
        <w:fldChar w:fldCharType="end"/>
      </w:r>
      <w:r>
        <w:rPr>
          <w:rFonts w:cs="Arial"/>
          <w:szCs w:val="24"/>
        </w:rPr>
        <w:t xml:space="preserve"> für Konzentrationen größer oder gleich 10,0 µg/m³ Benzol auf 5,77 % der jeweiligen Prüfgaskonzentration festgesetzt. Bei Konzentrationen darunter steigt die prozentuale Präzisionsvorgabe linear an, bis sie bei 1,0 µg/m³ Benzol den Wert von 11, 55 % erreicht.</w:t>
      </w:r>
      <w:r>
        <w:rPr>
          <w:rFonts w:cs="Arial"/>
          <w:i/>
          <w:szCs w:val="24"/>
          <w:u w:val="single"/>
        </w:rPr>
        <w:t xml:space="preserve"> </w:t>
      </w:r>
    </w:p>
    <w:p>
      <w:pPr>
        <w:pStyle w:val="GesAbsatz"/>
        <w:tabs>
          <w:tab w:val="clear" w:pos="425"/>
          <w:tab w:val="left" w:pos="709"/>
        </w:tabs>
        <w:ind w:left="709" w:hanging="709"/>
        <w:rPr>
          <w:rFonts w:cs="Arial"/>
          <w:b/>
          <w:szCs w:val="24"/>
        </w:rPr>
      </w:pPr>
      <w:r>
        <w:rPr>
          <w:rFonts w:cs="Arial"/>
          <w:b/>
          <w:szCs w:val="24"/>
        </w:rPr>
        <w:tab/>
        <w:t>Erläuterung zu Punkt 5.1 "Bewertung"</w:t>
      </w:r>
    </w:p>
    <w:p>
      <w:pPr>
        <w:pStyle w:val="GesAbsatz"/>
        <w:tabs>
          <w:tab w:val="clear" w:pos="425"/>
          <w:tab w:val="left" w:pos="709"/>
        </w:tabs>
        <w:ind w:left="709" w:hanging="709"/>
        <w:rPr>
          <w:rFonts w:cs="Arial"/>
          <w:szCs w:val="24"/>
        </w:rPr>
      </w:pPr>
      <w:r>
        <w:rPr>
          <w:rFonts w:cs="Arial"/>
          <w:szCs w:val="24"/>
        </w:rPr>
        <w:tab/>
        <w:t>Für die Bewertung des Ringversuchs wurde jedem z-score z</w:t>
      </w:r>
      <w:r>
        <w:rPr>
          <w:rFonts w:cs="Arial"/>
          <w:position w:val="-6"/>
          <w:szCs w:val="24"/>
        </w:rPr>
        <w:t>i</w:t>
      </w:r>
      <w:r>
        <w:rPr>
          <w:rFonts w:cs="Arial"/>
          <w:szCs w:val="24"/>
        </w:rPr>
        <w:t xml:space="preserve"> eine Klassenzahl zugeteilt, die dem grundsätzlichen Bewertungsschema für z-scores folgt:</w:t>
      </w:r>
    </w:p>
    <w:p>
      <w:pPr>
        <w:pStyle w:val="GesAbsatz"/>
        <w:tabs>
          <w:tab w:val="clear" w:pos="425"/>
          <w:tab w:val="left" w:pos="709"/>
          <w:tab w:val="left" w:pos="1134"/>
          <w:tab w:val="left" w:pos="1985"/>
        </w:tabs>
        <w:ind w:left="709" w:hanging="709"/>
        <w:rPr>
          <w:rFonts w:cs="Arial"/>
          <w:szCs w:val="24"/>
        </w:rPr>
      </w:pPr>
      <w:r>
        <w:rPr>
          <w:rFonts w:cs="Arial"/>
          <w:szCs w:val="24"/>
        </w:rPr>
        <w:tab/>
      </w:r>
      <w:r>
        <w:rPr>
          <w:rFonts w:cs="Arial"/>
          <w:szCs w:val="24"/>
        </w:rPr>
        <w:tab/>
        <w:t>Iz</w:t>
      </w:r>
      <w:r>
        <w:rPr>
          <w:rFonts w:cs="Arial"/>
          <w:position w:val="-6"/>
          <w:szCs w:val="24"/>
        </w:rPr>
        <w:t>i</w:t>
      </w:r>
      <w:r>
        <w:rPr>
          <w:rFonts w:cs="Arial"/>
          <w:szCs w:val="24"/>
        </w:rPr>
        <w:t xml:space="preserve">l </w:t>
      </w:r>
      <w:r>
        <w:rPr>
          <w:rFonts w:cs="Arial"/>
          <w:szCs w:val="24"/>
        </w:rPr>
        <w:fldChar w:fldCharType="begin"/>
      </w:r>
      <w:r>
        <w:rPr>
          <w:rFonts w:cs="Arial"/>
          <w:szCs w:val="24"/>
        </w:rPr>
        <w:instrText>sonderzeichen 163 \f "Symbol"</w:instrText>
      </w:r>
      <w:r>
        <w:rPr>
          <w:rFonts w:cs="Arial"/>
          <w:szCs w:val="24"/>
        </w:rPr>
        <w:fldChar w:fldCharType="end"/>
      </w:r>
      <w:r>
        <w:rPr>
          <w:rFonts w:cs="Arial"/>
          <w:szCs w:val="24"/>
        </w:rPr>
        <w:t xml:space="preserve"> 2</w:t>
      </w:r>
      <w:r>
        <w:rPr>
          <w:rFonts w:cs="Arial"/>
          <w:szCs w:val="24"/>
        </w:rPr>
        <w:tab/>
        <w:t>zugeteilte Klassenzahl 1 (Ergebnis zufriedenstellend)</w:t>
      </w:r>
    </w:p>
    <w:p>
      <w:pPr>
        <w:pStyle w:val="GesAbsatz"/>
        <w:tabs>
          <w:tab w:val="clear" w:pos="425"/>
          <w:tab w:val="left" w:pos="709"/>
          <w:tab w:val="left" w:pos="1134"/>
          <w:tab w:val="left" w:pos="1985"/>
        </w:tabs>
        <w:ind w:left="709" w:hanging="709"/>
        <w:rPr>
          <w:rFonts w:cs="Arial"/>
          <w:szCs w:val="24"/>
        </w:rPr>
      </w:pPr>
      <w:r>
        <w:rPr>
          <w:rFonts w:cs="Arial"/>
          <w:szCs w:val="24"/>
        </w:rPr>
        <w:tab/>
        <w:t>2 &lt;</w:t>
      </w:r>
      <w:r>
        <w:rPr>
          <w:rFonts w:cs="Arial"/>
          <w:szCs w:val="24"/>
        </w:rPr>
        <w:tab/>
        <w:t>Iz</w:t>
      </w:r>
      <w:r>
        <w:rPr>
          <w:rFonts w:cs="Arial"/>
          <w:position w:val="-6"/>
          <w:szCs w:val="24"/>
        </w:rPr>
        <w:t>i</w:t>
      </w:r>
      <w:r>
        <w:rPr>
          <w:rFonts w:cs="Arial"/>
          <w:szCs w:val="24"/>
        </w:rPr>
        <w:t>l &lt; 3</w:t>
      </w:r>
      <w:r>
        <w:rPr>
          <w:rFonts w:cs="Arial"/>
          <w:szCs w:val="24"/>
        </w:rPr>
        <w:tab/>
        <w:t>zugeteilte Klassenzahl 2 (Ergebnis fraglich)</w:t>
      </w:r>
    </w:p>
    <w:p>
      <w:pPr>
        <w:pStyle w:val="GesAbsatz"/>
        <w:tabs>
          <w:tab w:val="clear" w:pos="425"/>
          <w:tab w:val="left" w:pos="709"/>
          <w:tab w:val="left" w:pos="1134"/>
          <w:tab w:val="left" w:pos="1985"/>
        </w:tabs>
        <w:ind w:left="709" w:hanging="709"/>
        <w:rPr>
          <w:rFonts w:cs="Arial"/>
          <w:szCs w:val="24"/>
        </w:rPr>
      </w:pPr>
      <w:r>
        <w:rPr>
          <w:rFonts w:cs="Arial"/>
          <w:szCs w:val="24"/>
        </w:rPr>
        <w:tab/>
      </w:r>
      <w:r>
        <w:rPr>
          <w:rFonts w:cs="Arial"/>
          <w:szCs w:val="24"/>
        </w:rPr>
        <w:tab/>
        <w:t>Iz</w:t>
      </w:r>
      <w:r>
        <w:rPr>
          <w:rFonts w:cs="Arial"/>
          <w:position w:val="-6"/>
          <w:szCs w:val="24"/>
        </w:rPr>
        <w:t>i</w:t>
      </w:r>
      <w:r>
        <w:rPr>
          <w:rFonts w:cs="Arial"/>
          <w:szCs w:val="24"/>
        </w:rPr>
        <w:t xml:space="preserve">I </w:t>
      </w:r>
      <w:r>
        <w:rPr>
          <w:rFonts w:cs="Arial"/>
          <w:szCs w:val="24"/>
        </w:rPr>
        <w:fldChar w:fldCharType="begin"/>
      </w:r>
      <w:r>
        <w:rPr>
          <w:rFonts w:cs="Arial"/>
          <w:szCs w:val="24"/>
        </w:rPr>
        <w:instrText>sonderzeichen 179 \f "Symbol"</w:instrText>
      </w:r>
      <w:r>
        <w:rPr>
          <w:rFonts w:cs="Arial"/>
          <w:szCs w:val="24"/>
        </w:rPr>
        <w:fldChar w:fldCharType="end"/>
      </w:r>
      <w:r>
        <w:rPr>
          <w:rFonts w:cs="Arial"/>
          <w:szCs w:val="24"/>
        </w:rPr>
        <w:t xml:space="preserve"> 3</w:t>
      </w:r>
      <w:r>
        <w:rPr>
          <w:rFonts w:cs="Arial"/>
          <w:szCs w:val="24"/>
        </w:rPr>
        <w:tab/>
        <w:t>zugeteilte Klassenzahl 3 (Ergebnis unzureichend)</w:t>
      </w:r>
    </w:p>
    <w:p>
      <w:pPr>
        <w:pStyle w:val="GesAbsatz"/>
        <w:tabs>
          <w:tab w:val="clear" w:pos="425"/>
          <w:tab w:val="left" w:pos="709"/>
        </w:tabs>
        <w:ind w:left="709" w:hanging="709"/>
        <w:rPr>
          <w:rFonts w:cs="Arial"/>
          <w:szCs w:val="24"/>
        </w:rPr>
      </w:pPr>
      <w:r>
        <w:rPr>
          <w:rFonts w:cs="Arial"/>
          <w:szCs w:val="24"/>
        </w:rPr>
        <w:tab/>
        <w:t>Bei jeweils drei geprüften Konzentrationsstufen pro Ringversuchskomponente ergeben sich für die Klassenzahlen der 3 z-scores die folgenden Kombinationsmöglichkeiten:</w:t>
      </w:r>
    </w:p>
    <w:p>
      <w:pPr>
        <w:pStyle w:val="GesAbsatz"/>
        <w:rPr>
          <w:rFonts w:cs="Arial"/>
          <w:szCs w:val="24"/>
        </w:rPr>
      </w:pPr>
    </w:p>
    <w:tbl>
      <w:tblPr>
        <w:tblW w:w="0" w:type="auto"/>
        <w:tblInd w:w="1026" w:type="dxa"/>
        <w:tblLayout w:type="fixed"/>
        <w:tblCellMar>
          <w:left w:w="70" w:type="dxa"/>
          <w:right w:w="70" w:type="dxa"/>
        </w:tblCellMar>
        <w:tblLook w:val="0000" w:firstRow="0" w:lastRow="0" w:firstColumn="0" w:lastColumn="0" w:noHBand="0" w:noVBand="0"/>
      </w:tblPr>
      <w:tblGrid>
        <w:gridCol w:w="1524"/>
        <w:gridCol w:w="1589"/>
        <w:gridCol w:w="1476"/>
        <w:gridCol w:w="1376"/>
        <w:gridCol w:w="1314"/>
      </w:tblGrid>
      <w:tr>
        <w:trPr>
          <w:cantSplit/>
          <w:tblHeader/>
        </w:trPr>
        <w:tc>
          <w:tcPr>
            <w:tcW w:w="1524" w:type="dxa"/>
            <w:vMerge w:val="restart"/>
            <w:tcBorders>
              <w:top w:val="single" w:sz="12" w:space="0" w:color="auto"/>
              <w:left w:val="single" w:sz="12" w:space="0" w:color="auto"/>
              <w:right w:val="single" w:sz="6" w:space="0" w:color="auto"/>
            </w:tcBorders>
            <w:shd w:val="pct20" w:color="auto" w:fill="auto"/>
            <w:vAlign w:val="center"/>
          </w:tcPr>
          <w:p>
            <w:pPr>
              <w:pStyle w:val="GesAbsatz"/>
              <w:rPr>
                <w:rFonts w:cs="Arial"/>
                <w:b/>
                <w:szCs w:val="22"/>
              </w:rPr>
            </w:pPr>
            <w:r>
              <w:rPr>
                <w:rFonts w:cs="Arial"/>
                <w:b/>
                <w:szCs w:val="22"/>
              </w:rPr>
              <w:t>lfd. Nr. der Kombination</w:t>
            </w:r>
          </w:p>
        </w:tc>
        <w:tc>
          <w:tcPr>
            <w:tcW w:w="4441" w:type="dxa"/>
            <w:gridSpan w:val="3"/>
            <w:tcBorders>
              <w:top w:val="single" w:sz="12" w:space="0" w:color="auto"/>
              <w:left w:val="single" w:sz="6" w:space="0" w:color="auto"/>
              <w:bottom w:val="single" w:sz="6" w:space="0" w:color="auto"/>
              <w:right w:val="single" w:sz="6" w:space="0" w:color="auto"/>
            </w:tcBorders>
            <w:shd w:val="pct20" w:color="auto" w:fill="auto"/>
          </w:tcPr>
          <w:p>
            <w:pPr>
              <w:pStyle w:val="GesAbsatz"/>
              <w:jc w:val="center"/>
              <w:rPr>
                <w:rFonts w:cs="Arial"/>
                <w:b/>
                <w:szCs w:val="22"/>
              </w:rPr>
            </w:pPr>
            <w:r>
              <w:rPr>
                <w:rFonts w:cs="Arial"/>
                <w:b/>
                <w:szCs w:val="22"/>
              </w:rPr>
              <w:t>Ergebnis als Klassenzugehörigkeit</w:t>
            </w:r>
          </w:p>
        </w:tc>
        <w:tc>
          <w:tcPr>
            <w:tcW w:w="1314" w:type="dxa"/>
            <w:vMerge w:val="restart"/>
            <w:tcBorders>
              <w:top w:val="single" w:sz="12" w:space="0" w:color="auto"/>
              <w:left w:val="single" w:sz="6" w:space="0" w:color="auto"/>
              <w:right w:val="single" w:sz="12" w:space="0" w:color="auto"/>
            </w:tcBorders>
            <w:shd w:val="pct20" w:color="auto" w:fill="auto"/>
            <w:vAlign w:val="center"/>
          </w:tcPr>
          <w:p>
            <w:pPr>
              <w:pStyle w:val="GesAbsatz"/>
              <w:rPr>
                <w:rFonts w:cs="Arial"/>
                <w:b/>
                <w:szCs w:val="22"/>
              </w:rPr>
            </w:pPr>
            <w:r>
              <w:rPr>
                <w:rFonts w:cs="Arial"/>
                <w:b/>
                <w:szCs w:val="22"/>
              </w:rPr>
              <w:t>Summe der Klassen</w:t>
            </w:r>
          </w:p>
        </w:tc>
      </w:tr>
      <w:tr>
        <w:trPr>
          <w:cantSplit/>
          <w:tblHeader/>
        </w:trPr>
        <w:tc>
          <w:tcPr>
            <w:tcW w:w="1524" w:type="dxa"/>
            <w:vMerge/>
            <w:tcBorders>
              <w:left w:val="single" w:sz="12" w:space="0" w:color="auto"/>
              <w:bottom w:val="double" w:sz="6" w:space="0" w:color="auto"/>
              <w:right w:val="single" w:sz="6" w:space="0" w:color="auto"/>
            </w:tcBorders>
            <w:shd w:val="pct20" w:color="auto" w:fill="auto"/>
          </w:tcPr>
          <w:p>
            <w:pPr>
              <w:pStyle w:val="GesAbsatz"/>
              <w:rPr>
                <w:rFonts w:cs="Arial"/>
                <w:szCs w:val="22"/>
              </w:rPr>
            </w:pPr>
          </w:p>
        </w:tc>
        <w:tc>
          <w:tcPr>
            <w:tcW w:w="1589" w:type="dxa"/>
            <w:tcBorders>
              <w:top w:val="single" w:sz="6" w:space="0" w:color="auto"/>
              <w:left w:val="single" w:sz="6" w:space="0" w:color="auto"/>
              <w:bottom w:val="double" w:sz="6" w:space="0" w:color="auto"/>
              <w:right w:val="single" w:sz="6" w:space="0" w:color="auto"/>
            </w:tcBorders>
            <w:shd w:val="pct20" w:color="auto" w:fill="auto"/>
          </w:tcPr>
          <w:p>
            <w:pPr>
              <w:pStyle w:val="GesAbsatz"/>
              <w:jc w:val="center"/>
              <w:rPr>
                <w:rFonts w:cs="Arial"/>
                <w:szCs w:val="22"/>
              </w:rPr>
            </w:pPr>
            <w:r>
              <w:rPr>
                <w:rFonts w:cs="Arial"/>
                <w:szCs w:val="22"/>
              </w:rPr>
              <w:t>Stufe 1</w:t>
            </w:r>
          </w:p>
        </w:tc>
        <w:tc>
          <w:tcPr>
            <w:tcW w:w="1476" w:type="dxa"/>
            <w:tcBorders>
              <w:top w:val="single" w:sz="6" w:space="0" w:color="auto"/>
              <w:left w:val="single" w:sz="6" w:space="0" w:color="auto"/>
              <w:bottom w:val="double" w:sz="6" w:space="0" w:color="auto"/>
              <w:right w:val="single" w:sz="6" w:space="0" w:color="auto"/>
            </w:tcBorders>
            <w:shd w:val="pct20" w:color="auto" w:fill="auto"/>
          </w:tcPr>
          <w:p>
            <w:pPr>
              <w:pStyle w:val="GesAbsatz"/>
              <w:jc w:val="center"/>
              <w:rPr>
                <w:rFonts w:cs="Arial"/>
                <w:szCs w:val="22"/>
              </w:rPr>
            </w:pPr>
            <w:r>
              <w:rPr>
                <w:rFonts w:cs="Arial"/>
                <w:szCs w:val="22"/>
              </w:rPr>
              <w:t>Stufe 2</w:t>
            </w:r>
          </w:p>
        </w:tc>
        <w:tc>
          <w:tcPr>
            <w:tcW w:w="1376" w:type="dxa"/>
            <w:tcBorders>
              <w:top w:val="single" w:sz="6" w:space="0" w:color="auto"/>
              <w:left w:val="single" w:sz="6" w:space="0" w:color="auto"/>
              <w:bottom w:val="double" w:sz="6" w:space="0" w:color="auto"/>
              <w:right w:val="single" w:sz="6" w:space="0" w:color="auto"/>
            </w:tcBorders>
            <w:shd w:val="pct20" w:color="auto" w:fill="auto"/>
          </w:tcPr>
          <w:p>
            <w:pPr>
              <w:pStyle w:val="GesAbsatz"/>
              <w:jc w:val="center"/>
              <w:rPr>
                <w:rFonts w:cs="Arial"/>
                <w:szCs w:val="22"/>
              </w:rPr>
            </w:pPr>
            <w:r>
              <w:rPr>
                <w:rFonts w:cs="Arial"/>
                <w:szCs w:val="22"/>
              </w:rPr>
              <w:t>Stufe 3</w:t>
            </w:r>
          </w:p>
        </w:tc>
        <w:tc>
          <w:tcPr>
            <w:tcW w:w="1314" w:type="dxa"/>
            <w:vMerge/>
            <w:tcBorders>
              <w:left w:val="single" w:sz="6" w:space="0" w:color="auto"/>
              <w:bottom w:val="double" w:sz="6" w:space="0" w:color="auto"/>
              <w:right w:val="single" w:sz="12" w:space="0" w:color="auto"/>
            </w:tcBorders>
            <w:shd w:val="pct20" w:color="auto" w:fill="auto"/>
          </w:tcPr>
          <w:p>
            <w:pPr>
              <w:pStyle w:val="GesAbsatz"/>
              <w:rPr>
                <w:rFonts w:cs="Arial"/>
                <w:szCs w:val="22"/>
              </w:rPr>
            </w:pPr>
          </w:p>
        </w:tc>
      </w:tr>
      <w:tr>
        <w:trPr>
          <w:cantSplit/>
        </w:trPr>
        <w:tc>
          <w:tcPr>
            <w:tcW w:w="1524" w:type="dxa"/>
            <w:tcBorders>
              <w:top w:val="double" w:sz="6" w:space="0" w:color="auto"/>
              <w:left w:val="single" w:sz="12" w:space="0" w:color="auto"/>
              <w:bottom w:val="single" w:sz="6" w:space="0" w:color="auto"/>
              <w:right w:val="single" w:sz="6" w:space="0" w:color="auto"/>
            </w:tcBorders>
          </w:tcPr>
          <w:p>
            <w:pPr>
              <w:pStyle w:val="GesAbsatz"/>
              <w:jc w:val="center"/>
              <w:rPr>
                <w:rFonts w:cs="Arial"/>
                <w:szCs w:val="24"/>
              </w:rPr>
            </w:pPr>
            <w:r>
              <w:rPr>
                <w:rFonts w:cs="Arial"/>
                <w:szCs w:val="24"/>
              </w:rPr>
              <w:t>1.</w:t>
            </w:r>
          </w:p>
        </w:tc>
        <w:tc>
          <w:tcPr>
            <w:tcW w:w="1589" w:type="dxa"/>
            <w:tcBorders>
              <w:top w:val="double" w:sz="6" w:space="0" w:color="auto"/>
              <w:left w:val="single" w:sz="6" w:space="0" w:color="auto"/>
              <w:bottom w:val="single" w:sz="6" w:space="0" w:color="auto"/>
              <w:right w:val="single" w:sz="6" w:space="0" w:color="auto"/>
            </w:tcBorders>
          </w:tcPr>
          <w:p>
            <w:pPr>
              <w:pStyle w:val="GesAbsatz"/>
              <w:jc w:val="center"/>
              <w:rPr>
                <w:rFonts w:cs="Arial"/>
                <w:szCs w:val="24"/>
              </w:rPr>
            </w:pPr>
            <w:r>
              <w:rPr>
                <w:rFonts w:cs="Arial"/>
                <w:szCs w:val="24"/>
              </w:rPr>
              <w:t>1</w:t>
            </w:r>
          </w:p>
        </w:tc>
        <w:tc>
          <w:tcPr>
            <w:tcW w:w="1476" w:type="dxa"/>
            <w:tcBorders>
              <w:top w:val="double" w:sz="6" w:space="0" w:color="auto"/>
              <w:left w:val="single" w:sz="6" w:space="0" w:color="auto"/>
              <w:bottom w:val="single" w:sz="6" w:space="0" w:color="auto"/>
              <w:right w:val="single" w:sz="6" w:space="0" w:color="auto"/>
            </w:tcBorders>
          </w:tcPr>
          <w:p>
            <w:pPr>
              <w:pStyle w:val="GesAbsatz"/>
              <w:jc w:val="center"/>
              <w:rPr>
                <w:rFonts w:cs="Arial"/>
                <w:szCs w:val="24"/>
              </w:rPr>
            </w:pPr>
            <w:r>
              <w:rPr>
                <w:rFonts w:cs="Arial"/>
                <w:szCs w:val="24"/>
              </w:rPr>
              <w:t>1</w:t>
            </w:r>
          </w:p>
        </w:tc>
        <w:tc>
          <w:tcPr>
            <w:tcW w:w="1376" w:type="dxa"/>
            <w:tcBorders>
              <w:top w:val="double" w:sz="6" w:space="0" w:color="auto"/>
              <w:left w:val="single" w:sz="6" w:space="0" w:color="auto"/>
              <w:bottom w:val="single" w:sz="6" w:space="0" w:color="auto"/>
              <w:right w:val="single" w:sz="6" w:space="0" w:color="auto"/>
            </w:tcBorders>
          </w:tcPr>
          <w:p>
            <w:pPr>
              <w:pStyle w:val="GesAbsatz"/>
              <w:jc w:val="center"/>
              <w:rPr>
                <w:rFonts w:cs="Arial"/>
                <w:szCs w:val="24"/>
              </w:rPr>
            </w:pPr>
            <w:r>
              <w:rPr>
                <w:rFonts w:cs="Arial"/>
                <w:szCs w:val="24"/>
              </w:rPr>
              <w:t>1</w:t>
            </w:r>
          </w:p>
        </w:tc>
        <w:tc>
          <w:tcPr>
            <w:tcW w:w="1314" w:type="dxa"/>
            <w:tcBorders>
              <w:top w:val="double" w:sz="6" w:space="0" w:color="auto"/>
              <w:left w:val="single" w:sz="6" w:space="0" w:color="auto"/>
              <w:bottom w:val="single" w:sz="6" w:space="0" w:color="auto"/>
              <w:right w:val="single" w:sz="12" w:space="0" w:color="auto"/>
            </w:tcBorders>
          </w:tcPr>
          <w:p>
            <w:pPr>
              <w:pStyle w:val="GesAbsatz"/>
              <w:jc w:val="center"/>
              <w:rPr>
                <w:rFonts w:cs="Arial"/>
                <w:szCs w:val="24"/>
              </w:rPr>
            </w:pPr>
            <w:r>
              <w:rPr>
                <w:rFonts w:cs="Arial"/>
                <w:szCs w:val="24"/>
              </w:rPr>
              <w:t>3</w:t>
            </w:r>
          </w:p>
        </w:tc>
      </w:tr>
      <w:tr>
        <w:trPr>
          <w:cantSplit/>
        </w:trPr>
        <w:tc>
          <w:tcPr>
            <w:tcW w:w="1524" w:type="dxa"/>
            <w:tcBorders>
              <w:top w:val="single" w:sz="6" w:space="0" w:color="auto"/>
              <w:left w:val="single" w:sz="12" w:space="0" w:color="auto"/>
              <w:bottom w:val="single" w:sz="6" w:space="0" w:color="auto"/>
              <w:right w:val="single" w:sz="6" w:space="0" w:color="auto"/>
            </w:tcBorders>
          </w:tcPr>
          <w:p>
            <w:pPr>
              <w:pStyle w:val="GesAbsatz"/>
              <w:jc w:val="center"/>
              <w:rPr>
                <w:rFonts w:cs="Arial"/>
                <w:szCs w:val="24"/>
              </w:rPr>
            </w:pPr>
            <w:r>
              <w:rPr>
                <w:rFonts w:cs="Arial"/>
                <w:szCs w:val="24"/>
              </w:rPr>
              <w:t>2.</w:t>
            </w:r>
          </w:p>
        </w:tc>
        <w:tc>
          <w:tcPr>
            <w:tcW w:w="1589" w:type="dxa"/>
            <w:tcBorders>
              <w:top w:val="single" w:sz="6" w:space="0" w:color="auto"/>
              <w:left w:val="single" w:sz="6" w:space="0" w:color="auto"/>
              <w:bottom w:val="single" w:sz="6" w:space="0" w:color="auto"/>
              <w:right w:val="single" w:sz="6" w:space="0" w:color="auto"/>
            </w:tcBorders>
          </w:tcPr>
          <w:p>
            <w:pPr>
              <w:pStyle w:val="GesAbsatz"/>
              <w:jc w:val="center"/>
              <w:rPr>
                <w:rFonts w:cs="Arial"/>
                <w:szCs w:val="24"/>
              </w:rPr>
            </w:pPr>
            <w:r>
              <w:rPr>
                <w:rFonts w:cs="Arial"/>
                <w:szCs w:val="24"/>
              </w:rPr>
              <w:t>2</w:t>
            </w:r>
          </w:p>
        </w:tc>
        <w:tc>
          <w:tcPr>
            <w:tcW w:w="1476" w:type="dxa"/>
            <w:tcBorders>
              <w:top w:val="single" w:sz="6" w:space="0" w:color="auto"/>
              <w:left w:val="single" w:sz="6" w:space="0" w:color="auto"/>
              <w:bottom w:val="single" w:sz="6" w:space="0" w:color="auto"/>
              <w:right w:val="single" w:sz="6" w:space="0" w:color="auto"/>
            </w:tcBorders>
          </w:tcPr>
          <w:p>
            <w:pPr>
              <w:pStyle w:val="GesAbsatz"/>
              <w:jc w:val="center"/>
              <w:rPr>
                <w:rFonts w:cs="Arial"/>
                <w:szCs w:val="24"/>
              </w:rPr>
            </w:pPr>
            <w:r>
              <w:rPr>
                <w:rFonts w:cs="Arial"/>
                <w:szCs w:val="24"/>
              </w:rPr>
              <w:t>1</w:t>
            </w:r>
          </w:p>
        </w:tc>
        <w:tc>
          <w:tcPr>
            <w:tcW w:w="1376" w:type="dxa"/>
            <w:tcBorders>
              <w:top w:val="single" w:sz="6" w:space="0" w:color="auto"/>
              <w:left w:val="single" w:sz="6" w:space="0" w:color="auto"/>
              <w:bottom w:val="single" w:sz="6" w:space="0" w:color="auto"/>
              <w:right w:val="single" w:sz="6" w:space="0" w:color="auto"/>
            </w:tcBorders>
          </w:tcPr>
          <w:p>
            <w:pPr>
              <w:pStyle w:val="GesAbsatz"/>
              <w:jc w:val="center"/>
              <w:rPr>
                <w:rFonts w:cs="Arial"/>
                <w:szCs w:val="24"/>
              </w:rPr>
            </w:pPr>
            <w:r>
              <w:rPr>
                <w:rFonts w:cs="Arial"/>
                <w:szCs w:val="24"/>
              </w:rPr>
              <w:t>1</w:t>
            </w:r>
          </w:p>
        </w:tc>
        <w:tc>
          <w:tcPr>
            <w:tcW w:w="1314" w:type="dxa"/>
            <w:tcBorders>
              <w:top w:val="single" w:sz="6" w:space="0" w:color="auto"/>
              <w:left w:val="single" w:sz="6" w:space="0" w:color="auto"/>
              <w:bottom w:val="single" w:sz="6" w:space="0" w:color="auto"/>
              <w:right w:val="single" w:sz="12" w:space="0" w:color="auto"/>
            </w:tcBorders>
          </w:tcPr>
          <w:p>
            <w:pPr>
              <w:pStyle w:val="GesAbsatz"/>
              <w:jc w:val="center"/>
              <w:rPr>
                <w:rFonts w:cs="Arial"/>
                <w:szCs w:val="24"/>
              </w:rPr>
            </w:pPr>
            <w:r>
              <w:rPr>
                <w:rFonts w:cs="Arial"/>
                <w:szCs w:val="24"/>
              </w:rPr>
              <w:t>4</w:t>
            </w:r>
          </w:p>
        </w:tc>
      </w:tr>
      <w:tr>
        <w:trPr>
          <w:cantSplit/>
        </w:trPr>
        <w:tc>
          <w:tcPr>
            <w:tcW w:w="1524" w:type="dxa"/>
            <w:tcBorders>
              <w:top w:val="single" w:sz="6" w:space="0" w:color="auto"/>
              <w:left w:val="single" w:sz="12" w:space="0" w:color="auto"/>
              <w:bottom w:val="single" w:sz="6" w:space="0" w:color="auto"/>
              <w:right w:val="single" w:sz="6" w:space="0" w:color="auto"/>
            </w:tcBorders>
          </w:tcPr>
          <w:p>
            <w:pPr>
              <w:pStyle w:val="GesAbsatz"/>
              <w:jc w:val="center"/>
              <w:rPr>
                <w:rFonts w:cs="Arial"/>
                <w:szCs w:val="24"/>
              </w:rPr>
            </w:pPr>
            <w:r>
              <w:rPr>
                <w:rFonts w:cs="Arial"/>
                <w:szCs w:val="24"/>
              </w:rPr>
              <w:t>3.</w:t>
            </w:r>
          </w:p>
        </w:tc>
        <w:tc>
          <w:tcPr>
            <w:tcW w:w="1589" w:type="dxa"/>
            <w:tcBorders>
              <w:top w:val="single" w:sz="6" w:space="0" w:color="auto"/>
              <w:left w:val="single" w:sz="6" w:space="0" w:color="auto"/>
              <w:bottom w:val="single" w:sz="6" w:space="0" w:color="auto"/>
              <w:right w:val="single" w:sz="6" w:space="0" w:color="auto"/>
            </w:tcBorders>
          </w:tcPr>
          <w:p>
            <w:pPr>
              <w:pStyle w:val="GesAbsatz"/>
              <w:jc w:val="center"/>
              <w:rPr>
                <w:rFonts w:cs="Arial"/>
                <w:szCs w:val="24"/>
              </w:rPr>
            </w:pPr>
            <w:r>
              <w:rPr>
                <w:rFonts w:cs="Arial"/>
                <w:szCs w:val="24"/>
              </w:rPr>
              <w:t>2</w:t>
            </w:r>
          </w:p>
        </w:tc>
        <w:tc>
          <w:tcPr>
            <w:tcW w:w="1476" w:type="dxa"/>
            <w:tcBorders>
              <w:top w:val="single" w:sz="6" w:space="0" w:color="auto"/>
              <w:left w:val="single" w:sz="6" w:space="0" w:color="auto"/>
              <w:bottom w:val="single" w:sz="6" w:space="0" w:color="auto"/>
              <w:right w:val="single" w:sz="6" w:space="0" w:color="auto"/>
            </w:tcBorders>
          </w:tcPr>
          <w:p>
            <w:pPr>
              <w:pStyle w:val="GesAbsatz"/>
              <w:jc w:val="center"/>
              <w:rPr>
                <w:rFonts w:cs="Arial"/>
                <w:szCs w:val="24"/>
              </w:rPr>
            </w:pPr>
            <w:r>
              <w:rPr>
                <w:rFonts w:cs="Arial"/>
                <w:szCs w:val="24"/>
              </w:rPr>
              <w:t>2</w:t>
            </w:r>
          </w:p>
        </w:tc>
        <w:tc>
          <w:tcPr>
            <w:tcW w:w="1376" w:type="dxa"/>
            <w:tcBorders>
              <w:top w:val="single" w:sz="6" w:space="0" w:color="auto"/>
              <w:left w:val="single" w:sz="6" w:space="0" w:color="auto"/>
              <w:bottom w:val="single" w:sz="6" w:space="0" w:color="auto"/>
              <w:right w:val="single" w:sz="6" w:space="0" w:color="auto"/>
            </w:tcBorders>
          </w:tcPr>
          <w:p>
            <w:pPr>
              <w:pStyle w:val="GesAbsatz"/>
              <w:jc w:val="center"/>
              <w:rPr>
                <w:rFonts w:cs="Arial"/>
                <w:szCs w:val="24"/>
              </w:rPr>
            </w:pPr>
            <w:r>
              <w:rPr>
                <w:rFonts w:cs="Arial"/>
                <w:szCs w:val="24"/>
              </w:rPr>
              <w:t>1</w:t>
            </w:r>
          </w:p>
        </w:tc>
        <w:tc>
          <w:tcPr>
            <w:tcW w:w="1314" w:type="dxa"/>
            <w:tcBorders>
              <w:top w:val="single" w:sz="6" w:space="0" w:color="auto"/>
              <w:left w:val="single" w:sz="6" w:space="0" w:color="auto"/>
              <w:bottom w:val="single" w:sz="6" w:space="0" w:color="auto"/>
              <w:right w:val="single" w:sz="12" w:space="0" w:color="auto"/>
            </w:tcBorders>
          </w:tcPr>
          <w:p>
            <w:pPr>
              <w:pStyle w:val="GesAbsatz"/>
              <w:jc w:val="center"/>
              <w:rPr>
                <w:rFonts w:cs="Arial"/>
                <w:szCs w:val="24"/>
              </w:rPr>
            </w:pPr>
            <w:r>
              <w:rPr>
                <w:rFonts w:cs="Arial"/>
                <w:szCs w:val="24"/>
              </w:rPr>
              <w:t>5</w:t>
            </w:r>
          </w:p>
        </w:tc>
      </w:tr>
      <w:tr>
        <w:trPr>
          <w:cantSplit/>
        </w:trPr>
        <w:tc>
          <w:tcPr>
            <w:tcW w:w="1524" w:type="dxa"/>
            <w:tcBorders>
              <w:top w:val="single" w:sz="6" w:space="0" w:color="auto"/>
              <w:left w:val="single" w:sz="12" w:space="0" w:color="auto"/>
              <w:bottom w:val="single" w:sz="6" w:space="0" w:color="auto"/>
              <w:right w:val="single" w:sz="6" w:space="0" w:color="auto"/>
            </w:tcBorders>
          </w:tcPr>
          <w:p>
            <w:pPr>
              <w:pStyle w:val="GesAbsatz"/>
              <w:jc w:val="center"/>
              <w:rPr>
                <w:rFonts w:cs="Arial"/>
                <w:szCs w:val="24"/>
              </w:rPr>
            </w:pPr>
            <w:r>
              <w:rPr>
                <w:rFonts w:cs="Arial"/>
                <w:szCs w:val="24"/>
              </w:rPr>
              <w:t>4.</w:t>
            </w:r>
          </w:p>
        </w:tc>
        <w:tc>
          <w:tcPr>
            <w:tcW w:w="1589" w:type="dxa"/>
            <w:tcBorders>
              <w:top w:val="single" w:sz="6" w:space="0" w:color="auto"/>
              <w:left w:val="single" w:sz="6" w:space="0" w:color="auto"/>
              <w:bottom w:val="single" w:sz="6" w:space="0" w:color="auto"/>
              <w:right w:val="single" w:sz="6" w:space="0" w:color="auto"/>
            </w:tcBorders>
          </w:tcPr>
          <w:p>
            <w:pPr>
              <w:pStyle w:val="GesAbsatz"/>
              <w:jc w:val="center"/>
              <w:rPr>
                <w:rFonts w:cs="Arial"/>
                <w:szCs w:val="24"/>
              </w:rPr>
            </w:pPr>
            <w:r>
              <w:rPr>
                <w:rFonts w:cs="Arial"/>
                <w:szCs w:val="24"/>
              </w:rPr>
              <w:t>3</w:t>
            </w:r>
          </w:p>
        </w:tc>
        <w:tc>
          <w:tcPr>
            <w:tcW w:w="1476" w:type="dxa"/>
            <w:tcBorders>
              <w:top w:val="single" w:sz="6" w:space="0" w:color="auto"/>
              <w:left w:val="single" w:sz="6" w:space="0" w:color="auto"/>
              <w:bottom w:val="single" w:sz="6" w:space="0" w:color="auto"/>
              <w:right w:val="single" w:sz="6" w:space="0" w:color="auto"/>
            </w:tcBorders>
          </w:tcPr>
          <w:p>
            <w:pPr>
              <w:pStyle w:val="GesAbsatz"/>
              <w:jc w:val="center"/>
              <w:rPr>
                <w:rFonts w:cs="Arial"/>
                <w:szCs w:val="24"/>
              </w:rPr>
            </w:pPr>
            <w:r>
              <w:rPr>
                <w:rFonts w:cs="Arial"/>
                <w:szCs w:val="24"/>
              </w:rPr>
              <w:t>1</w:t>
            </w:r>
          </w:p>
        </w:tc>
        <w:tc>
          <w:tcPr>
            <w:tcW w:w="1376" w:type="dxa"/>
            <w:tcBorders>
              <w:top w:val="single" w:sz="6" w:space="0" w:color="auto"/>
              <w:left w:val="single" w:sz="6" w:space="0" w:color="auto"/>
              <w:bottom w:val="single" w:sz="6" w:space="0" w:color="auto"/>
              <w:right w:val="single" w:sz="6" w:space="0" w:color="auto"/>
            </w:tcBorders>
          </w:tcPr>
          <w:p>
            <w:pPr>
              <w:pStyle w:val="GesAbsatz"/>
              <w:jc w:val="center"/>
              <w:rPr>
                <w:rFonts w:cs="Arial"/>
                <w:szCs w:val="24"/>
              </w:rPr>
            </w:pPr>
            <w:r>
              <w:rPr>
                <w:rFonts w:cs="Arial"/>
                <w:szCs w:val="24"/>
              </w:rPr>
              <w:t>1</w:t>
            </w:r>
          </w:p>
        </w:tc>
        <w:tc>
          <w:tcPr>
            <w:tcW w:w="1314" w:type="dxa"/>
            <w:tcBorders>
              <w:top w:val="single" w:sz="6" w:space="0" w:color="auto"/>
              <w:left w:val="single" w:sz="6" w:space="0" w:color="auto"/>
              <w:bottom w:val="single" w:sz="6" w:space="0" w:color="auto"/>
              <w:right w:val="single" w:sz="12" w:space="0" w:color="auto"/>
            </w:tcBorders>
          </w:tcPr>
          <w:p>
            <w:pPr>
              <w:pStyle w:val="GesAbsatz"/>
              <w:jc w:val="center"/>
              <w:rPr>
                <w:rFonts w:cs="Arial"/>
                <w:szCs w:val="24"/>
              </w:rPr>
            </w:pPr>
            <w:r>
              <w:rPr>
                <w:rFonts w:cs="Arial"/>
                <w:szCs w:val="24"/>
              </w:rPr>
              <w:t>5</w:t>
            </w:r>
          </w:p>
        </w:tc>
      </w:tr>
      <w:tr>
        <w:trPr>
          <w:cantSplit/>
        </w:trPr>
        <w:tc>
          <w:tcPr>
            <w:tcW w:w="1524" w:type="dxa"/>
            <w:tcBorders>
              <w:top w:val="double" w:sz="6" w:space="0" w:color="auto"/>
              <w:left w:val="single" w:sz="12" w:space="0" w:color="auto"/>
              <w:bottom w:val="single" w:sz="6" w:space="0" w:color="auto"/>
              <w:right w:val="single" w:sz="6" w:space="0" w:color="auto"/>
            </w:tcBorders>
            <w:shd w:val="pct20" w:color="auto" w:fill="auto"/>
          </w:tcPr>
          <w:p>
            <w:pPr>
              <w:pStyle w:val="GesAbsatz"/>
              <w:jc w:val="center"/>
              <w:rPr>
                <w:rFonts w:cs="Arial"/>
                <w:szCs w:val="24"/>
              </w:rPr>
            </w:pPr>
            <w:r>
              <w:rPr>
                <w:rFonts w:cs="Arial"/>
                <w:szCs w:val="24"/>
              </w:rPr>
              <w:t>5.</w:t>
            </w:r>
          </w:p>
        </w:tc>
        <w:tc>
          <w:tcPr>
            <w:tcW w:w="1589" w:type="dxa"/>
            <w:tcBorders>
              <w:top w:val="double" w:sz="6" w:space="0" w:color="auto"/>
              <w:left w:val="single" w:sz="6" w:space="0" w:color="auto"/>
              <w:bottom w:val="single" w:sz="6" w:space="0" w:color="auto"/>
              <w:right w:val="single" w:sz="6" w:space="0" w:color="auto"/>
            </w:tcBorders>
            <w:shd w:val="pct20" w:color="auto" w:fill="auto"/>
          </w:tcPr>
          <w:p>
            <w:pPr>
              <w:pStyle w:val="GesAbsatz"/>
              <w:jc w:val="center"/>
              <w:rPr>
                <w:rFonts w:cs="Arial"/>
                <w:szCs w:val="24"/>
              </w:rPr>
            </w:pPr>
            <w:r>
              <w:rPr>
                <w:rFonts w:cs="Arial"/>
                <w:szCs w:val="24"/>
              </w:rPr>
              <w:t>2</w:t>
            </w:r>
          </w:p>
        </w:tc>
        <w:tc>
          <w:tcPr>
            <w:tcW w:w="1476" w:type="dxa"/>
            <w:tcBorders>
              <w:top w:val="double" w:sz="6" w:space="0" w:color="auto"/>
              <w:left w:val="single" w:sz="6" w:space="0" w:color="auto"/>
              <w:bottom w:val="single" w:sz="6" w:space="0" w:color="auto"/>
              <w:right w:val="single" w:sz="6" w:space="0" w:color="auto"/>
            </w:tcBorders>
            <w:shd w:val="pct20" w:color="auto" w:fill="auto"/>
          </w:tcPr>
          <w:p>
            <w:pPr>
              <w:pStyle w:val="GesAbsatz"/>
              <w:jc w:val="center"/>
              <w:rPr>
                <w:rFonts w:cs="Arial"/>
                <w:szCs w:val="24"/>
              </w:rPr>
            </w:pPr>
            <w:r>
              <w:rPr>
                <w:rFonts w:cs="Arial"/>
                <w:szCs w:val="24"/>
              </w:rPr>
              <w:t>2</w:t>
            </w:r>
          </w:p>
        </w:tc>
        <w:tc>
          <w:tcPr>
            <w:tcW w:w="1376" w:type="dxa"/>
            <w:tcBorders>
              <w:top w:val="double" w:sz="6" w:space="0" w:color="auto"/>
              <w:left w:val="single" w:sz="6" w:space="0" w:color="auto"/>
              <w:bottom w:val="single" w:sz="6" w:space="0" w:color="auto"/>
              <w:right w:val="single" w:sz="6" w:space="0" w:color="auto"/>
            </w:tcBorders>
            <w:shd w:val="pct20" w:color="auto" w:fill="auto"/>
          </w:tcPr>
          <w:p>
            <w:pPr>
              <w:pStyle w:val="GesAbsatz"/>
              <w:jc w:val="center"/>
              <w:rPr>
                <w:rFonts w:cs="Arial"/>
                <w:szCs w:val="24"/>
              </w:rPr>
            </w:pPr>
            <w:r>
              <w:rPr>
                <w:rFonts w:cs="Arial"/>
                <w:szCs w:val="24"/>
              </w:rPr>
              <w:t>2</w:t>
            </w:r>
          </w:p>
        </w:tc>
        <w:tc>
          <w:tcPr>
            <w:tcW w:w="1314" w:type="dxa"/>
            <w:tcBorders>
              <w:top w:val="double" w:sz="6" w:space="0" w:color="auto"/>
              <w:left w:val="single" w:sz="6" w:space="0" w:color="auto"/>
              <w:bottom w:val="single" w:sz="6" w:space="0" w:color="auto"/>
              <w:right w:val="single" w:sz="12" w:space="0" w:color="auto"/>
            </w:tcBorders>
            <w:shd w:val="pct20" w:color="auto" w:fill="auto"/>
          </w:tcPr>
          <w:p>
            <w:pPr>
              <w:pStyle w:val="GesAbsatz"/>
              <w:jc w:val="center"/>
              <w:rPr>
                <w:rFonts w:cs="Arial"/>
                <w:szCs w:val="24"/>
              </w:rPr>
            </w:pPr>
            <w:r>
              <w:rPr>
                <w:rFonts w:cs="Arial"/>
                <w:szCs w:val="24"/>
              </w:rPr>
              <w:t>6</w:t>
            </w:r>
          </w:p>
        </w:tc>
      </w:tr>
      <w:tr>
        <w:trPr>
          <w:cantSplit/>
        </w:trPr>
        <w:tc>
          <w:tcPr>
            <w:tcW w:w="1524" w:type="dxa"/>
            <w:tcBorders>
              <w:top w:val="single" w:sz="6" w:space="0" w:color="auto"/>
              <w:left w:val="single" w:sz="12" w:space="0" w:color="auto"/>
              <w:bottom w:val="single" w:sz="6" w:space="0" w:color="auto"/>
              <w:right w:val="single" w:sz="6" w:space="0" w:color="auto"/>
            </w:tcBorders>
            <w:shd w:val="pct20" w:color="auto" w:fill="auto"/>
          </w:tcPr>
          <w:p>
            <w:pPr>
              <w:pStyle w:val="GesAbsatz"/>
              <w:jc w:val="center"/>
              <w:rPr>
                <w:rFonts w:cs="Arial"/>
                <w:szCs w:val="24"/>
              </w:rPr>
            </w:pPr>
            <w:r>
              <w:rPr>
                <w:rFonts w:cs="Arial"/>
                <w:szCs w:val="24"/>
              </w:rPr>
              <w:t>6.</w:t>
            </w:r>
          </w:p>
        </w:tc>
        <w:tc>
          <w:tcPr>
            <w:tcW w:w="1589" w:type="dxa"/>
            <w:tcBorders>
              <w:top w:val="single" w:sz="6" w:space="0" w:color="auto"/>
              <w:left w:val="single" w:sz="6" w:space="0" w:color="auto"/>
              <w:bottom w:val="single" w:sz="6" w:space="0" w:color="auto"/>
              <w:right w:val="single" w:sz="6" w:space="0" w:color="auto"/>
            </w:tcBorders>
            <w:shd w:val="pct20" w:color="auto" w:fill="auto"/>
          </w:tcPr>
          <w:p>
            <w:pPr>
              <w:pStyle w:val="GesAbsatz"/>
              <w:jc w:val="center"/>
              <w:rPr>
                <w:rFonts w:cs="Arial"/>
                <w:szCs w:val="24"/>
              </w:rPr>
            </w:pPr>
            <w:r>
              <w:rPr>
                <w:rFonts w:cs="Arial"/>
                <w:szCs w:val="24"/>
              </w:rPr>
              <w:t>3</w:t>
            </w:r>
          </w:p>
        </w:tc>
        <w:tc>
          <w:tcPr>
            <w:tcW w:w="1476" w:type="dxa"/>
            <w:tcBorders>
              <w:top w:val="single" w:sz="6" w:space="0" w:color="auto"/>
              <w:left w:val="single" w:sz="6" w:space="0" w:color="auto"/>
              <w:bottom w:val="single" w:sz="6" w:space="0" w:color="auto"/>
              <w:right w:val="single" w:sz="6" w:space="0" w:color="auto"/>
            </w:tcBorders>
            <w:shd w:val="pct20" w:color="auto" w:fill="auto"/>
          </w:tcPr>
          <w:p>
            <w:pPr>
              <w:pStyle w:val="GesAbsatz"/>
              <w:jc w:val="center"/>
              <w:rPr>
                <w:rFonts w:cs="Arial"/>
                <w:szCs w:val="24"/>
              </w:rPr>
            </w:pPr>
            <w:r>
              <w:rPr>
                <w:rFonts w:cs="Arial"/>
                <w:szCs w:val="24"/>
              </w:rPr>
              <w:t>2</w:t>
            </w:r>
          </w:p>
        </w:tc>
        <w:tc>
          <w:tcPr>
            <w:tcW w:w="1376" w:type="dxa"/>
            <w:tcBorders>
              <w:top w:val="single" w:sz="6" w:space="0" w:color="auto"/>
              <w:left w:val="single" w:sz="6" w:space="0" w:color="auto"/>
              <w:bottom w:val="single" w:sz="6" w:space="0" w:color="auto"/>
              <w:right w:val="single" w:sz="6" w:space="0" w:color="auto"/>
            </w:tcBorders>
            <w:shd w:val="pct20" w:color="auto" w:fill="auto"/>
          </w:tcPr>
          <w:p>
            <w:pPr>
              <w:pStyle w:val="GesAbsatz"/>
              <w:jc w:val="center"/>
              <w:rPr>
                <w:rFonts w:cs="Arial"/>
                <w:szCs w:val="24"/>
              </w:rPr>
            </w:pPr>
            <w:r>
              <w:rPr>
                <w:rFonts w:cs="Arial"/>
                <w:szCs w:val="24"/>
              </w:rPr>
              <w:t>1</w:t>
            </w:r>
          </w:p>
        </w:tc>
        <w:tc>
          <w:tcPr>
            <w:tcW w:w="1314" w:type="dxa"/>
            <w:tcBorders>
              <w:top w:val="single" w:sz="6" w:space="0" w:color="auto"/>
              <w:left w:val="single" w:sz="6" w:space="0" w:color="auto"/>
              <w:bottom w:val="single" w:sz="6" w:space="0" w:color="auto"/>
              <w:right w:val="single" w:sz="12" w:space="0" w:color="auto"/>
            </w:tcBorders>
            <w:shd w:val="pct20" w:color="auto" w:fill="auto"/>
          </w:tcPr>
          <w:p>
            <w:pPr>
              <w:pStyle w:val="GesAbsatz"/>
              <w:jc w:val="center"/>
              <w:rPr>
                <w:rFonts w:cs="Arial"/>
                <w:szCs w:val="24"/>
              </w:rPr>
            </w:pPr>
            <w:r>
              <w:rPr>
                <w:rFonts w:cs="Arial"/>
                <w:szCs w:val="24"/>
              </w:rPr>
              <w:t>6</w:t>
            </w:r>
          </w:p>
        </w:tc>
      </w:tr>
      <w:tr>
        <w:trPr>
          <w:cantSplit/>
        </w:trPr>
        <w:tc>
          <w:tcPr>
            <w:tcW w:w="1524" w:type="dxa"/>
            <w:tcBorders>
              <w:top w:val="single" w:sz="6" w:space="0" w:color="auto"/>
              <w:left w:val="single" w:sz="12" w:space="0" w:color="auto"/>
              <w:bottom w:val="single" w:sz="6" w:space="0" w:color="auto"/>
              <w:right w:val="single" w:sz="6" w:space="0" w:color="auto"/>
            </w:tcBorders>
            <w:shd w:val="pct20" w:color="auto" w:fill="auto"/>
          </w:tcPr>
          <w:p>
            <w:pPr>
              <w:pStyle w:val="GesAbsatz"/>
              <w:jc w:val="center"/>
              <w:rPr>
                <w:rFonts w:cs="Arial"/>
                <w:szCs w:val="24"/>
              </w:rPr>
            </w:pPr>
            <w:r>
              <w:rPr>
                <w:rFonts w:cs="Arial"/>
                <w:szCs w:val="24"/>
              </w:rPr>
              <w:t>7.</w:t>
            </w:r>
          </w:p>
        </w:tc>
        <w:tc>
          <w:tcPr>
            <w:tcW w:w="1589" w:type="dxa"/>
            <w:tcBorders>
              <w:top w:val="single" w:sz="6" w:space="0" w:color="auto"/>
              <w:left w:val="single" w:sz="6" w:space="0" w:color="auto"/>
              <w:bottom w:val="single" w:sz="6" w:space="0" w:color="auto"/>
              <w:right w:val="single" w:sz="6" w:space="0" w:color="auto"/>
            </w:tcBorders>
            <w:shd w:val="pct20" w:color="auto" w:fill="auto"/>
          </w:tcPr>
          <w:p>
            <w:pPr>
              <w:pStyle w:val="GesAbsatz"/>
              <w:jc w:val="center"/>
              <w:rPr>
                <w:rFonts w:cs="Arial"/>
                <w:szCs w:val="24"/>
              </w:rPr>
            </w:pPr>
            <w:r>
              <w:rPr>
                <w:rFonts w:cs="Arial"/>
                <w:szCs w:val="24"/>
              </w:rPr>
              <w:t>3</w:t>
            </w:r>
          </w:p>
        </w:tc>
        <w:tc>
          <w:tcPr>
            <w:tcW w:w="1476" w:type="dxa"/>
            <w:tcBorders>
              <w:top w:val="single" w:sz="6" w:space="0" w:color="auto"/>
              <w:left w:val="single" w:sz="6" w:space="0" w:color="auto"/>
              <w:bottom w:val="single" w:sz="6" w:space="0" w:color="auto"/>
              <w:right w:val="single" w:sz="6" w:space="0" w:color="auto"/>
            </w:tcBorders>
            <w:shd w:val="pct20" w:color="auto" w:fill="auto"/>
          </w:tcPr>
          <w:p>
            <w:pPr>
              <w:pStyle w:val="GesAbsatz"/>
              <w:jc w:val="center"/>
              <w:rPr>
                <w:rFonts w:cs="Arial"/>
                <w:szCs w:val="24"/>
              </w:rPr>
            </w:pPr>
            <w:r>
              <w:rPr>
                <w:rFonts w:cs="Arial"/>
                <w:szCs w:val="24"/>
              </w:rPr>
              <w:t>2</w:t>
            </w:r>
          </w:p>
        </w:tc>
        <w:tc>
          <w:tcPr>
            <w:tcW w:w="1376" w:type="dxa"/>
            <w:tcBorders>
              <w:top w:val="single" w:sz="6" w:space="0" w:color="auto"/>
              <w:left w:val="single" w:sz="6" w:space="0" w:color="auto"/>
              <w:bottom w:val="single" w:sz="6" w:space="0" w:color="auto"/>
              <w:right w:val="single" w:sz="6" w:space="0" w:color="auto"/>
            </w:tcBorders>
            <w:shd w:val="pct20" w:color="auto" w:fill="auto"/>
          </w:tcPr>
          <w:p>
            <w:pPr>
              <w:pStyle w:val="GesAbsatz"/>
              <w:jc w:val="center"/>
              <w:rPr>
                <w:rFonts w:cs="Arial"/>
                <w:szCs w:val="24"/>
              </w:rPr>
            </w:pPr>
            <w:r>
              <w:rPr>
                <w:rFonts w:cs="Arial"/>
                <w:szCs w:val="24"/>
              </w:rPr>
              <w:t>2</w:t>
            </w:r>
          </w:p>
        </w:tc>
        <w:tc>
          <w:tcPr>
            <w:tcW w:w="1314" w:type="dxa"/>
            <w:tcBorders>
              <w:top w:val="single" w:sz="6" w:space="0" w:color="auto"/>
              <w:left w:val="single" w:sz="6" w:space="0" w:color="auto"/>
              <w:bottom w:val="single" w:sz="6" w:space="0" w:color="auto"/>
              <w:right w:val="single" w:sz="12" w:space="0" w:color="auto"/>
            </w:tcBorders>
            <w:shd w:val="pct20" w:color="auto" w:fill="auto"/>
          </w:tcPr>
          <w:p>
            <w:pPr>
              <w:pStyle w:val="GesAbsatz"/>
              <w:jc w:val="center"/>
              <w:rPr>
                <w:rFonts w:cs="Arial"/>
                <w:szCs w:val="24"/>
              </w:rPr>
            </w:pPr>
            <w:r>
              <w:rPr>
                <w:rFonts w:cs="Arial"/>
                <w:szCs w:val="24"/>
              </w:rPr>
              <w:t>7</w:t>
            </w:r>
          </w:p>
        </w:tc>
      </w:tr>
      <w:tr>
        <w:trPr>
          <w:cantSplit/>
        </w:trPr>
        <w:tc>
          <w:tcPr>
            <w:tcW w:w="1524" w:type="dxa"/>
            <w:tcBorders>
              <w:top w:val="single" w:sz="6" w:space="0" w:color="auto"/>
              <w:left w:val="single" w:sz="12" w:space="0" w:color="auto"/>
              <w:bottom w:val="single" w:sz="6" w:space="0" w:color="auto"/>
              <w:right w:val="single" w:sz="6" w:space="0" w:color="auto"/>
            </w:tcBorders>
            <w:shd w:val="pct20" w:color="auto" w:fill="auto"/>
          </w:tcPr>
          <w:p>
            <w:pPr>
              <w:pStyle w:val="GesAbsatz"/>
              <w:jc w:val="center"/>
              <w:rPr>
                <w:rFonts w:cs="Arial"/>
                <w:szCs w:val="24"/>
              </w:rPr>
            </w:pPr>
            <w:r>
              <w:rPr>
                <w:rFonts w:cs="Arial"/>
                <w:szCs w:val="24"/>
              </w:rPr>
              <w:t>8.</w:t>
            </w:r>
          </w:p>
        </w:tc>
        <w:tc>
          <w:tcPr>
            <w:tcW w:w="1589" w:type="dxa"/>
            <w:tcBorders>
              <w:top w:val="single" w:sz="6" w:space="0" w:color="auto"/>
              <w:left w:val="single" w:sz="6" w:space="0" w:color="auto"/>
              <w:bottom w:val="single" w:sz="6" w:space="0" w:color="auto"/>
              <w:right w:val="single" w:sz="6" w:space="0" w:color="auto"/>
            </w:tcBorders>
            <w:shd w:val="pct20" w:color="auto" w:fill="auto"/>
          </w:tcPr>
          <w:p>
            <w:pPr>
              <w:pStyle w:val="GesAbsatz"/>
              <w:jc w:val="center"/>
              <w:rPr>
                <w:rFonts w:cs="Arial"/>
                <w:szCs w:val="24"/>
              </w:rPr>
            </w:pPr>
            <w:r>
              <w:rPr>
                <w:rFonts w:cs="Arial"/>
                <w:szCs w:val="24"/>
              </w:rPr>
              <w:t>3</w:t>
            </w:r>
          </w:p>
        </w:tc>
        <w:tc>
          <w:tcPr>
            <w:tcW w:w="1476" w:type="dxa"/>
            <w:tcBorders>
              <w:top w:val="single" w:sz="6" w:space="0" w:color="auto"/>
              <w:left w:val="single" w:sz="6" w:space="0" w:color="auto"/>
              <w:bottom w:val="single" w:sz="6" w:space="0" w:color="auto"/>
              <w:right w:val="single" w:sz="6" w:space="0" w:color="auto"/>
            </w:tcBorders>
            <w:shd w:val="pct20" w:color="auto" w:fill="auto"/>
          </w:tcPr>
          <w:p>
            <w:pPr>
              <w:pStyle w:val="GesAbsatz"/>
              <w:jc w:val="center"/>
              <w:rPr>
                <w:rFonts w:cs="Arial"/>
                <w:szCs w:val="24"/>
              </w:rPr>
            </w:pPr>
            <w:r>
              <w:rPr>
                <w:rFonts w:cs="Arial"/>
                <w:szCs w:val="24"/>
              </w:rPr>
              <w:t>3</w:t>
            </w:r>
          </w:p>
        </w:tc>
        <w:tc>
          <w:tcPr>
            <w:tcW w:w="1376" w:type="dxa"/>
            <w:tcBorders>
              <w:top w:val="single" w:sz="6" w:space="0" w:color="auto"/>
              <w:left w:val="single" w:sz="6" w:space="0" w:color="auto"/>
              <w:bottom w:val="single" w:sz="6" w:space="0" w:color="auto"/>
              <w:right w:val="single" w:sz="6" w:space="0" w:color="auto"/>
            </w:tcBorders>
            <w:shd w:val="pct20" w:color="auto" w:fill="auto"/>
          </w:tcPr>
          <w:p>
            <w:pPr>
              <w:pStyle w:val="GesAbsatz"/>
              <w:jc w:val="center"/>
              <w:rPr>
                <w:rFonts w:cs="Arial"/>
                <w:szCs w:val="24"/>
              </w:rPr>
            </w:pPr>
            <w:r>
              <w:rPr>
                <w:rFonts w:cs="Arial"/>
                <w:szCs w:val="24"/>
              </w:rPr>
              <w:t>1</w:t>
            </w:r>
          </w:p>
        </w:tc>
        <w:tc>
          <w:tcPr>
            <w:tcW w:w="1314" w:type="dxa"/>
            <w:tcBorders>
              <w:top w:val="single" w:sz="6" w:space="0" w:color="auto"/>
              <w:left w:val="single" w:sz="6" w:space="0" w:color="auto"/>
              <w:bottom w:val="single" w:sz="6" w:space="0" w:color="auto"/>
              <w:right w:val="single" w:sz="12" w:space="0" w:color="auto"/>
            </w:tcBorders>
            <w:shd w:val="pct20" w:color="auto" w:fill="auto"/>
          </w:tcPr>
          <w:p>
            <w:pPr>
              <w:pStyle w:val="GesAbsatz"/>
              <w:jc w:val="center"/>
              <w:rPr>
                <w:rFonts w:cs="Arial"/>
                <w:szCs w:val="24"/>
              </w:rPr>
            </w:pPr>
            <w:r>
              <w:rPr>
                <w:rFonts w:cs="Arial"/>
                <w:szCs w:val="24"/>
              </w:rPr>
              <w:t>7</w:t>
            </w:r>
          </w:p>
        </w:tc>
      </w:tr>
      <w:tr>
        <w:trPr>
          <w:cantSplit/>
        </w:trPr>
        <w:tc>
          <w:tcPr>
            <w:tcW w:w="1524" w:type="dxa"/>
            <w:tcBorders>
              <w:top w:val="single" w:sz="6" w:space="0" w:color="auto"/>
              <w:left w:val="single" w:sz="12" w:space="0" w:color="auto"/>
              <w:bottom w:val="single" w:sz="6" w:space="0" w:color="auto"/>
              <w:right w:val="single" w:sz="6" w:space="0" w:color="auto"/>
            </w:tcBorders>
            <w:shd w:val="pct20" w:color="auto" w:fill="auto"/>
          </w:tcPr>
          <w:p>
            <w:pPr>
              <w:pStyle w:val="GesAbsatz"/>
              <w:jc w:val="center"/>
              <w:rPr>
                <w:rFonts w:cs="Arial"/>
                <w:szCs w:val="24"/>
              </w:rPr>
            </w:pPr>
            <w:r>
              <w:rPr>
                <w:rFonts w:cs="Arial"/>
                <w:szCs w:val="24"/>
              </w:rPr>
              <w:t>9.</w:t>
            </w:r>
          </w:p>
        </w:tc>
        <w:tc>
          <w:tcPr>
            <w:tcW w:w="1589" w:type="dxa"/>
            <w:tcBorders>
              <w:top w:val="single" w:sz="6" w:space="0" w:color="auto"/>
              <w:left w:val="single" w:sz="6" w:space="0" w:color="auto"/>
              <w:bottom w:val="single" w:sz="6" w:space="0" w:color="auto"/>
              <w:right w:val="single" w:sz="6" w:space="0" w:color="auto"/>
            </w:tcBorders>
            <w:shd w:val="pct20" w:color="auto" w:fill="auto"/>
          </w:tcPr>
          <w:p>
            <w:pPr>
              <w:pStyle w:val="GesAbsatz"/>
              <w:jc w:val="center"/>
              <w:rPr>
                <w:rFonts w:cs="Arial"/>
                <w:szCs w:val="24"/>
              </w:rPr>
            </w:pPr>
            <w:r>
              <w:rPr>
                <w:rFonts w:cs="Arial"/>
                <w:szCs w:val="24"/>
              </w:rPr>
              <w:t>3</w:t>
            </w:r>
          </w:p>
        </w:tc>
        <w:tc>
          <w:tcPr>
            <w:tcW w:w="1476" w:type="dxa"/>
            <w:tcBorders>
              <w:top w:val="single" w:sz="6" w:space="0" w:color="auto"/>
              <w:left w:val="single" w:sz="6" w:space="0" w:color="auto"/>
              <w:bottom w:val="single" w:sz="6" w:space="0" w:color="auto"/>
              <w:right w:val="single" w:sz="6" w:space="0" w:color="auto"/>
            </w:tcBorders>
            <w:shd w:val="pct20" w:color="auto" w:fill="auto"/>
          </w:tcPr>
          <w:p>
            <w:pPr>
              <w:pStyle w:val="GesAbsatz"/>
              <w:jc w:val="center"/>
              <w:rPr>
                <w:rFonts w:cs="Arial"/>
                <w:szCs w:val="24"/>
              </w:rPr>
            </w:pPr>
            <w:r>
              <w:rPr>
                <w:rFonts w:cs="Arial"/>
                <w:szCs w:val="24"/>
              </w:rPr>
              <w:t>3</w:t>
            </w:r>
          </w:p>
        </w:tc>
        <w:tc>
          <w:tcPr>
            <w:tcW w:w="1376" w:type="dxa"/>
            <w:tcBorders>
              <w:top w:val="single" w:sz="6" w:space="0" w:color="auto"/>
              <w:left w:val="single" w:sz="6" w:space="0" w:color="auto"/>
              <w:bottom w:val="single" w:sz="6" w:space="0" w:color="auto"/>
              <w:right w:val="single" w:sz="6" w:space="0" w:color="auto"/>
            </w:tcBorders>
            <w:shd w:val="pct20" w:color="auto" w:fill="auto"/>
          </w:tcPr>
          <w:p>
            <w:pPr>
              <w:pStyle w:val="GesAbsatz"/>
              <w:jc w:val="center"/>
              <w:rPr>
                <w:rFonts w:cs="Arial"/>
                <w:szCs w:val="24"/>
              </w:rPr>
            </w:pPr>
            <w:r>
              <w:rPr>
                <w:rFonts w:cs="Arial"/>
                <w:szCs w:val="24"/>
              </w:rPr>
              <w:t>2</w:t>
            </w:r>
          </w:p>
        </w:tc>
        <w:tc>
          <w:tcPr>
            <w:tcW w:w="1314" w:type="dxa"/>
            <w:tcBorders>
              <w:top w:val="single" w:sz="6" w:space="0" w:color="auto"/>
              <w:left w:val="single" w:sz="6" w:space="0" w:color="auto"/>
              <w:bottom w:val="single" w:sz="6" w:space="0" w:color="auto"/>
              <w:right w:val="single" w:sz="12" w:space="0" w:color="auto"/>
            </w:tcBorders>
            <w:shd w:val="pct20" w:color="auto" w:fill="auto"/>
          </w:tcPr>
          <w:p>
            <w:pPr>
              <w:pStyle w:val="GesAbsatz"/>
              <w:jc w:val="center"/>
              <w:rPr>
                <w:rFonts w:cs="Arial"/>
                <w:szCs w:val="24"/>
              </w:rPr>
            </w:pPr>
            <w:r>
              <w:rPr>
                <w:rFonts w:cs="Arial"/>
                <w:szCs w:val="24"/>
              </w:rPr>
              <w:t>8</w:t>
            </w:r>
          </w:p>
        </w:tc>
      </w:tr>
      <w:tr>
        <w:trPr>
          <w:cantSplit/>
        </w:trPr>
        <w:tc>
          <w:tcPr>
            <w:tcW w:w="1524" w:type="dxa"/>
            <w:tcBorders>
              <w:top w:val="single" w:sz="6" w:space="0" w:color="auto"/>
              <w:left w:val="single" w:sz="12" w:space="0" w:color="auto"/>
              <w:bottom w:val="single" w:sz="12" w:space="0" w:color="auto"/>
              <w:right w:val="single" w:sz="6" w:space="0" w:color="auto"/>
            </w:tcBorders>
            <w:shd w:val="pct20" w:color="auto" w:fill="auto"/>
          </w:tcPr>
          <w:p>
            <w:pPr>
              <w:pStyle w:val="GesAbsatz"/>
              <w:jc w:val="center"/>
              <w:rPr>
                <w:rFonts w:cs="Arial"/>
                <w:szCs w:val="24"/>
              </w:rPr>
            </w:pPr>
            <w:r>
              <w:rPr>
                <w:rFonts w:cs="Arial"/>
                <w:szCs w:val="24"/>
              </w:rPr>
              <w:t>10.</w:t>
            </w:r>
          </w:p>
        </w:tc>
        <w:tc>
          <w:tcPr>
            <w:tcW w:w="1589" w:type="dxa"/>
            <w:tcBorders>
              <w:top w:val="single" w:sz="6" w:space="0" w:color="auto"/>
              <w:left w:val="single" w:sz="6" w:space="0" w:color="auto"/>
              <w:bottom w:val="single" w:sz="12" w:space="0" w:color="auto"/>
              <w:right w:val="single" w:sz="6" w:space="0" w:color="auto"/>
            </w:tcBorders>
            <w:shd w:val="pct20" w:color="auto" w:fill="auto"/>
          </w:tcPr>
          <w:p>
            <w:pPr>
              <w:pStyle w:val="GesAbsatz"/>
              <w:jc w:val="center"/>
              <w:rPr>
                <w:rFonts w:cs="Arial"/>
                <w:szCs w:val="24"/>
              </w:rPr>
            </w:pPr>
            <w:r>
              <w:rPr>
                <w:rFonts w:cs="Arial"/>
                <w:szCs w:val="24"/>
              </w:rPr>
              <w:t>3</w:t>
            </w:r>
          </w:p>
        </w:tc>
        <w:tc>
          <w:tcPr>
            <w:tcW w:w="1476" w:type="dxa"/>
            <w:tcBorders>
              <w:top w:val="single" w:sz="6" w:space="0" w:color="auto"/>
              <w:left w:val="single" w:sz="6" w:space="0" w:color="auto"/>
              <w:bottom w:val="single" w:sz="12" w:space="0" w:color="auto"/>
              <w:right w:val="single" w:sz="6" w:space="0" w:color="auto"/>
            </w:tcBorders>
            <w:shd w:val="pct20" w:color="auto" w:fill="auto"/>
          </w:tcPr>
          <w:p>
            <w:pPr>
              <w:pStyle w:val="GesAbsatz"/>
              <w:jc w:val="center"/>
              <w:rPr>
                <w:rFonts w:cs="Arial"/>
                <w:szCs w:val="24"/>
              </w:rPr>
            </w:pPr>
            <w:r>
              <w:rPr>
                <w:rFonts w:cs="Arial"/>
                <w:szCs w:val="24"/>
              </w:rPr>
              <w:t>3</w:t>
            </w:r>
          </w:p>
        </w:tc>
        <w:tc>
          <w:tcPr>
            <w:tcW w:w="1376" w:type="dxa"/>
            <w:tcBorders>
              <w:top w:val="single" w:sz="6" w:space="0" w:color="auto"/>
              <w:left w:val="single" w:sz="6" w:space="0" w:color="auto"/>
              <w:bottom w:val="single" w:sz="12" w:space="0" w:color="auto"/>
              <w:right w:val="single" w:sz="6" w:space="0" w:color="auto"/>
            </w:tcBorders>
            <w:shd w:val="pct20" w:color="auto" w:fill="auto"/>
          </w:tcPr>
          <w:p>
            <w:pPr>
              <w:pStyle w:val="GesAbsatz"/>
              <w:jc w:val="center"/>
              <w:rPr>
                <w:rFonts w:cs="Arial"/>
                <w:szCs w:val="24"/>
              </w:rPr>
            </w:pPr>
            <w:r>
              <w:rPr>
                <w:rFonts w:cs="Arial"/>
                <w:szCs w:val="24"/>
              </w:rPr>
              <w:t>3</w:t>
            </w:r>
          </w:p>
        </w:tc>
        <w:tc>
          <w:tcPr>
            <w:tcW w:w="1314" w:type="dxa"/>
            <w:tcBorders>
              <w:top w:val="single" w:sz="6" w:space="0" w:color="auto"/>
              <w:left w:val="single" w:sz="6" w:space="0" w:color="auto"/>
              <w:bottom w:val="single" w:sz="12" w:space="0" w:color="auto"/>
              <w:right w:val="single" w:sz="12" w:space="0" w:color="auto"/>
            </w:tcBorders>
            <w:shd w:val="pct20" w:color="auto" w:fill="auto"/>
          </w:tcPr>
          <w:p>
            <w:pPr>
              <w:pStyle w:val="GesAbsatz"/>
              <w:jc w:val="center"/>
              <w:rPr>
                <w:rFonts w:cs="Arial"/>
                <w:szCs w:val="24"/>
              </w:rPr>
            </w:pPr>
            <w:r>
              <w:rPr>
                <w:rFonts w:cs="Arial"/>
                <w:szCs w:val="24"/>
              </w:rPr>
              <w:t>9</w:t>
            </w:r>
          </w:p>
        </w:tc>
      </w:tr>
    </w:tbl>
    <w:p>
      <w:pPr>
        <w:pStyle w:val="GesAbsatz"/>
        <w:rPr>
          <w:rFonts w:cs="Arial"/>
          <w:szCs w:val="24"/>
        </w:rPr>
      </w:pPr>
    </w:p>
    <w:p>
      <w:pPr>
        <w:pStyle w:val="GesAbsatz"/>
        <w:tabs>
          <w:tab w:val="clear" w:pos="425"/>
          <w:tab w:val="left" w:pos="709"/>
        </w:tabs>
        <w:ind w:left="709" w:hanging="709"/>
        <w:rPr>
          <w:rFonts w:cs="Arial"/>
          <w:szCs w:val="24"/>
        </w:rPr>
      </w:pPr>
      <w:r>
        <w:rPr>
          <w:rFonts w:cs="Arial"/>
          <w:szCs w:val="24"/>
        </w:rPr>
        <w:tab/>
        <w:t>Für das Gesamtergebnis wird jeweils die Summe der drei Klassen jedes Teilnehmers so bewertet, dass einerseits ein "unzureichendes" Ergebnis durch zwei "zufrieden-stellende" Ergebnisse ausgeglichen werden kann (Klassensumme 5), andererseits drei "fragliche" Ergebnisse nicht mehr als "er</w:t>
      </w:r>
      <w:r>
        <w:rPr>
          <w:rFonts w:cs="Arial"/>
          <w:szCs w:val="24"/>
        </w:rPr>
        <w:lastRenderedPageBreak/>
        <w:t>folgreiche Teilnahme" bewertet werden. Anhand des obigen Schemas ergibt sich daraus die Gesamtbewertung:</w:t>
      </w:r>
    </w:p>
    <w:p>
      <w:pPr>
        <w:pStyle w:val="GesAbsatz"/>
        <w:tabs>
          <w:tab w:val="clear" w:pos="425"/>
          <w:tab w:val="left" w:pos="709"/>
        </w:tabs>
        <w:ind w:left="709" w:hanging="709"/>
        <w:rPr>
          <w:rFonts w:cs="Arial"/>
          <w:b/>
          <w:szCs w:val="24"/>
        </w:rPr>
      </w:pPr>
      <w:r>
        <w:rPr>
          <w:rFonts w:cs="Arial"/>
          <w:b/>
          <w:szCs w:val="24"/>
        </w:rPr>
        <w:tab/>
        <w:t>Beträgt die Summe der Klassenzugehörigkeiten der drei Ergebnisse 5 oder weniger, so gilt die Teilnahme am Ringversuch als erfolgreich.</w:t>
      </w:r>
    </w:p>
    <w:p>
      <w:pPr>
        <w:pStyle w:val="GesAbsatz"/>
        <w:tabs>
          <w:tab w:val="clear" w:pos="425"/>
          <w:tab w:val="left" w:pos="709"/>
        </w:tabs>
        <w:ind w:left="709" w:hanging="709"/>
        <w:rPr>
          <w:rFonts w:cs="Arial"/>
          <w:b/>
          <w:szCs w:val="24"/>
        </w:rPr>
      </w:pPr>
      <w:r>
        <w:rPr>
          <w:rFonts w:cs="Arial"/>
          <w:b/>
          <w:szCs w:val="24"/>
        </w:rPr>
        <w:tab/>
        <w:t>Beträgt die Summe der Klassenzugehörigkeiten der drei Ergebnisse 6 oder mehr, so wird die Teilnahme als "nicht erfolgreich" gewertet.</w:t>
      </w:r>
    </w:p>
    <w:p>
      <w:pPr>
        <w:pStyle w:val="GesAbsatz"/>
        <w:tabs>
          <w:tab w:val="clear" w:pos="425"/>
          <w:tab w:val="left" w:pos="709"/>
        </w:tabs>
        <w:ind w:left="709" w:hanging="709"/>
        <w:rPr>
          <w:rFonts w:cs="Arial"/>
          <w:szCs w:val="24"/>
        </w:rPr>
      </w:pPr>
      <w:r>
        <w:rPr>
          <w:rFonts w:cs="Arial"/>
          <w:szCs w:val="24"/>
        </w:rPr>
        <w:tab/>
        <w:t>Sollten in begründeten Einzelfällen nur Ergebnisse für zwei Konzentrationsstufen vorliegen, dann sollte die Summe der beiden z-score-Beträge maximal 2/3 der maximal möglichen Summe der Kombination 3 der obigen Tabelle (2,9 + 2,9 + 2,0 = 7,8 bzw. für Benzol: 2,99 + 2,99 + 2,00 = 7,98)</w:t>
      </w:r>
      <w:r>
        <w:rPr>
          <w:rFonts w:cs="Arial"/>
          <w:i/>
          <w:szCs w:val="24"/>
        </w:rPr>
        <w:t xml:space="preserve"> </w:t>
      </w:r>
      <w:r>
        <w:rPr>
          <w:rFonts w:cs="Arial"/>
          <w:szCs w:val="24"/>
        </w:rPr>
        <w:t>betragen, d.h. 5,2 bzw. 5,32 bei Benzol</w:t>
      </w:r>
      <w:r>
        <w:rPr>
          <w:rFonts w:cs="Arial"/>
          <w:i/>
          <w:szCs w:val="24"/>
        </w:rPr>
        <w:t xml:space="preserve">. </w:t>
      </w:r>
      <w:r>
        <w:rPr>
          <w:rFonts w:cs="Arial"/>
          <w:szCs w:val="24"/>
        </w:rPr>
        <w:t>Daraus ergibt sich die ergänzende Regelung:</w:t>
      </w:r>
    </w:p>
    <w:p>
      <w:pPr>
        <w:pStyle w:val="GesAbsatz"/>
        <w:tabs>
          <w:tab w:val="clear" w:pos="425"/>
          <w:tab w:val="left" w:pos="709"/>
        </w:tabs>
        <w:ind w:left="709" w:hanging="709"/>
        <w:rPr>
          <w:rFonts w:cs="Arial"/>
          <w:b/>
          <w:szCs w:val="24"/>
        </w:rPr>
      </w:pPr>
      <w:r>
        <w:rPr>
          <w:rFonts w:cs="Arial"/>
          <w:b/>
          <w:szCs w:val="24"/>
        </w:rPr>
        <w:tab/>
        <w:t>Stehen in begründeten Einzelfällen nur die Ergebnisse für zwei Konzentrationsstufen für eine Auswertung zur Verfügung, so soll die Teilnahme dann als erfolgreich bewertet werden, wenn die Summe der Klassenzugehörigkeiten 4 oder weniger beträgt und zusätzlich die Summe der z-score-Beträge kleiner oder gleich 5,2 bzw. 5,32 bei Benzol ist.</w:t>
      </w:r>
    </w:p>
    <w:p>
      <w:pPr>
        <w:pStyle w:val="berschrift3"/>
        <w:jc w:val="left"/>
      </w:pPr>
      <w:bookmarkStart w:id="21" w:name="_Toc398278095"/>
      <w:r>
        <w:t>Durchführungsbestimmungen für Ringversuche von § 26-Messstellen (partikelgebundene Emissionskomponenten)</w:t>
      </w:r>
      <w:bookmarkEnd w:id="21"/>
    </w:p>
    <w:p>
      <w:pPr>
        <w:pStyle w:val="GesAbsatz"/>
        <w:tabs>
          <w:tab w:val="clear" w:pos="425"/>
          <w:tab w:val="left" w:pos="709"/>
        </w:tabs>
        <w:ind w:left="709" w:hanging="709"/>
        <w:rPr>
          <w:rFonts w:cs="Arial"/>
          <w:b/>
          <w:szCs w:val="24"/>
        </w:rPr>
      </w:pPr>
      <w:r>
        <w:rPr>
          <w:rFonts w:cs="Arial"/>
          <w:b/>
          <w:szCs w:val="24"/>
        </w:rPr>
        <w:t>1.</w:t>
      </w:r>
      <w:r>
        <w:rPr>
          <w:rFonts w:cs="Arial"/>
          <w:b/>
          <w:szCs w:val="24"/>
        </w:rPr>
        <w:tab/>
        <w:t>Allgemeines</w:t>
      </w:r>
    </w:p>
    <w:p>
      <w:pPr>
        <w:pStyle w:val="GesAbsatz"/>
        <w:tabs>
          <w:tab w:val="clear" w:pos="425"/>
          <w:tab w:val="left" w:pos="709"/>
        </w:tabs>
        <w:ind w:left="709" w:hanging="709"/>
        <w:rPr>
          <w:rFonts w:cs="Arial"/>
          <w:szCs w:val="24"/>
        </w:rPr>
      </w:pPr>
      <w:r>
        <w:rPr>
          <w:rFonts w:cs="Arial"/>
          <w:szCs w:val="24"/>
        </w:rPr>
        <w:t>1.1</w:t>
      </w:r>
      <w:r>
        <w:rPr>
          <w:rFonts w:cs="Arial"/>
          <w:szCs w:val="24"/>
        </w:rPr>
        <w:tab/>
        <w:t>Durchführungsziel und Grundlagen</w:t>
      </w:r>
    </w:p>
    <w:p>
      <w:pPr>
        <w:pStyle w:val="GesAbsatz"/>
        <w:tabs>
          <w:tab w:val="clear" w:pos="425"/>
          <w:tab w:val="left" w:pos="709"/>
        </w:tabs>
        <w:ind w:left="709" w:hanging="709"/>
        <w:rPr>
          <w:rFonts w:cs="Arial"/>
          <w:szCs w:val="24"/>
        </w:rPr>
      </w:pPr>
      <w:r>
        <w:rPr>
          <w:rFonts w:cs="Arial"/>
          <w:szCs w:val="24"/>
        </w:rPr>
        <w:tab/>
        <w:t>Ziel der Ringversuche ist eine Qualitätskontrolle von Messstellen, die nach § 26 BImSchG für die Ermittlung von Staub, Staubinhaltsstoffen und an Staub adsorbierten chemischen Verbindungen bekanntgegeben sind. Grundlage für die Durchführungsbestimmungen sind die Empfehlungen des LAI zur Bewertung von Ringversuchen vom Mai 1997.</w:t>
      </w:r>
    </w:p>
    <w:p>
      <w:pPr>
        <w:pStyle w:val="GesAbsatz"/>
        <w:tabs>
          <w:tab w:val="clear" w:pos="425"/>
          <w:tab w:val="left" w:pos="709"/>
        </w:tabs>
        <w:ind w:left="709" w:hanging="709"/>
        <w:rPr>
          <w:rFonts w:cs="Arial"/>
          <w:szCs w:val="24"/>
        </w:rPr>
      </w:pPr>
      <w:r>
        <w:rPr>
          <w:rFonts w:cs="Arial"/>
          <w:szCs w:val="24"/>
        </w:rPr>
        <w:t>1.2</w:t>
      </w:r>
      <w:r>
        <w:rPr>
          <w:rFonts w:cs="Arial"/>
          <w:szCs w:val="24"/>
        </w:rPr>
        <w:tab/>
        <w:t>Veranstalter</w:t>
      </w:r>
    </w:p>
    <w:p>
      <w:pPr>
        <w:pStyle w:val="GesAbsatz"/>
        <w:tabs>
          <w:tab w:val="clear" w:pos="425"/>
          <w:tab w:val="left" w:pos="709"/>
        </w:tabs>
        <w:ind w:left="709" w:hanging="709"/>
        <w:rPr>
          <w:rFonts w:cs="Arial"/>
          <w:szCs w:val="24"/>
        </w:rPr>
      </w:pPr>
      <w:r>
        <w:rPr>
          <w:rFonts w:cs="Arial"/>
          <w:szCs w:val="24"/>
        </w:rPr>
        <w:tab/>
        <w:t>Veranstalter ist das Hessische Landesamt für Umwelt und Geologie, Außenstelle Kassel (HLUG) im Auftrag der nach Landesrecht für die Bekanntgabe zuständigen Behörden der Bundesländer.</w:t>
      </w:r>
    </w:p>
    <w:p>
      <w:pPr>
        <w:pStyle w:val="GesAbsatz"/>
        <w:tabs>
          <w:tab w:val="clear" w:pos="425"/>
          <w:tab w:val="left" w:pos="709"/>
        </w:tabs>
        <w:ind w:left="709" w:hanging="709"/>
        <w:rPr>
          <w:rFonts w:cs="Arial"/>
          <w:b/>
          <w:szCs w:val="24"/>
        </w:rPr>
      </w:pPr>
      <w:r>
        <w:rPr>
          <w:rFonts w:cs="Arial"/>
          <w:b/>
          <w:szCs w:val="24"/>
        </w:rPr>
        <w:t>2.</w:t>
      </w:r>
      <w:r>
        <w:rPr>
          <w:rFonts w:cs="Arial"/>
          <w:b/>
          <w:szCs w:val="24"/>
        </w:rPr>
        <w:tab/>
        <w:t>Durchführung</w:t>
      </w:r>
    </w:p>
    <w:p>
      <w:pPr>
        <w:pStyle w:val="GesAbsatz"/>
        <w:tabs>
          <w:tab w:val="clear" w:pos="425"/>
          <w:tab w:val="left" w:pos="709"/>
        </w:tabs>
        <w:ind w:left="709" w:hanging="709"/>
        <w:rPr>
          <w:rFonts w:cs="Arial"/>
          <w:szCs w:val="24"/>
        </w:rPr>
      </w:pPr>
      <w:r>
        <w:rPr>
          <w:rFonts w:cs="Arial"/>
          <w:szCs w:val="24"/>
        </w:rPr>
        <w:t>2.1</w:t>
      </w:r>
      <w:r>
        <w:rPr>
          <w:rFonts w:cs="Arial"/>
          <w:szCs w:val="24"/>
        </w:rPr>
        <w:tab/>
        <w:t>Häufigkeit, Ort und Dauer</w:t>
      </w:r>
    </w:p>
    <w:p>
      <w:pPr>
        <w:pStyle w:val="GesAbsatz"/>
        <w:tabs>
          <w:tab w:val="clear" w:pos="425"/>
          <w:tab w:val="left" w:pos="709"/>
        </w:tabs>
        <w:ind w:left="709" w:hanging="709"/>
        <w:rPr>
          <w:rFonts w:cs="Arial"/>
          <w:szCs w:val="24"/>
        </w:rPr>
      </w:pPr>
      <w:r>
        <w:rPr>
          <w:rFonts w:cs="Arial"/>
          <w:szCs w:val="24"/>
        </w:rPr>
        <w:tab/>
        <w:t>Eine Aufforderung zur Teilnahme der für die entsprechenden Bereiche bekanntgegebenen Messstellen erfolgt einmal alle drei Jahre.</w:t>
      </w:r>
    </w:p>
    <w:p>
      <w:pPr>
        <w:pStyle w:val="GesAbsatz"/>
        <w:tabs>
          <w:tab w:val="clear" w:pos="425"/>
          <w:tab w:val="left" w:pos="709"/>
        </w:tabs>
        <w:ind w:left="709" w:hanging="709"/>
        <w:rPr>
          <w:rFonts w:cs="Arial"/>
          <w:szCs w:val="24"/>
        </w:rPr>
      </w:pPr>
      <w:r>
        <w:rPr>
          <w:rFonts w:cs="Arial"/>
          <w:szCs w:val="24"/>
        </w:rPr>
        <w:tab/>
        <w:t>Ort des Ringversuchs ist die Emissionssimulationsanlage das HLUG in Kassel:</w:t>
      </w:r>
    </w:p>
    <w:p>
      <w:pPr>
        <w:pStyle w:val="GesAbsatz"/>
        <w:tabs>
          <w:tab w:val="clear" w:pos="425"/>
          <w:tab w:val="left" w:pos="709"/>
        </w:tabs>
        <w:ind w:left="709" w:hanging="709"/>
        <w:rPr>
          <w:rFonts w:cs="Arial"/>
          <w:szCs w:val="24"/>
        </w:rPr>
      </w:pPr>
      <w:r>
        <w:rPr>
          <w:rFonts w:cs="Arial"/>
          <w:szCs w:val="24"/>
        </w:rPr>
        <w:tab/>
        <w:t>Hessisches Landesamt für Umwelt und Geologie</w:t>
      </w:r>
    </w:p>
    <w:p>
      <w:pPr>
        <w:pStyle w:val="GesAbsatz"/>
        <w:tabs>
          <w:tab w:val="clear" w:pos="425"/>
          <w:tab w:val="left" w:pos="709"/>
        </w:tabs>
        <w:ind w:left="709" w:hanging="709"/>
        <w:rPr>
          <w:rFonts w:cs="Arial"/>
          <w:szCs w:val="24"/>
          <w:lang w:val="nl-NL"/>
        </w:rPr>
      </w:pPr>
      <w:r>
        <w:rPr>
          <w:rFonts w:cs="Arial"/>
          <w:szCs w:val="24"/>
        </w:rPr>
        <w:tab/>
      </w:r>
      <w:r>
        <w:rPr>
          <w:rFonts w:cs="Arial"/>
          <w:szCs w:val="24"/>
          <w:lang w:val="nl-NL"/>
        </w:rPr>
        <w:t>Ludwig-Mond-Str. 33</w:t>
      </w:r>
    </w:p>
    <w:p>
      <w:pPr>
        <w:pStyle w:val="GesAbsatz"/>
        <w:tabs>
          <w:tab w:val="clear" w:pos="425"/>
          <w:tab w:val="left" w:pos="709"/>
        </w:tabs>
        <w:ind w:left="709" w:hanging="709"/>
        <w:rPr>
          <w:rFonts w:cs="Arial"/>
          <w:szCs w:val="24"/>
          <w:lang w:val="nl-NL"/>
        </w:rPr>
      </w:pPr>
      <w:r>
        <w:rPr>
          <w:rFonts w:cs="Arial"/>
          <w:szCs w:val="24"/>
          <w:lang w:val="nl-NL"/>
        </w:rPr>
        <w:tab/>
        <w:t>34121 Kassel</w:t>
      </w:r>
    </w:p>
    <w:p>
      <w:pPr>
        <w:pStyle w:val="GesAbsatz"/>
        <w:tabs>
          <w:tab w:val="clear" w:pos="425"/>
          <w:tab w:val="left" w:pos="709"/>
        </w:tabs>
        <w:ind w:left="709" w:hanging="709"/>
        <w:rPr>
          <w:rFonts w:cs="Arial"/>
          <w:szCs w:val="24"/>
          <w:lang w:val="nl-NL"/>
        </w:rPr>
      </w:pPr>
      <w:r>
        <w:rPr>
          <w:rFonts w:cs="Arial"/>
          <w:szCs w:val="24"/>
          <w:lang w:val="nl-NL"/>
        </w:rPr>
        <w:tab/>
        <w:t>Tel.:</w:t>
      </w:r>
      <w:r>
        <w:rPr>
          <w:rFonts w:cs="Arial"/>
          <w:szCs w:val="24"/>
          <w:lang w:val="nl-NL"/>
        </w:rPr>
        <w:tab/>
        <w:t>0561 2000-0</w:t>
      </w:r>
    </w:p>
    <w:p>
      <w:pPr>
        <w:pStyle w:val="GesAbsatz"/>
        <w:tabs>
          <w:tab w:val="clear" w:pos="425"/>
          <w:tab w:val="left" w:pos="709"/>
        </w:tabs>
        <w:ind w:left="709" w:hanging="709"/>
        <w:rPr>
          <w:rFonts w:cs="Arial"/>
          <w:szCs w:val="24"/>
        </w:rPr>
      </w:pPr>
      <w:r>
        <w:rPr>
          <w:rFonts w:cs="Arial"/>
          <w:szCs w:val="24"/>
          <w:lang w:val="nl-NL"/>
        </w:rPr>
        <w:tab/>
      </w:r>
      <w:r>
        <w:rPr>
          <w:rFonts w:cs="Arial"/>
          <w:szCs w:val="24"/>
        </w:rPr>
        <w:t>Fax.:</w:t>
      </w:r>
      <w:r>
        <w:rPr>
          <w:rFonts w:cs="Arial"/>
          <w:szCs w:val="24"/>
        </w:rPr>
        <w:tab/>
        <w:t>0561 2000-222</w:t>
      </w:r>
    </w:p>
    <w:p>
      <w:pPr>
        <w:pStyle w:val="GesAbsatz"/>
        <w:tabs>
          <w:tab w:val="clear" w:pos="425"/>
          <w:tab w:val="left" w:pos="709"/>
        </w:tabs>
        <w:ind w:left="709" w:hanging="709"/>
        <w:rPr>
          <w:rFonts w:cs="Arial"/>
          <w:szCs w:val="24"/>
        </w:rPr>
      </w:pPr>
      <w:r>
        <w:rPr>
          <w:rFonts w:cs="Arial"/>
          <w:szCs w:val="24"/>
        </w:rPr>
        <w:tab/>
        <w:t>Ansprechpartner:</w:t>
      </w:r>
      <w:r>
        <w:rPr>
          <w:rFonts w:cs="Arial"/>
          <w:szCs w:val="24"/>
        </w:rPr>
        <w:tab/>
        <w:t>Herr Dipl.-lng. W. Eickhoff:</w:t>
      </w:r>
      <w:r>
        <w:rPr>
          <w:rFonts w:cs="Arial"/>
          <w:szCs w:val="24"/>
        </w:rPr>
        <w:tab/>
        <w:t>Tel.  -111</w:t>
      </w:r>
    </w:p>
    <w:p>
      <w:pPr>
        <w:pStyle w:val="GesAbsatz"/>
        <w:tabs>
          <w:tab w:val="clear" w:pos="425"/>
          <w:tab w:val="left" w:pos="709"/>
        </w:tabs>
        <w:ind w:left="709" w:hanging="709"/>
        <w:rPr>
          <w:rFonts w:cs="Arial"/>
          <w:szCs w:val="24"/>
        </w:rPr>
      </w:pPr>
      <w:r>
        <w:rPr>
          <w:rFonts w:cs="Arial"/>
          <w:szCs w:val="24"/>
        </w:rPr>
        <w:tab/>
        <w:t xml:space="preserve">Herr Dipl.-Chem. </w:t>
      </w:r>
      <w:r>
        <w:rPr>
          <w:rFonts w:cs="Arial"/>
          <w:szCs w:val="24"/>
          <w:lang w:val="it-IT"/>
        </w:rPr>
        <w:t>G. Kaletta:</w:t>
      </w:r>
      <w:r>
        <w:rPr>
          <w:rFonts w:cs="Arial"/>
          <w:szCs w:val="24"/>
          <w:lang w:val="it-IT"/>
        </w:rPr>
        <w:tab/>
        <w:t xml:space="preserve">Tel.  </w:t>
      </w:r>
      <w:r>
        <w:rPr>
          <w:rFonts w:cs="Arial"/>
          <w:szCs w:val="24"/>
        </w:rPr>
        <w:t>-163</w:t>
      </w:r>
    </w:p>
    <w:p>
      <w:pPr>
        <w:pStyle w:val="GesAbsatz"/>
        <w:tabs>
          <w:tab w:val="clear" w:pos="425"/>
          <w:tab w:val="left" w:pos="709"/>
        </w:tabs>
        <w:ind w:left="709" w:hanging="709"/>
        <w:rPr>
          <w:rFonts w:cs="Arial"/>
          <w:szCs w:val="24"/>
        </w:rPr>
      </w:pPr>
      <w:r>
        <w:rPr>
          <w:rFonts w:cs="Arial"/>
          <w:szCs w:val="24"/>
        </w:rPr>
        <w:tab/>
        <w:t>Die Dauer des Ringversuchs beträgt 3 Tage; Einzelheiten wie z. B. der genaue Zeitplan werden mit der Teilnahmeaufforderung versandt.</w:t>
      </w:r>
    </w:p>
    <w:p>
      <w:pPr>
        <w:pStyle w:val="GesAbsatz"/>
        <w:tabs>
          <w:tab w:val="clear" w:pos="425"/>
          <w:tab w:val="left" w:pos="709"/>
        </w:tabs>
        <w:ind w:left="709" w:hanging="709"/>
        <w:rPr>
          <w:rFonts w:cs="Arial"/>
          <w:szCs w:val="24"/>
        </w:rPr>
      </w:pPr>
      <w:r>
        <w:rPr>
          <w:rFonts w:cs="Arial"/>
          <w:szCs w:val="24"/>
        </w:rPr>
        <w:t>2.2</w:t>
      </w:r>
      <w:r>
        <w:rPr>
          <w:rFonts w:cs="Arial"/>
          <w:szCs w:val="24"/>
        </w:rPr>
        <w:tab/>
        <w:t>Teilnahmeaufforderung und Termine</w:t>
      </w:r>
    </w:p>
    <w:p>
      <w:pPr>
        <w:pStyle w:val="GesAbsatz"/>
        <w:tabs>
          <w:tab w:val="clear" w:pos="425"/>
          <w:tab w:val="left" w:pos="709"/>
        </w:tabs>
        <w:ind w:left="709" w:hanging="709"/>
        <w:rPr>
          <w:rFonts w:cs="Arial"/>
          <w:szCs w:val="24"/>
        </w:rPr>
      </w:pPr>
      <w:r>
        <w:rPr>
          <w:rFonts w:cs="Arial"/>
          <w:szCs w:val="24"/>
        </w:rPr>
        <w:tab/>
        <w:t>Die nach Landesrecht zuständigen Behörden können die Aufforderung zur Teilnahme an das HLUG delegieren. Die Aufforderung zur Teilnahme erfolgt sodann durch das HLUG, wobei die Auswahl grundsätzlich nach dem Zufallsprinzip auf der Basis der aktuellen Version von RESYMESA (Recherchesystem Messstellen und Sachverständige) erfolgt.</w:t>
      </w:r>
    </w:p>
    <w:p>
      <w:pPr>
        <w:pStyle w:val="GesAbsatz"/>
        <w:tabs>
          <w:tab w:val="clear" w:pos="425"/>
          <w:tab w:val="left" w:pos="709"/>
        </w:tabs>
        <w:ind w:left="709" w:hanging="709"/>
        <w:rPr>
          <w:rFonts w:cs="Arial"/>
          <w:szCs w:val="24"/>
        </w:rPr>
      </w:pPr>
      <w:r>
        <w:rPr>
          <w:rFonts w:cs="Arial"/>
          <w:szCs w:val="24"/>
        </w:rPr>
        <w:tab/>
        <w:t>Dabei können dem HLUG auch andere Messstellen aus besonderem Anlass (z. B. Wiederholer oder Stellen, auf deren bevorzugte Prüfung die für die Bekanntgabe zuständigen Behörden Wert legen) genannt werden. Der Anteil der nicht nach dem Zufallsprinzip gesetzten Teilnehmer soll kleiner als 50 % sein.</w:t>
      </w:r>
    </w:p>
    <w:p>
      <w:pPr>
        <w:pStyle w:val="GesAbsatz"/>
        <w:tabs>
          <w:tab w:val="clear" w:pos="425"/>
          <w:tab w:val="left" w:pos="709"/>
        </w:tabs>
        <w:ind w:left="709" w:hanging="709"/>
        <w:rPr>
          <w:rFonts w:cs="Arial"/>
          <w:szCs w:val="24"/>
        </w:rPr>
      </w:pPr>
      <w:r>
        <w:rPr>
          <w:rFonts w:cs="Arial"/>
          <w:szCs w:val="24"/>
        </w:rPr>
        <w:lastRenderedPageBreak/>
        <w:tab/>
        <w:t>Die Aufforderung zur Teilnahme erfolgt in der Regel 3 Monate, spätestens jedoch 2 Monate vor dem Ringversuchstermin. Die Teilnahme ist vom Messinstitut auf einem beigefügten Antwortformular schriftlich oder per Fax innerhalb von 14 Tagen zu bestätigen.</w:t>
      </w:r>
    </w:p>
    <w:p>
      <w:pPr>
        <w:pStyle w:val="GesAbsatz"/>
        <w:tabs>
          <w:tab w:val="clear" w:pos="425"/>
          <w:tab w:val="left" w:pos="709"/>
        </w:tabs>
        <w:ind w:left="709" w:hanging="709"/>
        <w:rPr>
          <w:rFonts w:cs="Arial"/>
          <w:szCs w:val="24"/>
        </w:rPr>
      </w:pPr>
      <w:r>
        <w:rPr>
          <w:rFonts w:cs="Arial"/>
          <w:szCs w:val="24"/>
        </w:rPr>
        <w:tab/>
        <w:t>Da die Teilnahme am Ringversuch eine sehr hohe Priorität besitzt, wird eine Absage nur mit Entschuldigungsgründen akzeptiert, an die strengste Maßstäbe anzulegen sind.</w:t>
      </w:r>
    </w:p>
    <w:p>
      <w:pPr>
        <w:pStyle w:val="GesAbsatz"/>
        <w:tabs>
          <w:tab w:val="clear" w:pos="425"/>
          <w:tab w:val="left" w:pos="709"/>
        </w:tabs>
        <w:ind w:left="709" w:hanging="709"/>
        <w:rPr>
          <w:rFonts w:cs="Arial"/>
          <w:szCs w:val="24"/>
        </w:rPr>
      </w:pPr>
      <w:r>
        <w:rPr>
          <w:rFonts w:cs="Arial"/>
          <w:szCs w:val="24"/>
        </w:rPr>
        <w:tab/>
        <w:t>Eine fehlende Antwort auf eine Teilnahmeaufforderung wird als unentschuldigtes Fehlen gewertet.</w:t>
      </w:r>
    </w:p>
    <w:p>
      <w:pPr>
        <w:pStyle w:val="GesAbsatz"/>
        <w:tabs>
          <w:tab w:val="clear" w:pos="425"/>
          <w:tab w:val="left" w:pos="709"/>
        </w:tabs>
        <w:ind w:left="709" w:hanging="709"/>
        <w:rPr>
          <w:rFonts w:cs="Arial"/>
          <w:szCs w:val="24"/>
        </w:rPr>
      </w:pPr>
      <w:r>
        <w:rPr>
          <w:rFonts w:cs="Arial"/>
          <w:b/>
          <w:szCs w:val="24"/>
        </w:rPr>
        <w:t>3.</w:t>
      </w:r>
      <w:r>
        <w:rPr>
          <w:rFonts w:cs="Arial"/>
          <w:b/>
          <w:szCs w:val="24"/>
        </w:rPr>
        <w:tab/>
        <w:t>Messungen</w:t>
      </w:r>
    </w:p>
    <w:p>
      <w:pPr>
        <w:pStyle w:val="GesAbsatz"/>
        <w:tabs>
          <w:tab w:val="clear" w:pos="425"/>
          <w:tab w:val="left" w:pos="709"/>
        </w:tabs>
        <w:ind w:left="709" w:hanging="709"/>
        <w:rPr>
          <w:rFonts w:cs="Arial"/>
          <w:szCs w:val="24"/>
        </w:rPr>
      </w:pPr>
      <w:r>
        <w:rPr>
          <w:rFonts w:cs="Arial"/>
          <w:szCs w:val="24"/>
        </w:rPr>
        <w:tab/>
        <w:t>Gegenstand des Ringversuchs sind die Untersuchungsparameter Staubkonzentration sowie die Schwermetallkonzentrationen von Cd, Co, Cr, Cu, Ni und Pb. Eine Erweiterung der Inhaltsstoffpalette ist prinzipiell möglich.</w:t>
      </w:r>
    </w:p>
    <w:p>
      <w:pPr>
        <w:pStyle w:val="GesAbsatz"/>
        <w:tabs>
          <w:tab w:val="clear" w:pos="425"/>
          <w:tab w:val="left" w:pos="709"/>
        </w:tabs>
        <w:ind w:left="709" w:hanging="709"/>
        <w:rPr>
          <w:rFonts w:cs="Arial"/>
          <w:szCs w:val="24"/>
        </w:rPr>
      </w:pPr>
      <w:r>
        <w:rPr>
          <w:rFonts w:cs="Arial"/>
          <w:szCs w:val="24"/>
        </w:rPr>
        <w:tab/>
        <w:t>Jeder Teilnehmer soll die Ermittlung der Staubbeladung durch isokinetische Entnahme eines staubbeladenen Teilvolumens gemäß Richtlinie VDI 2066, Blatt 1 und 7 "Bestimmung geringer Staubgehalte mittels Planfilterkopfgeräte" durchführen. Alle dem Planfilter nachgeschalteten Bauteile müssen den Angaben der VDI Richtlinie 2066 entsprechen. Die Dauer der Einzelmessung wird eine halbe Stunde betragen. Es sind 12 Einzelmessungen (3 x 3 Staubproben und jeweils ein Blindwert) durchzuführen.</w:t>
      </w:r>
    </w:p>
    <w:p>
      <w:pPr>
        <w:pStyle w:val="GesAbsatz"/>
        <w:tabs>
          <w:tab w:val="clear" w:pos="425"/>
          <w:tab w:val="left" w:pos="709"/>
        </w:tabs>
        <w:ind w:left="709" w:hanging="709"/>
        <w:rPr>
          <w:rFonts w:cs="Arial"/>
          <w:szCs w:val="24"/>
        </w:rPr>
      </w:pPr>
      <w:r>
        <w:rPr>
          <w:rFonts w:cs="Arial"/>
          <w:szCs w:val="24"/>
        </w:rPr>
        <w:tab/>
        <w:t>Vor Beginn des Ringversuches sind folgende Randbedingungen zu erfassen bzw. festzulegen:</w:t>
      </w:r>
    </w:p>
    <w:p>
      <w:pPr>
        <w:pStyle w:val="GesAbsatz"/>
        <w:tabs>
          <w:tab w:val="clear" w:pos="425"/>
          <w:tab w:val="left" w:pos="709"/>
          <w:tab w:val="left" w:pos="1134"/>
        </w:tabs>
        <w:ind w:left="709" w:hanging="709"/>
        <w:rPr>
          <w:rFonts w:cs="Arial"/>
          <w:szCs w:val="24"/>
        </w:rPr>
      </w:pPr>
      <w:r>
        <w:rPr>
          <w:rFonts w:cs="Arial"/>
          <w:szCs w:val="24"/>
        </w:rPr>
        <w:tab/>
        <w:t>-</w:t>
      </w:r>
      <w:r>
        <w:rPr>
          <w:rFonts w:cs="Arial"/>
          <w:szCs w:val="24"/>
        </w:rPr>
        <w:tab/>
        <w:t>Auswahl der Messpunkte</w:t>
      </w:r>
    </w:p>
    <w:p>
      <w:pPr>
        <w:pStyle w:val="GesAbsatz"/>
        <w:tabs>
          <w:tab w:val="clear" w:pos="425"/>
          <w:tab w:val="left" w:pos="709"/>
        </w:tabs>
        <w:ind w:left="1134" w:hanging="1134"/>
        <w:rPr>
          <w:rFonts w:cs="Arial"/>
          <w:szCs w:val="24"/>
        </w:rPr>
      </w:pPr>
      <w:r>
        <w:rPr>
          <w:rFonts w:cs="Arial"/>
          <w:szCs w:val="24"/>
        </w:rPr>
        <w:tab/>
        <w:t>-</w:t>
      </w:r>
      <w:r>
        <w:rPr>
          <w:rFonts w:cs="Arial"/>
          <w:szCs w:val="24"/>
        </w:rPr>
        <w:tab/>
        <w:t>Ermittlung des Geschwindigkeitsprofiles im Querschnitt durch Messen des dynamischen und statischen Druckes an zwei Messachsen; Anzahl der Messpunkte: 4 je Achse</w:t>
      </w:r>
    </w:p>
    <w:p>
      <w:pPr>
        <w:pStyle w:val="GesAbsatz"/>
        <w:tabs>
          <w:tab w:val="clear" w:pos="425"/>
          <w:tab w:val="left" w:pos="709"/>
          <w:tab w:val="left" w:pos="1134"/>
        </w:tabs>
        <w:ind w:left="709" w:hanging="709"/>
        <w:rPr>
          <w:rFonts w:cs="Arial"/>
          <w:szCs w:val="24"/>
        </w:rPr>
      </w:pPr>
      <w:r>
        <w:rPr>
          <w:rFonts w:cs="Arial"/>
          <w:szCs w:val="24"/>
        </w:rPr>
        <w:tab/>
        <w:t>-</w:t>
      </w:r>
      <w:r>
        <w:rPr>
          <w:rFonts w:cs="Arial"/>
          <w:szCs w:val="24"/>
        </w:rPr>
        <w:tab/>
        <w:t>Luftdruck in Höhe der Messebene</w:t>
      </w:r>
    </w:p>
    <w:p>
      <w:pPr>
        <w:pStyle w:val="GesAbsatz"/>
        <w:tabs>
          <w:tab w:val="clear" w:pos="425"/>
          <w:tab w:val="left" w:pos="709"/>
          <w:tab w:val="left" w:pos="1134"/>
        </w:tabs>
        <w:rPr>
          <w:rFonts w:cs="Arial"/>
          <w:szCs w:val="24"/>
        </w:rPr>
      </w:pPr>
      <w:r>
        <w:rPr>
          <w:rFonts w:cs="Arial"/>
          <w:szCs w:val="24"/>
        </w:rPr>
        <w:tab/>
        <w:t>-</w:t>
      </w:r>
      <w:r>
        <w:rPr>
          <w:rFonts w:cs="Arial"/>
          <w:szCs w:val="24"/>
        </w:rPr>
        <w:tab/>
        <w:t>Lufttemperatur im Messkanal</w:t>
      </w:r>
    </w:p>
    <w:p>
      <w:pPr>
        <w:pStyle w:val="GesAbsatz"/>
        <w:tabs>
          <w:tab w:val="clear" w:pos="425"/>
          <w:tab w:val="left" w:pos="709"/>
          <w:tab w:val="left" w:pos="1134"/>
        </w:tabs>
        <w:rPr>
          <w:rFonts w:cs="Arial"/>
          <w:szCs w:val="24"/>
        </w:rPr>
      </w:pPr>
      <w:r>
        <w:rPr>
          <w:rFonts w:cs="Arial"/>
          <w:szCs w:val="24"/>
        </w:rPr>
        <w:tab/>
        <w:t>-</w:t>
      </w:r>
      <w:r>
        <w:rPr>
          <w:rFonts w:cs="Arial"/>
          <w:szCs w:val="24"/>
        </w:rPr>
        <w:tab/>
        <w:t xml:space="preserve">Wasserdampfanteil (Luftfeuchte im Messkanal) </w:t>
      </w:r>
    </w:p>
    <w:p>
      <w:pPr>
        <w:pStyle w:val="GesAbsatz"/>
        <w:tabs>
          <w:tab w:val="clear" w:pos="425"/>
          <w:tab w:val="left" w:pos="709"/>
          <w:tab w:val="left" w:pos="1134"/>
        </w:tabs>
        <w:rPr>
          <w:rFonts w:cs="Arial"/>
          <w:szCs w:val="24"/>
        </w:rPr>
      </w:pPr>
      <w:r>
        <w:rPr>
          <w:rFonts w:cs="Arial"/>
          <w:szCs w:val="24"/>
        </w:rPr>
        <w:tab/>
        <w:t>-</w:t>
      </w:r>
      <w:r>
        <w:rPr>
          <w:rFonts w:cs="Arial"/>
          <w:szCs w:val="24"/>
        </w:rPr>
        <w:tab/>
        <w:t>Berechnung des Volumenstromes</w:t>
      </w:r>
    </w:p>
    <w:p>
      <w:pPr>
        <w:pStyle w:val="GesAbsatz"/>
        <w:tabs>
          <w:tab w:val="clear" w:pos="425"/>
          <w:tab w:val="left" w:pos="709"/>
        </w:tabs>
        <w:ind w:left="709" w:hanging="709"/>
        <w:rPr>
          <w:rFonts w:cs="Arial"/>
          <w:szCs w:val="24"/>
        </w:rPr>
      </w:pPr>
      <w:r>
        <w:rPr>
          <w:rFonts w:cs="Arial"/>
          <w:szCs w:val="24"/>
        </w:rPr>
        <w:tab/>
        <w:t>Die Messergebnisse für die Abgasrandbedingungen sollen von den Teilnehmern des Ringversuchs mit abgegeben werden; die Daten haben jedoch rein informellen Charakter.</w:t>
      </w:r>
    </w:p>
    <w:p>
      <w:pPr>
        <w:pStyle w:val="GesAbsatz"/>
        <w:tabs>
          <w:tab w:val="clear" w:pos="425"/>
          <w:tab w:val="left" w:pos="709"/>
        </w:tabs>
        <w:ind w:left="709" w:hanging="709"/>
        <w:rPr>
          <w:rFonts w:cs="Arial"/>
          <w:szCs w:val="24"/>
        </w:rPr>
      </w:pPr>
      <w:r>
        <w:rPr>
          <w:rFonts w:cs="Arial"/>
          <w:szCs w:val="24"/>
        </w:rPr>
        <w:tab/>
        <w:t>Der Ringversuch wird von allen Teilnehmern zeitgleich durchgeführt. Die Teilnehmer haben alle Geräte, die zur Anwendung des vollständigen Messverfahrens erforderlich sind, mitzubringen: Eine komplette, messinstitutseigene Ausrüstung zur Erfassung und Bestimmung geringer Staubgehalte mittels Planfilterkopfgerät sowie Geräte zur Ermittlung der emissionstechnischen Randbedingungen. Für die anschließende Ermittlung von Staubinhaltsstoffen sind die gasführenden Teile (Düse, Krümmer und Planfilterkopfgerät) zur Vermeidung möglicher Kontaminationen der Proben in Titan anzuwenden.</w:t>
      </w:r>
    </w:p>
    <w:p>
      <w:pPr>
        <w:pStyle w:val="GesAbsatz"/>
        <w:tabs>
          <w:tab w:val="clear" w:pos="425"/>
          <w:tab w:val="left" w:pos="709"/>
        </w:tabs>
        <w:ind w:left="709" w:hanging="709"/>
        <w:rPr>
          <w:rFonts w:cs="Arial"/>
          <w:szCs w:val="24"/>
        </w:rPr>
      </w:pPr>
      <w:r>
        <w:rPr>
          <w:rFonts w:cs="Arial"/>
          <w:szCs w:val="24"/>
        </w:rPr>
        <w:tab/>
        <w:t>Die Aufarbeitung der Planfilter wird in den Laboratorien der Messinstitute durchgeführt. Die Bestimmung der Staubinhaltsstoffe (Blei, Cadmium, Chrom, Kobalt, Kupfer, Nickel) erfolgt ebenfalls in den Laboratorien der Teilnehmer. Sofern ein Aufschlussverfahren vorgegeben werden soll, wird dies in der Teilnehmeraufforderung angegeben.</w:t>
      </w:r>
    </w:p>
    <w:p>
      <w:pPr>
        <w:pStyle w:val="GesAbsatz"/>
        <w:tabs>
          <w:tab w:val="clear" w:pos="425"/>
          <w:tab w:val="left" w:pos="709"/>
        </w:tabs>
        <w:ind w:left="709" w:hanging="709"/>
        <w:rPr>
          <w:rFonts w:cs="Arial"/>
          <w:szCs w:val="24"/>
        </w:rPr>
      </w:pPr>
      <w:r>
        <w:rPr>
          <w:rFonts w:cs="Arial"/>
          <w:szCs w:val="24"/>
        </w:rPr>
        <w:tab/>
        <w:t>Weitere Einzelheiten, insbesondere der zeitliche Ablauf des Ringversuches und Angaben zur analytischen Bestimmung der Schwermetalle, wie ggf. ein einheitliches Probenaufschlussverfahren, sind der Aufforderung zur Teilnahme mit dem detaillierten Programm zur Durchführung der Ringversuche sowie der ggf. durchgeführten Vorbesprechung zu entnehmen.</w:t>
      </w:r>
    </w:p>
    <w:p>
      <w:pPr>
        <w:pStyle w:val="GesAbsatz"/>
        <w:tabs>
          <w:tab w:val="clear" w:pos="425"/>
          <w:tab w:val="left" w:pos="709"/>
        </w:tabs>
        <w:ind w:left="709" w:hanging="709"/>
        <w:rPr>
          <w:rFonts w:cs="Arial"/>
          <w:szCs w:val="24"/>
        </w:rPr>
      </w:pPr>
      <w:r>
        <w:rPr>
          <w:rFonts w:cs="Arial"/>
          <w:szCs w:val="24"/>
        </w:rPr>
        <w:t>3.1</w:t>
      </w:r>
      <w:r>
        <w:rPr>
          <w:rFonts w:cs="Arial"/>
          <w:szCs w:val="24"/>
        </w:rPr>
        <w:tab/>
        <w:t>Angebotene Staubkonzentrationen</w:t>
      </w:r>
    </w:p>
    <w:p>
      <w:pPr>
        <w:pStyle w:val="GesAbsatz"/>
        <w:tabs>
          <w:tab w:val="clear" w:pos="425"/>
          <w:tab w:val="left" w:pos="709"/>
        </w:tabs>
        <w:ind w:left="709" w:hanging="709"/>
        <w:rPr>
          <w:rFonts w:cs="Arial"/>
          <w:szCs w:val="24"/>
        </w:rPr>
      </w:pPr>
      <w:r>
        <w:rPr>
          <w:rFonts w:cs="Arial"/>
          <w:szCs w:val="24"/>
        </w:rPr>
        <w:tab/>
        <w:t>Pro Ringversuch sollen drei Konzentrationsstufen angeboten werden. Die Konzentrationen bewegen sich dabei im Bereich folgender (nur als grober Anhaltspunkt zu verstehender) Fixpunkte:</w:t>
      </w:r>
    </w:p>
    <w:p>
      <w:pPr>
        <w:pStyle w:val="GesAbsatz"/>
        <w:tabs>
          <w:tab w:val="clear" w:pos="425"/>
          <w:tab w:val="left" w:pos="709"/>
          <w:tab w:val="left" w:pos="1701"/>
        </w:tabs>
        <w:ind w:left="709" w:hanging="709"/>
        <w:rPr>
          <w:rFonts w:cs="Arial"/>
          <w:szCs w:val="24"/>
        </w:rPr>
      </w:pPr>
      <w:r>
        <w:rPr>
          <w:rFonts w:cs="Arial"/>
          <w:szCs w:val="24"/>
        </w:rPr>
        <w:tab/>
        <w:t>Stufe 1</w:t>
      </w:r>
      <w:r>
        <w:rPr>
          <w:rFonts w:cs="Arial"/>
          <w:szCs w:val="24"/>
        </w:rPr>
        <w:tab/>
        <w:t>1  bis   4 mg/m³</w:t>
      </w:r>
    </w:p>
    <w:p>
      <w:pPr>
        <w:pStyle w:val="GesAbsatz"/>
        <w:tabs>
          <w:tab w:val="clear" w:pos="425"/>
          <w:tab w:val="left" w:pos="709"/>
          <w:tab w:val="left" w:pos="1701"/>
        </w:tabs>
        <w:ind w:left="709" w:hanging="709"/>
        <w:rPr>
          <w:rFonts w:cs="Arial"/>
          <w:szCs w:val="24"/>
        </w:rPr>
      </w:pPr>
      <w:r>
        <w:rPr>
          <w:rFonts w:cs="Arial"/>
          <w:szCs w:val="24"/>
        </w:rPr>
        <w:tab/>
        <w:t>Stufe 2</w:t>
      </w:r>
      <w:r>
        <w:rPr>
          <w:rFonts w:cs="Arial"/>
          <w:szCs w:val="24"/>
        </w:rPr>
        <w:tab/>
        <w:t>4  bis   7 mg/m³</w:t>
      </w:r>
    </w:p>
    <w:p>
      <w:pPr>
        <w:pStyle w:val="GesAbsatz"/>
        <w:tabs>
          <w:tab w:val="clear" w:pos="425"/>
          <w:tab w:val="left" w:pos="709"/>
          <w:tab w:val="left" w:pos="1701"/>
        </w:tabs>
        <w:ind w:left="709" w:hanging="709"/>
        <w:rPr>
          <w:rFonts w:cs="Arial"/>
          <w:szCs w:val="24"/>
        </w:rPr>
      </w:pPr>
      <w:r>
        <w:rPr>
          <w:rFonts w:cs="Arial"/>
          <w:szCs w:val="24"/>
        </w:rPr>
        <w:tab/>
        <w:t>Stufe 3</w:t>
      </w:r>
      <w:r>
        <w:rPr>
          <w:rFonts w:cs="Arial"/>
          <w:szCs w:val="24"/>
        </w:rPr>
        <w:tab/>
        <w:t>6  bis 12 mg/m³</w:t>
      </w:r>
    </w:p>
    <w:p>
      <w:pPr>
        <w:pStyle w:val="GesAbsatz"/>
        <w:tabs>
          <w:tab w:val="clear" w:pos="425"/>
          <w:tab w:val="left" w:pos="709"/>
        </w:tabs>
        <w:ind w:left="709" w:hanging="709"/>
        <w:rPr>
          <w:rFonts w:cs="Arial"/>
          <w:szCs w:val="24"/>
        </w:rPr>
      </w:pPr>
      <w:r>
        <w:rPr>
          <w:rFonts w:cs="Arial"/>
          <w:szCs w:val="24"/>
        </w:rPr>
        <w:t>3.2</w:t>
      </w:r>
      <w:r>
        <w:rPr>
          <w:rFonts w:cs="Arial"/>
          <w:szCs w:val="24"/>
        </w:rPr>
        <w:tab/>
        <w:t>Ermittlung und Angabe von Ergebnissen</w:t>
      </w:r>
    </w:p>
    <w:p>
      <w:pPr>
        <w:pStyle w:val="GesAbsatz"/>
        <w:tabs>
          <w:tab w:val="clear" w:pos="425"/>
          <w:tab w:val="left" w:pos="709"/>
        </w:tabs>
        <w:ind w:left="709" w:hanging="709"/>
        <w:rPr>
          <w:rFonts w:cs="Arial"/>
          <w:szCs w:val="24"/>
        </w:rPr>
      </w:pPr>
      <w:r>
        <w:rPr>
          <w:rFonts w:cs="Arial"/>
          <w:szCs w:val="24"/>
        </w:rPr>
        <w:tab/>
        <w:t>Je Konzentrationsstufe und Komponente sind vom Teilnehmer drei Halbstundenwerte zu ermitteln, die alle als Einzelergebnisse abzuliefern sind.</w:t>
      </w:r>
    </w:p>
    <w:p>
      <w:pPr>
        <w:pStyle w:val="GesAbsatz"/>
        <w:tabs>
          <w:tab w:val="clear" w:pos="425"/>
          <w:tab w:val="left" w:pos="709"/>
        </w:tabs>
        <w:ind w:left="709" w:hanging="709"/>
        <w:rPr>
          <w:rFonts w:cs="Arial"/>
          <w:szCs w:val="24"/>
        </w:rPr>
      </w:pPr>
      <w:r>
        <w:rPr>
          <w:rFonts w:cs="Arial"/>
          <w:szCs w:val="24"/>
        </w:rPr>
        <w:tab/>
        <w:t xml:space="preserve">Die Messergebnisse müssen auf Normalbedingungen (0°C, 1013 hPa) bezogen sein. Für Staub haben die Angaben die Dimension mg/m³ und eine Nachkommastelle, für die Schwermetalle µg/m³ </w:t>
      </w:r>
      <w:r>
        <w:rPr>
          <w:rFonts w:cs="Arial"/>
          <w:szCs w:val="24"/>
        </w:rPr>
        <w:lastRenderedPageBreak/>
        <w:t>mit ebenfalls einer Nachkommastelle. Die Ergebnisse werden in entsprechende Formblätter eingetragen, die beim Ringversuch bereitgestellt werden. Alle Ergebnisse müssen bis spätestens 6 Wochen nach Abschluss des Ringversuches dem Veranstalter übermittelt worden sein.</w:t>
      </w:r>
    </w:p>
    <w:p>
      <w:pPr>
        <w:pStyle w:val="GesAbsatz"/>
        <w:tabs>
          <w:tab w:val="clear" w:pos="425"/>
          <w:tab w:val="left" w:pos="709"/>
        </w:tabs>
        <w:ind w:left="709" w:hanging="709"/>
        <w:rPr>
          <w:rFonts w:cs="Arial"/>
          <w:szCs w:val="24"/>
        </w:rPr>
      </w:pPr>
      <w:r>
        <w:rPr>
          <w:rFonts w:cs="Arial"/>
          <w:szCs w:val="24"/>
        </w:rPr>
        <w:tab/>
        <w:t>Neben der Angabe der Schwermetallkonzentration in µg/m</w:t>
      </w:r>
      <w:r>
        <w:rPr>
          <w:rFonts w:cs="Arial"/>
          <w:position w:val="6"/>
          <w:szCs w:val="24"/>
        </w:rPr>
        <w:t>³</w:t>
      </w:r>
      <w:r>
        <w:rPr>
          <w:rFonts w:cs="Arial"/>
          <w:szCs w:val="24"/>
        </w:rPr>
        <w:t xml:space="preserve"> soll auch eine Angabe in der auf die Staubmasse bezogenen Gehaltsangabe mg/mg erfolgen. Diese Angabe ist zunächst nicht bewertungsrelevant, würde jedoch bei einer fehlerhaften Staubprobenahme ggf. eine richtige analytische Bestimmung der Inhaltsstoffe erkennen lassen.</w:t>
      </w:r>
    </w:p>
    <w:p>
      <w:pPr>
        <w:pStyle w:val="GesAbsatz"/>
        <w:tabs>
          <w:tab w:val="clear" w:pos="425"/>
          <w:tab w:val="left" w:pos="709"/>
        </w:tabs>
        <w:ind w:left="709" w:hanging="709"/>
        <w:rPr>
          <w:rFonts w:cs="Arial"/>
          <w:b/>
          <w:szCs w:val="24"/>
        </w:rPr>
      </w:pPr>
      <w:r>
        <w:rPr>
          <w:rFonts w:cs="Arial"/>
          <w:b/>
          <w:szCs w:val="24"/>
        </w:rPr>
        <w:t>4.</w:t>
      </w:r>
      <w:r>
        <w:rPr>
          <w:rFonts w:cs="Arial"/>
          <w:b/>
          <w:szCs w:val="24"/>
        </w:rPr>
        <w:tab/>
        <w:t>Auswertung des Ringversuchs</w:t>
      </w:r>
    </w:p>
    <w:p>
      <w:pPr>
        <w:pStyle w:val="GesAbsatz"/>
        <w:tabs>
          <w:tab w:val="clear" w:pos="425"/>
          <w:tab w:val="left" w:pos="709"/>
        </w:tabs>
        <w:ind w:left="709" w:hanging="709"/>
        <w:rPr>
          <w:rFonts w:cs="Arial"/>
          <w:szCs w:val="24"/>
        </w:rPr>
      </w:pPr>
      <w:r>
        <w:rPr>
          <w:rFonts w:cs="Arial"/>
          <w:szCs w:val="24"/>
        </w:rPr>
        <w:tab/>
        <w:t>Die Auswertung erfolgt nach dem z-score-Verfahren. Danach wird für jedes Mess- und Analysenergebnis eines i-ten Teilnehmers ein z-score-Wert Z</w:t>
      </w:r>
      <w:r>
        <w:rPr>
          <w:rFonts w:cs="Arial"/>
          <w:position w:val="-6"/>
          <w:szCs w:val="24"/>
        </w:rPr>
        <w:t>i</w:t>
      </w:r>
      <w:r>
        <w:rPr>
          <w:rFonts w:cs="Arial"/>
          <w:szCs w:val="24"/>
        </w:rPr>
        <w:t xml:space="preserve"> nach der Gleichung (1) berechnet.</w:t>
      </w:r>
    </w:p>
    <w:p>
      <w:pPr>
        <w:pStyle w:val="GesAbsatz"/>
        <w:tabs>
          <w:tab w:val="clear" w:pos="425"/>
          <w:tab w:val="left" w:pos="709"/>
        </w:tabs>
        <w:ind w:left="709" w:hanging="709"/>
        <w:rPr>
          <w:rFonts w:cs="Arial"/>
          <w:szCs w:val="24"/>
        </w:rPr>
      </w:pPr>
      <w:r>
        <w:rPr>
          <w:rFonts w:cs="Arial"/>
          <w:szCs w:val="24"/>
        </w:rPr>
        <w:tab/>
      </w:r>
      <w:r>
        <w:rPr>
          <w:rFonts w:cs="Arial"/>
          <w:position w:val="-24"/>
          <w:szCs w:val="24"/>
        </w:rPr>
        <w:object w:dxaOrig="1280" w:dyaOrig="680">
          <v:shape id="_x0000_i1029" type="#_x0000_t75" style="width:63.95pt;height:34pt" o:ole="">
            <v:imagedata r:id="rId16" o:title=""/>
          </v:shape>
          <o:OLEObject Type="Embed" ProgID="Equation.3" ShapeID="_x0000_i1029" DrawAspect="Content" ObjectID="_1774245342" r:id="rId17"/>
        </w:object>
      </w:r>
    </w:p>
    <w:p>
      <w:pPr>
        <w:pStyle w:val="GesAbsatz"/>
        <w:tabs>
          <w:tab w:val="clear" w:pos="425"/>
          <w:tab w:val="left" w:pos="709"/>
        </w:tabs>
        <w:ind w:left="709" w:hanging="709"/>
        <w:rPr>
          <w:rFonts w:cs="Arial"/>
          <w:szCs w:val="24"/>
          <w:u w:val="single"/>
        </w:rPr>
      </w:pPr>
      <w:r>
        <w:rPr>
          <w:rFonts w:cs="Arial"/>
          <w:szCs w:val="24"/>
        </w:rPr>
        <w:tab/>
      </w:r>
      <w:r>
        <w:rPr>
          <w:rFonts w:cs="Arial"/>
          <w:szCs w:val="24"/>
          <w:u w:val="single"/>
        </w:rPr>
        <w:t>Legende:</w:t>
      </w:r>
    </w:p>
    <w:p>
      <w:pPr>
        <w:pStyle w:val="GesAbsatz"/>
        <w:tabs>
          <w:tab w:val="clear" w:pos="425"/>
          <w:tab w:val="left" w:pos="709"/>
        </w:tabs>
        <w:ind w:left="709" w:hanging="709"/>
        <w:rPr>
          <w:rFonts w:cs="Arial"/>
          <w:szCs w:val="24"/>
        </w:rPr>
      </w:pPr>
      <w:r>
        <w:rPr>
          <w:rFonts w:cs="Arial"/>
          <w:szCs w:val="24"/>
        </w:rPr>
        <w:tab/>
        <w:t>x</w:t>
      </w:r>
      <w:r>
        <w:rPr>
          <w:rFonts w:cs="Arial"/>
          <w:position w:val="-6"/>
          <w:szCs w:val="24"/>
        </w:rPr>
        <w:t>i</w:t>
      </w:r>
      <w:r>
        <w:rPr>
          <w:rFonts w:cs="Arial"/>
          <w:szCs w:val="24"/>
        </w:rPr>
        <w:t xml:space="preserve"> = einzelner Mess-/ Analysenwert eines Konzentrationsniveaus</w:t>
      </w:r>
    </w:p>
    <w:p>
      <w:pPr>
        <w:pStyle w:val="GesAbsatz"/>
        <w:tabs>
          <w:tab w:val="clear" w:pos="425"/>
          <w:tab w:val="left" w:pos="709"/>
        </w:tabs>
        <w:ind w:left="709" w:hanging="709"/>
        <w:rPr>
          <w:rFonts w:cs="Arial"/>
          <w:szCs w:val="24"/>
        </w:rPr>
      </w:pPr>
      <w:r>
        <w:rPr>
          <w:rFonts w:cs="Arial"/>
          <w:szCs w:val="24"/>
        </w:rPr>
        <w:tab/>
        <w:t>X = Schätzwert für das wahre Ergebnis (Sollwert)</w:t>
      </w:r>
    </w:p>
    <w:p>
      <w:pPr>
        <w:pStyle w:val="GesAbsatz"/>
        <w:tabs>
          <w:tab w:val="clear" w:pos="425"/>
          <w:tab w:val="left" w:pos="709"/>
        </w:tabs>
        <w:ind w:left="709" w:hanging="709"/>
        <w:rPr>
          <w:rFonts w:cs="Arial"/>
          <w:szCs w:val="24"/>
        </w:rPr>
      </w:pPr>
      <w:r>
        <w:rPr>
          <w:rFonts w:cs="Arial"/>
          <w:szCs w:val="24"/>
        </w:rPr>
        <w:tab/>
      </w:r>
      <w:r>
        <w:rPr>
          <w:rFonts w:cs="Arial"/>
          <w:szCs w:val="24"/>
        </w:rPr>
        <w:sym w:font="Symbol" w:char="F073"/>
      </w:r>
      <w:r>
        <w:rPr>
          <w:rFonts w:cs="Arial"/>
          <w:szCs w:val="24"/>
        </w:rPr>
        <w:t xml:space="preserve"> = Präzisionsvorgabe</w:t>
      </w:r>
    </w:p>
    <w:p>
      <w:pPr>
        <w:pStyle w:val="GesAbsatz"/>
        <w:tabs>
          <w:tab w:val="clear" w:pos="425"/>
          <w:tab w:val="left" w:pos="709"/>
        </w:tabs>
        <w:ind w:left="709" w:hanging="709"/>
        <w:rPr>
          <w:rFonts w:cs="Arial"/>
          <w:szCs w:val="24"/>
        </w:rPr>
      </w:pPr>
      <w:r>
        <w:rPr>
          <w:rFonts w:cs="Arial"/>
          <w:szCs w:val="24"/>
        </w:rPr>
        <w:tab/>
        <w:t xml:space="preserve">Der </w:t>
      </w:r>
      <w:r>
        <w:rPr>
          <w:rFonts w:cs="Arial"/>
          <w:b/>
          <w:szCs w:val="24"/>
        </w:rPr>
        <w:t>Schätzwert X für das wahre Ergebnis</w:t>
      </w:r>
      <w:r>
        <w:rPr>
          <w:rFonts w:cs="Arial"/>
          <w:szCs w:val="24"/>
        </w:rPr>
        <w:t xml:space="preserve"> einer Staubkonzentration wird aus den Kenndaten der Anlage (gravimetrisch erfaßte Dosierrate, gemessener ESA-Volumenstrom) unter Berücksichtigung eines experimentell ermittelten Fehlers als feste Vorgabe berechnet. Die Schätzwerte für die wahren Ergebnisse der Schwermetallkonzentrationen ergeben sich jeweils als Mediane aus Analysendaten von Vergleichsuntersuchungen mehrerer Referenzlaboratorien; sie sind also ebenfalls feste Vorgaben.</w:t>
      </w:r>
    </w:p>
    <w:p>
      <w:pPr>
        <w:pStyle w:val="GesAbsatz"/>
        <w:tabs>
          <w:tab w:val="clear" w:pos="425"/>
          <w:tab w:val="left" w:pos="709"/>
        </w:tabs>
        <w:ind w:left="709" w:hanging="709"/>
        <w:rPr>
          <w:rFonts w:cs="Arial"/>
          <w:szCs w:val="24"/>
        </w:rPr>
      </w:pPr>
      <w:r>
        <w:rPr>
          <w:rFonts w:cs="Arial"/>
          <w:szCs w:val="24"/>
        </w:rPr>
        <w:tab/>
        <w:t xml:space="preserve">Die Präzisionsvorgabe </w:t>
      </w:r>
      <w:r>
        <w:rPr>
          <w:rFonts w:cs="Arial"/>
          <w:szCs w:val="24"/>
        </w:rPr>
        <w:fldChar w:fldCharType="begin"/>
      </w:r>
      <w:r>
        <w:rPr>
          <w:rFonts w:cs="Arial"/>
          <w:szCs w:val="24"/>
        </w:rPr>
        <w:instrText>sonderzeichen 115 \f "Symbol"</w:instrText>
      </w:r>
      <w:r>
        <w:rPr>
          <w:rFonts w:cs="Arial"/>
          <w:szCs w:val="24"/>
        </w:rPr>
        <w:fldChar w:fldCharType="end"/>
      </w:r>
      <w:r>
        <w:rPr>
          <w:rFonts w:cs="Arial"/>
          <w:szCs w:val="24"/>
        </w:rPr>
        <w:t xml:space="preserve"> wird als Qualitätsanforderung ebenfalls vorgegeben. Sie beträgt</w:t>
      </w:r>
    </w:p>
    <w:p>
      <w:pPr>
        <w:pStyle w:val="GesAbsatz"/>
        <w:tabs>
          <w:tab w:val="clear" w:pos="425"/>
          <w:tab w:val="left" w:pos="709"/>
          <w:tab w:val="left" w:pos="1134"/>
          <w:tab w:val="left" w:pos="5670"/>
        </w:tabs>
        <w:ind w:left="709" w:hanging="709"/>
        <w:rPr>
          <w:rFonts w:cs="Arial"/>
          <w:szCs w:val="24"/>
        </w:rPr>
      </w:pPr>
      <w:r>
        <w:rPr>
          <w:rFonts w:cs="Arial"/>
          <w:szCs w:val="24"/>
        </w:rPr>
        <w:tab/>
        <w:t>-</w:t>
      </w:r>
      <w:r>
        <w:rPr>
          <w:rFonts w:cs="Arial"/>
          <w:szCs w:val="24"/>
        </w:rPr>
        <w:tab/>
        <w:t>für die Bestimmung der Staubkonzentration:</w:t>
      </w:r>
      <w:r>
        <w:rPr>
          <w:rFonts w:cs="Arial"/>
          <w:szCs w:val="24"/>
        </w:rPr>
        <w:tab/>
        <w:t>7 % des jeweiligen Sollwertes</w:t>
      </w:r>
    </w:p>
    <w:p>
      <w:pPr>
        <w:pStyle w:val="GesAbsatz"/>
        <w:tabs>
          <w:tab w:val="clear" w:pos="425"/>
          <w:tab w:val="left" w:pos="709"/>
          <w:tab w:val="left" w:pos="1134"/>
          <w:tab w:val="left" w:pos="5670"/>
        </w:tabs>
        <w:ind w:left="709" w:hanging="709"/>
        <w:rPr>
          <w:rFonts w:cs="Arial"/>
          <w:szCs w:val="24"/>
        </w:rPr>
      </w:pPr>
      <w:r>
        <w:rPr>
          <w:rFonts w:cs="Arial"/>
          <w:szCs w:val="24"/>
        </w:rPr>
        <w:tab/>
        <w:t>-</w:t>
      </w:r>
      <w:r>
        <w:rPr>
          <w:rFonts w:cs="Arial"/>
          <w:szCs w:val="24"/>
        </w:rPr>
        <w:tab/>
        <w:t>für die Bestimmung von Cd, Co, Cu, Ni und Pb:</w:t>
      </w:r>
      <w:r>
        <w:rPr>
          <w:rFonts w:cs="Arial"/>
          <w:szCs w:val="24"/>
        </w:rPr>
        <w:tab/>
        <w:t>8 % des jeweiligen Sollwertes</w:t>
      </w:r>
    </w:p>
    <w:p>
      <w:pPr>
        <w:pStyle w:val="GesAbsatz"/>
        <w:tabs>
          <w:tab w:val="clear" w:pos="425"/>
          <w:tab w:val="left" w:pos="709"/>
          <w:tab w:val="left" w:pos="1134"/>
          <w:tab w:val="left" w:pos="5670"/>
        </w:tabs>
        <w:ind w:left="709" w:hanging="709"/>
        <w:rPr>
          <w:rFonts w:cs="Arial"/>
          <w:szCs w:val="24"/>
        </w:rPr>
      </w:pPr>
      <w:r>
        <w:rPr>
          <w:rFonts w:cs="Arial"/>
          <w:szCs w:val="24"/>
        </w:rPr>
        <w:tab/>
        <w:t>-</w:t>
      </w:r>
      <w:r>
        <w:rPr>
          <w:rFonts w:cs="Arial"/>
          <w:szCs w:val="24"/>
        </w:rPr>
        <w:tab/>
        <w:t>für die Bestimmung von Cr:</w:t>
      </w:r>
      <w:r>
        <w:rPr>
          <w:rFonts w:cs="Arial"/>
          <w:szCs w:val="24"/>
        </w:rPr>
        <w:tab/>
        <w:t>12 % des jeweiligen Sollwertes</w:t>
      </w:r>
    </w:p>
    <w:p>
      <w:pPr>
        <w:pStyle w:val="GesAbsatz"/>
        <w:tabs>
          <w:tab w:val="clear" w:pos="425"/>
          <w:tab w:val="left" w:pos="709"/>
        </w:tabs>
        <w:ind w:left="709" w:hanging="709"/>
        <w:rPr>
          <w:rFonts w:cs="Arial"/>
          <w:szCs w:val="24"/>
        </w:rPr>
      </w:pPr>
      <w:r>
        <w:rPr>
          <w:rFonts w:cs="Arial"/>
          <w:szCs w:val="24"/>
        </w:rPr>
        <w:t>4.1</w:t>
      </w:r>
      <w:r>
        <w:rPr>
          <w:rFonts w:cs="Arial"/>
          <w:szCs w:val="24"/>
        </w:rPr>
        <w:tab/>
        <w:t>Weitere Auswertung</w:t>
      </w:r>
    </w:p>
    <w:p>
      <w:pPr>
        <w:pStyle w:val="GesAbsatz"/>
        <w:tabs>
          <w:tab w:val="clear" w:pos="425"/>
          <w:tab w:val="left" w:pos="709"/>
        </w:tabs>
        <w:ind w:left="709" w:hanging="709"/>
        <w:rPr>
          <w:rFonts w:cs="Arial"/>
          <w:szCs w:val="24"/>
        </w:rPr>
      </w:pPr>
      <w:r>
        <w:rPr>
          <w:rFonts w:cs="Arial"/>
          <w:szCs w:val="24"/>
        </w:rPr>
        <w:tab/>
        <w:t>Für jedes einzelne Messergebnis eines i-ten Teilnehmers wird ein z-score z</w:t>
      </w:r>
      <w:r>
        <w:rPr>
          <w:rFonts w:cs="Arial"/>
          <w:position w:val="-6"/>
          <w:szCs w:val="24"/>
        </w:rPr>
        <w:t>i</w:t>
      </w:r>
      <w:r>
        <w:rPr>
          <w:rFonts w:cs="Arial"/>
          <w:szCs w:val="24"/>
        </w:rPr>
        <w:t xml:space="preserve"> nach obiger Gleichung berechnet, das eine Kommastelle mehr als das dazugehörige Ergebnis x</w:t>
      </w:r>
      <w:r>
        <w:rPr>
          <w:rFonts w:cs="Arial"/>
          <w:position w:val="-6"/>
          <w:szCs w:val="24"/>
        </w:rPr>
        <w:t>i</w:t>
      </w:r>
      <w:r>
        <w:rPr>
          <w:rFonts w:cs="Arial"/>
          <w:szCs w:val="24"/>
        </w:rPr>
        <w:t xml:space="preserve"> hat. Für jede Konzentrationsstufe werden dann die Beträge der 3 einzelnen z-scores zu einem arithmetischen Mittelwert zusammengefasst, der im Weiteren das jeweilige z-score für diese Konzentrationsstufe darstellt.</w:t>
      </w:r>
    </w:p>
    <w:p>
      <w:pPr>
        <w:pStyle w:val="GesAbsatz"/>
        <w:tabs>
          <w:tab w:val="clear" w:pos="425"/>
          <w:tab w:val="left" w:pos="709"/>
        </w:tabs>
        <w:ind w:left="709" w:hanging="709"/>
        <w:rPr>
          <w:rFonts w:cs="Arial"/>
          <w:b/>
          <w:szCs w:val="24"/>
        </w:rPr>
      </w:pPr>
      <w:r>
        <w:rPr>
          <w:rFonts w:cs="Arial"/>
          <w:b/>
          <w:szCs w:val="24"/>
        </w:rPr>
        <w:t>5.</w:t>
      </w:r>
      <w:r>
        <w:rPr>
          <w:rFonts w:cs="Arial"/>
          <w:b/>
          <w:szCs w:val="24"/>
        </w:rPr>
        <w:tab/>
        <w:t>Bewertung und Mitteilung der Ergebnisse</w:t>
      </w:r>
    </w:p>
    <w:p>
      <w:pPr>
        <w:pStyle w:val="GesAbsatz"/>
        <w:tabs>
          <w:tab w:val="clear" w:pos="425"/>
          <w:tab w:val="left" w:pos="709"/>
        </w:tabs>
        <w:ind w:left="709" w:hanging="709"/>
        <w:rPr>
          <w:rFonts w:cs="Arial"/>
          <w:szCs w:val="24"/>
        </w:rPr>
      </w:pPr>
      <w:r>
        <w:rPr>
          <w:rFonts w:cs="Arial"/>
          <w:szCs w:val="24"/>
        </w:rPr>
        <w:t>5.1</w:t>
      </w:r>
      <w:r>
        <w:rPr>
          <w:rFonts w:cs="Arial"/>
          <w:szCs w:val="24"/>
        </w:rPr>
        <w:tab/>
        <w:t>Bewertung</w:t>
      </w:r>
    </w:p>
    <w:p>
      <w:pPr>
        <w:pStyle w:val="GesAbsatz"/>
        <w:tabs>
          <w:tab w:val="clear" w:pos="425"/>
          <w:tab w:val="left" w:pos="709"/>
        </w:tabs>
        <w:ind w:left="709" w:hanging="709"/>
        <w:rPr>
          <w:rFonts w:cs="Arial"/>
          <w:szCs w:val="24"/>
        </w:rPr>
      </w:pPr>
      <w:r>
        <w:rPr>
          <w:rFonts w:cs="Arial"/>
          <w:szCs w:val="24"/>
        </w:rPr>
        <w:tab/>
        <w:t>Durch die Normierung auf die Präzisionsvorgabe gibt es für die z-score-Beträge ein allgemeines Bewertungsschema:</w:t>
      </w:r>
    </w:p>
    <w:p>
      <w:pPr>
        <w:pStyle w:val="GesAbsatz"/>
        <w:tabs>
          <w:tab w:val="clear" w:pos="425"/>
          <w:tab w:val="left" w:pos="709"/>
          <w:tab w:val="left" w:pos="1134"/>
          <w:tab w:val="left" w:pos="2268"/>
        </w:tabs>
        <w:ind w:left="709" w:hanging="709"/>
        <w:rPr>
          <w:rFonts w:cs="Arial"/>
          <w:szCs w:val="24"/>
        </w:rPr>
      </w:pPr>
      <w:r>
        <w:rPr>
          <w:rFonts w:cs="Arial"/>
          <w:szCs w:val="24"/>
        </w:rPr>
        <w:tab/>
      </w:r>
      <w:r>
        <w:rPr>
          <w:rFonts w:cs="Arial"/>
          <w:szCs w:val="24"/>
        </w:rPr>
        <w:tab/>
        <w:t>|z</w:t>
      </w:r>
      <w:r>
        <w:rPr>
          <w:rFonts w:cs="Arial"/>
          <w:position w:val="-6"/>
          <w:szCs w:val="24"/>
        </w:rPr>
        <w:t>i</w:t>
      </w:r>
      <w:r>
        <w:rPr>
          <w:rFonts w:cs="Arial"/>
          <w:szCs w:val="24"/>
        </w:rPr>
        <w:t xml:space="preserve">| </w:t>
      </w:r>
      <w:r>
        <w:rPr>
          <w:rFonts w:cs="Arial"/>
          <w:szCs w:val="24"/>
        </w:rPr>
        <w:fldChar w:fldCharType="begin"/>
      </w:r>
      <w:r>
        <w:rPr>
          <w:rFonts w:cs="Arial"/>
          <w:szCs w:val="24"/>
        </w:rPr>
        <w:instrText>sonderzeichen 163 \f "Symbol"</w:instrText>
      </w:r>
      <w:r>
        <w:rPr>
          <w:rFonts w:cs="Arial"/>
          <w:szCs w:val="24"/>
        </w:rPr>
        <w:fldChar w:fldCharType="end"/>
      </w:r>
      <w:r>
        <w:rPr>
          <w:rFonts w:cs="Arial"/>
          <w:szCs w:val="24"/>
        </w:rPr>
        <w:t xml:space="preserve"> 2</w:t>
      </w:r>
      <w:r>
        <w:rPr>
          <w:rFonts w:cs="Arial"/>
          <w:szCs w:val="24"/>
        </w:rPr>
        <w:tab/>
        <w:t>Ergebnis zufriedenstellend</w:t>
      </w:r>
    </w:p>
    <w:p>
      <w:pPr>
        <w:pStyle w:val="GesAbsatz"/>
        <w:tabs>
          <w:tab w:val="clear" w:pos="425"/>
          <w:tab w:val="left" w:pos="709"/>
          <w:tab w:val="left" w:pos="1134"/>
          <w:tab w:val="left" w:pos="2268"/>
        </w:tabs>
        <w:ind w:left="709" w:hanging="709"/>
        <w:rPr>
          <w:rFonts w:cs="Arial"/>
          <w:szCs w:val="24"/>
        </w:rPr>
      </w:pPr>
      <w:r>
        <w:rPr>
          <w:rFonts w:cs="Arial"/>
          <w:szCs w:val="24"/>
        </w:rPr>
        <w:tab/>
        <w:t>2 &lt;</w:t>
      </w:r>
      <w:r>
        <w:rPr>
          <w:rFonts w:cs="Arial"/>
          <w:szCs w:val="24"/>
        </w:rPr>
        <w:tab/>
        <w:t>|z</w:t>
      </w:r>
      <w:r>
        <w:rPr>
          <w:rFonts w:cs="Arial"/>
          <w:position w:val="-6"/>
          <w:szCs w:val="24"/>
        </w:rPr>
        <w:t>i</w:t>
      </w:r>
      <w:r>
        <w:rPr>
          <w:rFonts w:cs="Arial"/>
          <w:szCs w:val="24"/>
        </w:rPr>
        <w:t>| &lt; 3</w:t>
      </w:r>
      <w:r>
        <w:rPr>
          <w:rFonts w:cs="Arial"/>
          <w:szCs w:val="24"/>
        </w:rPr>
        <w:tab/>
        <w:t>Ergebnis fraglich</w:t>
      </w:r>
    </w:p>
    <w:p>
      <w:pPr>
        <w:pStyle w:val="GesAbsatz"/>
        <w:tabs>
          <w:tab w:val="clear" w:pos="425"/>
          <w:tab w:val="left" w:pos="709"/>
          <w:tab w:val="left" w:pos="1134"/>
          <w:tab w:val="left" w:pos="2268"/>
        </w:tabs>
        <w:ind w:left="709" w:hanging="709"/>
        <w:rPr>
          <w:rFonts w:cs="Arial"/>
          <w:szCs w:val="24"/>
        </w:rPr>
      </w:pPr>
      <w:r>
        <w:rPr>
          <w:rFonts w:cs="Arial"/>
          <w:szCs w:val="24"/>
        </w:rPr>
        <w:tab/>
      </w:r>
      <w:r>
        <w:rPr>
          <w:rFonts w:cs="Arial"/>
          <w:szCs w:val="24"/>
        </w:rPr>
        <w:tab/>
        <w:t>|z</w:t>
      </w:r>
      <w:r>
        <w:rPr>
          <w:rFonts w:cs="Arial"/>
          <w:position w:val="-6"/>
          <w:szCs w:val="24"/>
        </w:rPr>
        <w:t>i</w:t>
      </w:r>
      <w:r>
        <w:rPr>
          <w:rFonts w:cs="Arial"/>
          <w:szCs w:val="24"/>
        </w:rPr>
        <w:t xml:space="preserve">| </w:t>
      </w:r>
      <w:r>
        <w:rPr>
          <w:rFonts w:cs="Arial"/>
          <w:szCs w:val="24"/>
        </w:rPr>
        <w:fldChar w:fldCharType="begin"/>
      </w:r>
      <w:r>
        <w:rPr>
          <w:rFonts w:cs="Arial"/>
          <w:szCs w:val="24"/>
        </w:rPr>
        <w:instrText>sonderzeichen 179 \f "Symbol"</w:instrText>
      </w:r>
      <w:r>
        <w:rPr>
          <w:rFonts w:cs="Arial"/>
          <w:szCs w:val="24"/>
        </w:rPr>
        <w:fldChar w:fldCharType="end"/>
      </w:r>
      <w:r>
        <w:rPr>
          <w:rFonts w:cs="Arial"/>
          <w:szCs w:val="24"/>
        </w:rPr>
        <w:t xml:space="preserve"> 3</w:t>
      </w:r>
      <w:r>
        <w:rPr>
          <w:rFonts w:cs="Arial"/>
          <w:szCs w:val="24"/>
        </w:rPr>
        <w:tab/>
        <w:t>Ergebnis unzureichend</w:t>
      </w:r>
    </w:p>
    <w:p>
      <w:pPr>
        <w:pStyle w:val="GesAbsatz"/>
        <w:tabs>
          <w:tab w:val="clear" w:pos="425"/>
          <w:tab w:val="left" w:pos="709"/>
        </w:tabs>
        <w:ind w:left="709" w:hanging="709"/>
        <w:rPr>
          <w:rFonts w:cs="Arial"/>
          <w:szCs w:val="24"/>
        </w:rPr>
      </w:pPr>
      <w:r>
        <w:rPr>
          <w:rFonts w:cs="Arial"/>
          <w:szCs w:val="24"/>
        </w:rPr>
        <w:tab/>
        <w:t>Grundsätzlich wird allen Teilnehmern, die z-score-Beträge größer als 2 erzielt haben, empfohlen, ihr Probenahme- und Analysenverfahren zu überprüfen.</w:t>
      </w:r>
    </w:p>
    <w:p>
      <w:pPr>
        <w:pStyle w:val="GesAbsatz"/>
        <w:tabs>
          <w:tab w:val="clear" w:pos="425"/>
          <w:tab w:val="left" w:pos="709"/>
        </w:tabs>
        <w:ind w:left="709" w:hanging="709"/>
        <w:rPr>
          <w:rFonts w:cs="Arial"/>
          <w:szCs w:val="24"/>
        </w:rPr>
      </w:pPr>
      <w:r>
        <w:rPr>
          <w:rFonts w:cs="Arial"/>
          <w:szCs w:val="24"/>
        </w:rPr>
        <w:tab/>
        <w:t>Für die Bewertung des Ringversuchs wird jedem z-score einer Konzentrationsstufe eine Klassenzahl zugeteilt:</w:t>
      </w:r>
    </w:p>
    <w:p>
      <w:pPr>
        <w:pStyle w:val="GesAbsatz"/>
        <w:tabs>
          <w:tab w:val="clear" w:pos="425"/>
          <w:tab w:val="left" w:pos="709"/>
          <w:tab w:val="left" w:pos="1134"/>
          <w:tab w:val="left" w:pos="2268"/>
        </w:tabs>
        <w:ind w:left="709" w:hanging="709"/>
        <w:rPr>
          <w:rFonts w:cs="Arial"/>
          <w:szCs w:val="24"/>
        </w:rPr>
      </w:pPr>
      <w:r>
        <w:rPr>
          <w:rFonts w:cs="Arial"/>
          <w:szCs w:val="24"/>
        </w:rPr>
        <w:tab/>
      </w:r>
      <w:r>
        <w:rPr>
          <w:rFonts w:cs="Arial"/>
          <w:szCs w:val="24"/>
        </w:rPr>
        <w:tab/>
        <w:t>|z</w:t>
      </w:r>
      <w:r>
        <w:rPr>
          <w:rFonts w:cs="Arial"/>
          <w:position w:val="-6"/>
          <w:szCs w:val="24"/>
        </w:rPr>
        <w:t>i</w:t>
      </w:r>
      <w:r>
        <w:rPr>
          <w:rFonts w:cs="Arial"/>
          <w:szCs w:val="24"/>
        </w:rPr>
        <w:t xml:space="preserve">| </w:t>
      </w:r>
      <w:r>
        <w:rPr>
          <w:rFonts w:cs="Arial"/>
          <w:szCs w:val="24"/>
        </w:rPr>
        <w:fldChar w:fldCharType="begin"/>
      </w:r>
      <w:r>
        <w:rPr>
          <w:rFonts w:cs="Arial"/>
          <w:szCs w:val="24"/>
        </w:rPr>
        <w:instrText>sonderzeichen 163 \f "Symbol"</w:instrText>
      </w:r>
      <w:r>
        <w:rPr>
          <w:rFonts w:cs="Arial"/>
          <w:szCs w:val="24"/>
        </w:rPr>
        <w:fldChar w:fldCharType="end"/>
      </w:r>
      <w:r>
        <w:rPr>
          <w:rFonts w:cs="Arial"/>
          <w:szCs w:val="24"/>
        </w:rPr>
        <w:t xml:space="preserve"> 2</w:t>
      </w:r>
      <w:r>
        <w:rPr>
          <w:rFonts w:cs="Arial"/>
          <w:szCs w:val="24"/>
        </w:rPr>
        <w:tab/>
        <w:t>zugeteilte Klassenzahl 1</w:t>
      </w:r>
    </w:p>
    <w:p>
      <w:pPr>
        <w:pStyle w:val="GesAbsatz"/>
        <w:tabs>
          <w:tab w:val="clear" w:pos="425"/>
          <w:tab w:val="left" w:pos="709"/>
          <w:tab w:val="left" w:pos="1134"/>
          <w:tab w:val="left" w:pos="2268"/>
        </w:tabs>
        <w:ind w:left="709" w:hanging="709"/>
        <w:rPr>
          <w:rFonts w:cs="Arial"/>
          <w:szCs w:val="24"/>
        </w:rPr>
      </w:pPr>
      <w:r>
        <w:rPr>
          <w:rFonts w:cs="Arial"/>
          <w:szCs w:val="24"/>
        </w:rPr>
        <w:tab/>
        <w:t>2 &lt;</w:t>
      </w:r>
      <w:r>
        <w:rPr>
          <w:rFonts w:cs="Arial"/>
          <w:szCs w:val="24"/>
        </w:rPr>
        <w:tab/>
        <w:t>|z</w:t>
      </w:r>
      <w:r>
        <w:rPr>
          <w:rFonts w:cs="Arial"/>
          <w:position w:val="-6"/>
          <w:szCs w:val="24"/>
        </w:rPr>
        <w:t>i</w:t>
      </w:r>
      <w:r>
        <w:rPr>
          <w:rFonts w:cs="Arial"/>
          <w:szCs w:val="24"/>
        </w:rPr>
        <w:t>| &lt; 3</w:t>
      </w:r>
      <w:r>
        <w:rPr>
          <w:rFonts w:cs="Arial"/>
          <w:szCs w:val="24"/>
        </w:rPr>
        <w:tab/>
        <w:t>zugeteilte Klassenzahl 2</w:t>
      </w:r>
    </w:p>
    <w:p>
      <w:pPr>
        <w:pStyle w:val="GesAbsatz"/>
        <w:tabs>
          <w:tab w:val="clear" w:pos="425"/>
          <w:tab w:val="left" w:pos="709"/>
          <w:tab w:val="left" w:pos="1134"/>
          <w:tab w:val="left" w:pos="2268"/>
        </w:tabs>
        <w:ind w:left="709" w:hanging="709"/>
        <w:rPr>
          <w:rFonts w:cs="Arial"/>
          <w:szCs w:val="24"/>
        </w:rPr>
      </w:pPr>
      <w:r>
        <w:rPr>
          <w:rFonts w:cs="Arial"/>
          <w:szCs w:val="24"/>
        </w:rPr>
        <w:tab/>
      </w:r>
      <w:r>
        <w:rPr>
          <w:rFonts w:cs="Arial"/>
          <w:szCs w:val="24"/>
        </w:rPr>
        <w:tab/>
        <w:t>|z</w:t>
      </w:r>
      <w:r>
        <w:rPr>
          <w:rFonts w:cs="Arial"/>
          <w:position w:val="-6"/>
          <w:szCs w:val="24"/>
        </w:rPr>
        <w:t>i</w:t>
      </w:r>
      <w:r>
        <w:rPr>
          <w:rFonts w:cs="Arial"/>
          <w:szCs w:val="24"/>
        </w:rPr>
        <w:t xml:space="preserve">| </w:t>
      </w:r>
      <w:r>
        <w:rPr>
          <w:rFonts w:cs="Arial"/>
          <w:szCs w:val="24"/>
        </w:rPr>
        <w:fldChar w:fldCharType="begin"/>
      </w:r>
      <w:r>
        <w:rPr>
          <w:rFonts w:cs="Arial"/>
          <w:szCs w:val="24"/>
        </w:rPr>
        <w:instrText>sonderzeichen 179 \f "Symbol"</w:instrText>
      </w:r>
      <w:r>
        <w:rPr>
          <w:rFonts w:cs="Arial"/>
          <w:szCs w:val="24"/>
        </w:rPr>
        <w:fldChar w:fldCharType="end"/>
      </w:r>
      <w:r>
        <w:rPr>
          <w:rFonts w:cs="Arial"/>
          <w:szCs w:val="24"/>
        </w:rPr>
        <w:t xml:space="preserve"> 3</w:t>
      </w:r>
      <w:r>
        <w:rPr>
          <w:rFonts w:cs="Arial"/>
          <w:szCs w:val="24"/>
        </w:rPr>
        <w:tab/>
        <w:t>zugeteilte Klassenzahl 3</w:t>
      </w:r>
    </w:p>
    <w:p>
      <w:pPr>
        <w:pStyle w:val="GesAbsatz"/>
        <w:tabs>
          <w:tab w:val="clear" w:pos="425"/>
          <w:tab w:val="left" w:pos="709"/>
        </w:tabs>
        <w:ind w:left="709" w:hanging="709"/>
        <w:rPr>
          <w:rFonts w:cs="Arial"/>
          <w:szCs w:val="24"/>
        </w:rPr>
      </w:pPr>
      <w:r>
        <w:rPr>
          <w:rFonts w:cs="Arial"/>
          <w:szCs w:val="24"/>
        </w:rPr>
        <w:tab/>
        <w:t>Für jeden Untersuchungsparameter mit jeweils 3 Konzentrationsstufen gilt:</w:t>
      </w:r>
    </w:p>
    <w:p>
      <w:pPr>
        <w:pStyle w:val="GesAbsatz"/>
        <w:tabs>
          <w:tab w:val="clear" w:pos="425"/>
          <w:tab w:val="left" w:pos="709"/>
        </w:tabs>
        <w:ind w:left="709" w:hanging="709"/>
        <w:rPr>
          <w:rFonts w:cs="Arial"/>
          <w:szCs w:val="24"/>
        </w:rPr>
      </w:pPr>
      <w:r>
        <w:rPr>
          <w:rFonts w:cs="Arial"/>
          <w:szCs w:val="24"/>
        </w:rPr>
        <w:lastRenderedPageBreak/>
        <w:tab/>
        <w:t xml:space="preserve">Die Summe der drei Klassenzahlen darf maximal 5 betragen, anderenfalls wird die Bestimmung des Untersuchungsparameters als </w:t>
      </w:r>
      <w:r>
        <w:rPr>
          <w:rFonts w:cs="Arial"/>
          <w:b/>
          <w:szCs w:val="24"/>
        </w:rPr>
        <w:t xml:space="preserve">"nicht erfolgreich" </w:t>
      </w:r>
      <w:r>
        <w:rPr>
          <w:rFonts w:cs="Arial"/>
          <w:szCs w:val="24"/>
        </w:rPr>
        <w:t>gewertet.</w:t>
      </w:r>
    </w:p>
    <w:p>
      <w:pPr>
        <w:pStyle w:val="GesAbsatz"/>
        <w:tabs>
          <w:tab w:val="clear" w:pos="425"/>
          <w:tab w:val="left" w:pos="709"/>
        </w:tabs>
        <w:ind w:left="709" w:hanging="709"/>
        <w:rPr>
          <w:rFonts w:cs="Arial"/>
          <w:szCs w:val="24"/>
        </w:rPr>
      </w:pPr>
      <w:r>
        <w:rPr>
          <w:rFonts w:cs="Arial"/>
          <w:szCs w:val="24"/>
        </w:rPr>
        <w:tab/>
        <w:t>Stehen in begründeten Einzelfällen nur die Ergebnisse für zwei Konzentrationsstufen für eine Auswertung zur Verfügung, so soll die Bestimmung dann als erfolgreich bewertet werden, wenn die Summe der Klassenzugehörigkeiten 4 oder weniger beträgt und zusätzlich die Summe der z-score-Beträge kleiner oder gleich 5,2 ist.</w:t>
      </w:r>
    </w:p>
    <w:p>
      <w:pPr>
        <w:pStyle w:val="GesAbsatz"/>
        <w:tabs>
          <w:tab w:val="clear" w:pos="425"/>
          <w:tab w:val="left" w:pos="709"/>
        </w:tabs>
        <w:ind w:left="709" w:hanging="709"/>
        <w:rPr>
          <w:rFonts w:cs="Arial"/>
          <w:szCs w:val="24"/>
        </w:rPr>
      </w:pPr>
      <w:r>
        <w:rPr>
          <w:rFonts w:cs="Arial"/>
          <w:szCs w:val="24"/>
        </w:rPr>
        <w:tab/>
        <w:t>Analog zum Bekanntgabeumfang "Ermittlung von Staub, Staubinhaltsstoffen und an Staub adsorbierten chemischen Verbindungen" werden die Ergebnisse für die Staubinhaltsstoffe gemeinsam bewertet. Das Element Cr wird vorerst aus dieser gemeinsamen Bewertung ausgenommen, da vorangegangene Ringversuche noch eine zu große Unsicherheit in der Bestimmung dieses Staubinhaltsstoffes ergeben hatten. Für die gemeinsame Bewertung gilt folgende Regelung:</w:t>
      </w:r>
    </w:p>
    <w:p>
      <w:pPr>
        <w:pStyle w:val="GesAbsatz"/>
        <w:tabs>
          <w:tab w:val="clear" w:pos="425"/>
          <w:tab w:val="left" w:pos="709"/>
        </w:tabs>
        <w:ind w:left="709" w:hanging="709"/>
        <w:rPr>
          <w:rFonts w:cs="Arial"/>
          <w:szCs w:val="24"/>
        </w:rPr>
      </w:pPr>
      <w:r>
        <w:rPr>
          <w:rFonts w:cs="Arial"/>
          <w:szCs w:val="24"/>
        </w:rPr>
        <w:tab/>
        <w:t>Für eine erfolgreiche Teilnahme am Bereich ''Bestimmung von Staubinhaltsstoffen" müssen mindestens 4 von 5 Elementen (Cd, Co, Cu, Ni und Pb) mit Erfolg bestimmt worden sein (Erfolgsquote bezogen auf die Parameterzahl = 80 %).</w:t>
      </w:r>
    </w:p>
    <w:p>
      <w:pPr>
        <w:pStyle w:val="GesAbsatz"/>
        <w:tabs>
          <w:tab w:val="clear" w:pos="425"/>
          <w:tab w:val="left" w:pos="709"/>
        </w:tabs>
        <w:ind w:left="709" w:hanging="709"/>
        <w:rPr>
          <w:rFonts w:cs="Arial"/>
          <w:szCs w:val="24"/>
        </w:rPr>
      </w:pPr>
      <w:r>
        <w:rPr>
          <w:rFonts w:cs="Arial"/>
          <w:szCs w:val="24"/>
        </w:rPr>
        <w:tab/>
        <w:t>Nach Durchführung des Ringversuchs gibt es somit zwei Ergebnisteile: Die Bestimmung von Staub und die Bestimmung von Staubinhaltsstoffen, die unabhängig voneinander bewertet werden.</w:t>
      </w:r>
    </w:p>
    <w:p>
      <w:pPr>
        <w:pStyle w:val="GesAbsatz"/>
        <w:tabs>
          <w:tab w:val="clear" w:pos="425"/>
          <w:tab w:val="left" w:pos="709"/>
        </w:tabs>
        <w:ind w:left="709" w:hanging="709"/>
        <w:rPr>
          <w:rFonts w:cs="Arial"/>
          <w:szCs w:val="24"/>
        </w:rPr>
      </w:pPr>
      <w:r>
        <w:rPr>
          <w:rFonts w:cs="Arial"/>
          <w:szCs w:val="24"/>
        </w:rPr>
        <w:tab/>
        <w:t>Ein unentschuldigtes Fehlen am Ringversuch wird als "nicht erfolgreiche" Teilnahme gewertet. Für vorgebrachte Entschuldigungsgründe gilt das unter Punkt 2.2 gesagte.</w:t>
      </w:r>
    </w:p>
    <w:p>
      <w:pPr>
        <w:pStyle w:val="GesAbsatz"/>
        <w:tabs>
          <w:tab w:val="clear" w:pos="425"/>
          <w:tab w:val="left" w:pos="709"/>
        </w:tabs>
        <w:ind w:left="709" w:hanging="709"/>
        <w:rPr>
          <w:rFonts w:cs="Arial"/>
          <w:szCs w:val="24"/>
        </w:rPr>
      </w:pPr>
      <w:r>
        <w:rPr>
          <w:rFonts w:cs="Arial"/>
          <w:szCs w:val="24"/>
        </w:rPr>
        <w:tab/>
        <w:t>Ringversuchsteilnehmer, die einen oder beide Ringversuchsteile nicht mit "erfolgreich" abschließen konnten, werden zu einem Wiederholungstermin eingeladen ("nicht erfolgreiche" Staubbestimmung) bzw. zu Wiederholungsanalysen von zugesandten belegten Filtern aufgefordert (wenn nicht mindestens 4 von 5 Elementen richtig bestimmt werden konnten). Hier sind dann alle Elemente erneut zu analysieren. Eine Bewertung erfolgt nach dem oben genannten Schema.</w:t>
      </w:r>
    </w:p>
    <w:p>
      <w:pPr>
        <w:pStyle w:val="GesAbsatz"/>
        <w:tabs>
          <w:tab w:val="clear" w:pos="425"/>
          <w:tab w:val="left" w:pos="709"/>
        </w:tabs>
        <w:ind w:left="709" w:hanging="709"/>
        <w:rPr>
          <w:rFonts w:cs="Arial"/>
          <w:szCs w:val="24"/>
        </w:rPr>
      </w:pPr>
      <w:r>
        <w:rPr>
          <w:rFonts w:cs="Arial"/>
          <w:szCs w:val="24"/>
        </w:rPr>
        <w:t>5.2</w:t>
      </w:r>
      <w:r>
        <w:rPr>
          <w:rFonts w:cs="Arial"/>
          <w:szCs w:val="24"/>
        </w:rPr>
        <w:tab/>
        <w:t>Ergebnismitteilung</w:t>
      </w:r>
    </w:p>
    <w:p>
      <w:pPr>
        <w:pStyle w:val="GesAbsatz"/>
        <w:tabs>
          <w:tab w:val="clear" w:pos="425"/>
          <w:tab w:val="left" w:pos="709"/>
        </w:tabs>
        <w:ind w:left="709" w:hanging="709"/>
        <w:rPr>
          <w:rFonts w:cs="Arial"/>
          <w:szCs w:val="24"/>
        </w:rPr>
      </w:pPr>
      <w:r>
        <w:rPr>
          <w:rFonts w:cs="Arial"/>
          <w:szCs w:val="24"/>
        </w:rPr>
        <w:tab/>
        <w:t>Die Mitteilung der Ergebnisse an die Teilnehmer in Form einer Gesamtübersicht erfolgt bis spätestens 2 Monate nach Ablauf der Abgabefrist für die Ergebnisse. Die Versendung erfolgt an alle Ringversuchsteilnehmer unter Angabe jeweils ihrer eigenen Teilnehmernummer sowie an die nach Landesrecht zuständigen Behörden, die die Ergebnisse in tabellarischer und in Diagrammform zusammengestellt erhalten.</w:t>
      </w:r>
    </w:p>
    <w:p>
      <w:pPr>
        <w:pStyle w:val="GesAbsatz"/>
        <w:tabs>
          <w:tab w:val="clear" w:pos="425"/>
          <w:tab w:val="left" w:pos="709"/>
        </w:tabs>
        <w:ind w:left="709" w:hanging="709"/>
        <w:rPr>
          <w:rFonts w:cs="Arial"/>
          <w:b/>
          <w:szCs w:val="24"/>
        </w:rPr>
      </w:pPr>
      <w:r>
        <w:rPr>
          <w:rFonts w:cs="Arial"/>
          <w:b/>
          <w:szCs w:val="24"/>
        </w:rPr>
        <w:t>6.</w:t>
      </w:r>
      <w:r>
        <w:rPr>
          <w:rFonts w:cs="Arial"/>
          <w:b/>
          <w:szCs w:val="24"/>
        </w:rPr>
        <w:tab/>
        <w:t>Maßnahmen</w:t>
      </w:r>
    </w:p>
    <w:p>
      <w:pPr>
        <w:pStyle w:val="GesAbsatz"/>
        <w:tabs>
          <w:tab w:val="clear" w:pos="425"/>
          <w:tab w:val="left" w:pos="709"/>
        </w:tabs>
        <w:ind w:left="709" w:hanging="709"/>
        <w:rPr>
          <w:rFonts w:cs="Arial"/>
          <w:szCs w:val="24"/>
        </w:rPr>
      </w:pPr>
      <w:r>
        <w:rPr>
          <w:rFonts w:cs="Arial"/>
          <w:szCs w:val="24"/>
        </w:rPr>
        <w:tab/>
        <w:t xml:space="preserve">Bei zweimaliger Verfehlung einer "erfolgreichen Teilnahme" wird der nach Landesrecht zuständigen Behörde empfohlen, die entsprechende Bekanntgabe ("Ermittlung der Emissionen von Staub, Staubinhaltsstoffe und an Staub adsorbierte chemische Verbindungen") für das betroffene Messinstitut auszusetzen, bis eine "erfolgreiche Teilnahme'' an einem Ringversuch für den in Frage kommenden Untersuchungsparameter nachgewiesen wird. </w:t>
      </w:r>
    </w:p>
    <w:p>
      <w:pPr>
        <w:pStyle w:val="GesAbsatz"/>
        <w:tabs>
          <w:tab w:val="clear" w:pos="425"/>
          <w:tab w:val="left" w:pos="709"/>
        </w:tabs>
        <w:ind w:left="709" w:hanging="709"/>
        <w:rPr>
          <w:rFonts w:cs="Arial"/>
          <w:szCs w:val="24"/>
        </w:rPr>
      </w:pPr>
      <w:r>
        <w:rPr>
          <w:rFonts w:cs="Arial"/>
          <w:szCs w:val="24"/>
        </w:rPr>
        <w:tab/>
        <w:t>Dem Messinstitut wird innerhalb eines Jahres Gelegenheit gegeben, erneut an einem Ringversuch teilzunehmen.</w:t>
      </w:r>
    </w:p>
    <w:p>
      <w:pPr>
        <w:pStyle w:val="GesAbsatz"/>
        <w:tabs>
          <w:tab w:val="clear" w:pos="425"/>
          <w:tab w:val="left" w:pos="709"/>
        </w:tabs>
        <w:ind w:left="709" w:hanging="709"/>
        <w:rPr>
          <w:rFonts w:cs="Arial"/>
          <w:b/>
          <w:szCs w:val="24"/>
        </w:rPr>
      </w:pPr>
      <w:r>
        <w:rPr>
          <w:rFonts w:cs="Arial"/>
          <w:b/>
          <w:szCs w:val="24"/>
        </w:rPr>
        <w:t>7.</w:t>
      </w:r>
      <w:r>
        <w:rPr>
          <w:rFonts w:cs="Arial"/>
          <w:b/>
          <w:szCs w:val="24"/>
        </w:rPr>
        <w:tab/>
        <w:t>Widersprüche, Beschwerden</w:t>
      </w:r>
    </w:p>
    <w:p>
      <w:pPr>
        <w:pStyle w:val="GesAbsatz"/>
        <w:tabs>
          <w:tab w:val="clear" w:pos="425"/>
          <w:tab w:val="left" w:pos="709"/>
        </w:tabs>
        <w:ind w:left="709" w:hanging="709"/>
        <w:rPr>
          <w:rFonts w:cs="Arial"/>
          <w:szCs w:val="24"/>
        </w:rPr>
      </w:pPr>
      <w:r>
        <w:rPr>
          <w:rFonts w:cs="Arial"/>
          <w:szCs w:val="24"/>
        </w:rPr>
        <w:tab/>
        <w:t>Widersprüche und Beschwerden jeglicher Art sind jeweils an die nach Landesrecht zuständige Behörde zu richten.</w:t>
      </w:r>
    </w:p>
    <w:p>
      <w:pPr>
        <w:pStyle w:val="GesAbsatz"/>
        <w:tabs>
          <w:tab w:val="clear" w:pos="425"/>
          <w:tab w:val="left" w:pos="709"/>
        </w:tabs>
        <w:ind w:left="709" w:hanging="709"/>
        <w:rPr>
          <w:rFonts w:cs="Arial"/>
          <w:b/>
          <w:szCs w:val="24"/>
        </w:rPr>
      </w:pPr>
      <w:r>
        <w:rPr>
          <w:rFonts w:cs="Arial"/>
          <w:b/>
          <w:szCs w:val="24"/>
        </w:rPr>
        <w:t>8.</w:t>
      </w:r>
      <w:r>
        <w:rPr>
          <w:rFonts w:cs="Arial"/>
          <w:b/>
          <w:szCs w:val="24"/>
        </w:rPr>
        <w:tab/>
        <w:t>Kosten</w:t>
      </w:r>
    </w:p>
    <w:p>
      <w:pPr>
        <w:pStyle w:val="GesAbsatz"/>
        <w:tabs>
          <w:tab w:val="clear" w:pos="425"/>
          <w:tab w:val="left" w:pos="709"/>
        </w:tabs>
        <w:ind w:left="709" w:hanging="709"/>
        <w:rPr>
          <w:rFonts w:cs="Arial"/>
          <w:szCs w:val="24"/>
        </w:rPr>
      </w:pPr>
      <w:r>
        <w:rPr>
          <w:rFonts w:cs="Arial"/>
          <w:szCs w:val="24"/>
        </w:rPr>
        <w:tab/>
        <w:t>Eine Teilnahmegebühr wird in Form einer Kostenpauschale erhoben, deren genauer Betrag auf der Teilnahmeaufforderung genannt wird.</w:t>
      </w:r>
    </w:p>
    <w:p>
      <w:pPr>
        <w:pStyle w:val="berschrift3"/>
        <w:jc w:val="left"/>
      </w:pPr>
      <w:bookmarkStart w:id="22" w:name="_Toc398278096"/>
      <w:r>
        <w:t>Anhang</w:t>
      </w:r>
      <w:bookmarkEnd w:id="22"/>
    </w:p>
    <w:p>
      <w:pPr>
        <w:pStyle w:val="GesAbsatz"/>
        <w:tabs>
          <w:tab w:val="clear" w:pos="425"/>
          <w:tab w:val="left" w:pos="709"/>
        </w:tabs>
        <w:ind w:left="709" w:hanging="709"/>
        <w:rPr>
          <w:rFonts w:cs="Arial"/>
          <w:b/>
          <w:szCs w:val="24"/>
        </w:rPr>
      </w:pPr>
      <w:r>
        <w:rPr>
          <w:rFonts w:cs="Arial"/>
          <w:b/>
          <w:szCs w:val="24"/>
        </w:rPr>
        <w:t>Begründungen zu Punkt 4 "Auswertung des Ringversuchs"</w:t>
      </w:r>
    </w:p>
    <w:p>
      <w:pPr>
        <w:pStyle w:val="GesAbsatz"/>
        <w:tabs>
          <w:tab w:val="clear" w:pos="425"/>
          <w:tab w:val="left" w:pos="709"/>
        </w:tabs>
        <w:ind w:left="709" w:hanging="709"/>
        <w:rPr>
          <w:rFonts w:cs="Arial"/>
          <w:szCs w:val="24"/>
        </w:rPr>
      </w:pPr>
      <w:r>
        <w:rPr>
          <w:rFonts w:cs="Arial"/>
          <w:szCs w:val="24"/>
        </w:rPr>
        <w:tab/>
        <w:t xml:space="preserve">Für die </w:t>
      </w:r>
      <w:r>
        <w:rPr>
          <w:rFonts w:cs="Arial"/>
          <w:b/>
          <w:szCs w:val="24"/>
        </w:rPr>
        <w:t xml:space="preserve">Vorgabe des Sollwertes für die Staubkonzentration </w:t>
      </w:r>
      <w:r>
        <w:rPr>
          <w:rFonts w:cs="Arial"/>
          <w:szCs w:val="24"/>
        </w:rPr>
        <w:t>aus den Kenndaten der Dosierapparatur sind zwei Hauptgründe zu nennen:</w:t>
      </w:r>
    </w:p>
    <w:p>
      <w:pPr>
        <w:pStyle w:val="GesAbsatz"/>
        <w:tabs>
          <w:tab w:val="clear" w:pos="425"/>
          <w:tab w:val="left" w:pos="709"/>
        </w:tabs>
        <w:ind w:left="709" w:hanging="709"/>
        <w:rPr>
          <w:rFonts w:cs="Arial"/>
          <w:szCs w:val="24"/>
        </w:rPr>
      </w:pPr>
      <w:r>
        <w:rPr>
          <w:rFonts w:cs="Arial"/>
          <w:szCs w:val="24"/>
        </w:rPr>
        <w:tab/>
        <w:t xml:space="preserve">Aufgrund langjähriger Erfahrungen mit dem Betrieb der Anlage und seiner Optimierung ist es sehr gut möglich, aus der Differenzwägung des Staubdosierkolbens und der Messung des Volumenstromes die Staubkonzentration mit einer Genauigkeit von </w:t>
      </w:r>
      <w:r>
        <w:rPr>
          <w:rFonts w:cs="Arial"/>
          <w:szCs w:val="24"/>
        </w:rPr>
        <w:fldChar w:fldCharType="begin"/>
      </w:r>
      <w:r>
        <w:rPr>
          <w:rFonts w:cs="Arial"/>
          <w:szCs w:val="24"/>
        </w:rPr>
        <w:instrText>sonderzeichen 177 \f "Symbol"</w:instrText>
      </w:r>
      <w:r>
        <w:rPr>
          <w:rFonts w:cs="Arial"/>
          <w:szCs w:val="24"/>
        </w:rPr>
        <w:fldChar w:fldCharType="end"/>
      </w:r>
      <w:r>
        <w:rPr>
          <w:rFonts w:cs="Arial"/>
        </w:rPr>
        <w:t xml:space="preserve"> </w:t>
      </w:r>
      <w:r>
        <w:rPr>
          <w:rFonts w:cs="Arial"/>
          <w:szCs w:val="24"/>
        </w:rPr>
        <w:t>5 % zu berechnen. Die Dosierung erfolgt mit einem Partikelbürstendosierer, der unmittelbar vor und nach Beendigung der Staubdosierung ausgewogen wird. Die Bestimmung des Abgasvolumenstromes erfolgt über eine integrierte Ringkammerblende nach dem Differenzdruckverfahren und wurde durch Vergleichsmessungen validiert. Auf</w:t>
      </w:r>
      <w:r>
        <w:rPr>
          <w:rFonts w:cs="Arial"/>
          <w:szCs w:val="24"/>
        </w:rPr>
        <w:lastRenderedPageBreak/>
        <w:t>grund zahlreicher Staubkonzentrationsmessungen im Vergleich zu den berechneten Werten aus der Dosierung muß die errechnete Konzentration noch mit einem Korrekturfaktor von 0,95 multipliziert werden, um den Sollwert für die Staubkonzentration zu ergeben.</w:t>
      </w:r>
    </w:p>
    <w:p>
      <w:pPr>
        <w:pStyle w:val="GesAbsatz"/>
        <w:tabs>
          <w:tab w:val="clear" w:pos="425"/>
          <w:tab w:val="left" w:pos="709"/>
        </w:tabs>
        <w:ind w:left="709" w:hanging="709"/>
        <w:rPr>
          <w:rFonts w:cs="Arial"/>
          <w:szCs w:val="24"/>
        </w:rPr>
      </w:pPr>
      <w:r>
        <w:rPr>
          <w:rFonts w:cs="Arial"/>
          <w:szCs w:val="24"/>
        </w:rPr>
        <w:tab/>
        <w:t>Durch die auf maximal 4 Messinstitute beschränkte Anzahl der Teilnehmer, die zeitgleich an einem Ringversuchsdurchgang beteiligt sind, ist das Kollektiv zu klein, um den Sollwert für die Staubkonzentration mittels statistischer Methoden aus den Teilnehmerergebnissen ableiten zu können. Das gleiche gilt ebenso für die Ermittlung der Sollwerte für die Staubinhaltsstoffkonzentrationen.</w:t>
      </w:r>
    </w:p>
    <w:p>
      <w:pPr>
        <w:pStyle w:val="GesAbsatz"/>
        <w:tabs>
          <w:tab w:val="clear" w:pos="425"/>
          <w:tab w:val="left" w:pos="709"/>
        </w:tabs>
        <w:ind w:left="709" w:hanging="709"/>
        <w:rPr>
          <w:rFonts w:cs="Arial"/>
          <w:szCs w:val="24"/>
        </w:rPr>
      </w:pPr>
      <w:r>
        <w:rPr>
          <w:rFonts w:cs="Arial"/>
          <w:szCs w:val="24"/>
        </w:rPr>
        <w:tab/>
        <w:t xml:space="preserve">Für </w:t>
      </w:r>
      <w:r>
        <w:rPr>
          <w:rFonts w:cs="Arial"/>
          <w:b/>
          <w:szCs w:val="24"/>
        </w:rPr>
        <w:t xml:space="preserve">die Vorgabe der Sollwerte für die Elementkonzentration </w:t>
      </w:r>
      <w:r>
        <w:rPr>
          <w:rFonts w:cs="Arial"/>
          <w:szCs w:val="24"/>
        </w:rPr>
        <w:t>wird daher der folgende Weg beschritten: Die zur Dosierung eingesetzten Stäube werden zunächst durch geeignete Verfahren homogenisiert, nachdem sie zur Erhöhung einzelner Elementgehalte ggf. mit einzelnen Schwermetallsalzen dotiert worden sind. Die Gehalte der zu analysierenden Elemente werden dann vor Einsatz der Stäube durch vorangeschaltete Ringanalysen unter Beteiligung kompetenter Referenzlaboratorien ermittelt. Dabei wird der Median der Ergebnisse der Referenzlabors für den jeweiligen Elementgehalt verwendet. Durch Multiplikation des Sollwertes für die Staubkonzentration mit dem jeweiligen Elementgehalt wird der Sollwert für die Elementkonzentration berechnet.</w:t>
      </w:r>
    </w:p>
    <w:p>
      <w:pPr>
        <w:pStyle w:val="GesAbsatz"/>
        <w:tabs>
          <w:tab w:val="clear" w:pos="425"/>
          <w:tab w:val="left" w:pos="709"/>
        </w:tabs>
        <w:ind w:left="709" w:hanging="709"/>
        <w:rPr>
          <w:rFonts w:cs="Arial"/>
          <w:szCs w:val="24"/>
        </w:rPr>
      </w:pPr>
      <w:r>
        <w:rPr>
          <w:rFonts w:cs="Arial"/>
          <w:szCs w:val="24"/>
        </w:rPr>
        <w:tab/>
        <w:t>Die jeweiligen Grundlagen und Daten für die Berechnungen der Sollwerte für die Ringversuchsdurchführung werden von dem Veranstalter nachvollziehbar dokumentiert.</w:t>
      </w:r>
    </w:p>
    <w:p>
      <w:pPr>
        <w:pStyle w:val="GesAbsatz"/>
        <w:tabs>
          <w:tab w:val="clear" w:pos="425"/>
          <w:tab w:val="left" w:pos="709"/>
        </w:tabs>
        <w:ind w:left="709" w:hanging="709"/>
        <w:rPr>
          <w:rFonts w:cs="Arial"/>
          <w:szCs w:val="24"/>
        </w:rPr>
      </w:pPr>
      <w:r>
        <w:rPr>
          <w:rFonts w:cs="Arial"/>
          <w:szCs w:val="24"/>
        </w:rPr>
        <w:tab/>
        <w:t xml:space="preserve">Bei der </w:t>
      </w:r>
      <w:r>
        <w:rPr>
          <w:rFonts w:cs="Arial"/>
          <w:b/>
          <w:szCs w:val="24"/>
        </w:rPr>
        <w:t xml:space="preserve">Festlegung der Präzisionsanforderung </w:t>
      </w:r>
      <w:r>
        <w:rPr>
          <w:rFonts w:cs="Arial"/>
          <w:szCs w:val="24"/>
        </w:rPr>
        <w:fldChar w:fldCharType="begin"/>
      </w:r>
      <w:r>
        <w:rPr>
          <w:rFonts w:cs="Arial"/>
          <w:szCs w:val="24"/>
        </w:rPr>
        <w:instrText>sonderzeichen 115 \f "Symbol"</w:instrText>
      </w:r>
      <w:r>
        <w:rPr>
          <w:rFonts w:cs="Arial"/>
          <w:szCs w:val="24"/>
        </w:rPr>
        <w:fldChar w:fldCharType="end"/>
      </w:r>
      <w:r>
        <w:rPr>
          <w:rFonts w:cs="Arial"/>
          <w:szCs w:val="24"/>
        </w:rPr>
        <w:t xml:space="preserve"> ist eine Ermittlung des Wertes aus den Teilnehmerergebnissen eines Ringversuchsdurchganges (max. 4 Teilnehmer) allein deshalb problematisch, weil sich dann diese Anforderung für jede Teilnehmergruppe - je nach deren Ergebnissen - ändern würde. Eine einheitliche Bewertung aller Teilnehmer könnte so nicht gewährleistet werden. Darüber hinaus bestände hier, wie bei der Festlegung des Sollwertes, genauso das Problem der zu geringen Kollektivstärke für eine statistische Auswertung.</w:t>
      </w:r>
    </w:p>
    <w:p>
      <w:pPr>
        <w:pStyle w:val="GesAbsatz"/>
        <w:tabs>
          <w:tab w:val="clear" w:pos="425"/>
          <w:tab w:val="left" w:pos="709"/>
        </w:tabs>
        <w:ind w:left="709" w:hanging="709"/>
        <w:rPr>
          <w:rFonts w:cs="Arial"/>
          <w:szCs w:val="24"/>
        </w:rPr>
      </w:pPr>
      <w:r>
        <w:rPr>
          <w:rFonts w:cs="Arial"/>
          <w:szCs w:val="24"/>
        </w:rPr>
        <w:tab/>
        <w:t xml:space="preserve">Die Präzisionsanforderung </w:t>
      </w:r>
      <w:r>
        <w:rPr>
          <w:rFonts w:cs="Arial"/>
          <w:szCs w:val="24"/>
        </w:rPr>
        <w:fldChar w:fldCharType="begin"/>
      </w:r>
      <w:r>
        <w:rPr>
          <w:rFonts w:cs="Arial"/>
          <w:szCs w:val="24"/>
        </w:rPr>
        <w:instrText>sonderzeichen 115 \f "Symbol"</w:instrText>
      </w:r>
      <w:r>
        <w:rPr>
          <w:rFonts w:cs="Arial"/>
          <w:szCs w:val="24"/>
        </w:rPr>
        <w:fldChar w:fldCharType="end"/>
      </w:r>
      <w:r>
        <w:rPr>
          <w:rFonts w:cs="Arial"/>
          <w:szCs w:val="24"/>
        </w:rPr>
        <w:t xml:space="preserve"> wurde deshalb auf der Basis der Teilnehmerergebnisse aus den bisher durchgeführten Ringversuchen ermittelt. Datengrundlage waren die relativen prozentualen Abweichungen der einzelnen Teilnehmerergebnisse vom jeweiligen Sollwert für eine Elementkonzentration. Bei insgesamt 49 der Auswertung zugrunde liegenden Ringversuchsteilnehmern ergaben sich pro Element und pro Konzentrationsstufe maximal 49 x 3 = 147 relative Abweichungen. Nach einer Her</w:t>
      </w:r>
      <w:r>
        <w:rPr>
          <w:rFonts w:cs="Arial"/>
          <w:szCs w:val="24"/>
        </w:rPr>
        <w:softHyphen/>
        <w:t>ausnahme von Ausreißern (Grubbs-Test) entspricht die Standardabweichung dieses Datenkollektivs der relativen Standardabweichung der Staubkonzentrations- bzw. der jeweiligen Elementbestimmung (= Vergleichsvariationskoeffizient).</w:t>
      </w:r>
    </w:p>
    <w:p>
      <w:pPr>
        <w:pStyle w:val="GesAbsatz"/>
        <w:tabs>
          <w:tab w:val="clear" w:pos="425"/>
          <w:tab w:val="left" w:pos="709"/>
        </w:tabs>
        <w:ind w:left="709" w:hanging="709"/>
        <w:rPr>
          <w:rFonts w:cs="Arial"/>
          <w:szCs w:val="24"/>
        </w:rPr>
      </w:pPr>
      <w:r>
        <w:rPr>
          <w:rFonts w:cs="Arial"/>
          <w:szCs w:val="24"/>
        </w:rPr>
        <w:tab/>
        <w:t>Für die einzelnen Untersuchungsparameter und ihre Konzentrationsstufen ergaben sich die nachfolgend zusammengestellten relativen Vergleichsstandardabweichungen:</w:t>
      </w:r>
    </w:p>
    <w:p>
      <w:pPr>
        <w:pStyle w:val="GesAbsatz"/>
        <w:tabs>
          <w:tab w:val="clear" w:pos="425"/>
          <w:tab w:val="left" w:pos="709"/>
        </w:tabs>
        <w:rPr>
          <w:rFonts w:cs="Arial"/>
          <w:szCs w:val="24"/>
        </w:rPr>
      </w:pPr>
    </w:p>
    <w:tbl>
      <w:tblPr>
        <w:tblW w:w="0" w:type="auto"/>
        <w:tblInd w:w="976" w:type="dxa"/>
        <w:tblLayout w:type="fixed"/>
        <w:tblCellMar>
          <w:left w:w="70" w:type="dxa"/>
          <w:right w:w="70" w:type="dxa"/>
        </w:tblCellMar>
        <w:tblLook w:val="0000" w:firstRow="0" w:lastRow="0" w:firstColumn="0" w:lastColumn="0" w:noHBand="0" w:noVBand="0"/>
      </w:tblPr>
      <w:tblGrid>
        <w:gridCol w:w="1945"/>
        <w:gridCol w:w="2007"/>
        <w:gridCol w:w="1996"/>
        <w:gridCol w:w="1970"/>
      </w:tblGrid>
      <w:tr>
        <w:trPr>
          <w:cantSplit/>
        </w:trPr>
        <w:tc>
          <w:tcPr>
            <w:tcW w:w="1945" w:type="dxa"/>
            <w:tcBorders>
              <w:top w:val="single" w:sz="12" w:space="0" w:color="auto"/>
              <w:left w:val="single" w:sz="12" w:space="0" w:color="auto"/>
              <w:bottom w:val="single" w:sz="6" w:space="0" w:color="auto"/>
              <w:right w:val="single" w:sz="6" w:space="0" w:color="auto"/>
            </w:tcBorders>
            <w:shd w:val="pct20" w:color="auto" w:fill="auto"/>
          </w:tcPr>
          <w:p>
            <w:pPr>
              <w:pStyle w:val="GesAbsatz"/>
              <w:tabs>
                <w:tab w:val="clear" w:pos="425"/>
                <w:tab w:val="left" w:pos="709"/>
              </w:tabs>
              <w:jc w:val="center"/>
              <w:rPr>
                <w:rFonts w:cs="Arial"/>
                <w:szCs w:val="24"/>
              </w:rPr>
            </w:pPr>
            <w:r>
              <w:rPr>
                <w:rFonts w:cs="Arial"/>
                <w:szCs w:val="24"/>
              </w:rPr>
              <w:t>Parameter</w:t>
            </w:r>
          </w:p>
        </w:tc>
        <w:tc>
          <w:tcPr>
            <w:tcW w:w="2007" w:type="dxa"/>
            <w:tcBorders>
              <w:top w:val="single" w:sz="12" w:space="0" w:color="auto"/>
              <w:left w:val="single" w:sz="6" w:space="0" w:color="auto"/>
              <w:bottom w:val="single" w:sz="12" w:space="0" w:color="auto"/>
              <w:right w:val="single" w:sz="6" w:space="0" w:color="auto"/>
            </w:tcBorders>
            <w:shd w:val="pct20" w:color="auto" w:fill="auto"/>
          </w:tcPr>
          <w:p>
            <w:pPr>
              <w:pStyle w:val="GesAbsatz"/>
              <w:tabs>
                <w:tab w:val="clear" w:pos="425"/>
                <w:tab w:val="left" w:pos="709"/>
              </w:tabs>
              <w:jc w:val="center"/>
              <w:rPr>
                <w:rFonts w:cs="Arial"/>
                <w:szCs w:val="24"/>
              </w:rPr>
            </w:pPr>
            <w:r>
              <w:rPr>
                <w:rFonts w:cs="Arial"/>
                <w:szCs w:val="24"/>
              </w:rPr>
              <w:t>Konz.stufe 1</w:t>
            </w:r>
          </w:p>
        </w:tc>
        <w:tc>
          <w:tcPr>
            <w:tcW w:w="1996" w:type="dxa"/>
            <w:tcBorders>
              <w:top w:val="single" w:sz="12" w:space="0" w:color="auto"/>
              <w:left w:val="single" w:sz="6" w:space="0" w:color="auto"/>
              <w:bottom w:val="single" w:sz="12" w:space="0" w:color="auto"/>
              <w:right w:val="single" w:sz="6" w:space="0" w:color="auto"/>
            </w:tcBorders>
            <w:shd w:val="pct20" w:color="auto" w:fill="auto"/>
          </w:tcPr>
          <w:p>
            <w:pPr>
              <w:pStyle w:val="GesAbsatz"/>
              <w:tabs>
                <w:tab w:val="clear" w:pos="425"/>
                <w:tab w:val="left" w:pos="709"/>
              </w:tabs>
              <w:jc w:val="center"/>
              <w:rPr>
                <w:rFonts w:cs="Arial"/>
                <w:szCs w:val="24"/>
              </w:rPr>
            </w:pPr>
            <w:r>
              <w:rPr>
                <w:rFonts w:cs="Arial"/>
                <w:szCs w:val="24"/>
              </w:rPr>
              <w:t>Konz.stufe 2</w:t>
            </w:r>
          </w:p>
        </w:tc>
        <w:tc>
          <w:tcPr>
            <w:tcW w:w="1970" w:type="dxa"/>
            <w:tcBorders>
              <w:top w:val="single" w:sz="12" w:space="0" w:color="auto"/>
              <w:left w:val="single" w:sz="6" w:space="0" w:color="auto"/>
              <w:bottom w:val="single" w:sz="12" w:space="0" w:color="auto"/>
              <w:right w:val="single" w:sz="12" w:space="0" w:color="auto"/>
            </w:tcBorders>
            <w:shd w:val="pct20" w:color="auto" w:fill="auto"/>
          </w:tcPr>
          <w:p>
            <w:pPr>
              <w:pStyle w:val="GesAbsatz"/>
              <w:tabs>
                <w:tab w:val="clear" w:pos="425"/>
                <w:tab w:val="left" w:pos="709"/>
              </w:tabs>
              <w:jc w:val="center"/>
              <w:rPr>
                <w:rFonts w:cs="Arial"/>
                <w:szCs w:val="24"/>
              </w:rPr>
            </w:pPr>
            <w:r>
              <w:rPr>
                <w:rFonts w:cs="Arial"/>
                <w:szCs w:val="24"/>
              </w:rPr>
              <w:t>Konz.stufe 3</w:t>
            </w:r>
          </w:p>
        </w:tc>
      </w:tr>
      <w:tr>
        <w:trPr>
          <w:cantSplit/>
        </w:trPr>
        <w:tc>
          <w:tcPr>
            <w:tcW w:w="1945" w:type="dxa"/>
            <w:tcBorders>
              <w:top w:val="single" w:sz="12" w:space="0" w:color="auto"/>
              <w:left w:val="single" w:sz="12" w:space="0" w:color="auto"/>
              <w:bottom w:val="single" w:sz="6" w:space="0" w:color="auto"/>
              <w:right w:val="single" w:sz="6" w:space="0" w:color="auto"/>
            </w:tcBorders>
            <w:shd w:val="pct20" w:color="auto" w:fill="auto"/>
          </w:tcPr>
          <w:p>
            <w:pPr>
              <w:pStyle w:val="GesAbsatz"/>
              <w:tabs>
                <w:tab w:val="clear" w:pos="425"/>
                <w:tab w:val="left" w:pos="709"/>
              </w:tabs>
              <w:jc w:val="center"/>
              <w:rPr>
                <w:rFonts w:cs="Arial"/>
                <w:szCs w:val="24"/>
              </w:rPr>
            </w:pPr>
            <w:r>
              <w:rPr>
                <w:rFonts w:cs="Arial"/>
                <w:szCs w:val="24"/>
              </w:rPr>
              <w:t>Staub</w:t>
            </w:r>
          </w:p>
        </w:tc>
        <w:tc>
          <w:tcPr>
            <w:tcW w:w="2007" w:type="dxa"/>
            <w:tcBorders>
              <w:top w:val="single" w:sz="6" w:space="0" w:color="auto"/>
              <w:left w:val="single" w:sz="6" w:space="0" w:color="auto"/>
              <w:bottom w:val="single" w:sz="6" w:space="0" w:color="auto"/>
              <w:right w:val="single" w:sz="6" w:space="0" w:color="auto"/>
            </w:tcBorders>
          </w:tcPr>
          <w:p>
            <w:pPr>
              <w:pStyle w:val="GesAbsatz"/>
              <w:tabs>
                <w:tab w:val="clear" w:pos="425"/>
                <w:tab w:val="left" w:pos="709"/>
              </w:tabs>
              <w:jc w:val="center"/>
              <w:rPr>
                <w:rFonts w:cs="Arial"/>
                <w:szCs w:val="24"/>
              </w:rPr>
            </w:pPr>
            <w:r>
              <w:rPr>
                <w:rFonts w:cs="Arial"/>
                <w:szCs w:val="24"/>
              </w:rPr>
              <w:t>15,4</w:t>
            </w:r>
          </w:p>
        </w:tc>
        <w:tc>
          <w:tcPr>
            <w:tcW w:w="1996" w:type="dxa"/>
            <w:tcBorders>
              <w:top w:val="single" w:sz="6" w:space="0" w:color="auto"/>
              <w:left w:val="single" w:sz="6" w:space="0" w:color="auto"/>
              <w:bottom w:val="single" w:sz="6" w:space="0" w:color="auto"/>
              <w:right w:val="single" w:sz="6" w:space="0" w:color="auto"/>
            </w:tcBorders>
          </w:tcPr>
          <w:p>
            <w:pPr>
              <w:pStyle w:val="GesAbsatz"/>
              <w:tabs>
                <w:tab w:val="clear" w:pos="425"/>
                <w:tab w:val="left" w:pos="709"/>
              </w:tabs>
              <w:jc w:val="center"/>
              <w:rPr>
                <w:rFonts w:cs="Arial"/>
                <w:szCs w:val="24"/>
              </w:rPr>
            </w:pPr>
            <w:r>
              <w:rPr>
                <w:rFonts w:cs="Arial"/>
                <w:szCs w:val="24"/>
              </w:rPr>
              <w:t>13,4</w:t>
            </w:r>
          </w:p>
        </w:tc>
        <w:tc>
          <w:tcPr>
            <w:tcW w:w="1970" w:type="dxa"/>
            <w:tcBorders>
              <w:top w:val="single" w:sz="6" w:space="0" w:color="auto"/>
              <w:left w:val="single" w:sz="6" w:space="0" w:color="auto"/>
              <w:bottom w:val="single" w:sz="6" w:space="0" w:color="auto"/>
              <w:right w:val="single" w:sz="12" w:space="0" w:color="auto"/>
            </w:tcBorders>
          </w:tcPr>
          <w:p>
            <w:pPr>
              <w:pStyle w:val="GesAbsatz"/>
              <w:tabs>
                <w:tab w:val="clear" w:pos="425"/>
                <w:tab w:val="left" w:pos="709"/>
              </w:tabs>
              <w:jc w:val="center"/>
              <w:rPr>
                <w:rFonts w:cs="Arial"/>
                <w:szCs w:val="24"/>
              </w:rPr>
            </w:pPr>
            <w:r>
              <w:rPr>
                <w:rFonts w:cs="Arial"/>
                <w:szCs w:val="24"/>
              </w:rPr>
              <w:t>13,3</w:t>
            </w:r>
          </w:p>
        </w:tc>
      </w:tr>
      <w:tr>
        <w:trPr>
          <w:cantSplit/>
        </w:trPr>
        <w:tc>
          <w:tcPr>
            <w:tcW w:w="1945" w:type="dxa"/>
            <w:tcBorders>
              <w:top w:val="single" w:sz="6" w:space="0" w:color="auto"/>
              <w:left w:val="single" w:sz="12" w:space="0" w:color="auto"/>
              <w:bottom w:val="single" w:sz="6" w:space="0" w:color="auto"/>
              <w:right w:val="single" w:sz="6" w:space="0" w:color="auto"/>
            </w:tcBorders>
            <w:shd w:val="pct20" w:color="auto" w:fill="auto"/>
          </w:tcPr>
          <w:p>
            <w:pPr>
              <w:pStyle w:val="GesAbsatz"/>
              <w:tabs>
                <w:tab w:val="clear" w:pos="425"/>
                <w:tab w:val="left" w:pos="709"/>
              </w:tabs>
              <w:jc w:val="center"/>
              <w:rPr>
                <w:rFonts w:cs="Arial"/>
                <w:szCs w:val="24"/>
              </w:rPr>
            </w:pPr>
            <w:r>
              <w:rPr>
                <w:rFonts w:cs="Arial"/>
                <w:szCs w:val="24"/>
              </w:rPr>
              <w:t>Cadmium</w:t>
            </w:r>
          </w:p>
        </w:tc>
        <w:tc>
          <w:tcPr>
            <w:tcW w:w="2007" w:type="dxa"/>
            <w:tcBorders>
              <w:top w:val="single" w:sz="6" w:space="0" w:color="auto"/>
              <w:left w:val="single" w:sz="6" w:space="0" w:color="auto"/>
              <w:bottom w:val="single" w:sz="6" w:space="0" w:color="auto"/>
              <w:right w:val="single" w:sz="6" w:space="0" w:color="auto"/>
            </w:tcBorders>
          </w:tcPr>
          <w:p>
            <w:pPr>
              <w:pStyle w:val="GesAbsatz"/>
              <w:tabs>
                <w:tab w:val="clear" w:pos="425"/>
                <w:tab w:val="left" w:pos="709"/>
              </w:tabs>
              <w:jc w:val="center"/>
              <w:rPr>
                <w:rFonts w:cs="Arial"/>
                <w:szCs w:val="24"/>
              </w:rPr>
            </w:pPr>
            <w:r>
              <w:rPr>
                <w:rFonts w:cs="Arial"/>
                <w:szCs w:val="24"/>
              </w:rPr>
              <w:t>14,1</w:t>
            </w:r>
          </w:p>
        </w:tc>
        <w:tc>
          <w:tcPr>
            <w:tcW w:w="1996" w:type="dxa"/>
            <w:tcBorders>
              <w:top w:val="single" w:sz="6" w:space="0" w:color="auto"/>
              <w:left w:val="single" w:sz="6" w:space="0" w:color="auto"/>
              <w:bottom w:val="single" w:sz="6" w:space="0" w:color="auto"/>
              <w:right w:val="single" w:sz="6" w:space="0" w:color="auto"/>
            </w:tcBorders>
          </w:tcPr>
          <w:p>
            <w:pPr>
              <w:pStyle w:val="GesAbsatz"/>
              <w:tabs>
                <w:tab w:val="clear" w:pos="425"/>
                <w:tab w:val="left" w:pos="709"/>
              </w:tabs>
              <w:jc w:val="center"/>
              <w:rPr>
                <w:rFonts w:cs="Arial"/>
                <w:szCs w:val="24"/>
              </w:rPr>
            </w:pPr>
            <w:r>
              <w:rPr>
                <w:rFonts w:cs="Arial"/>
                <w:szCs w:val="24"/>
              </w:rPr>
              <w:t>15,0</w:t>
            </w:r>
          </w:p>
        </w:tc>
        <w:tc>
          <w:tcPr>
            <w:tcW w:w="1970" w:type="dxa"/>
            <w:tcBorders>
              <w:top w:val="single" w:sz="6" w:space="0" w:color="auto"/>
              <w:left w:val="single" w:sz="6" w:space="0" w:color="auto"/>
              <w:bottom w:val="single" w:sz="6" w:space="0" w:color="auto"/>
              <w:right w:val="single" w:sz="12" w:space="0" w:color="auto"/>
            </w:tcBorders>
          </w:tcPr>
          <w:p>
            <w:pPr>
              <w:pStyle w:val="GesAbsatz"/>
              <w:tabs>
                <w:tab w:val="clear" w:pos="425"/>
                <w:tab w:val="left" w:pos="709"/>
              </w:tabs>
              <w:jc w:val="center"/>
              <w:rPr>
                <w:rFonts w:cs="Arial"/>
                <w:szCs w:val="24"/>
              </w:rPr>
            </w:pPr>
            <w:r>
              <w:rPr>
                <w:rFonts w:cs="Arial"/>
                <w:szCs w:val="24"/>
              </w:rPr>
              <w:t>13,8</w:t>
            </w:r>
          </w:p>
        </w:tc>
      </w:tr>
      <w:tr>
        <w:trPr>
          <w:cantSplit/>
        </w:trPr>
        <w:tc>
          <w:tcPr>
            <w:tcW w:w="1945" w:type="dxa"/>
            <w:tcBorders>
              <w:top w:val="single" w:sz="6" w:space="0" w:color="auto"/>
              <w:left w:val="single" w:sz="12" w:space="0" w:color="auto"/>
              <w:bottom w:val="single" w:sz="6" w:space="0" w:color="auto"/>
              <w:right w:val="single" w:sz="6" w:space="0" w:color="auto"/>
            </w:tcBorders>
            <w:shd w:val="pct20" w:color="auto" w:fill="auto"/>
          </w:tcPr>
          <w:p>
            <w:pPr>
              <w:pStyle w:val="GesAbsatz"/>
              <w:tabs>
                <w:tab w:val="clear" w:pos="425"/>
                <w:tab w:val="left" w:pos="709"/>
              </w:tabs>
              <w:jc w:val="center"/>
              <w:rPr>
                <w:rFonts w:cs="Arial"/>
                <w:szCs w:val="24"/>
              </w:rPr>
            </w:pPr>
            <w:r>
              <w:rPr>
                <w:rFonts w:cs="Arial"/>
                <w:szCs w:val="24"/>
              </w:rPr>
              <w:t>Kobalt</w:t>
            </w:r>
          </w:p>
        </w:tc>
        <w:tc>
          <w:tcPr>
            <w:tcW w:w="2007" w:type="dxa"/>
            <w:tcBorders>
              <w:top w:val="single" w:sz="6" w:space="0" w:color="auto"/>
              <w:left w:val="single" w:sz="6" w:space="0" w:color="auto"/>
              <w:bottom w:val="single" w:sz="6" w:space="0" w:color="auto"/>
              <w:right w:val="single" w:sz="6" w:space="0" w:color="auto"/>
            </w:tcBorders>
          </w:tcPr>
          <w:p>
            <w:pPr>
              <w:pStyle w:val="GesAbsatz"/>
              <w:tabs>
                <w:tab w:val="clear" w:pos="425"/>
                <w:tab w:val="left" w:pos="709"/>
              </w:tabs>
              <w:jc w:val="center"/>
              <w:rPr>
                <w:rFonts w:cs="Arial"/>
                <w:szCs w:val="24"/>
              </w:rPr>
            </w:pPr>
            <w:r>
              <w:rPr>
                <w:rFonts w:cs="Arial"/>
                <w:szCs w:val="24"/>
              </w:rPr>
              <w:t>15,2</w:t>
            </w:r>
          </w:p>
        </w:tc>
        <w:tc>
          <w:tcPr>
            <w:tcW w:w="1996" w:type="dxa"/>
            <w:tcBorders>
              <w:top w:val="single" w:sz="6" w:space="0" w:color="auto"/>
              <w:left w:val="single" w:sz="6" w:space="0" w:color="auto"/>
              <w:bottom w:val="single" w:sz="6" w:space="0" w:color="auto"/>
              <w:right w:val="single" w:sz="6" w:space="0" w:color="auto"/>
            </w:tcBorders>
          </w:tcPr>
          <w:p>
            <w:pPr>
              <w:pStyle w:val="GesAbsatz"/>
              <w:tabs>
                <w:tab w:val="clear" w:pos="425"/>
                <w:tab w:val="left" w:pos="709"/>
              </w:tabs>
              <w:jc w:val="center"/>
              <w:rPr>
                <w:rFonts w:cs="Arial"/>
                <w:szCs w:val="24"/>
              </w:rPr>
            </w:pPr>
            <w:r>
              <w:rPr>
                <w:rFonts w:cs="Arial"/>
                <w:szCs w:val="24"/>
              </w:rPr>
              <w:t>15,6</w:t>
            </w:r>
          </w:p>
        </w:tc>
        <w:tc>
          <w:tcPr>
            <w:tcW w:w="1970" w:type="dxa"/>
            <w:tcBorders>
              <w:top w:val="single" w:sz="6" w:space="0" w:color="auto"/>
              <w:left w:val="single" w:sz="6" w:space="0" w:color="auto"/>
              <w:bottom w:val="single" w:sz="6" w:space="0" w:color="auto"/>
              <w:right w:val="single" w:sz="12" w:space="0" w:color="auto"/>
            </w:tcBorders>
          </w:tcPr>
          <w:p>
            <w:pPr>
              <w:pStyle w:val="GesAbsatz"/>
              <w:tabs>
                <w:tab w:val="clear" w:pos="425"/>
                <w:tab w:val="left" w:pos="709"/>
              </w:tabs>
              <w:jc w:val="center"/>
              <w:rPr>
                <w:rFonts w:cs="Arial"/>
                <w:szCs w:val="24"/>
              </w:rPr>
            </w:pPr>
            <w:r>
              <w:rPr>
                <w:rFonts w:cs="Arial"/>
                <w:szCs w:val="24"/>
              </w:rPr>
              <w:t>14,3</w:t>
            </w:r>
          </w:p>
        </w:tc>
      </w:tr>
      <w:tr>
        <w:trPr>
          <w:cantSplit/>
        </w:trPr>
        <w:tc>
          <w:tcPr>
            <w:tcW w:w="1945" w:type="dxa"/>
            <w:tcBorders>
              <w:top w:val="single" w:sz="6" w:space="0" w:color="auto"/>
              <w:left w:val="single" w:sz="12" w:space="0" w:color="auto"/>
              <w:bottom w:val="single" w:sz="6" w:space="0" w:color="auto"/>
              <w:right w:val="single" w:sz="6" w:space="0" w:color="auto"/>
            </w:tcBorders>
            <w:shd w:val="pct20" w:color="auto" w:fill="auto"/>
          </w:tcPr>
          <w:p>
            <w:pPr>
              <w:pStyle w:val="GesAbsatz"/>
              <w:tabs>
                <w:tab w:val="clear" w:pos="425"/>
                <w:tab w:val="left" w:pos="709"/>
              </w:tabs>
              <w:jc w:val="center"/>
              <w:rPr>
                <w:rFonts w:cs="Arial"/>
                <w:szCs w:val="24"/>
              </w:rPr>
            </w:pPr>
            <w:r>
              <w:rPr>
                <w:rFonts w:cs="Arial"/>
                <w:szCs w:val="24"/>
              </w:rPr>
              <w:t>Kupfer</w:t>
            </w:r>
          </w:p>
        </w:tc>
        <w:tc>
          <w:tcPr>
            <w:tcW w:w="2007" w:type="dxa"/>
            <w:tcBorders>
              <w:top w:val="single" w:sz="6" w:space="0" w:color="auto"/>
              <w:left w:val="single" w:sz="6" w:space="0" w:color="auto"/>
              <w:bottom w:val="single" w:sz="6" w:space="0" w:color="auto"/>
              <w:right w:val="single" w:sz="6" w:space="0" w:color="auto"/>
            </w:tcBorders>
          </w:tcPr>
          <w:p>
            <w:pPr>
              <w:pStyle w:val="GesAbsatz"/>
              <w:tabs>
                <w:tab w:val="clear" w:pos="425"/>
                <w:tab w:val="left" w:pos="709"/>
              </w:tabs>
              <w:jc w:val="center"/>
              <w:rPr>
                <w:rFonts w:cs="Arial"/>
                <w:szCs w:val="24"/>
              </w:rPr>
            </w:pPr>
            <w:r>
              <w:rPr>
                <w:rFonts w:cs="Arial"/>
                <w:szCs w:val="24"/>
              </w:rPr>
              <w:t>17,0</w:t>
            </w:r>
          </w:p>
        </w:tc>
        <w:tc>
          <w:tcPr>
            <w:tcW w:w="1996" w:type="dxa"/>
            <w:tcBorders>
              <w:top w:val="single" w:sz="6" w:space="0" w:color="auto"/>
              <w:left w:val="single" w:sz="6" w:space="0" w:color="auto"/>
              <w:bottom w:val="single" w:sz="6" w:space="0" w:color="auto"/>
              <w:right w:val="single" w:sz="6" w:space="0" w:color="auto"/>
            </w:tcBorders>
          </w:tcPr>
          <w:p>
            <w:pPr>
              <w:pStyle w:val="GesAbsatz"/>
              <w:tabs>
                <w:tab w:val="clear" w:pos="425"/>
                <w:tab w:val="left" w:pos="709"/>
              </w:tabs>
              <w:jc w:val="center"/>
              <w:rPr>
                <w:rFonts w:cs="Arial"/>
                <w:szCs w:val="24"/>
              </w:rPr>
            </w:pPr>
            <w:r>
              <w:rPr>
                <w:rFonts w:cs="Arial"/>
                <w:szCs w:val="24"/>
              </w:rPr>
              <w:t>14,4</w:t>
            </w:r>
          </w:p>
        </w:tc>
        <w:tc>
          <w:tcPr>
            <w:tcW w:w="1970" w:type="dxa"/>
            <w:tcBorders>
              <w:top w:val="single" w:sz="6" w:space="0" w:color="auto"/>
              <w:left w:val="single" w:sz="6" w:space="0" w:color="auto"/>
              <w:bottom w:val="single" w:sz="6" w:space="0" w:color="auto"/>
              <w:right w:val="single" w:sz="12" w:space="0" w:color="auto"/>
            </w:tcBorders>
          </w:tcPr>
          <w:p>
            <w:pPr>
              <w:pStyle w:val="GesAbsatz"/>
              <w:tabs>
                <w:tab w:val="clear" w:pos="425"/>
                <w:tab w:val="left" w:pos="709"/>
              </w:tabs>
              <w:jc w:val="center"/>
              <w:rPr>
                <w:rFonts w:cs="Arial"/>
                <w:szCs w:val="24"/>
              </w:rPr>
            </w:pPr>
            <w:r>
              <w:rPr>
                <w:rFonts w:cs="Arial"/>
                <w:szCs w:val="24"/>
              </w:rPr>
              <w:t>12,6</w:t>
            </w:r>
          </w:p>
        </w:tc>
      </w:tr>
      <w:tr>
        <w:trPr>
          <w:cantSplit/>
        </w:trPr>
        <w:tc>
          <w:tcPr>
            <w:tcW w:w="1945" w:type="dxa"/>
            <w:tcBorders>
              <w:top w:val="single" w:sz="6" w:space="0" w:color="auto"/>
              <w:left w:val="single" w:sz="12" w:space="0" w:color="auto"/>
              <w:bottom w:val="single" w:sz="6" w:space="0" w:color="auto"/>
              <w:right w:val="single" w:sz="6" w:space="0" w:color="auto"/>
            </w:tcBorders>
            <w:shd w:val="pct20" w:color="auto" w:fill="auto"/>
          </w:tcPr>
          <w:p>
            <w:pPr>
              <w:pStyle w:val="GesAbsatz"/>
              <w:tabs>
                <w:tab w:val="clear" w:pos="425"/>
                <w:tab w:val="left" w:pos="709"/>
              </w:tabs>
              <w:jc w:val="center"/>
              <w:rPr>
                <w:rFonts w:cs="Arial"/>
                <w:szCs w:val="24"/>
              </w:rPr>
            </w:pPr>
            <w:r>
              <w:rPr>
                <w:rFonts w:cs="Arial"/>
                <w:szCs w:val="24"/>
              </w:rPr>
              <w:t>Nickel</w:t>
            </w:r>
          </w:p>
        </w:tc>
        <w:tc>
          <w:tcPr>
            <w:tcW w:w="2007" w:type="dxa"/>
            <w:tcBorders>
              <w:top w:val="single" w:sz="6" w:space="0" w:color="auto"/>
              <w:left w:val="single" w:sz="6" w:space="0" w:color="auto"/>
              <w:bottom w:val="single" w:sz="6" w:space="0" w:color="auto"/>
              <w:right w:val="single" w:sz="6" w:space="0" w:color="auto"/>
            </w:tcBorders>
          </w:tcPr>
          <w:p>
            <w:pPr>
              <w:pStyle w:val="GesAbsatz"/>
              <w:tabs>
                <w:tab w:val="clear" w:pos="425"/>
                <w:tab w:val="left" w:pos="709"/>
              </w:tabs>
              <w:jc w:val="center"/>
              <w:rPr>
                <w:rFonts w:cs="Arial"/>
                <w:szCs w:val="24"/>
              </w:rPr>
            </w:pPr>
            <w:r>
              <w:rPr>
                <w:rFonts w:cs="Arial"/>
                <w:szCs w:val="24"/>
              </w:rPr>
              <w:t>19,7</w:t>
            </w:r>
          </w:p>
        </w:tc>
        <w:tc>
          <w:tcPr>
            <w:tcW w:w="1996" w:type="dxa"/>
            <w:tcBorders>
              <w:top w:val="single" w:sz="6" w:space="0" w:color="auto"/>
              <w:left w:val="single" w:sz="6" w:space="0" w:color="auto"/>
              <w:bottom w:val="single" w:sz="6" w:space="0" w:color="auto"/>
              <w:right w:val="single" w:sz="6" w:space="0" w:color="auto"/>
            </w:tcBorders>
          </w:tcPr>
          <w:p>
            <w:pPr>
              <w:pStyle w:val="GesAbsatz"/>
              <w:tabs>
                <w:tab w:val="clear" w:pos="425"/>
                <w:tab w:val="left" w:pos="709"/>
              </w:tabs>
              <w:jc w:val="center"/>
              <w:rPr>
                <w:rFonts w:cs="Arial"/>
                <w:szCs w:val="24"/>
              </w:rPr>
            </w:pPr>
            <w:r>
              <w:rPr>
                <w:rFonts w:cs="Arial"/>
                <w:szCs w:val="24"/>
              </w:rPr>
              <w:t>15,2</w:t>
            </w:r>
          </w:p>
        </w:tc>
        <w:tc>
          <w:tcPr>
            <w:tcW w:w="1970" w:type="dxa"/>
            <w:tcBorders>
              <w:top w:val="single" w:sz="6" w:space="0" w:color="auto"/>
              <w:left w:val="single" w:sz="6" w:space="0" w:color="auto"/>
              <w:bottom w:val="single" w:sz="6" w:space="0" w:color="auto"/>
              <w:right w:val="single" w:sz="12" w:space="0" w:color="auto"/>
            </w:tcBorders>
          </w:tcPr>
          <w:p>
            <w:pPr>
              <w:pStyle w:val="GesAbsatz"/>
              <w:tabs>
                <w:tab w:val="clear" w:pos="425"/>
                <w:tab w:val="left" w:pos="709"/>
              </w:tabs>
              <w:jc w:val="center"/>
              <w:rPr>
                <w:rFonts w:cs="Arial"/>
                <w:szCs w:val="24"/>
              </w:rPr>
            </w:pPr>
            <w:r>
              <w:rPr>
                <w:rFonts w:cs="Arial"/>
                <w:szCs w:val="24"/>
              </w:rPr>
              <w:t>14,7</w:t>
            </w:r>
          </w:p>
        </w:tc>
      </w:tr>
      <w:tr>
        <w:trPr>
          <w:cantSplit/>
        </w:trPr>
        <w:tc>
          <w:tcPr>
            <w:tcW w:w="1945" w:type="dxa"/>
            <w:tcBorders>
              <w:top w:val="single" w:sz="6" w:space="0" w:color="auto"/>
              <w:left w:val="single" w:sz="12" w:space="0" w:color="auto"/>
              <w:bottom w:val="single" w:sz="6" w:space="0" w:color="auto"/>
              <w:right w:val="single" w:sz="6" w:space="0" w:color="auto"/>
            </w:tcBorders>
            <w:shd w:val="pct20" w:color="auto" w:fill="auto"/>
          </w:tcPr>
          <w:p>
            <w:pPr>
              <w:pStyle w:val="GesAbsatz"/>
              <w:tabs>
                <w:tab w:val="clear" w:pos="425"/>
                <w:tab w:val="left" w:pos="709"/>
              </w:tabs>
              <w:jc w:val="center"/>
              <w:rPr>
                <w:rFonts w:cs="Arial"/>
                <w:szCs w:val="24"/>
              </w:rPr>
            </w:pPr>
            <w:r>
              <w:rPr>
                <w:rFonts w:cs="Arial"/>
                <w:szCs w:val="24"/>
              </w:rPr>
              <w:t>Blei</w:t>
            </w:r>
          </w:p>
        </w:tc>
        <w:tc>
          <w:tcPr>
            <w:tcW w:w="2007" w:type="dxa"/>
            <w:tcBorders>
              <w:top w:val="single" w:sz="6" w:space="0" w:color="auto"/>
              <w:left w:val="single" w:sz="6" w:space="0" w:color="auto"/>
              <w:bottom w:val="single" w:sz="6" w:space="0" w:color="auto"/>
              <w:right w:val="single" w:sz="6" w:space="0" w:color="auto"/>
            </w:tcBorders>
          </w:tcPr>
          <w:p>
            <w:pPr>
              <w:pStyle w:val="GesAbsatz"/>
              <w:tabs>
                <w:tab w:val="clear" w:pos="425"/>
                <w:tab w:val="left" w:pos="709"/>
              </w:tabs>
              <w:jc w:val="center"/>
              <w:rPr>
                <w:rFonts w:cs="Arial"/>
                <w:szCs w:val="24"/>
              </w:rPr>
            </w:pPr>
            <w:r>
              <w:rPr>
                <w:rFonts w:cs="Arial"/>
                <w:szCs w:val="24"/>
              </w:rPr>
              <w:t>16,3</w:t>
            </w:r>
          </w:p>
        </w:tc>
        <w:tc>
          <w:tcPr>
            <w:tcW w:w="1996" w:type="dxa"/>
            <w:tcBorders>
              <w:top w:val="single" w:sz="6" w:space="0" w:color="auto"/>
              <w:left w:val="single" w:sz="6" w:space="0" w:color="auto"/>
              <w:bottom w:val="single" w:sz="6" w:space="0" w:color="auto"/>
              <w:right w:val="single" w:sz="6" w:space="0" w:color="auto"/>
            </w:tcBorders>
          </w:tcPr>
          <w:p>
            <w:pPr>
              <w:pStyle w:val="GesAbsatz"/>
              <w:tabs>
                <w:tab w:val="clear" w:pos="425"/>
                <w:tab w:val="left" w:pos="709"/>
              </w:tabs>
              <w:jc w:val="center"/>
              <w:rPr>
                <w:rFonts w:cs="Arial"/>
                <w:szCs w:val="24"/>
              </w:rPr>
            </w:pPr>
            <w:r>
              <w:rPr>
                <w:rFonts w:cs="Arial"/>
                <w:szCs w:val="24"/>
              </w:rPr>
              <w:t>17,7</w:t>
            </w:r>
          </w:p>
        </w:tc>
        <w:tc>
          <w:tcPr>
            <w:tcW w:w="1970" w:type="dxa"/>
            <w:tcBorders>
              <w:top w:val="single" w:sz="6" w:space="0" w:color="auto"/>
              <w:left w:val="single" w:sz="6" w:space="0" w:color="auto"/>
              <w:bottom w:val="single" w:sz="6" w:space="0" w:color="auto"/>
              <w:right w:val="single" w:sz="12" w:space="0" w:color="auto"/>
            </w:tcBorders>
          </w:tcPr>
          <w:p>
            <w:pPr>
              <w:pStyle w:val="GesAbsatz"/>
              <w:tabs>
                <w:tab w:val="clear" w:pos="425"/>
                <w:tab w:val="left" w:pos="709"/>
              </w:tabs>
              <w:jc w:val="center"/>
              <w:rPr>
                <w:rFonts w:cs="Arial"/>
                <w:szCs w:val="24"/>
              </w:rPr>
            </w:pPr>
            <w:r>
              <w:rPr>
                <w:rFonts w:cs="Arial"/>
                <w:szCs w:val="24"/>
              </w:rPr>
              <w:t>15,3</w:t>
            </w:r>
          </w:p>
        </w:tc>
      </w:tr>
      <w:tr>
        <w:trPr>
          <w:cantSplit/>
        </w:trPr>
        <w:tc>
          <w:tcPr>
            <w:tcW w:w="1945" w:type="dxa"/>
            <w:tcBorders>
              <w:top w:val="single" w:sz="6" w:space="0" w:color="auto"/>
              <w:left w:val="single" w:sz="12" w:space="0" w:color="auto"/>
              <w:bottom w:val="single" w:sz="12" w:space="0" w:color="auto"/>
              <w:right w:val="single" w:sz="6" w:space="0" w:color="auto"/>
            </w:tcBorders>
            <w:shd w:val="pct20" w:color="auto" w:fill="auto"/>
          </w:tcPr>
          <w:p>
            <w:pPr>
              <w:pStyle w:val="GesAbsatz"/>
              <w:tabs>
                <w:tab w:val="clear" w:pos="425"/>
                <w:tab w:val="left" w:pos="709"/>
              </w:tabs>
              <w:jc w:val="center"/>
              <w:rPr>
                <w:rFonts w:cs="Arial"/>
                <w:szCs w:val="24"/>
              </w:rPr>
            </w:pPr>
            <w:r>
              <w:rPr>
                <w:rFonts w:cs="Arial"/>
                <w:szCs w:val="24"/>
              </w:rPr>
              <w:t>Chrom</w:t>
            </w:r>
          </w:p>
        </w:tc>
        <w:tc>
          <w:tcPr>
            <w:tcW w:w="2007" w:type="dxa"/>
            <w:tcBorders>
              <w:top w:val="single" w:sz="6" w:space="0" w:color="auto"/>
              <w:left w:val="single" w:sz="6" w:space="0" w:color="auto"/>
              <w:bottom w:val="single" w:sz="12" w:space="0" w:color="auto"/>
              <w:right w:val="single" w:sz="6" w:space="0" w:color="auto"/>
            </w:tcBorders>
          </w:tcPr>
          <w:p>
            <w:pPr>
              <w:pStyle w:val="GesAbsatz"/>
              <w:tabs>
                <w:tab w:val="clear" w:pos="425"/>
                <w:tab w:val="left" w:pos="709"/>
              </w:tabs>
              <w:jc w:val="center"/>
              <w:rPr>
                <w:rFonts w:cs="Arial"/>
                <w:szCs w:val="24"/>
              </w:rPr>
            </w:pPr>
            <w:r>
              <w:rPr>
                <w:rFonts w:cs="Arial"/>
                <w:szCs w:val="24"/>
              </w:rPr>
              <w:t>25,4</w:t>
            </w:r>
          </w:p>
        </w:tc>
        <w:tc>
          <w:tcPr>
            <w:tcW w:w="1996" w:type="dxa"/>
            <w:tcBorders>
              <w:top w:val="single" w:sz="6" w:space="0" w:color="auto"/>
              <w:left w:val="single" w:sz="6" w:space="0" w:color="auto"/>
              <w:bottom w:val="single" w:sz="12" w:space="0" w:color="auto"/>
              <w:right w:val="single" w:sz="6" w:space="0" w:color="auto"/>
            </w:tcBorders>
          </w:tcPr>
          <w:p>
            <w:pPr>
              <w:pStyle w:val="GesAbsatz"/>
              <w:tabs>
                <w:tab w:val="clear" w:pos="425"/>
                <w:tab w:val="left" w:pos="709"/>
              </w:tabs>
              <w:jc w:val="center"/>
              <w:rPr>
                <w:rFonts w:cs="Arial"/>
                <w:szCs w:val="24"/>
              </w:rPr>
            </w:pPr>
            <w:r>
              <w:rPr>
                <w:rFonts w:cs="Arial"/>
                <w:szCs w:val="24"/>
              </w:rPr>
              <w:t>24,2</w:t>
            </w:r>
          </w:p>
        </w:tc>
        <w:tc>
          <w:tcPr>
            <w:tcW w:w="1970" w:type="dxa"/>
            <w:tcBorders>
              <w:top w:val="single" w:sz="6" w:space="0" w:color="auto"/>
              <w:left w:val="single" w:sz="6" w:space="0" w:color="auto"/>
              <w:bottom w:val="single" w:sz="12" w:space="0" w:color="auto"/>
              <w:right w:val="single" w:sz="12" w:space="0" w:color="auto"/>
            </w:tcBorders>
          </w:tcPr>
          <w:p>
            <w:pPr>
              <w:pStyle w:val="GesAbsatz"/>
              <w:tabs>
                <w:tab w:val="clear" w:pos="425"/>
                <w:tab w:val="left" w:pos="709"/>
              </w:tabs>
              <w:jc w:val="center"/>
              <w:rPr>
                <w:rFonts w:cs="Arial"/>
                <w:szCs w:val="24"/>
              </w:rPr>
            </w:pPr>
            <w:r>
              <w:rPr>
                <w:rFonts w:cs="Arial"/>
                <w:szCs w:val="24"/>
              </w:rPr>
              <w:t>21,2</w:t>
            </w:r>
          </w:p>
        </w:tc>
      </w:tr>
    </w:tbl>
    <w:p>
      <w:pPr>
        <w:pStyle w:val="GesAbsatz"/>
        <w:tabs>
          <w:tab w:val="clear" w:pos="425"/>
          <w:tab w:val="left" w:pos="709"/>
        </w:tabs>
        <w:rPr>
          <w:rFonts w:cs="Arial"/>
          <w:szCs w:val="24"/>
        </w:rPr>
      </w:pPr>
    </w:p>
    <w:p>
      <w:pPr>
        <w:pStyle w:val="GesAbsatz"/>
        <w:tabs>
          <w:tab w:val="clear" w:pos="425"/>
          <w:tab w:val="left" w:pos="709"/>
        </w:tabs>
        <w:rPr>
          <w:rFonts w:cs="Arial"/>
          <w:szCs w:val="24"/>
        </w:rPr>
      </w:pPr>
      <w:r>
        <w:rPr>
          <w:rFonts w:cs="Arial"/>
          <w:szCs w:val="24"/>
        </w:rPr>
        <w:tab/>
        <w:t>Die Werte der Tabelle zeigen, dass</w:t>
      </w:r>
    </w:p>
    <w:p>
      <w:pPr>
        <w:pStyle w:val="GesAbsatz"/>
        <w:tabs>
          <w:tab w:val="clear" w:pos="425"/>
          <w:tab w:val="left" w:pos="709"/>
        </w:tabs>
        <w:ind w:left="1134" w:hanging="1134"/>
        <w:rPr>
          <w:rFonts w:cs="Arial"/>
          <w:szCs w:val="24"/>
        </w:rPr>
      </w:pPr>
      <w:r>
        <w:rPr>
          <w:rFonts w:cs="Arial"/>
          <w:b/>
          <w:szCs w:val="24"/>
        </w:rPr>
        <w:tab/>
      </w:r>
      <w:r>
        <w:rPr>
          <w:rFonts w:cs="Arial"/>
          <w:b/>
          <w:szCs w:val="24"/>
        </w:rPr>
        <w:sym w:font="Symbol" w:char="F0B7"/>
      </w:r>
      <w:r>
        <w:rPr>
          <w:rFonts w:cs="Arial"/>
          <w:szCs w:val="24"/>
        </w:rPr>
        <w:tab/>
        <w:t xml:space="preserve">keine deutliche Abhängigkeit der Vergleichsstandardabweichung von der </w:t>
      </w:r>
      <w:r>
        <w:rPr>
          <w:rFonts w:cs="Arial"/>
          <w:szCs w:val="24"/>
        </w:rPr>
        <w:tab/>
        <w:t>Konzentrationsstufe vorliegt (Ausnahme: Cu und evtl. Ni);</w:t>
      </w:r>
    </w:p>
    <w:p>
      <w:pPr>
        <w:pStyle w:val="GesAbsatz"/>
        <w:tabs>
          <w:tab w:val="clear" w:pos="425"/>
          <w:tab w:val="left" w:pos="709"/>
        </w:tabs>
        <w:ind w:left="1134" w:hanging="1134"/>
        <w:rPr>
          <w:rFonts w:cs="Arial"/>
          <w:szCs w:val="24"/>
        </w:rPr>
      </w:pPr>
      <w:r>
        <w:rPr>
          <w:rFonts w:cs="Arial"/>
          <w:szCs w:val="24"/>
        </w:rPr>
        <w:tab/>
      </w:r>
      <w:r>
        <w:rPr>
          <w:rFonts w:cs="Arial"/>
          <w:b/>
          <w:szCs w:val="24"/>
        </w:rPr>
        <w:sym w:font="Symbol" w:char="F0B7"/>
      </w:r>
      <w:r>
        <w:rPr>
          <w:rFonts w:cs="Arial"/>
          <w:b/>
          <w:szCs w:val="24"/>
        </w:rPr>
        <w:tab/>
      </w:r>
      <w:r>
        <w:rPr>
          <w:rFonts w:cs="Arial"/>
          <w:szCs w:val="24"/>
        </w:rPr>
        <w:t>die Vergleichsstandardabweichungen für die Bestimmung von Cd, Co, Cu, Ni und Pb ungefähr in der gleichen Größenordnung liegen;</w:t>
      </w:r>
    </w:p>
    <w:p>
      <w:pPr>
        <w:pStyle w:val="GesAbsatz"/>
        <w:tabs>
          <w:tab w:val="clear" w:pos="425"/>
          <w:tab w:val="left" w:pos="709"/>
          <w:tab w:val="left" w:pos="1134"/>
        </w:tabs>
        <w:rPr>
          <w:rFonts w:cs="Arial"/>
          <w:szCs w:val="24"/>
        </w:rPr>
      </w:pPr>
      <w:r>
        <w:rPr>
          <w:rFonts w:cs="Arial"/>
          <w:szCs w:val="24"/>
        </w:rPr>
        <w:tab/>
      </w:r>
      <w:r>
        <w:rPr>
          <w:rFonts w:cs="Arial"/>
          <w:b/>
          <w:szCs w:val="24"/>
        </w:rPr>
        <w:sym w:font="Symbol" w:char="F0B7"/>
      </w:r>
      <w:r>
        <w:rPr>
          <w:rFonts w:cs="Arial"/>
          <w:b/>
          <w:szCs w:val="24"/>
        </w:rPr>
        <w:tab/>
      </w:r>
      <w:r>
        <w:rPr>
          <w:rFonts w:cs="Arial"/>
          <w:szCs w:val="24"/>
        </w:rPr>
        <w:t>dagegen die Vergleichsstandardabweichung für die Bestimmung von Cr deutlich höher liegt.</w:t>
      </w:r>
    </w:p>
    <w:p>
      <w:pPr>
        <w:pStyle w:val="GesAbsatz"/>
        <w:tabs>
          <w:tab w:val="clear" w:pos="425"/>
          <w:tab w:val="left" w:pos="709"/>
        </w:tabs>
        <w:ind w:left="709" w:hanging="709"/>
        <w:rPr>
          <w:rFonts w:cs="Arial"/>
          <w:szCs w:val="24"/>
        </w:rPr>
      </w:pPr>
      <w:r>
        <w:rPr>
          <w:rFonts w:cs="Arial"/>
          <w:szCs w:val="24"/>
        </w:rPr>
        <w:lastRenderedPageBreak/>
        <w:tab/>
        <w:t>Die relativen Vergleichsstandardabweichungen werden daher über die Konzentrationsstufen zu einem Mittelwert zusammengefaßt, wobei die Staubbestimmung separat behandelt wird und die Elementbestimmungen von Cd, Co, Cu, Ni und Pb gemeinsam betrachtet werden. Die Chrombestimmung wird wiederum wegen der höheren Vergleichsstandardabweichung getrennt betrachtet und wird wegen offenbar noch bestehenden analytischen Schwierigkeiten vorerst nicht in die Bewertung miteinbezogen.</w:t>
      </w:r>
    </w:p>
    <w:p>
      <w:pPr>
        <w:pStyle w:val="GesAbsatz"/>
        <w:tabs>
          <w:tab w:val="clear" w:pos="425"/>
          <w:tab w:val="left" w:pos="709"/>
        </w:tabs>
        <w:ind w:left="709" w:hanging="709"/>
        <w:rPr>
          <w:rFonts w:cs="Arial"/>
          <w:szCs w:val="24"/>
        </w:rPr>
      </w:pPr>
      <w:r>
        <w:rPr>
          <w:rFonts w:cs="Arial"/>
          <w:szCs w:val="24"/>
        </w:rPr>
        <w:tab/>
        <w:t>Aus der Tabelle ergeben sich folgende relative gemittelte Vergleichsstandardabweichungen</w:t>
      </w:r>
    </w:p>
    <w:p>
      <w:pPr>
        <w:pStyle w:val="GesAbsatz"/>
        <w:tabs>
          <w:tab w:val="clear" w:pos="425"/>
          <w:tab w:val="left" w:pos="709"/>
        </w:tabs>
        <w:ind w:left="709" w:hanging="709"/>
        <w:rPr>
          <w:rFonts w:cs="Arial"/>
          <w:szCs w:val="24"/>
        </w:rPr>
      </w:pPr>
      <w:r>
        <w:rPr>
          <w:rFonts w:cs="Arial"/>
          <w:szCs w:val="24"/>
        </w:rPr>
        <w:tab/>
        <w:t>Staubbestimmung</w:t>
      </w:r>
      <w:r>
        <w:rPr>
          <w:rFonts w:cs="Arial"/>
          <w:szCs w:val="24"/>
        </w:rPr>
        <w:tab/>
        <w:t>14,0 % vom Sollwert</w:t>
      </w:r>
      <w:r>
        <w:rPr>
          <w:rFonts w:cs="Arial"/>
          <w:szCs w:val="24"/>
        </w:rPr>
        <w:tab/>
        <w:t>gerundet: 14 %</w:t>
      </w:r>
    </w:p>
    <w:p>
      <w:pPr>
        <w:pStyle w:val="GesAbsatz"/>
        <w:tabs>
          <w:tab w:val="clear" w:pos="425"/>
          <w:tab w:val="left" w:pos="709"/>
        </w:tabs>
        <w:ind w:left="709" w:hanging="709"/>
        <w:rPr>
          <w:rFonts w:cs="Arial"/>
          <w:szCs w:val="24"/>
        </w:rPr>
      </w:pPr>
      <w:r>
        <w:rPr>
          <w:rFonts w:cs="Arial"/>
          <w:szCs w:val="24"/>
        </w:rPr>
        <w:tab/>
        <w:t>Elementbestimmung</w:t>
      </w:r>
      <w:r>
        <w:rPr>
          <w:rFonts w:cs="Arial"/>
          <w:szCs w:val="24"/>
        </w:rPr>
        <w:tab/>
        <w:t>15,4 % vom Sollwert</w:t>
      </w:r>
      <w:r>
        <w:rPr>
          <w:rFonts w:cs="Arial"/>
          <w:szCs w:val="24"/>
        </w:rPr>
        <w:tab/>
        <w:t>gerundet: 16 %</w:t>
      </w:r>
    </w:p>
    <w:p>
      <w:pPr>
        <w:pStyle w:val="GesAbsatz"/>
        <w:tabs>
          <w:tab w:val="clear" w:pos="425"/>
          <w:tab w:val="left" w:pos="709"/>
        </w:tabs>
        <w:ind w:left="709" w:hanging="709"/>
        <w:rPr>
          <w:rFonts w:cs="Arial"/>
          <w:szCs w:val="24"/>
        </w:rPr>
      </w:pPr>
      <w:r>
        <w:rPr>
          <w:rFonts w:cs="Arial"/>
          <w:szCs w:val="24"/>
        </w:rPr>
        <w:tab/>
        <w:t>Chrombestimmung</w:t>
      </w:r>
      <w:r>
        <w:rPr>
          <w:rFonts w:cs="Arial"/>
          <w:szCs w:val="24"/>
        </w:rPr>
        <w:tab/>
        <w:t>23,6 % vom Sollwert</w:t>
      </w:r>
      <w:r>
        <w:rPr>
          <w:rFonts w:cs="Arial"/>
          <w:szCs w:val="24"/>
        </w:rPr>
        <w:tab/>
        <w:t>gerundet: 24 %</w:t>
      </w:r>
    </w:p>
    <w:p>
      <w:pPr>
        <w:pStyle w:val="GesAbsatz"/>
        <w:tabs>
          <w:tab w:val="clear" w:pos="425"/>
          <w:tab w:val="left" w:pos="709"/>
        </w:tabs>
        <w:ind w:left="709" w:hanging="709"/>
        <w:rPr>
          <w:rFonts w:cs="Arial"/>
          <w:szCs w:val="24"/>
        </w:rPr>
      </w:pPr>
      <w:r>
        <w:rPr>
          <w:rFonts w:cs="Arial"/>
          <w:szCs w:val="24"/>
        </w:rPr>
        <w:tab/>
        <w:t xml:space="preserve">Ein Messergebnis innerhalb der Grenzen Sollwert </w:t>
      </w:r>
      <w:r>
        <w:rPr>
          <w:rFonts w:cs="Arial"/>
          <w:szCs w:val="24"/>
        </w:rPr>
        <w:fldChar w:fldCharType="begin"/>
      </w:r>
      <w:r>
        <w:rPr>
          <w:rFonts w:cs="Arial"/>
          <w:szCs w:val="24"/>
        </w:rPr>
        <w:instrText>sonderzeichen 177 \f "Symbol"</w:instrText>
      </w:r>
      <w:r>
        <w:rPr>
          <w:rFonts w:cs="Arial"/>
          <w:szCs w:val="24"/>
        </w:rPr>
        <w:fldChar w:fldCharType="end"/>
      </w:r>
      <w:r>
        <w:rPr>
          <w:rFonts w:cs="Arial"/>
          <w:szCs w:val="24"/>
        </w:rPr>
        <w:t xml:space="preserve"> Standardabweichung soll die Bewertung "zufriedenstellend" erhalten, was einem z-score </w:t>
      </w:r>
      <w:r>
        <w:rPr>
          <w:rFonts w:cs="Arial"/>
          <w:szCs w:val="24"/>
        </w:rPr>
        <w:fldChar w:fldCharType="begin"/>
      </w:r>
      <w:r>
        <w:rPr>
          <w:rFonts w:cs="Arial"/>
          <w:szCs w:val="24"/>
        </w:rPr>
        <w:instrText>sonderzeichen 163 \f "Symbol"</w:instrText>
      </w:r>
      <w:r>
        <w:rPr>
          <w:rFonts w:cs="Arial"/>
          <w:szCs w:val="24"/>
        </w:rPr>
        <w:fldChar w:fldCharType="end"/>
      </w:r>
      <w:r>
        <w:rPr>
          <w:rFonts w:cs="Arial"/>
          <w:szCs w:val="24"/>
        </w:rPr>
        <w:t xml:space="preserve"> 2 entspricht. In Gleichungen ausgedrückt:</w:t>
      </w:r>
    </w:p>
    <w:p>
      <w:pPr>
        <w:pStyle w:val="GesAbsatz"/>
        <w:tabs>
          <w:tab w:val="clear" w:pos="425"/>
          <w:tab w:val="left" w:pos="709"/>
          <w:tab w:val="left" w:pos="2835"/>
          <w:tab w:val="left" w:pos="5103"/>
        </w:tabs>
        <w:rPr>
          <w:rFonts w:cs="Arial"/>
          <w:position w:val="6"/>
        </w:rPr>
      </w:pPr>
      <w:r>
        <w:rPr>
          <w:rFonts w:cs="Arial"/>
          <w:szCs w:val="24"/>
        </w:rPr>
        <w:tab/>
      </w:r>
      <w:r>
        <w:rPr>
          <w:rFonts w:cs="Arial"/>
          <w:position w:val="-24"/>
          <w:szCs w:val="24"/>
        </w:rPr>
        <w:object w:dxaOrig="1180" w:dyaOrig="680">
          <v:shape id="_x0000_i1030" type="#_x0000_t75" style="width:58.75pt;height:34pt" o:ole="">
            <v:imagedata r:id="rId18" o:title=""/>
          </v:shape>
          <o:OLEObject Type="Embed" ProgID="Equation.3" ShapeID="_x0000_i1030" DrawAspect="Content" ObjectID="_1774245343" r:id="rId19"/>
        </w:object>
      </w:r>
      <w:r>
        <w:rPr>
          <w:rFonts w:cs="Arial"/>
          <w:szCs w:val="24"/>
        </w:rPr>
        <w:t>;</w:t>
      </w:r>
      <w:r>
        <w:rPr>
          <w:rFonts w:cs="Arial"/>
          <w:szCs w:val="24"/>
        </w:rPr>
        <w:tab/>
      </w:r>
      <w:r>
        <w:rPr>
          <w:rFonts w:cs="Arial"/>
          <w:position w:val="-24"/>
          <w:szCs w:val="24"/>
        </w:rPr>
        <w:object w:dxaOrig="1560" w:dyaOrig="620">
          <v:shape id="_x0000_i1031" type="#_x0000_t75" style="width:77.75pt;height:31.1pt" o:ole="">
            <v:imagedata r:id="rId20" o:title=""/>
          </v:shape>
          <o:OLEObject Type="Embed" ProgID="Equation.3" ShapeID="_x0000_i1031" DrawAspect="Content" ObjectID="_1774245344" r:id="rId21"/>
        </w:object>
      </w:r>
      <w:r>
        <w:rPr>
          <w:rFonts w:cs="Arial"/>
          <w:szCs w:val="24"/>
        </w:rPr>
        <w:tab/>
        <w:t>folgt:</w:t>
      </w:r>
      <w:r>
        <w:rPr>
          <w:rFonts w:cs="Arial"/>
          <w:position w:val="-24"/>
          <w:szCs w:val="24"/>
        </w:rPr>
        <w:object w:dxaOrig="660" w:dyaOrig="620">
          <v:shape id="_x0000_i1032" type="#_x0000_t75" style="width:32.85pt;height:31.1pt" o:ole="">
            <v:imagedata r:id="rId22" o:title=""/>
          </v:shape>
          <o:OLEObject Type="Embed" ProgID="Equation.3" ShapeID="_x0000_i1032" DrawAspect="Content" ObjectID="_1774245345" r:id="rId23"/>
        </w:object>
      </w:r>
    </w:p>
    <w:p>
      <w:pPr>
        <w:pStyle w:val="GesAbsatz"/>
        <w:tabs>
          <w:tab w:val="clear" w:pos="425"/>
          <w:tab w:val="left" w:pos="709"/>
        </w:tabs>
        <w:rPr>
          <w:rFonts w:cs="Arial"/>
          <w:szCs w:val="24"/>
        </w:rPr>
      </w:pPr>
    </w:p>
    <w:p>
      <w:pPr>
        <w:pStyle w:val="GesAbsatz"/>
        <w:tabs>
          <w:tab w:val="clear" w:pos="425"/>
          <w:tab w:val="left" w:pos="709"/>
        </w:tabs>
        <w:ind w:left="709" w:hanging="709"/>
        <w:rPr>
          <w:rFonts w:cs="Arial"/>
          <w:szCs w:val="24"/>
        </w:rPr>
      </w:pPr>
      <w:r>
        <w:rPr>
          <w:rFonts w:cs="Arial"/>
          <w:szCs w:val="24"/>
        </w:rPr>
        <w:tab/>
        <w:t xml:space="preserve">Aus den bisher durchgeführten Ringversuchen leiten sich demnach folgende Präzisionsvorgaben </w:t>
      </w:r>
      <w:r>
        <w:rPr>
          <w:rFonts w:cs="Arial"/>
          <w:szCs w:val="24"/>
        </w:rPr>
        <w:fldChar w:fldCharType="begin"/>
      </w:r>
      <w:r>
        <w:rPr>
          <w:rFonts w:cs="Arial"/>
          <w:szCs w:val="24"/>
        </w:rPr>
        <w:instrText>sonderzeichen 115 \f "Symbol"</w:instrText>
      </w:r>
      <w:r>
        <w:rPr>
          <w:rFonts w:cs="Arial"/>
          <w:szCs w:val="24"/>
        </w:rPr>
        <w:fldChar w:fldCharType="end"/>
      </w:r>
      <w:r>
        <w:rPr>
          <w:rFonts w:cs="Arial"/>
          <w:szCs w:val="24"/>
        </w:rPr>
        <w:t xml:space="preserve"> ab:</w:t>
      </w:r>
    </w:p>
    <w:p>
      <w:pPr>
        <w:pStyle w:val="GesAbsatz"/>
        <w:tabs>
          <w:tab w:val="clear" w:pos="425"/>
          <w:tab w:val="left" w:pos="709"/>
          <w:tab w:val="left" w:pos="4962"/>
        </w:tabs>
        <w:ind w:left="709" w:hanging="709"/>
        <w:rPr>
          <w:rFonts w:cs="Arial"/>
          <w:b/>
          <w:szCs w:val="24"/>
        </w:rPr>
      </w:pPr>
      <w:r>
        <w:rPr>
          <w:rFonts w:cs="Arial"/>
          <w:b/>
          <w:szCs w:val="24"/>
        </w:rPr>
        <w:tab/>
        <w:t>Staubbestimmung:</w:t>
      </w:r>
      <w:r>
        <w:rPr>
          <w:rFonts w:cs="Arial"/>
          <w:b/>
          <w:szCs w:val="24"/>
        </w:rPr>
        <w:tab/>
      </w:r>
      <w:r>
        <w:rPr>
          <w:rFonts w:cs="Arial"/>
          <w:b/>
          <w:szCs w:val="24"/>
        </w:rPr>
        <w:fldChar w:fldCharType="begin"/>
      </w:r>
      <w:r>
        <w:rPr>
          <w:rFonts w:cs="Arial"/>
          <w:b/>
          <w:szCs w:val="24"/>
        </w:rPr>
        <w:instrText>sonderzeichen 115 \f "Symbol"</w:instrText>
      </w:r>
      <w:r>
        <w:rPr>
          <w:rFonts w:cs="Arial"/>
          <w:b/>
          <w:szCs w:val="24"/>
        </w:rPr>
        <w:fldChar w:fldCharType="end"/>
      </w:r>
      <w:r>
        <w:rPr>
          <w:rFonts w:cs="Arial"/>
          <w:b/>
          <w:szCs w:val="24"/>
        </w:rPr>
        <w:tab/>
        <w:t>=   7 % vom Sollwert</w:t>
      </w:r>
    </w:p>
    <w:p>
      <w:pPr>
        <w:pStyle w:val="GesAbsatz"/>
        <w:tabs>
          <w:tab w:val="clear" w:pos="425"/>
          <w:tab w:val="left" w:pos="709"/>
          <w:tab w:val="left" w:pos="4962"/>
        </w:tabs>
        <w:ind w:left="709" w:hanging="709"/>
        <w:rPr>
          <w:rFonts w:cs="Arial"/>
          <w:b/>
          <w:szCs w:val="24"/>
        </w:rPr>
      </w:pPr>
      <w:r>
        <w:rPr>
          <w:rFonts w:cs="Arial"/>
          <w:b/>
          <w:szCs w:val="24"/>
        </w:rPr>
        <w:tab/>
        <w:t>Elementbestimmung (Cd, Co, Cu, Ni, Pb):</w:t>
      </w:r>
      <w:r>
        <w:rPr>
          <w:rFonts w:cs="Arial"/>
          <w:b/>
          <w:szCs w:val="24"/>
        </w:rPr>
        <w:tab/>
      </w:r>
      <w:r>
        <w:rPr>
          <w:rFonts w:cs="Arial"/>
          <w:b/>
          <w:szCs w:val="24"/>
        </w:rPr>
        <w:fldChar w:fldCharType="begin"/>
      </w:r>
      <w:r>
        <w:rPr>
          <w:rFonts w:cs="Arial"/>
          <w:b/>
          <w:szCs w:val="24"/>
        </w:rPr>
        <w:instrText>sonderzeichen 115 \f "Symbol"</w:instrText>
      </w:r>
      <w:r>
        <w:rPr>
          <w:rFonts w:cs="Arial"/>
          <w:b/>
          <w:szCs w:val="24"/>
        </w:rPr>
        <w:fldChar w:fldCharType="end"/>
      </w:r>
      <w:r>
        <w:rPr>
          <w:rFonts w:cs="Arial"/>
          <w:b/>
          <w:szCs w:val="24"/>
        </w:rPr>
        <w:tab/>
        <w:t>=   8 % vom Sollwert</w:t>
      </w:r>
    </w:p>
    <w:p>
      <w:pPr>
        <w:pStyle w:val="GesAbsatz"/>
        <w:tabs>
          <w:tab w:val="clear" w:pos="425"/>
          <w:tab w:val="left" w:pos="709"/>
          <w:tab w:val="left" w:pos="4962"/>
        </w:tabs>
        <w:ind w:left="709" w:hanging="709"/>
        <w:rPr>
          <w:rFonts w:cs="Arial"/>
          <w:b/>
          <w:szCs w:val="24"/>
        </w:rPr>
      </w:pPr>
      <w:r>
        <w:rPr>
          <w:rFonts w:cs="Arial"/>
          <w:b/>
          <w:szCs w:val="24"/>
        </w:rPr>
        <w:tab/>
        <w:t>Chrombestimmung:</w:t>
      </w:r>
      <w:r>
        <w:rPr>
          <w:rFonts w:cs="Arial"/>
          <w:b/>
          <w:szCs w:val="24"/>
        </w:rPr>
        <w:tab/>
      </w:r>
      <w:r>
        <w:rPr>
          <w:rFonts w:cs="Arial"/>
          <w:b/>
          <w:szCs w:val="24"/>
        </w:rPr>
        <w:fldChar w:fldCharType="begin"/>
      </w:r>
      <w:r>
        <w:rPr>
          <w:rFonts w:cs="Arial"/>
          <w:b/>
          <w:szCs w:val="24"/>
        </w:rPr>
        <w:instrText>sonderzeichen 115 \f "Symbol"</w:instrText>
      </w:r>
      <w:r>
        <w:rPr>
          <w:rFonts w:cs="Arial"/>
          <w:b/>
          <w:szCs w:val="24"/>
        </w:rPr>
        <w:fldChar w:fldCharType="end"/>
      </w:r>
      <w:r>
        <w:rPr>
          <w:rFonts w:cs="Arial"/>
          <w:b/>
          <w:szCs w:val="24"/>
        </w:rPr>
        <w:tab/>
        <w:t>= 12 % vom Sollwert</w:t>
      </w:r>
    </w:p>
    <w:p>
      <w:pPr>
        <w:pStyle w:val="GesAbsatz"/>
        <w:tabs>
          <w:tab w:val="clear" w:pos="425"/>
          <w:tab w:val="left" w:pos="709"/>
        </w:tabs>
        <w:ind w:left="709" w:hanging="709"/>
        <w:rPr>
          <w:rFonts w:cs="Arial"/>
          <w:szCs w:val="24"/>
        </w:rPr>
      </w:pPr>
      <w:r>
        <w:rPr>
          <w:rFonts w:cs="Arial"/>
          <w:szCs w:val="24"/>
        </w:rPr>
        <w:tab/>
        <w:t>Die so ermittelte Präzisionsvorgabe wird nach Durchführung einer kompletten Gruppe von Ringversuchen auf ihre weiterhin bestehende Gültigkeit geprüft.</w:t>
      </w:r>
    </w:p>
    <w:p>
      <w:pPr>
        <w:pStyle w:val="GesAbsatz"/>
        <w:tabs>
          <w:tab w:val="clear" w:pos="425"/>
          <w:tab w:val="left" w:pos="709"/>
        </w:tabs>
        <w:ind w:left="709" w:hanging="709"/>
        <w:rPr>
          <w:rFonts w:cs="Arial"/>
          <w:szCs w:val="24"/>
        </w:rPr>
      </w:pPr>
    </w:p>
    <w:p>
      <w:pPr>
        <w:pStyle w:val="GesAbsatz"/>
        <w:tabs>
          <w:tab w:val="clear" w:pos="425"/>
          <w:tab w:val="left" w:pos="709"/>
        </w:tabs>
        <w:ind w:left="709" w:hanging="709"/>
        <w:rPr>
          <w:rFonts w:cs="Arial"/>
          <w:b/>
          <w:szCs w:val="24"/>
        </w:rPr>
      </w:pPr>
      <w:r>
        <w:rPr>
          <w:rFonts w:cs="Arial"/>
          <w:b/>
          <w:szCs w:val="24"/>
        </w:rPr>
        <w:tab/>
        <w:t>Erläuterung zu Punkt 5.1 "Bewertung"</w:t>
      </w:r>
    </w:p>
    <w:p>
      <w:pPr>
        <w:pStyle w:val="GesAbsatz"/>
        <w:tabs>
          <w:tab w:val="clear" w:pos="425"/>
          <w:tab w:val="left" w:pos="709"/>
        </w:tabs>
        <w:ind w:left="709" w:hanging="709"/>
        <w:rPr>
          <w:rFonts w:cs="Arial"/>
          <w:szCs w:val="24"/>
        </w:rPr>
      </w:pPr>
      <w:r>
        <w:rPr>
          <w:rFonts w:cs="Arial"/>
          <w:szCs w:val="24"/>
        </w:rPr>
        <w:tab/>
        <w:t>Für die Bewertung des Ringversuchs wurde jedem (aus drei einzelnen z-score-Beträgen z</w:t>
      </w:r>
      <w:r>
        <w:rPr>
          <w:rFonts w:cs="Arial"/>
          <w:position w:val="-6"/>
          <w:szCs w:val="24"/>
        </w:rPr>
        <w:t>i</w:t>
      </w:r>
      <w:r>
        <w:rPr>
          <w:rFonts w:cs="Arial"/>
          <w:szCs w:val="24"/>
        </w:rPr>
        <w:t xml:space="preserve"> gemittelten) z-score eine Klassenzahl zugeteilt, die dem grundsätzlichen Bewertungsschema für z-scores folgt:</w:t>
      </w:r>
    </w:p>
    <w:p>
      <w:pPr>
        <w:pStyle w:val="GesAbsatz"/>
        <w:tabs>
          <w:tab w:val="clear" w:pos="425"/>
          <w:tab w:val="left" w:pos="709"/>
          <w:tab w:val="left" w:pos="1134"/>
          <w:tab w:val="left" w:pos="2268"/>
        </w:tabs>
        <w:ind w:left="709" w:hanging="709"/>
        <w:rPr>
          <w:rFonts w:cs="Arial"/>
          <w:szCs w:val="24"/>
        </w:rPr>
      </w:pPr>
      <w:r>
        <w:rPr>
          <w:rFonts w:cs="Arial"/>
          <w:szCs w:val="24"/>
        </w:rPr>
        <w:tab/>
      </w:r>
      <w:r>
        <w:rPr>
          <w:rFonts w:cs="Arial"/>
          <w:szCs w:val="24"/>
        </w:rPr>
        <w:tab/>
        <w:t xml:space="preserve">|z| </w:t>
      </w:r>
      <w:r>
        <w:rPr>
          <w:rFonts w:cs="Arial"/>
          <w:szCs w:val="24"/>
        </w:rPr>
        <w:fldChar w:fldCharType="begin"/>
      </w:r>
      <w:r>
        <w:rPr>
          <w:rFonts w:cs="Arial"/>
          <w:szCs w:val="24"/>
        </w:rPr>
        <w:instrText>sonderzeichen 163 \f "Symbol"</w:instrText>
      </w:r>
      <w:r>
        <w:rPr>
          <w:rFonts w:cs="Arial"/>
          <w:szCs w:val="24"/>
        </w:rPr>
        <w:fldChar w:fldCharType="end"/>
      </w:r>
      <w:r>
        <w:rPr>
          <w:rFonts w:cs="Arial"/>
          <w:szCs w:val="24"/>
        </w:rPr>
        <w:t xml:space="preserve"> 2</w:t>
      </w:r>
      <w:r>
        <w:rPr>
          <w:rFonts w:cs="Arial"/>
          <w:szCs w:val="24"/>
        </w:rPr>
        <w:tab/>
        <w:t>zugeteilte Klassenzahl 1 (Ergebnis zufriedenstellend)</w:t>
      </w:r>
    </w:p>
    <w:p>
      <w:pPr>
        <w:pStyle w:val="GesAbsatz"/>
        <w:tabs>
          <w:tab w:val="clear" w:pos="425"/>
          <w:tab w:val="left" w:pos="709"/>
          <w:tab w:val="left" w:pos="1134"/>
          <w:tab w:val="left" w:pos="2268"/>
        </w:tabs>
        <w:ind w:left="709" w:hanging="709"/>
        <w:rPr>
          <w:rFonts w:cs="Arial"/>
          <w:szCs w:val="24"/>
        </w:rPr>
      </w:pPr>
      <w:r>
        <w:rPr>
          <w:rFonts w:cs="Arial"/>
          <w:szCs w:val="24"/>
        </w:rPr>
        <w:tab/>
        <w:t>2 &lt;</w:t>
      </w:r>
      <w:r>
        <w:rPr>
          <w:rFonts w:cs="Arial"/>
          <w:szCs w:val="24"/>
        </w:rPr>
        <w:tab/>
        <w:t>|z| &lt; 3</w:t>
      </w:r>
      <w:r>
        <w:rPr>
          <w:rFonts w:cs="Arial"/>
          <w:szCs w:val="24"/>
        </w:rPr>
        <w:tab/>
        <w:t>zugeteilte Klassenzahl 2 (Ergebnis fraglich)</w:t>
      </w:r>
    </w:p>
    <w:p>
      <w:pPr>
        <w:pStyle w:val="GesAbsatz"/>
        <w:tabs>
          <w:tab w:val="clear" w:pos="425"/>
          <w:tab w:val="left" w:pos="709"/>
          <w:tab w:val="left" w:pos="1134"/>
          <w:tab w:val="left" w:pos="2268"/>
        </w:tabs>
        <w:ind w:left="709" w:hanging="709"/>
        <w:rPr>
          <w:rFonts w:cs="Arial"/>
          <w:szCs w:val="24"/>
        </w:rPr>
      </w:pPr>
      <w:r>
        <w:rPr>
          <w:rFonts w:cs="Arial"/>
          <w:szCs w:val="24"/>
        </w:rPr>
        <w:tab/>
      </w:r>
      <w:r>
        <w:rPr>
          <w:rFonts w:cs="Arial"/>
          <w:szCs w:val="24"/>
        </w:rPr>
        <w:tab/>
        <w:t xml:space="preserve">|z| </w:t>
      </w:r>
      <w:r>
        <w:rPr>
          <w:rFonts w:cs="Arial"/>
          <w:szCs w:val="24"/>
        </w:rPr>
        <w:fldChar w:fldCharType="begin"/>
      </w:r>
      <w:r>
        <w:rPr>
          <w:rFonts w:cs="Arial"/>
          <w:szCs w:val="24"/>
        </w:rPr>
        <w:instrText>sonderzeichen 179 \f "Symbol"</w:instrText>
      </w:r>
      <w:r>
        <w:rPr>
          <w:rFonts w:cs="Arial"/>
          <w:szCs w:val="24"/>
        </w:rPr>
        <w:fldChar w:fldCharType="end"/>
      </w:r>
      <w:r>
        <w:rPr>
          <w:rFonts w:cs="Arial"/>
          <w:szCs w:val="24"/>
        </w:rPr>
        <w:t xml:space="preserve"> 3</w:t>
      </w:r>
      <w:r>
        <w:rPr>
          <w:rFonts w:cs="Arial"/>
          <w:szCs w:val="24"/>
        </w:rPr>
        <w:tab/>
        <w:t>zugeteilte Klassenzahl 3 (Ergebnis unzureichend)</w:t>
      </w:r>
    </w:p>
    <w:p>
      <w:pPr>
        <w:pStyle w:val="GesAbsatz"/>
        <w:tabs>
          <w:tab w:val="clear" w:pos="425"/>
          <w:tab w:val="left" w:pos="709"/>
        </w:tabs>
        <w:ind w:left="709" w:hanging="709"/>
        <w:rPr>
          <w:rFonts w:cs="Arial"/>
          <w:szCs w:val="24"/>
        </w:rPr>
      </w:pPr>
      <w:r>
        <w:rPr>
          <w:rFonts w:cs="Arial"/>
          <w:szCs w:val="24"/>
        </w:rPr>
        <w:tab/>
        <w:t>Bei jeweils drei geprüften Konzentrationsstufen pro Ringversuchskomponente ergeben sich für die Klassenzahlen der 3 z-scores die folgenden Kombinationsmöglichkeiten:</w:t>
      </w:r>
    </w:p>
    <w:p>
      <w:pPr>
        <w:pStyle w:val="GesAbsatz"/>
        <w:tabs>
          <w:tab w:val="clear" w:pos="425"/>
          <w:tab w:val="left" w:pos="709"/>
        </w:tabs>
        <w:ind w:left="709" w:hanging="709"/>
        <w:rPr>
          <w:rFonts w:cs="Arial"/>
          <w:szCs w:val="24"/>
        </w:rPr>
      </w:pPr>
    </w:p>
    <w:tbl>
      <w:tblPr>
        <w:tblW w:w="0" w:type="auto"/>
        <w:tblInd w:w="1026" w:type="dxa"/>
        <w:tblLayout w:type="fixed"/>
        <w:tblCellMar>
          <w:left w:w="70" w:type="dxa"/>
          <w:right w:w="70" w:type="dxa"/>
        </w:tblCellMar>
        <w:tblLook w:val="0000" w:firstRow="0" w:lastRow="0" w:firstColumn="0" w:lastColumn="0" w:noHBand="0" w:noVBand="0"/>
      </w:tblPr>
      <w:tblGrid>
        <w:gridCol w:w="1524"/>
        <w:gridCol w:w="1589"/>
        <w:gridCol w:w="1476"/>
        <w:gridCol w:w="1376"/>
        <w:gridCol w:w="1314"/>
      </w:tblGrid>
      <w:tr>
        <w:trPr>
          <w:cantSplit/>
        </w:trPr>
        <w:tc>
          <w:tcPr>
            <w:tcW w:w="1524" w:type="dxa"/>
            <w:vMerge w:val="restart"/>
            <w:tcBorders>
              <w:top w:val="single" w:sz="12" w:space="0" w:color="auto"/>
              <w:left w:val="single" w:sz="12" w:space="0" w:color="auto"/>
              <w:right w:val="single" w:sz="6" w:space="0" w:color="auto"/>
            </w:tcBorders>
            <w:shd w:val="pct20" w:color="auto" w:fill="auto"/>
            <w:vAlign w:val="center"/>
          </w:tcPr>
          <w:p>
            <w:pPr>
              <w:pStyle w:val="GesAbsatz"/>
              <w:tabs>
                <w:tab w:val="clear" w:pos="425"/>
              </w:tabs>
              <w:rPr>
                <w:rFonts w:cs="Arial"/>
                <w:b/>
                <w:szCs w:val="22"/>
              </w:rPr>
            </w:pPr>
            <w:r>
              <w:rPr>
                <w:rFonts w:cs="Arial"/>
                <w:b/>
                <w:szCs w:val="22"/>
              </w:rPr>
              <w:t>lfd. Nr. der Kombination</w:t>
            </w:r>
          </w:p>
        </w:tc>
        <w:tc>
          <w:tcPr>
            <w:tcW w:w="4441" w:type="dxa"/>
            <w:gridSpan w:val="3"/>
            <w:tcBorders>
              <w:top w:val="single" w:sz="12" w:space="0" w:color="auto"/>
              <w:left w:val="single" w:sz="6" w:space="0" w:color="auto"/>
              <w:bottom w:val="single" w:sz="6" w:space="0" w:color="auto"/>
              <w:right w:val="single" w:sz="6" w:space="0" w:color="auto"/>
            </w:tcBorders>
            <w:shd w:val="pct20" w:color="auto" w:fill="auto"/>
          </w:tcPr>
          <w:p>
            <w:pPr>
              <w:pStyle w:val="GesAbsatz"/>
              <w:tabs>
                <w:tab w:val="clear" w:pos="425"/>
                <w:tab w:val="left" w:pos="709"/>
              </w:tabs>
              <w:ind w:left="709" w:hanging="709"/>
              <w:jc w:val="center"/>
              <w:rPr>
                <w:rFonts w:cs="Arial"/>
                <w:b/>
                <w:szCs w:val="22"/>
              </w:rPr>
            </w:pPr>
            <w:r>
              <w:rPr>
                <w:rFonts w:cs="Arial"/>
                <w:b/>
                <w:szCs w:val="22"/>
              </w:rPr>
              <w:t>Ergebnis als Klassenzugehörigkeit</w:t>
            </w:r>
          </w:p>
        </w:tc>
        <w:tc>
          <w:tcPr>
            <w:tcW w:w="1314" w:type="dxa"/>
            <w:vMerge w:val="restart"/>
            <w:tcBorders>
              <w:top w:val="single" w:sz="12" w:space="0" w:color="auto"/>
              <w:left w:val="single" w:sz="6" w:space="0" w:color="auto"/>
              <w:right w:val="single" w:sz="12" w:space="0" w:color="auto"/>
            </w:tcBorders>
            <w:shd w:val="pct20" w:color="auto" w:fill="auto"/>
            <w:vAlign w:val="center"/>
          </w:tcPr>
          <w:p>
            <w:pPr>
              <w:pStyle w:val="GesAbsatz"/>
              <w:tabs>
                <w:tab w:val="clear" w:pos="425"/>
              </w:tabs>
              <w:rPr>
                <w:rFonts w:cs="Arial"/>
                <w:b/>
                <w:szCs w:val="22"/>
              </w:rPr>
            </w:pPr>
            <w:r>
              <w:rPr>
                <w:rFonts w:cs="Arial"/>
                <w:b/>
                <w:szCs w:val="22"/>
              </w:rPr>
              <w:t>Summe der Klassen</w:t>
            </w:r>
          </w:p>
        </w:tc>
      </w:tr>
      <w:tr>
        <w:trPr>
          <w:cantSplit/>
        </w:trPr>
        <w:tc>
          <w:tcPr>
            <w:tcW w:w="1524" w:type="dxa"/>
            <w:vMerge/>
            <w:tcBorders>
              <w:left w:val="single" w:sz="12" w:space="0" w:color="auto"/>
              <w:bottom w:val="double" w:sz="6" w:space="0" w:color="auto"/>
              <w:right w:val="single" w:sz="6" w:space="0" w:color="auto"/>
            </w:tcBorders>
            <w:shd w:val="pct20" w:color="auto" w:fill="auto"/>
          </w:tcPr>
          <w:p>
            <w:pPr>
              <w:pStyle w:val="GesAbsatz"/>
              <w:tabs>
                <w:tab w:val="clear" w:pos="425"/>
                <w:tab w:val="left" w:pos="709"/>
              </w:tabs>
              <w:ind w:left="709" w:hanging="709"/>
              <w:rPr>
                <w:rFonts w:cs="Arial"/>
                <w:szCs w:val="22"/>
              </w:rPr>
            </w:pPr>
          </w:p>
        </w:tc>
        <w:tc>
          <w:tcPr>
            <w:tcW w:w="1589" w:type="dxa"/>
            <w:tcBorders>
              <w:top w:val="single" w:sz="6" w:space="0" w:color="auto"/>
              <w:left w:val="single" w:sz="6" w:space="0" w:color="auto"/>
              <w:bottom w:val="double" w:sz="6" w:space="0" w:color="auto"/>
              <w:right w:val="single" w:sz="6" w:space="0" w:color="auto"/>
            </w:tcBorders>
            <w:shd w:val="pct20" w:color="auto" w:fill="auto"/>
          </w:tcPr>
          <w:p>
            <w:pPr>
              <w:pStyle w:val="GesAbsatz"/>
              <w:tabs>
                <w:tab w:val="clear" w:pos="425"/>
                <w:tab w:val="left" w:pos="709"/>
              </w:tabs>
              <w:ind w:left="709" w:hanging="709"/>
              <w:jc w:val="center"/>
              <w:rPr>
                <w:rFonts w:cs="Arial"/>
                <w:szCs w:val="22"/>
              </w:rPr>
            </w:pPr>
            <w:r>
              <w:rPr>
                <w:rFonts w:cs="Arial"/>
                <w:szCs w:val="22"/>
              </w:rPr>
              <w:t>Stufe 1</w:t>
            </w:r>
          </w:p>
        </w:tc>
        <w:tc>
          <w:tcPr>
            <w:tcW w:w="1476" w:type="dxa"/>
            <w:tcBorders>
              <w:top w:val="single" w:sz="6" w:space="0" w:color="auto"/>
              <w:left w:val="single" w:sz="6" w:space="0" w:color="auto"/>
              <w:bottom w:val="double" w:sz="6" w:space="0" w:color="auto"/>
              <w:right w:val="single" w:sz="6" w:space="0" w:color="auto"/>
            </w:tcBorders>
            <w:shd w:val="pct20" w:color="auto" w:fill="auto"/>
          </w:tcPr>
          <w:p>
            <w:pPr>
              <w:pStyle w:val="GesAbsatz"/>
              <w:tabs>
                <w:tab w:val="clear" w:pos="425"/>
                <w:tab w:val="left" w:pos="709"/>
              </w:tabs>
              <w:ind w:left="709" w:hanging="709"/>
              <w:jc w:val="center"/>
              <w:rPr>
                <w:rFonts w:cs="Arial"/>
                <w:szCs w:val="22"/>
              </w:rPr>
            </w:pPr>
            <w:r>
              <w:rPr>
                <w:rFonts w:cs="Arial"/>
                <w:szCs w:val="22"/>
              </w:rPr>
              <w:t>Stufe 2</w:t>
            </w:r>
          </w:p>
        </w:tc>
        <w:tc>
          <w:tcPr>
            <w:tcW w:w="1376" w:type="dxa"/>
            <w:tcBorders>
              <w:top w:val="single" w:sz="6" w:space="0" w:color="auto"/>
              <w:left w:val="single" w:sz="6" w:space="0" w:color="auto"/>
              <w:bottom w:val="double" w:sz="6" w:space="0" w:color="auto"/>
              <w:right w:val="single" w:sz="6" w:space="0" w:color="auto"/>
            </w:tcBorders>
            <w:shd w:val="pct20" w:color="auto" w:fill="auto"/>
          </w:tcPr>
          <w:p>
            <w:pPr>
              <w:pStyle w:val="GesAbsatz"/>
              <w:tabs>
                <w:tab w:val="clear" w:pos="425"/>
                <w:tab w:val="left" w:pos="709"/>
              </w:tabs>
              <w:ind w:left="709" w:hanging="709"/>
              <w:jc w:val="center"/>
              <w:rPr>
                <w:rFonts w:cs="Arial"/>
                <w:szCs w:val="22"/>
              </w:rPr>
            </w:pPr>
            <w:r>
              <w:rPr>
                <w:rFonts w:cs="Arial"/>
                <w:szCs w:val="22"/>
              </w:rPr>
              <w:t>Stufe 3</w:t>
            </w:r>
          </w:p>
        </w:tc>
        <w:tc>
          <w:tcPr>
            <w:tcW w:w="1314" w:type="dxa"/>
            <w:vMerge/>
            <w:tcBorders>
              <w:left w:val="single" w:sz="6" w:space="0" w:color="auto"/>
              <w:bottom w:val="double" w:sz="6" w:space="0" w:color="auto"/>
              <w:right w:val="single" w:sz="12" w:space="0" w:color="auto"/>
            </w:tcBorders>
            <w:shd w:val="pct20" w:color="auto" w:fill="auto"/>
          </w:tcPr>
          <w:p>
            <w:pPr>
              <w:pStyle w:val="GesAbsatz"/>
              <w:tabs>
                <w:tab w:val="clear" w:pos="425"/>
                <w:tab w:val="left" w:pos="709"/>
              </w:tabs>
              <w:ind w:left="709" w:hanging="709"/>
              <w:rPr>
                <w:rFonts w:cs="Arial"/>
                <w:szCs w:val="22"/>
              </w:rPr>
            </w:pPr>
          </w:p>
        </w:tc>
      </w:tr>
      <w:tr>
        <w:trPr>
          <w:cantSplit/>
        </w:trPr>
        <w:tc>
          <w:tcPr>
            <w:tcW w:w="1524" w:type="dxa"/>
            <w:tcBorders>
              <w:top w:val="double" w:sz="6" w:space="0" w:color="auto"/>
              <w:left w:val="single" w:sz="12" w:space="0" w:color="auto"/>
              <w:bottom w:val="single" w:sz="6" w:space="0" w:color="auto"/>
              <w:right w:val="single" w:sz="6" w:space="0" w:color="auto"/>
            </w:tcBorders>
          </w:tcPr>
          <w:p>
            <w:pPr>
              <w:pStyle w:val="GesAbsatz"/>
              <w:tabs>
                <w:tab w:val="clear" w:pos="425"/>
                <w:tab w:val="left" w:pos="709"/>
              </w:tabs>
              <w:ind w:left="709" w:hanging="709"/>
              <w:jc w:val="center"/>
              <w:rPr>
                <w:rFonts w:cs="Arial"/>
                <w:szCs w:val="24"/>
              </w:rPr>
            </w:pPr>
            <w:r>
              <w:rPr>
                <w:rFonts w:cs="Arial"/>
                <w:szCs w:val="24"/>
              </w:rPr>
              <w:t>1.</w:t>
            </w:r>
          </w:p>
        </w:tc>
        <w:tc>
          <w:tcPr>
            <w:tcW w:w="1589" w:type="dxa"/>
            <w:tcBorders>
              <w:top w:val="double" w:sz="6" w:space="0" w:color="auto"/>
              <w:left w:val="single" w:sz="6" w:space="0" w:color="auto"/>
              <w:bottom w:val="single" w:sz="6" w:space="0" w:color="auto"/>
              <w:right w:val="single" w:sz="6" w:space="0" w:color="auto"/>
            </w:tcBorders>
          </w:tcPr>
          <w:p>
            <w:pPr>
              <w:pStyle w:val="GesAbsatz"/>
              <w:tabs>
                <w:tab w:val="clear" w:pos="425"/>
                <w:tab w:val="left" w:pos="709"/>
              </w:tabs>
              <w:ind w:left="709" w:hanging="709"/>
              <w:jc w:val="center"/>
              <w:rPr>
                <w:rFonts w:cs="Arial"/>
                <w:szCs w:val="24"/>
              </w:rPr>
            </w:pPr>
            <w:r>
              <w:rPr>
                <w:rFonts w:cs="Arial"/>
                <w:szCs w:val="24"/>
              </w:rPr>
              <w:t>1</w:t>
            </w:r>
          </w:p>
        </w:tc>
        <w:tc>
          <w:tcPr>
            <w:tcW w:w="1476" w:type="dxa"/>
            <w:tcBorders>
              <w:top w:val="double" w:sz="6" w:space="0" w:color="auto"/>
              <w:left w:val="single" w:sz="6" w:space="0" w:color="auto"/>
              <w:bottom w:val="single" w:sz="6" w:space="0" w:color="auto"/>
              <w:right w:val="single" w:sz="6" w:space="0" w:color="auto"/>
            </w:tcBorders>
          </w:tcPr>
          <w:p>
            <w:pPr>
              <w:pStyle w:val="GesAbsatz"/>
              <w:tabs>
                <w:tab w:val="clear" w:pos="425"/>
                <w:tab w:val="left" w:pos="709"/>
              </w:tabs>
              <w:ind w:left="709" w:hanging="709"/>
              <w:jc w:val="center"/>
              <w:rPr>
                <w:rFonts w:cs="Arial"/>
                <w:szCs w:val="24"/>
              </w:rPr>
            </w:pPr>
            <w:r>
              <w:rPr>
                <w:rFonts w:cs="Arial"/>
                <w:szCs w:val="24"/>
              </w:rPr>
              <w:t>1</w:t>
            </w:r>
          </w:p>
        </w:tc>
        <w:tc>
          <w:tcPr>
            <w:tcW w:w="1376" w:type="dxa"/>
            <w:tcBorders>
              <w:top w:val="double" w:sz="6" w:space="0" w:color="auto"/>
              <w:left w:val="single" w:sz="6" w:space="0" w:color="auto"/>
              <w:bottom w:val="single" w:sz="6" w:space="0" w:color="auto"/>
              <w:right w:val="single" w:sz="6" w:space="0" w:color="auto"/>
            </w:tcBorders>
          </w:tcPr>
          <w:p>
            <w:pPr>
              <w:pStyle w:val="GesAbsatz"/>
              <w:tabs>
                <w:tab w:val="clear" w:pos="425"/>
                <w:tab w:val="left" w:pos="709"/>
              </w:tabs>
              <w:ind w:left="709" w:hanging="709"/>
              <w:jc w:val="center"/>
              <w:rPr>
                <w:rFonts w:cs="Arial"/>
                <w:szCs w:val="24"/>
              </w:rPr>
            </w:pPr>
            <w:r>
              <w:rPr>
                <w:rFonts w:cs="Arial"/>
                <w:szCs w:val="24"/>
              </w:rPr>
              <w:t>1</w:t>
            </w:r>
          </w:p>
        </w:tc>
        <w:tc>
          <w:tcPr>
            <w:tcW w:w="1314" w:type="dxa"/>
            <w:tcBorders>
              <w:top w:val="double" w:sz="6" w:space="0" w:color="auto"/>
              <w:left w:val="single" w:sz="6" w:space="0" w:color="auto"/>
              <w:bottom w:val="single" w:sz="6" w:space="0" w:color="auto"/>
              <w:right w:val="single" w:sz="12" w:space="0" w:color="auto"/>
            </w:tcBorders>
          </w:tcPr>
          <w:p>
            <w:pPr>
              <w:pStyle w:val="GesAbsatz"/>
              <w:tabs>
                <w:tab w:val="clear" w:pos="425"/>
                <w:tab w:val="left" w:pos="709"/>
              </w:tabs>
              <w:ind w:left="709" w:hanging="709"/>
              <w:jc w:val="center"/>
              <w:rPr>
                <w:rFonts w:cs="Arial"/>
                <w:szCs w:val="24"/>
              </w:rPr>
            </w:pPr>
            <w:r>
              <w:rPr>
                <w:rFonts w:cs="Arial"/>
                <w:szCs w:val="24"/>
              </w:rPr>
              <w:t>3</w:t>
            </w:r>
          </w:p>
        </w:tc>
      </w:tr>
      <w:tr>
        <w:trPr>
          <w:cantSplit/>
        </w:trPr>
        <w:tc>
          <w:tcPr>
            <w:tcW w:w="1524" w:type="dxa"/>
            <w:tcBorders>
              <w:top w:val="single" w:sz="6" w:space="0" w:color="auto"/>
              <w:left w:val="single" w:sz="12" w:space="0" w:color="auto"/>
              <w:bottom w:val="single" w:sz="6" w:space="0" w:color="auto"/>
              <w:right w:val="single" w:sz="6" w:space="0" w:color="auto"/>
            </w:tcBorders>
          </w:tcPr>
          <w:p>
            <w:pPr>
              <w:pStyle w:val="GesAbsatz"/>
              <w:tabs>
                <w:tab w:val="clear" w:pos="425"/>
                <w:tab w:val="left" w:pos="709"/>
              </w:tabs>
              <w:ind w:left="709" w:hanging="709"/>
              <w:jc w:val="center"/>
              <w:rPr>
                <w:rFonts w:cs="Arial"/>
                <w:szCs w:val="24"/>
              </w:rPr>
            </w:pPr>
            <w:r>
              <w:rPr>
                <w:rFonts w:cs="Arial"/>
                <w:szCs w:val="24"/>
              </w:rPr>
              <w:t>2.</w:t>
            </w:r>
          </w:p>
        </w:tc>
        <w:tc>
          <w:tcPr>
            <w:tcW w:w="1589" w:type="dxa"/>
            <w:tcBorders>
              <w:top w:val="single" w:sz="6" w:space="0" w:color="auto"/>
              <w:left w:val="single" w:sz="6" w:space="0" w:color="auto"/>
              <w:bottom w:val="single" w:sz="6" w:space="0" w:color="auto"/>
              <w:right w:val="single" w:sz="6" w:space="0" w:color="auto"/>
            </w:tcBorders>
          </w:tcPr>
          <w:p>
            <w:pPr>
              <w:pStyle w:val="GesAbsatz"/>
              <w:tabs>
                <w:tab w:val="clear" w:pos="425"/>
                <w:tab w:val="left" w:pos="709"/>
              </w:tabs>
              <w:ind w:left="709" w:hanging="709"/>
              <w:jc w:val="center"/>
              <w:rPr>
                <w:rFonts w:cs="Arial"/>
                <w:szCs w:val="24"/>
              </w:rPr>
            </w:pPr>
            <w:r>
              <w:rPr>
                <w:rFonts w:cs="Arial"/>
                <w:szCs w:val="24"/>
              </w:rPr>
              <w:t>2</w:t>
            </w:r>
          </w:p>
        </w:tc>
        <w:tc>
          <w:tcPr>
            <w:tcW w:w="1476" w:type="dxa"/>
            <w:tcBorders>
              <w:top w:val="single" w:sz="6" w:space="0" w:color="auto"/>
              <w:left w:val="single" w:sz="6" w:space="0" w:color="auto"/>
              <w:bottom w:val="single" w:sz="6" w:space="0" w:color="auto"/>
              <w:right w:val="single" w:sz="6" w:space="0" w:color="auto"/>
            </w:tcBorders>
          </w:tcPr>
          <w:p>
            <w:pPr>
              <w:pStyle w:val="GesAbsatz"/>
              <w:tabs>
                <w:tab w:val="clear" w:pos="425"/>
                <w:tab w:val="left" w:pos="709"/>
              </w:tabs>
              <w:ind w:left="709" w:hanging="709"/>
              <w:jc w:val="center"/>
              <w:rPr>
                <w:rFonts w:cs="Arial"/>
                <w:szCs w:val="24"/>
              </w:rPr>
            </w:pPr>
            <w:r>
              <w:rPr>
                <w:rFonts w:cs="Arial"/>
                <w:szCs w:val="24"/>
              </w:rPr>
              <w:t>1</w:t>
            </w:r>
          </w:p>
        </w:tc>
        <w:tc>
          <w:tcPr>
            <w:tcW w:w="1376" w:type="dxa"/>
            <w:tcBorders>
              <w:top w:val="single" w:sz="6" w:space="0" w:color="auto"/>
              <w:left w:val="single" w:sz="6" w:space="0" w:color="auto"/>
              <w:bottom w:val="single" w:sz="6" w:space="0" w:color="auto"/>
              <w:right w:val="single" w:sz="6" w:space="0" w:color="auto"/>
            </w:tcBorders>
          </w:tcPr>
          <w:p>
            <w:pPr>
              <w:pStyle w:val="GesAbsatz"/>
              <w:tabs>
                <w:tab w:val="clear" w:pos="425"/>
                <w:tab w:val="left" w:pos="709"/>
              </w:tabs>
              <w:ind w:left="709" w:hanging="709"/>
              <w:jc w:val="center"/>
              <w:rPr>
                <w:rFonts w:cs="Arial"/>
                <w:szCs w:val="24"/>
              </w:rPr>
            </w:pPr>
            <w:r>
              <w:rPr>
                <w:rFonts w:cs="Arial"/>
                <w:szCs w:val="24"/>
              </w:rPr>
              <w:t>1</w:t>
            </w:r>
          </w:p>
        </w:tc>
        <w:tc>
          <w:tcPr>
            <w:tcW w:w="1314" w:type="dxa"/>
            <w:tcBorders>
              <w:top w:val="single" w:sz="6" w:space="0" w:color="auto"/>
              <w:left w:val="single" w:sz="6" w:space="0" w:color="auto"/>
              <w:bottom w:val="single" w:sz="6" w:space="0" w:color="auto"/>
              <w:right w:val="single" w:sz="12" w:space="0" w:color="auto"/>
            </w:tcBorders>
          </w:tcPr>
          <w:p>
            <w:pPr>
              <w:pStyle w:val="GesAbsatz"/>
              <w:tabs>
                <w:tab w:val="clear" w:pos="425"/>
                <w:tab w:val="left" w:pos="709"/>
              </w:tabs>
              <w:ind w:left="709" w:hanging="709"/>
              <w:jc w:val="center"/>
              <w:rPr>
                <w:rFonts w:cs="Arial"/>
                <w:szCs w:val="24"/>
              </w:rPr>
            </w:pPr>
            <w:r>
              <w:rPr>
                <w:rFonts w:cs="Arial"/>
                <w:szCs w:val="24"/>
              </w:rPr>
              <w:t>4</w:t>
            </w:r>
          </w:p>
        </w:tc>
      </w:tr>
      <w:tr>
        <w:trPr>
          <w:cantSplit/>
        </w:trPr>
        <w:tc>
          <w:tcPr>
            <w:tcW w:w="1524" w:type="dxa"/>
            <w:tcBorders>
              <w:top w:val="single" w:sz="6" w:space="0" w:color="auto"/>
              <w:left w:val="single" w:sz="12" w:space="0" w:color="auto"/>
              <w:bottom w:val="single" w:sz="6" w:space="0" w:color="auto"/>
              <w:right w:val="single" w:sz="6" w:space="0" w:color="auto"/>
            </w:tcBorders>
          </w:tcPr>
          <w:p>
            <w:pPr>
              <w:pStyle w:val="GesAbsatz"/>
              <w:tabs>
                <w:tab w:val="clear" w:pos="425"/>
                <w:tab w:val="left" w:pos="709"/>
              </w:tabs>
              <w:ind w:left="709" w:hanging="709"/>
              <w:jc w:val="center"/>
              <w:rPr>
                <w:rFonts w:cs="Arial"/>
                <w:szCs w:val="24"/>
              </w:rPr>
            </w:pPr>
            <w:r>
              <w:rPr>
                <w:rFonts w:cs="Arial"/>
                <w:szCs w:val="24"/>
              </w:rPr>
              <w:t>3.</w:t>
            </w:r>
          </w:p>
        </w:tc>
        <w:tc>
          <w:tcPr>
            <w:tcW w:w="1589" w:type="dxa"/>
            <w:tcBorders>
              <w:top w:val="single" w:sz="6" w:space="0" w:color="auto"/>
              <w:left w:val="single" w:sz="6" w:space="0" w:color="auto"/>
              <w:bottom w:val="single" w:sz="6" w:space="0" w:color="auto"/>
              <w:right w:val="single" w:sz="6" w:space="0" w:color="auto"/>
            </w:tcBorders>
          </w:tcPr>
          <w:p>
            <w:pPr>
              <w:pStyle w:val="GesAbsatz"/>
              <w:tabs>
                <w:tab w:val="clear" w:pos="425"/>
                <w:tab w:val="left" w:pos="709"/>
              </w:tabs>
              <w:ind w:left="709" w:hanging="709"/>
              <w:jc w:val="center"/>
              <w:rPr>
                <w:rFonts w:cs="Arial"/>
                <w:szCs w:val="24"/>
              </w:rPr>
            </w:pPr>
            <w:r>
              <w:rPr>
                <w:rFonts w:cs="Arial"/>
                <w:szCs w:val="24"/>
              </w:rPr>
              <w:t>2</w:t>
            </w:r>
          </w:p>
        </w:tc>
        <w:tc>
          <w:tcPr>
            <w:tcW w:w="1476" w:type="dxa"/>
            <w:tcBorders>
              <w:top w:val="single" w:sz="6" w:space="0" w:color="auto"/>
              <w:left w:val="single" w:sz="6" w:space="0" w:color="auto"/>
              <w:bottom w:val="single" w:sz="6" w:space="0" w:color="auto"/>
              <w:right w:val="single" w:sz="6" w:space="0" w:color="auto"/>
            </w:tcBorders>
          </w:tcPr>
          <w:p>
            <w:pPr>
              <w:pStyle w:val="GesAbsatz"/>
              <w:tabs>
                <w:tab w:val="clear" w:pos="425"/>
                <w:tab w:val="left" w:pos="709"/>
              </w:tabs>
              <w:ind w:left="709" w:hanging="709"/>
              <w:jc w:val="center"/>
              <w:rPr>
                <w:rFonts w:cs="Arial"/>
                <w:szCs w:val="24"/>
              </w:rPr>
            </w:pPr>
            <w:r>
              <w:rPr>
                <w:rFonts w:cs="Arial"/>
                <w:szCs w:val="24"/>
              </w:rPr>
              <w:t>2</w:t>
            </w:r>
          </w:p>
        </w:tc>
        <w:tc>
          <w:tcPr>
            <w:tcW w:w="1376" w:type="dxa"/>
            <w:tcBorders>
              <w:top w:val="single" w:sz="6" w:space="0" w:color="auto"/>
              <w:left w:val="single" w:sz="6" w:space="0" w:color="auto"/>
              <w:bottom w:val="single" w:sz="6" w:space="0" w:color="auto"/>
              <w:right w:val="single" w:sz="6" w:space="0" w:color="auto"/>
            </w:tcBorders>
          </w:tcPr>
          <w:p>
            <w:pPr>
              <w:pStyle w:val="GesAbsatz"/>
              <w:tabs>
                <w:tab w:val="clear" w:pos="425"/>
                <w:tab w:val="left" w:pos="709"/>
              </w:tabs>
              <w:ind w:left="709" w:hanging="709"/>
              <w:jc w:val="center"/>
              <w:rPr>
                <w:rFonts w:cs="Arial"/>
                <w:szCs w:val="24"/>
              </w:rPr>
            </w:pPr>
            <w:r>
              <w:rPr>
                <w:rFonts w:cs="Arial"/>
                <w:szCs w:val="24"/>
              </w:rPr>
              <w:t>1</w:t>
            </w:r>
          </w:p>
        </w:tc>
        <w:tc>
          <w:tcPr>
            <w:tcW w:w="1314" w:type="dxa"/>
            <w:tcBorders>
              <w:top w:val="single" w:sz="6" w:space="0" w:color="auto"/>
              <w:left w:val="single" w:sz="6" w:space="0" w:color="auto"/>
              <w:bottom w:val="single" w:sz="6" w:space="0" w:color="auto"/>
              <w:right w:val="single" w:sz="12" w:space="0" w:color="auto"/>
            </w:tcBorders>
          </w:tcPr>
          <w:p>
            <w:pPr>
              <w:pStyle w:val="GesAbsatz"/>
              <w:tabs>
                <w:tab w:val="clear" w:pos="425"/>
                <w:tab w:val="left" w:pos="709"/>
              </w:tabs>
              <w:ind w:left="709" w:hanging="709"/>
              <w:jc w:val="center"/>
              <w:rPr>
                <w:rFonts w:cs="Arial"/>
                <w:szCs w:val="24"/>
              </w:rPr>
            </w:pPr>
            <w:r>
              <w:rPr>
                <w:rFonts w:cs="Arial"/>
                <w:szCs w:val="24"/>
              </w:rPr>
              <w:t>5</w:t>
            </w:r>
          </w:p>
        </w:tc>
      </w:tr>
      <w:tr>
        <w:trPr>
          <w:cantSplit/>
        </w:trPr>
        <w:tc>
          <w:tcPr>
            <w:tcW w:w="1524" w:type="dxa"/>
            <w:tcBorders>
              <w:top w:val="single" w:sz="6" w:space="0" w:color="auto"/>
              <w:left w:val="single" w:sz="12" w:space="0" w:color="auto"/>
              <w:bottom w:val="single" w:sz="6" w:space="0" w:color="auto"/>
              <w:right w:val="single" w:sz="6" w:space="0" w:color="auto"/>
            </w:tcBorders>
          </w:tcPr>
          <w:p>
            <w:pPr>
              <w:pStyle w:val="GesAbsatz"/>
              <w:tabs>
                <w:tab w:val="clear" w:pos="425"/>
                <w:tab w:val="left" w:pos="709"/>
              </w:tabs>
              <w:ind w:left="709" w:hanging="709"/>
              <w:jc w:val="center"/>
              <w:rPr>
                <w:rFonts w:cs="Arial"/>
                <w:szCs w:val="24"/>
              </w:rPr>
            </w:pPr>
            <w:r>
              <w:rPr>
                <w:rFonts w:cs="Arial"/>
                <w:szCs w:val="24"/>
              </w:rPr>
              <w:t>4.</w:t>
            </w:r>
          </w:p>
        </w:tc>
        <w:tc>
          <w:tcPr>
            <w:tcW w:w="1589" w:type="dxa"/>
            <w:tcBorders>
              <w:top w:val="single" w:sz="6" w:space="0" w:color="auto"/>
              <w:left w:val="single" w:sz="6" w:space="0" w:color="auto"/>
              <w:bottom w:val="single" w:sz="6" w:space="0" w:color="auto"/>
              <w:right w:val="single" w:sz="6" w:space="0" w:color="auto"/>
            </w:tcBorders>
          </w:tcPr>
          <w:p>
            <w:pPr>
              <w:pStyle w:val="GesAbsatz"/>
              <w:tabs>
                <w:tab w:val="clear" w:pos="425"/>
                <w:tab w:val="left" w:pos="709"/>
              </w:tabs>
              <w:ind w:left="709" w:hanging="709"/>
              <w:jc w:val="center"/>
              <w:rPr>
                <w:rFonts w:cs="Arial"/>
                <w:szCs w:val="24"/>
              </w:rPr>
            </w:pPr>
            <w:r>
              <w:rPr>
                <w:rFonts w:cs="Arial"/>
                <w:szCs w:val="24"/>
              </w:rPr>
              <w:t>3</w:t>
            </w:r>
          </w:p>
        </w:tc>
        <w:tc>
          <w:tcPr>
            <w:tcW w:w="1476" w:type="dxa"/>
            <w:tcBorders>
              <w:top w:val="single" w:sz="6" w:space="0" w:color="auto"/>
              <w:left w:val="single" w:sz="6" w:space="0" w:color="auto"/>
              <w:bottom w:val="single" w:sz="6" w:space="0" w:color="auto"/>
              <w:right w:val="single" w:sz="6" w:space="0" w:color="auto"/>
            </w:tcBorders>
          </w:tcPr>
          <w:p>
            <w:pPr>
              <w:pStyle w:val="GesAbsatz"/>
              <w:tabs>
                <w:tab w:val="clear" w:pos="425"/>
                <w:tab w:val="left" w:pos="709"/>
              </w:tabs>
              <w:ind w:left="709" w:hanging="709"/>
              <w:jc w:val="center"/>
              <w:rPr>
                <w:rFonts w:cs="Arial"/>
                <w:szCs w:val="24"/>
              </w:rPr>
            </w:pPr>
            <w:r>
              <w:rPr>
                <w:rFonts w:cs="Arial"/>
                <w:szCs w:val="24"/>
              </w:rPr>
              <w:t>1</w:t>
            </w:r>
          </w:p>
        </w:tc>
        <w:tc>
          <w:tcPr>
            <w:tcW w:w="1376" w:type="dxa"/>
            <w:tcBorders>
              <w:top w:val="single" w:sz="6" w:space="0" w:color="auto"/>
              <w:left w:val="single" w:sz="6" w:space="0" w:color="auto"/>
              <w:bottom w:val="single" w:sz="6" w:space="0" w:color="auto"/>
              <w:right w:val="single" w:sz="6" w:space="0" w:color="auto"/>
            </w:tcBorders>
          </w:tcPr>
          <w:p>
            <w:pPr>
              <w:pStyle w:val="GesAbsatz"/>
              <w:tabs>
                <w:tab w:val="clear" w:pos="425"/>
                <w:tab w:val="left" w:pos="709"/>
              </w:tabs>
              <w:ind w:left="709" w:hanging="709"/>
              <w:jc w:val="center"/>
              <w:rPr>
                <w:rFonts w:cs="Arial"/>
                <w:szCs w:val="24"/>
              </w:rPr>
            </w:pPr>
            <w:r>
              <w:rPr>
                <w:rFonts w:cs="Arial"/>
                <w:szCs w:val="24"/>
              </w:rPr>
              <w:t>1</w:t>
            </w:r>
          </w:p>
        </w:tc>
        <w:tc>
          <w:tcPr>
            <w:tcW w:w="1314" w:type="dxa"/>
            <w:tcBorders>
              <w:top w:val="single" w:sz="6" w:space="0" w:color="auto"/>
              <w:left w:val="single" w:sz="6" w:space="0" w:color="auto"/>
              <w:bottom w:val="single" w:sz="6" w:space="0" w:color="auto"/>
              <w:right w:val="single" w:sz="12" w:space="0" w:color="auto"/>
            </w:tcBorders>
          </w:tcPr>
          <w:p>
            <w:pPr>
              <w:pStyle w:val="GesAbsatz"/>
              <w:tabs>
                <w:tab w:val="clear" w:pos="425"/>
                <w:tab w:val="left" w:pos="709"/>
              </w:tabs>
              <w:ind w:left="709" w:hanging="709"/>
              <w:jc w:val="center"/>
              <w:rPr>
                <w:rFonts w:cs="Arial"/>
                <w:szCs w:val="24"/>
              </w:rPr>
            </w:pPr>
            <w:r>
              <w:rPr>
                <w:rFonts w:cs="Arial"/>
                <w:szCs w:val="24"/>
              </w:rPr>
              <w:t>5</w:t>
            </w:r>
          </w:p>
        </w:tc>
      </w:tr>
      <w:tr>
        <w:trPr>
          <w:cantSplit/>
        </w:trPr>
        <w:tc>
          <w:tcPr>
            <w:tcW w:w="1524" w:type="dxa"/>
            <w:tcBorders>
              <w:top w:val="double" w:sz="6" w:space="0" w:color="auto"/>
              <w:left w:val="single" w:sz="12" w:space="0" w:color="auto"/>
              <w:bottom w:val="single" w:sz="6" w:space="0" w:color="auto"/>
              <w:right w:val="single" w:sz="6" w:space="0" w:color="auto"/>
            </w:tcBorders>
            <w:shd w:val="pct20" w:color="auto" w:fill="auto"/>
          </w:tcPr>
          <w:p>
            <w:pPr>
              <w:pStyle w:val="GesAbsatz"/>
              <w:tabs>
                <w:tab w:val="clear" w:pos="425"/>
                <w:tab w:val="left" w:pos="709"/>
              </w:tabs>
              <w:ind w:left="709" w:hanging="709"/>
              <w:jc w:val="center"/>
              <w:rPr>
                <w:rFonts w:cs="Arial"/>
                <w:szCs w:val="24"/>
              </w:rPr>
            </w:pPr>
            <w:r>
              <w:rPr>
                <w:rFonts w:cs="Arial"/>
                <w:szCs w:val="24"/>
              </w:rPr>
              <w:t>5.</w:t>
            </w:r>
          </w:p>
        </w:tc>
        <w:tc>
          <w:tcPr>
            <w:tcW w:w="1589" w:type="dxa"/>
            <w:tcBorders>
              <w:top w:val="double" w:sz="6" w:space="0" w:color="auto"/>
              <w:left w:val="single" w:sz="6" w:space="0" w:color="auto"/>
              <w:bottom w:val="single" w:sz="6" w:space="0" w:color="auto"/>
              <w:right w:val="single" w:sz="6" w:space="0" w:color="auto"/>
            </w:tcBorders>
            <w:shd w:val="pct20" w:color="auto" w:fill="auto"/>
          </w:tcPr>
          <w:p>
            <w:pPr>
              <w:pStyle w:val="GesAbsatz"/>
              <w:tabs>
                <w:tab w:val="clear" w:pos="425"/>
                <w:tab w:val="left" w:pos="709"/>
              </w:tabs>
              <w:ind w:left="709" w:hanging="709"/>
              <w:jc w:val="center"/>
              <w:rPr>
                <w:rFonts w:cs="Arial"/>
                <w:szCs w:val="24"/>
              </w:rPr>
            </w:pPr>
            <w:r>
              <w:rPr>
                <w:rFonts w:cs="Arial"/>
                <w:szCs w:val="24"/>
              </w:rPr>
              <w:t>2</w:t>
            </w:r>
          </w:p>
        </w:tc>
        <w:tc>
          <w:tcPr>
            <w:tcW w:w="1476" w:type="dxa"/>
            <w:tcBorders>
              <w:top w:val="double" w:sz="6" w:space="0" w:color="auto"/>
              <w:left w:val="single" w:sz="6" w:space="0" w:color="auto"/>
              <w:bottom w:val="single" w:sz="6" w:space="0" w:color="auto"/>
              <w:right w:val="single" w:sz="6" w:space="0" w:color="auto"/>
            </w:tcBorders>
            <w:shd w:val="pct20" w:color="auto" w:fill="auto"/>
          </w:tcPr>
          <w:p>
            <w:pPr>
              <w:pStyle w:val="GesAbsatz"/>
              <w:tabs>
                <w:tab w:val="clear" w:pos="425"/>
                <w:tab w:val="left" w:pos="709"/>
              </w:tabs>
              <w:ind w:left="709" w:hanging="709"/>
              <w:jc w:val="center"/>
              <w:rPr>
                <w:rFonts w:cs="Arial"/>
                <w:szCs w:val="24"/>
              </w:rPr>
            </w:pPr>
            <w:r>
              <w:rPr>
                <w:rFonts w:cs="Arial"/>
                <w:szCs w:val="24"/>
              </w:rPr>
              <w:t>2</w:t>
            </w:r>
          </w:p>
        </w:tc>
        <w:tc>
          <w:tcPr>
            <w:tcW w:w="1376" w:type="dxa"/>
            <w:tcBorders>
              <w:top w:val="double" w:sz="6" w:space="0" w:color="auto"/>
              <w:left w:val="single" w:sz="6" w:space="0" w:color="auto"/>
              <w:bottom w:val="single" w:sz="6" w:space="0" w:color="auto"/>
              <w:right w:val="single" w:sz="6" w:space="0" w:color="auto"/>
            </w:tcBorders>
            <w:shd w:val="pct20" w:color="auto" w:fill="auto"/>
          </w:tcPr>
          <w:p>
            <w:pPr>
              <w:pStyle w:val="GesAbsatz"/>
              <w:tabs>
                <w:tab w:val="clear" w:pos="425"/>
                <w:tab w:val="left" w:pos="709"/>
              </w:tabs>
              <w:ind w:left="709" w:hanging="709"/>
              <w:jc w:val="center"/>
              <w:rPr>
                <w:rFonts w:cs="Arial"/>
                <w:szCs w:val="24"/>
              </w:rPr>
            </w:pPr>
            <w:r>
              <w:rPr>
                <w:rFonts w:cs="Arial"/>
                <w:szCs w:val="24"/>
              </w:rPr>
              <w:t>2</w:t>
            </w:r>
          </w:p>
        </w:tc>
        <w:tc>
          <w:tcPr>
            <w:tcW w:w="1314" w:type="dxa"/>
            <w:tcBorders>
              <w:top w:val="double" w:sz="6" w:space="0" w:color="auto"/>
              <w:left w:val="single" w:sz="6" w:space="0" w:color="auto"/>
              <w:bottom w:val="single" w:sz="6" w:space="0" w:color="auto"/>
              <w:right w:val="single" w:sz="12" w:space="0" w:color="auto"/>
            </w:tcBorders>
            <w:shd w:val="pct20" w:color="auto" w:fill="auto"/>
          </w:tcPr>
          <w:p>
            <w:pPr>
              <w:pStyle w:val="GesAbsatz"/>
              <w:tabs>
                <w:tab w:val="clear" w:pos="425"/>
                <w:tab w:val="left" w:pos="709"/>
              </w:tabs>
              <w:ind w:left="709" w:hanging="709"/>
              <w:jc w:val="center"/>
              <w:rPr>
                <w:rFonts w:cs="Arial"/>
                <w:szCs w:val="24"/>
              </w:rPr>
            </w:pPr>
            <w:r>
              <w:rPr>
                <w:rFonts w:cs="Arial"/>
                <w:szCs w:val="24"/>
              </w:rPr>
              <w:t>6</w:t>
            </w:r>
          </w:p>
        </w:tc>
      </w:tr>
      <w:tr>
        <w:trPr>
          <w:cantSplit/>
        </w:trPr>
        <w:tc>
          <w:tcPr>
            <w:tcW w:w="1524" w:type="dxa"/>
            <w:tcBorders>
              <w:top w:val="single" w:sz="6" w:space="0" w:color="auto"/>
              <w:left w:val="single" w:sz="12" w:space="0" w:color="auto"/>
              <w:bottom w:val="single" w:sz="6" w:space="0" w:color="auto"/>
              <w:right w:val="single" w:sz="6" w:space="0" w:color="auto"/>
            </w:tcBorders>
            <w:shd w:val="pct20" w:color="auto" w:fill="auto"/>
          </w:tcPr>
          <w:p>
            <w:pPr>
              <w:pStyle w:val="GesAbsatz"/>
              <w:tabs>
                <w:tab w:val="clear" w:pos="425"/>
                <w:tab w:val="left" w:pos="709"/>
              </w:tabs>
              <w:ind w:left="709" w:hanging="709"/>
              <w:jc w:val="center"/>
              <w:rPr>
                <w:rFonts w:cs="Arial"/>
                <w:szCs w:val="24"/>
              </w:rPr>
            </w:pPr>
            <w:r>
              <w:rPr>
                <w:rFonts w:cs="Arial"/>
                <w:szCs w:val="24"/>
              </w:rPr>
              <w:t>6.</w:t>
            </w:r>
          </w:p>
        </w:tc>
        <w:tc>
          <w:tcPr>
            <w:tcW w:w="1589" w:type="dxa"/>
            <w:tcBorders>
              <w:top w:val="single" w:sz="6" w:space="0" w:color="auto"/>
              <w:left w:val="single" w:sz="6" w:space="0" w:color="auto"/>
              <w:bottom w:val="single" w:sz="6" w:space="0" w:color="auto"/>
              <w:right w:val="single" w:sz="6" w:space="0" w:color="auto"/>
            </w:tcBorders>
            <w:shd w:val="pct20" w:color="auto" w:fill="auto"/>
          </w:tcPr>
          <w:p>
            <w:pPr>
              <w:pStyle w:val="GesAbsatz"/>
              <w:tabs>
                <w:tab w:val="clear" w:pos="425"/>
                <w:tab w:val="left" w:pos="709"/>
              </w:tabs>
              <w:ind w:left="709" w:hanging="709"/>
              <w:jc w:val="center"/>
              <w:rPr>
                <w:rFonts w:cs="Arial"/>
                <w:szCs w:val="24"/>
              </w:rPr>
            </w:pPr>
            <w:r>
              <w:rPr>
                <w:rFonts w:cs="Arial"/>
                <w:szCs w:val="24"/>
              </w:rPr>
              <w:t>3</w:t>
            </w:r>
          </w:p>
        </w:tc>
        <w:tc>
          <w:tcPr>
            <w:tcW w:w="1476" w:type="dxa"/>
            <w:tcBorders>
              <w:top w:val="single" w:sz="6" w:space="0" w:color="auto"/>
              <w:left w:val="single" w:sz="6" w:space="0" w:color="auto"/>
              <w:bottom w:val="single" w:sz="6" w:space="0" w:color="auto"/>
              <w:right w:val="single" w:sz="6" w:space="0" w:color="auto"/>
            </w:tcBorders>
            <w:shd w:val="pct20" w:color="auto" w:fill="auto"/>
          </w:tcPr>
          <w:p>
            <w:pPr>
              <w:pStyle w:val="GesAbsatz"/>
              <w:tabs>
                <w:tab w:val="clear" w:pos="425"/>
                <w:tab w:val="left" w:pos="709"/>
              </w:tabs>
              <w:ind w:left="709" w:hanging="709"/>
              <w:jc w:val="center"/>
              <w:rPr>
                <w:rFonts w:cs="Arial"/>
                <w:szCs w:val="24"/>
              </w:rPr>
            </w:pPr>
            <w:r>
              <w:rPr>
                <w:rFonts w:cs="Arial"/>
                <w:szCs w:val="24"/>
              </w:rPr>
              <w:t>2</w:t>
            </w:r>
          </w:p>
        </w:tc>
        <w:tc>
          <w:tcPr>
            <w:tcW w:w="1376" w:type="dxa"/>
            <w:tcBorders>
              <w:top w:val="single" w:sz="6" w:space="0" w:color="auto"/>
              <w:left w:val="single" w:sz="6" w:space="0" w:color="auto"/>
              <w:bottom w:val="single" w:sz="6" w:space="0" w:color="auto"/>
              <w:right w:val="single" w:sz="6" w:space="0" w:color="auto"/>
            </w:tcBorders>
            <w:shd w:val="pct20" w:color="auto" w:fill="auto"/>
          </w:tcPr>
          <w:p>
            <w:pPr>
              <w:pStyle w:val="GesAbsatz"/>
              <w:tabs>
                <w:tab w:val="clear" w:pos="425"/>
                <w:tab w:val="left" w:pos="709"/>
              </w:tabs>
              <w:ind w:left="709" w:hanging="709"/>
              <w:jc w:val="center"/>
              <w:rPr>
                <w:rFonts w:cs="Arial"/>
                <w:szCs w:val="24"/>
              </w:rPr>
            </w:pPr>
            <w:r>
              <w:rPr>
                <w:rFonts w:cs="Arial"/>
                <w:szCs w:val="24"/>
              </w:rPr>
              <w:t>1</w:t>
            </w:r>
          </w:p>
        </w:tc>
        <w:tc>
          <w:tcPr>
            <w:tcW w:w="1314" w:type="dxa"/>
            <w:tcBorders>
              <w:top w:val="single" w:sz="6" w:space="0" w:color="auto"/>
              <w:left w:val="single" w:sz="6" w:space="0" w:color="auto"/>
              <w:bottom w:val="single" w:sz="6" w:space="0" w:color="auto"/>
              <w:right w:val="single" w:sz="12" w:space="0" w:color="auto"/>
            </w:tcBorders>
            <w:shd w:val="pct20" w:color="auto" w:fill="auto"/>
          </w:tcPr>
          <w:p>
            <w:pPr>
              <w:pStyle w:val="GesAbsatz"/>
              <w:tabs>
                <w:tab w:val="clear" w:pos="425"/>
                <w:tab w:val="left" w:pos="709"/>
              </w:tabs>
              <w:ind w:left="709" w:hanging="709"/>
              <w:jc w:val="center"/>
              <w:rPr>
                <w:rFonts w:cs="Arial"/>
                <w:szCs w:val="24"/>
              </w:rPr>
            </w:pPr>
            <w:r>
              <w:rPr>
                <w:rFonts w:cs="Arial"/>
                <w:szCs w:val="24"/>
              </w:rPr>
              <w:t>6</w:t>
            </w:r>
          </w:p>
        </w:tc>
      </w:tr>
      <w:tr>
        <w:trPr>
          <w:cantSplit/>
        </w:trPr>
        <w:tc>
          <w:tcPr>
            <w:tcW w:w="1524" w:type="dxa"/>
            <w:tcBorders>
              <w:top w:val="single" w:sz="6" w:space="0" w:color="auto"/>
              <w:left w:val="single" w:sz="12" w:space="0" w:color="auto"/>
              <w:bottom w:val="single" w:sz="6" w:space="0" w:color="auto"/>
              <w:right w:val="single" w:sz="6" w:space="0" w:color="auto"/>
            </w:tcBorders>
            <w:shd w:val="pct20" w:color="auto" w:fill="auto"/>
          </w:tcPr>
          <w:p>
            <w:pPr>
              <w:pStyle w:val="GesAbsatz"/>
              <w:tabs>
                <w:tab w:val="clear" w:pos="425"/>
                <w:tab w:val="left" w:pos="709"/>
              </w:tabs>
              <w:ind w:left="709" w:hanging="709"/>
              <w:jc w:val="center"/>
              <w:rPr>
                <w:rFonts w:cs="Arial"/>
                <w:szCs w:val="24"/>
              </w:rPr>
            </w:pPr>
            <w:r>
              <w:rPr>
                <w:rFonts w:cs="Arial"/>
                <w:szCs w:val="24"/>
              </w:rPr>
              <w:t>7.</w:t>
            </w:r>
          </w:p>
        </w:tc>
        <w:tc>
          <w:tcPr>
            <w:tcW w:w="1589" w:type="dxa"/>
            <w:tcBorders>
              <w:top w:val="single" w:sz="6" w:space="0" w:color="auto"/>
              <w:left w:val="single" w:sz="6" w:space="0" w:color="auto"/>
              <w:bottom w:val="single" w:sz="6" w:space="0" w:color="auto"/>
              <w:right w:val="single" w:sz="6" w:space="0" w:color="auto"/>
            </w:tcBorders>
            <w:shd w:val="pct20" w:color="auto" w:fill="auto"/>
          </w:tcPr>
          <w:p>
            <w:pPr>
              <w:pStyle w:val="GesAbsatz"/>
              <w:tabs>
                <w:tab w:val="clear" w:pos="425"/>
                <w:tab w:val="left" w:pos="709"/>
              </w:tabs>
              <w:ind w:left="709" w:hanging="709"/>
              <w:jc w:val="center"/>
              <w:rPr>
                <w:rFonts w:cs="Arial"/>
                <w:szCs w:val="24"/>
              </w:rPr>
            </w:pPr>
            <w:r>
              <w:rPr>
                <w:rFonts w:cs="Arial"/>
                <w:szCs w:val="24"/>
              </w:rPr>
              <w:t>3</w:t>
            </w:r>
          </w:p>
        </w:tc>
        <w:tc>
          <w:tcPr>
            <w:tcW w:w="1476" w:type="dxa"/>
            <w:tcBorders>
              <w:top w:val="single" w:sz="6" w:space="0" w:color="auto"/>
              <w:left w:val="single" w:sz="6" w:space="0" w:color="auto"/>
              <w:bottom w:val="single" w:sz="6" w:space="0" w:color="auto"/>
              <w:right w:val="single" w:sz="6" w:space="0" w:color="auto"/>
            </w:tcBorders>
            <w:shd w:val="pct20" w:color="auto" w:fill="auto"/>
          </w:tcPr>
          <w:p>
            <w:pPr>
              <w:pStyle w:val="GesAbsatz"/>
              <w:tabs>
                <w:tab w:val="clear" w:pos="425"/>
                <w:tab w:val="left" w:pos="709"/>
              </w:tabs>
              <w:ind w:left="709" w:hanging="709"/>
              <w:jc w:val="center"/>
              <w:rPr>
                <w:rFonts w:cs="Arial"/>
                <w:szCs w:val="24"/>
              </w:rPr>
            </w:pPr>
            <w:r>
              <w:rPr>
                <w:rFonts w:cs="Arial"/>
                <w:szCs w:val="24"/>
              </w:rPr>
              <w:t>2</w:t>
            </w:r>
          </w:p>
        </w:tc>
        <w:tc>
          <w:tcPr>
            <w:tcW w:w="1376" w:type="dxa"/>
            <w:tcBorders>
              <w:top w:val="single" w:sz="6" w:space="0" w:color="auto"/>
              <w:left w:val="single" w:sz="6" w:space="0" w:color="auto"/>
              <w:bottom w:val="single" w:sz="6" w:space="0" w:color="auto"/>
              <w:right w:val="single" w:sz="6" w:space="0" w:color="auto"/>
            </w:tcBorders>
            <w:shd w:val="pct20" w:color="auto" w:fill="auto"/>
          </w:tcPr>
          <w:p>
            <w:pPr>
              <w:pStyle w:val="GesAbsatz"/>
              <w:tabs>
                <w:tab w:val="clear" w:pos="425"/>
                <w:tab w:val="left" w:pos="709"/>
              </w:tabs>
              <w:ind w:left="709" w:hanging="709"/>
              <w:jc w:val="center"/>
              <w:rPr>
                <w:rFonts w:cs="Arial"/>
                <w:szCs w:val="24"/>
              </w:rPr>
            </w:pPr>
            <w:r>
              <w:rPr>
                <w:rFonts w:cs="Arial"/>
                <w:szCs w:val="24"/>
              </w:rPr>
              <w:t>2</w:t>
            </w:r>
          </w:p>
        </w:tc>
        <w:tc>
          <w:tcPr>
            <w:tcW w:w="1314" w:type="dxa"/>
            <w:tcBorders>
              <w:top w:val="single" w:sz="6" w:space="0" w:color="auto"/>
              <w:left w:val="single" w:sz="6" w:space="0" w:color="auto"/>
              <w:bottom w:val="single" w:sz="6" w:space="0" w:color="auto"/>
              <w:right w:val="single" w:sz="12" w:space="0" w:color="auto"/>
            </w:tcBorders>
            <w:shd w:val="pct20" w:color="auto" w:fill="auto"/>
          </w:tcPr>
          <w:p>
            <w:pPr>
              <w:pStyle w:val="GesAbsatz"/>
              <w:tabs>
                <w:tab w:val="clear" w:pos="425"/>
                <w:tab w:val="left" w:pos="709"/>
              </w:tabs>
              <w:ind w:left="709" w:hanging="709"/>
              <w:jc w:val="center"/>
              <w:rPr>
                <w:rFonts w:cs="Arial"/>
                <w:szCs w:val="24"/>
              </w:rPr>
            </w:pPr>
            <w:r>
              <w:rPr>
                <w:rFonts w:cs="Arial"/>
                <w:szCs w:val="24"/>
              </w:rPr>
              <w:t>7</w:t>
            </w:r>
          </w:p>
        </w:tc>
      </w:tr>
      <w:tr>
        <w:trPr>
          <w:cantSplit/>
        </w:trPr>
        <w:tc>
          <w:tcPr>
            <w:tcW w:w="1524" w:type="dxa"/>
            <w:tcBorders>
              <w:top w:val="single" w:sz="6" w:space="0" w:color="auto"/>
              <w:left w:val="single" w:sz="12" w:space="0" w:color="auto"/>
              <w:bottom w:val="single" w:sz="6" w:space="0" w:color="auto"/>
              <w:right w:val="single" w:sz="6" w:space="0" w:color="auto"/>
            </w:tcBorders>
            <w:shd w:val="pct20" w:color="auto" w:fill="auto"/>
          </w:tcPr>
          <w:p>
            <w:pPr>
              <w:pStyle w:val="GesAbsatz"/>
              <w:tabs>
                <w:tab w:val="clear" w:pos="425"/>
                <w:tab w:val="left" w:pos="709"/>
              </w:tabs>
              <w:ind w:left="709" w:hanging="709"/>
              <w:jc w:val="center"/>
              <w:rPr>
                <w:rFonts w:cs="Arial"/>
                <w:szCs w:val="24"/>
              </w:rPr>
            </w:pPr>
            <w:r>
              <w:rPr>
                <w:rFonts w:cs="Arial"/>
                <w:szCs w:val="24"/>
              </w:rPr>
              <w:t>8.</w:t>
            </w:r>
          </w:p>
        </w:tc>
        <w:tc>
          <w:tcPr>
            <w:tcW w:w="1589" w:type="dxa"/>
            <w:tcBorders>
              <w:top w:val="single" w:sz="6" w:space="0" w:color="auto"/>
              <w:left w:val="single" w:sz="6" w:space="0" w:color="auto"/>
              <w:bottom w:val="single" w:sz="6" w:space="0" w:color="auto"/>
              <w:right w:val="single" w:sz="6" w:space="0" w:color="auto"/>
            </w:tcBorders>
            <w:shd w:val="pct20" w:color="auto" w:fill="auto"/>
          </w:tcPr>
          <w:p>
            <w:pPr>
              <w:pStyle w:val="GesAbsatz"/>
              <w:tabs>
                <w:tab w:val="clear" w:pos="425"/>
                <w:tab w:val="left" w:pos="709"/>
              </w:tabs>
              <w:ind w:left="709" w:hanging="709"/>
              <w:jc w:val="center"/>
              <w:rPr>
                <w:rFonts w:cs="Arial"/>
                <w:szCs w:val="24"/>
              </w:rPr>
            </w:pPr>
            <w:r>
              <w:rPr>
                <w:rFonts w:cs="Arial"/>
                <w:szCs w:val="24"/>
              </w:rPr>
              <w:t>3</w:t>
            </w:r>
          </w:p>
        </w:tc>
        <w:tc>
          <w:tcPr>
            <w:tcW w:w="1476" w:type="dxa"/>
            <w:tcBorders>
              <w:top w:val="single" w:sz="6" w:space="0" w:color="auto"/>
              <w:left w:val="single" w:sz="6" w:space="0" w:color="auto"/>
              <w:bottom w:val="single" w:sz="6" w:space="0" w:color="auto"/>
              <w:right w:val="single" w:sz="6" w:space="0" w:color="auto"/>
            </w:tcBorders>
            <w:shd w:val="pct20" w:color="auto" w:fill="auto"/>
          </w:tcPr>
          <w:p>
            <w:pPr>
              <w:pStyle w:val="GesAbsatz"/>
              <w:tabs>
                <w:tab w:val="clear" w:pos="425"/>
                <w:tab w:val="left" w:pos="709"/>
              </w:tabs>
              <w:ind w:left="709" w:hanging="709"/>
              <w:jc w:val="center"/>
              <w:rPr>
                <w:rFonts w:cs="Arial"/>
                <w:szCs w:val="24"/>
              </w:rPr>
            </w:pPr>
            <w:r>
              <w:rPr>
                <w:rFonts w:cs="Arial"/>
                <w:szCs w:val="24"/>
              </w:rPr>
              <w:t>3</w:t>
            </w:r>
          </w:p>
        </w:tc>
        <w:tc>
          <w:tcPr>
            <w:tcW w:w="1376" w:type="dxa"/>
            <w:tcBorders>
              <w:top w:val="single" w:sz="6" w:space="0" w:color="auto"/>
              <w:left w:val="single" w:sz="6" w:space="0" w:color="auto"/>
              <w:bottom w:val="single" w:sz="6" w:space="0" w:color="auto"/>
              <w:right w:val="single" w:sz="6" w:space="0" w:color="auto"/>
            </w:tcBorders>
            <w:shd w:val="pct20" w:color="auto" w:fill="auto"/>
          </w:tcPr>
          <w:p>
            <w:pPr>
              <w:pStyle w:val="GesAbsatz"/>
              <w:tabs>
                <w:tab w:val="clear" w:pos="425"/>
                <w:tab w:val="left" w:pos="709"/>
              </w:tabs>
              <w:ind w:left="709" w:hanging="709"/>
              <w:jc w:val="center"/>
              <w:rPr>
                <w:rFonts w:cs="Arial"/>
                <w:szCs w:val="24"/>
              </w:rPr>
            </w:pPr>
            <w:r>
              <w:rPr>
                <w:rFonts w:cs="Arial"/>
                <w:szCs w:val="24"/>
              </w:rPr>
              <w:t>1</w:t>
            </w:r>
          </w:p>
        </w:tc>
        <w:tc>
          <w:tcPr>
            <w:tcW w:w="1314" w:type="dxa"/>
            <w:tcBorders>
              <w:top w:val="single" w:sz="6" w:space="0" w:color="auto"/>
              <w:left w:val="single" w:sz="6" w:space="0" w:color="auto"/>
              <w:bottom w:val="single" w:sz="6" w:space="0" w:color="auto"/>
              <w:right w:val="single" w:sz="12" w:space="0" w:color="auto"/>
            </w:tcBorders>
            <w:shd w:val="pct20" w:color="auto" w:fill="auto"/>
          </w:tcPr>
          <w:p>
            <w:pPr>
              <w:pStyle w:val="GesAbsatz"/>
              <w:tabs>
                <w:tab w:val="clear" w:pos="425"/>
                <w:tab w:val="left" w:pos="709"/>
              </w:tabs>
              <w:ind w:left="709" w:hanging="709"/>
              <w:jc w:val="center"/>
              <w:rPr>
                <w:rFonts w:cs="Arial"/>
                <w:szCs w:val="24"/>
              </w:rPr>
            </w:pPr>
            <w:r>
              <w:rPr>
                <w:rFonts w:cs="Arial"/>
                <w:szCs w:val="24"/>
              </w:rPr>
              <w:t>7</w:t>
            </w:r>
          </w:p>
        </w:tc>
      </w:tr>
      <w:tr>
        <w:trPr>
          <w:cantSplit/>
        </w:trPr>
        <w:tc>
          <w:tcPr>
            <w:tcW w:w="1524" w:type="dxa"/>
            <w:tcBorders>
              <w:top w:val="single" w:sz="6" w:space="0" w:color="auto"/>
              <w:left w:val="single" w:sz="12" w:space="0" w:color="auto"/>
              <w:bottom w:val="single" w:sz="6" w:space="0" w:color="auto"/>
              <w:right w:val="single" w:sz="6" w:space="0" w:color="auto"/>
            </w:tcBorders>
            <w:shd w:val="pct20" w:color="auto" w:fill="auto"/>
          </w:tcPr>
          <w:p>
            <w:pPr>
              <w:pStyle w:val="GesAbsatz"/>
              <w:tabs>
                <w:tab w:val="clear" w:pos="425"/>
                <w:tab w:val="left" w:pos="709"/>
              </w:tabs>
              <w:ind w:left="709" w:hanging="709"/>
              <w:jc w:val="center"/>
              <w:rPr>
                <w:rFonts w:cs="Arial"/>
                <w:szCs w:val="24"/>
              </w:rPr>
            </w:pPr>
            <w:r>
              <w:rPr>
                <w:rFonts w:cs="Arial"/>
                <w:szCs w:val="24"/>
              </w:rPr>
              <w:t>9.</w:t>
            </w:r>
          </w:p>
        </w:tc>
        <w:tc>
          <w:tcPr>
            <w:tcW w:w="1589" w:type="dxa"/>
            <w:tcBorders>
              <w:top w:val="single" w:sz="6" w:space="0" w:color="auto"/>
              <w:left w:val="single" w:sz="6" w:space="0" w:color="auto"/>
              <w:bottom w:val="single" w:sz="6" w:space="0" w:color="auto"/>
              <w:right w:val="single" w:sz="6" w:space="0" w:color="auto"/>
            </w:tcBorders>
            <w:shd w:val="pct20" w:color="auto" w:fill="auto"/>
          </w:tcPr>
          <w:p>
            <w:pPr>
              <w:pStyle w:val="GesAbsatz"/>
              <w:tabs>
                <w:tab w:val="clear" w:pos="425"/>
                <w:tab w:val="left" w:pos="709"/>
              </w:tabs>
              <w:ind w:left="709" w:hanging="709"/>
              <w:jc w:val="center"/>
              <w:rPr>
                <w:rFonts w:cs="Arial"/>
                <w:szCs w:val="24"/>
              </w:rPr>
            </w:pPr>
            <w:r>
              <w:rPr>
                <w:rFonts w:cs="Arial"/>
                <w:szCs w:val="24"/>
              </w:rPr>
              <w:t>3</w:t>
            </w:r>
          </w:p>
        </w:tc>
        <w:tc>
          <w:tcPr>
            <w:tcW w:w="1476" w:type="dxa"/>
            <w:tcBorders>
              <w:top w:val="single" w:sz="6" w:space="0" w:color="auto"/>
              <w:left w:val="single" w:sz="6" w:space="0" w:color="auto"/>
              <w:bottom w:val="single" w:sz="6" w:space="0" w:color="auto"/>
              <w:right w:val="single" w:sz="6" w:space="0" w:color="auto"/>
            </w:tcBorders>
            <w:shd w:val="pct20" w:color="auto" w:fill="auto"/>
          </w:tcPr>
          <w:p>
            <w:pPr>
              <w:pStyle w:val="GesAbsatz"/>
              <w:tabs>
                <w:tab w:val="clear" w:pos="425"/>
                <w:tab w:val="left" w:pos="709"/>
              </w:tabs>
              <w:ind w:left="709" w:hanging="709"/>
              <w:jc w:val="center"/>
              <w:rPr>
                <w:rFonts w:cs="Arial"/>
                <w:szCs w:val="24"/>
              </w:rPr>
            </w:pPr>
            <w:r>
              <w:rPr>
                <w:rFonts w:cs="Arial"/>
                <w:szCs w:val="24"/>
              </w:rPr>
              <w:t>3</w:t>
            </w:r>
          </w:p>
        </w:tc>
        <w:tc>
          <w:tcPr>
            <w:tcW w:w="1376" w:type="dxa"/>
            <w:tcBorders>
              <w:top w:val="single" w:sz="6" w:space="0" w:color="auto"/>
              <w:left w:val="single" w:sz="6" w:space="0" w:color="auto"/>
              <w:bottom w:val="single" w:sz="6" w:space="0" w:color="auto"/>
              <w:right w:val="single" w:sz="6" w:space="0" w:color="auto"/>
            </w:tcBorders>
            <w:shd w:val="pct20" w:color="auto" w:fill="auto"/>
          </w:tcPr>
          <w:p>
            <w:pPr>
              <w:pStyle w:val="GesAbsatz"/>
              <w:tabs>
                <w:tab w:val="clear" w:pos="425"/>
                <w:tab w:val="left" w:pos="709"/>
              </w:tabs>
              <w:ind w:left="709" w:hanging="709"/>
              <w:jc w:val="center"/>
              <w:rPr>
                <w:rFonts w:cs="Arial"/>
                <w:szCs w:val="24"/>
              </w:rPr>
            </w:pPr>
            <w:r>
              <w:rPr>
                <w:rFonts w:cs="Arial"/>
                <w:szCs w:val="24"/>
              </w:rPr>
              <w:t>2</w:t>
            </w:r>
          </w:p>
        </w:tc>
        <w:tc>
          <w:tcPr>
            <w:tcW w:w="1314" w:type="dxa"/>
            <w:tcBorders>
              <w:top w:val="single" w:sz="6" w:space="0" w:color="auto"/>
              <w:left w:val="single" w:sz="6" w:space="0" w:color="auto"/>
              <w:bottom w:val="single" w:sz="6" w:space="0" w:color="auto"/>
              <w:right w:val="single" w:sz="12" w:space="0" w:color="auto"/>
            </w:tcBorders>
            <w:shd w:val="pct20" w:color="auto" w:fill="auto"/>
          </w:tcPr>
          <w:p>
            <w:pPr>
              <w:pStyle w:val="GesAbsatz"/>
              <w:tabs>
                <w:tab w:val="clear" w:pos="425"/>
                <w:tab w:val="left" w:pos="709"/>
              </w:tabs>
              <w:ind w:left="709" w:hanging="709"/>
              <w:jc w:val="center"/>
              <w:rPr>
                <w:rFonts w:cs="Arial"/>
                <w:szCs w:val="24"/>
              </w:rPr>
            </w:pPr>
            <w:r>
              <w:rPr>
                <w:rFonts w:cs="Arial"/>
                <w:szCs w:val="24"/>
              </w:rPr>
              <w:t>8</w:t>
            </w:r>
          </w:p>
        </w:tc>
      </w:tr>
      <w:tr>
        <w:trPr>
          <w:cantSplit/>
        </w:trPr>
        <w:tc>
          <w:tcPr>
            <w:tcW w:w="1524" w:type="dxa"/>
            <w:tcBorders>
              <w:top w:val="single" w:sz="6" w:space="0" w:color="auto"/>
              <w:left w:val="single" w:sz="12" w:space="0" w:color="auto"/>
              <w:bottom w:val="single" w:sz="12" w:space="0" w:color="auto"/>
              <w:right w:val="single" w:sz="6" w:space="0" w:color="auto"/>
            </w:tcBorders>
            <w:shd w:val="pct20" w:color="auto" w:fill="auto"/>
          </w:tcPr>
          <w:p>
            <w:pPr>
              <w:pStyle w:val="GesAbsatz"/>
              <w:tabs>
                <w:tab w:val="clear" w:pos="425"/>
                <w:tab w:val="left" w:pos="709"/>
              </w:tabs>
              <w:jc w:val="center"/>
              <w:rPr>
                <w:rFonts w:cs="Arial"/>
                <w:szCs w:val="24"/>
              </w:rPr>
            </w:pPr>
            <w:r>
              <w:rPr>
                <w:rFonts w:cs="Arial"/>
                <w:szCs w:val="24"/>
              </w:rPr>
              <w:lastRenderedPageBreak/>
              <w:t>10.</w:t>
            </w:r>
          </w:p>
        </w:tc>
        <w:tc>
          <w:tcPr>
            <w:tcW w:w="1589" w:type="dxa"/>
            <w:tcBorders>
              <w:top w:val="single" w:sz="6" w:space="0" w:color="auto"/>
              <w:left w:val="single" w:sz="6" w:space="0" w:color="auto"/>
              <w:bottom w:val="single" w:sz="12" w:space="0" w:color="auto"/>
              <w:right w:val="single" w:sz="6" w:space="0" w:color="auto"/>
            </w:tcBorders>
            <w:shd w:val="pct20" w:color="auto" w:fill="auto"/>
          </w:tcPr>
          <w:p>
            <w:pPr>
              <w:pStyle w:val="GesAbsatz"/>
              <w:tabs>
                <w:tab w:val="clear" w:pos="425"/>
                <w:tab w:val="left" w:pos="709"/>
              </w:tabs>
              <w:jc w:val="center"/>
              <w:rPr>
                <w:rFonts w:cs="Arial"/>
                <w:szCs w:val="24"/>
              </w:rPr>
            </w:pPr>
            <w:r>
              <w:rPr>
                <w:rFonts w:cs="Arial"/>
                <w:szCs w:val="24"/>
              </w:rPr>
              <w:t>3</w:t>
            </w:r>
          </w:p>
        </w:tc>
        <w:tc>
          <w:tcPr>
            <w:tcW w:w="1476" w:type="dxa"/>
            <w:tcBorders>
              <w:top w:val="single" w:sz="6" w:space="0" w:color="auto"/>
              <w:left w:val="single" w:sz="6" w:space="0" w:color="auto"/>
              <w:bottom w:val="single" w:sz="12" w:space="0" w:color="auto"/>
              <w:right w:val="single" w:sz="6" w:space="0" w:color="auto"/>
            </w:tcBorders>
            <w:shd w:val="pct20" w:color="auto" w:fill="auto"/>
          </w:tcPr>
          <w:p>
            <w:pPr>
              <w:pStyle w:val="GesAbsatz"/>
              <w:tabs>
                <w:tab w:val="clear" w:pos="425"/>
                <w:tab w:val="left" w:pos="709"/>
              </w:tabs>
              <w:jc w:val="center"/>
              <w:rPr>
                <w:rFonts w:cs="Arial"/>
                <w:szCs w:val="24"/>
              </w:rPr>
            </w:pPr>
            <w:r>
              <w:rPr>
                <w:rFonts w:cs="Arial"/>
                <w:szCs w:val="24"/>
              </w:rPr>
              <w:t>3</w:t>
            </w:r>
          </w:p>
        </w:tc>
        <w:tc>
          <w:tcPr>
            <w:tcW w:w="1376" w:type="dxa"/>
            <w:tcBorders>
              <w:top w:val="single" w:sz="6" w:space="0" w:color="auto"/>
              <w:left w:val="single" w:sz="6" w:space="0" w:color="auto"/>
              <w:bottom w:val="single" w:sz="12" w:space="0" w:color="auto"/>
              <w:right w:val="single" w:sz="6" w:space="0" w:color="auto"/>
            </w:tcBorders>
            <w:shd w:val="pct20" w:color="auto" w:fill="auto"/>
          </w:tcPr>
          <w:p>
            <w:pPr>
              <w:pStyle w:val="GesAbsatz"/>
              <w:tabs>
                <w:tab w:val="clear" w:pos="425"/>
                <w:tab w:val="left" w:pos="709"/>
              </w:tabs>
              <w:jc w:val="center"/>
              <w:rPr>
                <w:rFonts w:cs="Arial"/>
                <w:szCs w:val="24"/>
              </w:rPr>
            </w:pPr>
            <w:r>
              <w:rPr>
                <w:rFonts w:cs="Arial"/>
                <w:szCs w:val="24"/>
              </w:rPr>
              <w:t>3</w:t>
            </w:r>
          </w:p>
        </w:tc>
        <w:tc>
          <w:tcPr>
            <w:tcW w:w="1314" w:type="dxa"/>
            <w:tcBorders>
              <w:top w:val="single" w:sz="6" w:space="0" w:color="auto"/>
              <w:left w:val="single" w:sz="6" w:space="0" w:color="auto"/>
              <w:bottom w:val="single" w:sz="12" w:space="0" w:color="auto"/>
              <w:right w:val="single" w:sz="12" w:space="0" w:color="auto"/>
            </w:tcBorders>
            <w:shd w:val="pct20" w:color="auto" w:fill="auto"/>
          </w:tcPr>
          <w:p>
            <w:pPr>
              <w:pStyle w:val="GesAbsatz"/>
              <w:tabs>
                <w:tab w:val="clear" w:pos="425"/>
                <w:tab w:val="left" w:pos="709"/>
              </w:tabs>
              <w:jc w:val="center"/>
              <w:rPr>
                <w:rFonts w:cs="Arial"/>
                <w:szCs w:val="24"/>
              </w:rPr>
            </w:pPr>
            <w:r>
              <w:rPr>
                <w:rFonts w:cs="Arial"/>
                <w:szCs w:val="24"/>
              </w:rPr>
              <w:t>9</w:t>
            </w:r>
          </w:p>
        </w:tc>
      </w:tr>
    </w:tbl>
    <w:p>
      <w:pPr>
        <w:pStyle w:val="GesAbsatz"/>
        <w:tabs>
          <w:tab w:val="clear" w:pos="425"/>
          <w:tab w:val="left" w:pos="709"/>
        </w:tabs>
        <w:rPr>
          <w:rFonts w:cs="Arial"/>
          <w:szCs w:val="24"/>
        </w:rPr>
      </w:pPr>
    </w:p>
    <w:p>
      <w:pPr>
        <w:pStyle w:val="GesAbsatz"/>
        <w:tabs>
          <w:tab w:val="clear" w:pos="425"/>
          <w:tab w:val="left" w:pos="709"/>
        </w:tabs>
        <w:ind w:left="709" w:hanging="709"/>
        <w:rPr>
          <w:rFonts w:cs="Arial"/>
          <w:szCs w:val="24"/>
        </w:rPr>
      </w:pPr>
      <w:r>
        <w:rPr>
          <w:rFonts w:cs="Arial"/>
          <w:szCs w:val="24"/>
        </w:rPr>
        <w:tab/>
        <w:t>Für das Gesamtergebnis wird jeweils die Summe der drei Klassen jedes Teilnehmers so bewertet, dass einerseits ein "unzureichendes" Ergebnis durch zwei "zufriedenstellende" Ergebnisse ausgeglichen werden kann (Klassensumme 5), andererseits drei "fragliche" Ergebnisse nicht mehr als "erfolgreiche Bestimmung" bewertet werden.</w:t>
      </w:r>
    </w:p>
    <w:p>
      <w:pPr>
        <w:pStyle w:val="GesAbsatz"/>
        <w:tabs>
          <w:tab w:val="clear" w:pos="425"/>
          <w:tab w:val="left" w:pos="709"/>
        </w:tabs>
        <w:ind w:left="709" w:hanging="709"/>
        <w:rPr>
          <w:rFonts w:cs="Arial"/>
          <w:szCs w:val="24"/>
        </w:rPr>
      </w:pPr>
      <w:r>
        <w:rPr>
          <w:rFonts w:cs="Arial"/>
          <w:szCs w:val="24"/>
        </w:rPr>
        <w:tab/>
        <w:t>Sollten nur Ergebnisse für zwei Konzentrationsstufen vorliegen, dann sollte die Summe der beiden z-score-Beträge maximal 2/3 der maximal möglichen Summe der Kombination 3 der obigen Tabelle (2,9 + 2,9 + 2,0 = 7,8) betragen, d.h. 5,2. Die Summe der beiden Klassenzahlen darf 4 nicht überschreiten.</w:t>
      </w:r>
    </w:p>
    <w:p>
      <w:pPr>
        <w:pStyle w:val="GesAbsatz"/>
        <w:tabs>
          <w:tab w:val="clear" w:pos="425"/>
          <w:tab w:val="left" w:pos="709"/>
        </w:tabs>
        <w:ind w:left="709" w:hanging="709"/>
        <w:rPr>
          <w:rFonts w:cs="Arial"/>
          <w:szCs w:val="24"/>
        </w:rPr>
      </w:pPr>
      <w:r>
        <w:rPr>
          <w:rFonts w:cs="Arial"/>
          <w:szCs w:val="24"/>
        </w:rPr>
        <w:tab/>
        <w:t>Die gemeinsame Bewertung der Staubinhaltsstoffe Cd, Co, Cu, Ni und Pb als Gruppe lehnt sich an die auch bei anderen Ringversuchen häufiger angewandte Praxis an, für eine "erfolgreiche" Teilnahme eine "richtige" Bestimmung von 80 % der Untersuchungsparameter vorauszusetzen. Für den vorliegenden Fall bedeutet dies, dass 4 von 5 Elementen erfolgreich bestimmt worden sein müssen.</w:t>
      </w:r>
    </w:p>
    <w:sectPr>
      <w:headerReference w:type="default" r:id="rId24"/>
      <w:footerReference w:type="even" r:id="rId25"/>
      <w:footerReference w:type="default" r:id="rId26"/>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20.05.2003 (MBl. NRW. S. 924 / SMBl. NRW. 7130)</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60.2-08</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5:docId w15:val="{B859DF73-385D-40DA-A733-E474A656B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esAbsatz">
    <w:name w:val="GesAbsatz"/>
    <w:basedOn w:val="Standard"/>
    <w:qFormat/>
    <w:pPr>
      <w:spacing w:before="100"/>
    </w:pPr>
    <w:rPr>
      <w:color w:val="000000"/>
    </w:rPr>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character" w:styleId="Funotenzeichen">
    <w:name w:val="footnote reference"/>
    <w:qFormat/>
    <w:rPr>
      <w:sz w:val="20"/>
      <w:szCs w:val="20"/>
      <w:vertAlign w:val="superscript"/>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Kopfzeile0">
    <w:name w:val="Kopfzeile0"/>
    <w:basedOn w:val="Standard"/>
    <w:next w:val="Kopfzeile"/>
    <w:qFormat/>
    <w:pPr>
      <w:spacing w:before="0" w:after="0"/>
      <w:jc w:val="right"/>
    </w:pPr>
    <w:rPr>
      <w:b/>
      <w:sz w:val="24"/>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basedOn w:val="Absatz-Standardschriftart"/>
    <w:rPr>
      <w:color w:val="800080"/>
      <w:u w:val="single"/>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oleObject" Target="embeddings/oleObject7.bin"/><Relationship Id="rId7" Type="http://schemas.openxmlformats.org/officeDocument/2006/relationships/hyperlink" Target="https://recht.nrw.de/lmi/owa/br_bes_text?anw_nr=1&amp;gld_nr=7&amp;ugl_nr=7130&amp;bes_id=1006&amp;val=1006&amp;ver=7&amp;sg=0&amp;aufgehoben=N&amp;menu=1" TargetMode="Externa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5F17D-6A3C-472F-8790-CDA87B44D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65</Pages>
  <Words>18376</Words>
  <Characters>115776</Characters>
  <Application>Microsoft Office Word</Application>
  <DocSecurity>0</DocSecurity>
  <Lines>964</Lines>
  <Paragraphs>267</Paragraphs>
  <ScaleCrop>false</ScaleCrop>
  <HeadingPairs>
    <vt:vector size="2" baseType="variant">
      <vt:variant>
        <vt:lpstr>Titel</vt:lpstr>
      </vt:variant>
      <vt:variant>
        <vt:i4>1</vt:i4>
      </vt:variant>
    </vt:vector>
  </HeadingPairs>
  <TitlesOfParts>
    <vt:vector size="1" baseType="lpstr">
      <vt:lpstr>Ermittlung der Emissionen und Immissionen von luftverunreinigenden Stoffen, Geräuschen und Erschütterungen sowie Prüfung techn. Geräte und Einrichtungen</vt:lpstr>
    </vt:vector>
  </TitlesOfParts>
  <Company>LANUV NRW</Company>
  <LinksUpToDate>false</LinksUpToDate>
  <CharactersWithSpaces>133885</CharactersWithSpaces>
  <SharedDoc>false</SharedDoc>
  <HLinks>
    <vt:vector size="132" baseType="variant">
      <vt:variant>
        <vt:i4>1048632</vt:i4>
      </vt:variant>
      <vt:variant>
        <vt:i4>125</vt:i4>
      </vt:variant>
      <vt:variant>
        <vt:i4>0</vt:i4>
      </vt:variant>
      <vt:variant>
        <vt:i4>5</vt:i4>
      </vt:variant>
      <vt:variant>
        <vt:lpwstr/>
      </vt:variant>
      <vt:variant>
        <vt:lpwstr>_Toc90781877</vt:lpwstr>
      </vt:variant>
      <vt:variant>
        <vt:i4>1114168</vt:i4>
      </vt:variant>
      <vt:variant>
        <vt:i4>119</vt:i4>
      </vt:variant>
      <vt:variant>
        <vt:i4>0</vt:i4>
      </vt:variant>
      <vt:variant>
        <vt:i4>5</vt:i4>
      </vt:variant>
      <vt:variant>
        <vt:lpwstr/>
      </vt:variant>
      <vt:variant>
        <vt:lpwstr>_Toc90781876</vt:lpwstr>
      </vt:variant>
      <vt:variant>
        <vt:i4>1179704</vt:i4>
      </vt:variant>
      <vt:variant>
        <vt:i4>113</vt:i4>
      </vt:variant>
      <vt:variant>
        <vt:i4>0</vt:i4>
      </vt:variant>
      <vt:variant>
        <vt:i4>5</vt:i4>
      </vt:variant>
      <vt:variant>
        <vt:lpwstr/>
      </vt:variant>
      <vt:variant>
        <vt:lpwstr>_Toc90781875</vt:lpwstr>
      </vt:variant>
      <vt:variant>
        <vt:i4>1245240</vt:i4>
      </vt:variant>
      <vt:variant>
        <vt:i4>107</vt:i4>
      </vt:variant>
      <vt:variant>
        <vt:i4>0</vt:i4>
      </vt:variant>
      <vt:variant>
        <vt:i4>5</vt:i4>
      </vt:variant>
      <vt:variant>
        <vt:lpwstr/>
      </vt:variant>
      <vt:variant>
        <vt:lpwstr>_Toc90781874</vt:lpwstr>
      </vt:variant>
      <vt:variant>
        <vt:i4>1310776</vt:i4>
      </vt:variant>
      <vt:variant>
        <vt:i4>101</vt:i4>
      </vt:variant>
      <vt:variant>
        <vt:i4>0</vt:i4>
      </vt:variant>
      <vt:variant>
        <vt:i4>5</vt:i4>
      </vt:variant>
      <vt:variant>
        <vt:lpwstr/>
      </vt:variant>
      <vt:variant>
        <vt:lpwstr>_Toc90781873</vt:lpwstr>
      </vt:variant>
      <vt:variant>
        <vt:i4>1376312</vt:i4>
      </vt:variant>
      <vt:variant>
        <vt:i4>95</vt:i4>
      </vt:variant>
      <vt:variant>
        <vt:i4>0</vt:i4>
      </vt:variant>
      <vt:variant>
        <vt:i4>5</vt:i4>
      </vt:variant>
      <vt:variant>
        <vt:lpwstr/>
      </vt:variant>
      <vt:variant>
        <vt:lpwstr>_Toc90781872</vt:lpwstr>
      </vt:variant>
      <vt:variant>
        <vt:i4>1441848</vt:i4>
      </vt:variant>
      <vt:variant>
        <vt:i4>89</vt:i4>
      </vt:variant>
      <vt:variant>
        <vt:i4>0</vt:i4>
      </vt:variant>
      <vt:variant>
        <vt:i4>5</vt:i4>
      </vt:variant>
      <vt:variant>
        <vt:lpwstr/>
      </vt:variant>
      <vt:variant>
        <vt:lpwstr>_Toc90781871</vt:lpwstr>
      </vt:variant>
      <vt:variant>
        <vt:i4>1507384</vt:i4>
      </vt:variant>
      <vt:variant>
        <vt:i4>83</vt:i4>
      </vt:variant>
      <vt:variant>
        <vt:i4>0</vt:i4>
      </vt:variant>
      <vt:variant>
        <vt:i4>5</vt:i4>
      </vt:variant>
      <vt:variant>
        <vt:lpwstr/>
      </vt:variant>
      <vt:variant>
        <vt:lpwstr>_Toc90781870</vt:lpwstr>
      </vt:variant>
      <vt:variant>
        <vt:i4>1966137</vt:i4>
      </vt:variant>
      <vt:variant>
        <vt:i4>77</vt:i4>
      </vt:variant>
      <vt:variant>
        <vt:i4>0</vt:i4>
      </vt:variant>
      <vt:variant>
        <vt:i4>5</vt:i4>
      </vt:variant>
      <vt:variant>
        <vt:lpwstr/>
      </vt:variant>
      <vt:variant>
        <vt:lpwstr>_Toc90781869</vt:lpwstr>
      </vt:variant>
      <vt:variant>
        <vt:i4>2031673</vt:i4>
      </vt:variant>
      <vt:variant>
        <vt:i4>71</vt:i4>
      </vt:variant>
      <vt:variant>
        <vt:i4>0</vt:i4>
      </vt:variant>
      <vt:variant>
        <vt:i4>5</vt:i4>
      </vt:variant>
      <vt:variant>
        <vt:lpwstr/>
      </vt:variant>
      <vt:variant>
        <vt:lpwstr>_Toc90781868</vt:lpwstr>
      </vt:variant>
      <vt:variant>
        <vt:i4>1048633</vt:i4>
      </vt:variant>
      <vt:variant>
        <vt:i4>65</vt:i4>
      </vt:variant>
      <vt:variant>
        <vt:i4>0</vt:i4>
      </vt:variant>
      <vt:variant>
        <vt:i4>5</vt:i4>
      </vt:variant>
      <vt:variant>
        <vt:lpwstr/>
      </vt:variant>
      <vt:variant>
        <vt:lpwstr>_Toc90781867</vt:lpwstr>
      </vt:variant>
      <vt:variant>
        <vt:i4>1114169</vt:i4>
      </vt:variant>
      <vt:variant>
        <vt:i4>59</vt:i4>
      </vt:variant>
      <vt:variant>
        <vt:i4>0</vt:i4>
      </vt:variant>
      <vt:variant>
        <vt:i4>5</vt:i4>
      </vt:variant>
      <vt:variant>
        <vt:lpwstr/>
      </vt:variant>
      <vt:variant>
        <vt:lpwstr>_Toc90781866</vt:lpwstr>
      </vt:variant>
      <vt:variant>
        <vt:i4>1179705</vt:i4>
      </vt:variant>
      <vt:variant>
        <vt:i4>53</vt:i4>
      </vt:variant>
      <vt:variant>
        <vt:i4>0</vt:i4>
      </vt:variant>
      <vt:variant>
        <vt:i4>5</vt:i4>
      </vt:variant>
      <vt:variant>
        <vt:lpwstr/>
      </vt:variant>
      <vt:variant>
        <vt:lpwstr>_Toc90781865</vt:lpwstr>
      </vt:variant>
      <vt:variant>
        <vt:i4>1245241</vt:i4>
      </vt:variant>
      <vt:variant>
        <vt:i4>47</vt:i4>
      </vt:variant>
      <vt:variant>
        <vt:i4>0</vt:i4>
      </vt:variant>
      <vt:variant>
        <vt:i4>5</vt:i4>
      </vt:variant>
      <vt:variant>
        <vt:lpwstr/>
      </vt:variant>
      <vt:variant>
        <vt:lpwstr>_Toc90781864</vt:lpwstr>
      </vt:variant>
      <vt:variant>
        <vt:i4>1310777</vt:i4>
      </vt:variant>
      <vt:variant>
        <vt:i4>41</vt:i4>
      </vt:variant>
      <vt:variant>
        <vt:i4>0</vt:i4>
      </vt:variant>
      <vt:variant>
        <vt:i4>5</vt:i4>
      </vt:variant>
      <vt:variant>
        <vt:lpwstr/>
      </vt:variant>
      <vt:variant>
        <vt:lpwstr>_Toc90781863</vt:lpwstr>
      </vt:variant>
      <vt:variant>
        <vt:i4>1376313</vt:i4>
      </vt:variant>
      <vt:variant>
        <vt:i4>35</vt:i4>
      </vt:variant>
      <vt:variant>
        <vt:i4>0</vt:i4>
      </vt:variant>
      <vt:variant>
        <vt:i4>5</vt:i4>
      </vt:variant>
      <vt:variant>
        <vt:lpwstr/>
      </vt:variant>
      <vt:variant>
        <vt:lpwstr>_Toc90781862</vt:lpwstr>
      </vt:variant>
      <vt:variant>
        <vt:i4>1441849</vt:i4>
      </vt:variant>
      <vt:variant>
        <vt:i4>29</vt:i4>
      </vt:variant>
      <vt:variant>
        <vt:i4>0</vt:i4>
      </vt:variant>
      <vt:variant>
        <vt:i4>5</vt:i4>
      </vt:variant>
      <vt:variant>
        <vt:lpwstr/>
      </vt:variant>
      <vt:variant>
        <vt:lpwstr>_Toc90781861</vt:lpwstr>
      </vt:variant>
      <vt:variant>
        <vt:i4>1507385</vt:i4>
      </vt:variant>
      <vt:variant>
        <vt:i4>23</vt:i4>
      </vt:variant>
      <vt:variant>
        <vt:i4>0</vt:i4>
      </vt:variant>
      <vt:variant>
        <vt:i4>5</vt:i4>
      </vt:variant>
      <vt:variant>
        <vt:lpwstr/>
      </vt:variant>
      <vt:variant>
        <vt:lpwstr>_Toc90781860</vt:lpwstr>
      </vt:variant>
      <vt:variant>
        <vt:i4>1966138</vt:i4>
      </vt:variant>
      <vt:variant>
        <vt:i4>17</vt:i4>
      </vt:variant>
      <vt:variant>
        <vt:i4>0</vt:i4>
      </vt:variant>
      <vt:variant>
        <vt:i4>5</vt:i4>
      </vt:variant>
      <vt:variant>
        <vt:lpwstr/>
      </vt:variant>
      <vt:variant>
        <vt:lpwstr>_Toc90781859</vt:lpwstr>
      </vt:variant>
      <vt:variant>
        <vt:i4>2031674</vt:i4>
      </vt:variant>
      <vt:variant>
        <vt:i4>11</vt:i4>
      </vt:variant>
      <vt:variant>
        <vt:i4>0</vt:i4>
      </vt:variant>
      <vt:variant>
        <vt:i4>5</vt:i4>
      </vt:variant>
      <vt:variant>
        <vt:lpwstr/>
      </vt:variant>
      <vt:variant>
        <vt:lpwstr>_Toc90781858</vt:lpwstr>
      </vt:variant>
      <vt:variant>
        <vt:i4>1048634</vt:i4>
      </vt:variant>
      <vt:variant>
        <vt:i4>5</vt:i4>
      </vt:variant>
      <vt:variant>
        <vt:i4>0</vt:i4>
      </vt:variant>
      <vt:variant>
        <vt:i4>5</vt:i4>
      </vt:variant>
      <vt:variant>
        <vt:lpwstr/>
      </vt:variant>
      <vt:variant>
        <vt:lpwstr>_Toc90781857</vt:lpwstr>
      </vt:variant>
      <vt:variant>
        <vt:i4>5046287</vt:i4>
      </vt:variant>
      <vt:variant>
        <vt:i4>0</vt:i4>
      </vt:variant>
      <vt:variant>
        <vt:i4>0</vt:i4>
      </vt:variant>
      <vt:variant>
        <vt:i4>5</vt:i4>
      </vt:variant>
      <vt:variant>
        <vt:lpwstr>https://recht.nrw.de/lmi/owa/br_bes_text?anw_nr=1&amp;gld_nr=7&amp;ugl_nr=7130&amp;bes_id=1006&amp;val=1006&amp;ver=7&amp;sg=0&amp;aufgehoben=N&amp;menu=1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Ermittlung der Emissionen und Immissionen von luftverunreinigenden Stoffen, Geräuschen und Erschütterungen sowie Prüfung techn. Geräte und Einrichtungen</dc:title>
  <dc:creator>natrop</dc:creator>
  <dc:description>durchgesehen 14.12.2004</dc:description>
  <cp:lastModifiedBy>Rüter, Dr., Ingo</cp:lastModifiedBy>
  <cp:revision>4</cp:revision>
  <cp:lastPrinted>2004-12-13T10:28:00Z</cp:lastPrinted>
  <dcterms:created xsi:type="dcterms:W3CDTF">2014-09-12T07:51:00Z</dcterms:created>
  <dcterms:modified xsi:type="dcterms:W3CDTF">2024-04-10T07:09:00Z</dcterms:modified>
</cp:coreProperties>
</file>