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83912193"/>
      <w:r>
        <w:t xml:space="preserve">Rahmengesetz zur Vereinheitlichung des Beamtenrechts </w:t>
      </w:r>
      <w:r>
        <w:br/>
        <w:t>Beamtenrechtsrahmengesetz - BRRG</w:t>
      </w:r>
      <w:bookmarkEnd w:id="0"/>
    </w:p>
    <w:p>
      <w:pPr>
        <w:pStyle w:val="GesAbsatz"/>
        <w:jc w:val="center"/>
      </w:pPr>
      <w:r>
        <w:t>vom 31. März 1999</w:t>
      </w:r>
    </w:p>
    <w:p>
      <w:pPr>
        <w:pStyle w:val="GesAbsatz"/>
      </w:pPr>
      <w:hyperlink w:anchor="Gesetzeshistorie" w:history="1">
        <w:r>
          <w:rPr>
            <w:rStyle w:val="Hyperlink"/>
          </w:rPr>
          <w:t>Gesetzeshistorie</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w:instrText>
      </w:r>
      <w:r>
        <w:rPr>
          <w:b w:val="0"/>
          <w:caps w:val="0"/>
        </w:rPr>
        <w:fldChar w:fldCharType="separate"/>
      </w:r>
      <w:hyperlink w:anchor="_Toc483912193" w:history="1">
        <w:r>
          <w:rPr>
            <w:rStyle w:val="Hyperlink"/>
            <w:noProof/>
          </w:rPr>
          <w:t>Beamtenrechtsrahmengesetz - BRRG</w:t>
        </w:r>
        <w:r>
          <w:rPr>
            <w:noProof/>
            <w:webHidden/>
          </w:rPr>
          <w:tab/>
        </w:r>
        <w:r>
          <w:rPr>
            <w:noProof/>
            <w:webHidden/>
          </w:rPr>
          <w:fldChar w:fldCharType="begin"/>
        </w:r>
        <w:r>
          <w:rPr>
            <w:noProof/>
            <w:webHidden/>
          </w:rPr>
          <w:instrText xml:space="preserve"> PAGEREF _Toc483912193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912194" w:history="1">
        <w:r>
          <w:rPr>
            <w:rStyle w:val="Hyperlink"/>
            <w:noProof/>
          </w:rPr>
          <w:t>Kapitel I weggefallen</w:t>
        </w:r>
        <w:r>
          <w:rPr>
            <w:noProof/>
            <w:webHidden/>
          </w:rPr>
          <w:tab/>
        </w:r>
        <w:r>
          <w:rPr>
            <w:noProof/>
            <w:webHidden/>
          </w:rPr>
          <w:fldChar w:fldCharType="begin"/>
        </w:r>
        <w:r>
          <w:rPr>
            <w:noProof/>
            <w:webHidden/>
          </w:rPr>
          <w:instrText xml:space="preserve"> PAGEREF _Toc483912194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912195" w:history="1">
        <w:r>
          <w:rPr>
            <w:rStyle w:val="Hyperlink"/>
            <w:noProof/>
          </w:rPr>
          <w:t>Kapitel II Vorschriften, die einheitlich und unmittelbar gelten</w:t>
        </w:r>
        <w:r>
          <w:rPr>
            <w:noProof/>
            <w:webHidden/>
          </w:rPr>
          <w:tab/>
        </w:r>
        <w:r>
          <w:rPr>
            <w:noProof/>
            <w:webHidden/>
          </w:rPr>
          <w:fldChar w:fldCharType="begin"/>
        </w:r>
        <w:r>
          <w:rPr>
            <w:noProof/>
            <w:webHidden/>
          </w:rPr>
          <w:instrText xml:space="preserve"> PAGEREF _Toc483912195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912196" w:history="1">
        <w:r>
          <w:rPr>
            <w:rStyle w:val="Hyperlink"/>
            <w:noProof/>
          </w:rPr>
          <w:t>Abschnitt I Allgemeines</w:t>
        </w:r>
        <w:r>
          <w:rPr>
            <w:noProof/>
            <w:webHidden/>
          </w:rPr>
          <w:tab/>
        </w:r>
        <w:r>
          <w:rPr>
            <w:noProof/>
            <w:webHidden/>
          </w:rPr>
          <w:fldChar w:fldCharType="begin"/>
        </w:r>
        <w:r>
          <w:rPr>
            <w:noProof/>
            <w:webHidden/>
          </w:rPr>
          <w:instrText xml:space="preserve"> PAGEREF _Toc483912196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12197" w:history="1">
        <w:r>
          <w:rPr>
            <w:rStyle w:val="Hyperlink"/>
            <w:noProof/>
          </w:rPr>
          <w:t>§ 121 [Dienstherrnfähigkeit]</w:t>
        </w:r>
        <w:r>
          <w:rPr>
            <w:noProof/>
            <w:webHidden/>
          </w:rPr>
          <w:tab/>
        </w:r>
        <w:r>
          <w:rPr>
            <w:noProof/>
            <w:webHidden/>
          </w:rPr>
          <w:fldChar w:fldCharType="begin"/>
        </w:r>
        <w:r>
          <w:rPr>
            <w:noProof/>
            <w:webHidden/>
          </w:rPr>
          <w:instrText xml:space="preserve"> PAGEREF _Toc483912197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12198" w:history="1">
        <w:r>
          <w:rPr>
            <w:rStyle w:val="Hyperlink"/>
            <w:noProof/>
          </w:rPr>
          <w:t>§ 122 [Anerkennung der Vorbildung]</w:t>
        </w:r>
        <w:r>
          <w:rPr>
            <w:noProof/>
            <w:webHidden/>
          </w:rPr>
          <w:tab/>
        </w:r>
        <w:r>
          <w:rPr>
            <w:noProof/>
            <w:webHidden/>
          </w:rPr>
          <w:fldChar w:fldCharType="begin"/>
        </w:r>
        <w:r>
          <w:rPr>
            <w:noProof/>
            <w:webHidden/>
          </w:rPr>
          <w:instrText xml:space="preserve"> PAGEREF _Toc483912198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12199" w:history="1">
        <w:r>
          <w:rPr>
            <w:rStyle w:val="Hyperlink"/>
            <w:noProof/>
          </w:rPr>
          <w:t>§ 123 [Abordnung und Versetzung zu anderen Dienstherren]</w:t>
        </w:r>
        <w:r>
          <w:rPr>
            <w:noProof/>
            <w:webHidden/>
          </w:rPr>
          <w:tab/>
        </w:r>
        <w:r>
          <w:rPr>
            <w:noProof/>
            <w:webHidden/>
          </w:rPr>
          <w:fldChar w:fldCharType="begin"/>
        </w:r>
        <w:r>
          <w:rPr>
            <w:noProof/>
            <w:webHidden/>
          </w:rPr>
          <w:instrText xml:space="preserve"> PAGEREF _Toc483912199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12200" w:history="1">
        <w:r>
          <w:rPr>
            <w:rStyle w:val="Hyperlink"/>
            <w:noProof/>
          </w:rPr>
          <w:t>§ 123 a [Zuweisung einer Tätigkeit bei einer anderen Einrichtung]</w:t>
        </w:r>
        <w:r>
          <w:rPr>
            <w:noProof/>
            <w:webHidden/>
          </w:rPr>
          <w:tab/>
        </w:r>
        <w:r>
          <w:rPr>
            <w:noProof/>
            <w:webHidden/>
          </w:rPr>
          <w:fldChar w:fldCharType="begin"/>
        </w:r>
        <w:r>
          <w:rPr>
            <w:noProof/>
            <w:webHidden/>
          </w:rPr>
          <w:instrText xml:space="preserve"> PAGEREF _Toc483912200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12201" w:history="1">
        <w:r>
          <w:rPr>
            <w:rStyle w:val="Hyperlink"/>
            <w:noProof/>
          </w:rPr>
          <w:t>§ 124 [Fortgeltung von Pflichten und Rechten]</w:t>
        </w:r>
        <w:r>
          <w:rPr>
            <w:noProof/>
            <w:webHidden/>
          </w:rPr>
          <w:tab/>
        </w:r>
        <w:r>
          <w:rPr>
            <w:noProof/>
            <w:webHidden/>
          </w:rPr>
          <w:fldChar w:fldCharType="begin"/>
        </w:r>
        <w:r>
          <w:rPr>
            <w:noProof/>
            <w:webHidden/>
          </w:rPr>
          <w:instrText xml:space="preserve"> PAGEREF _Toc483912201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12202" w:history="1">
        <w:r>
          <w:rPr>
            <w:rStyle w:val="Hyperlink"/>
            <w:noProof/>
          </w:rPr>
          <w:t>§ 125 [Entlassung bei Wechsel Beamter/Soldat]</w:t>
        </w:r>
        <w:r>
          <w:rPr>
            <w:noProof/>
            <w:webHidden/>
          </w:rPr>
          <w:tab/>
        </w:r>
        <w:r>
          <w:rPr>
            <w:noProof/>
            <w:webHidden/>
          </w:rPr>
          <w:fldChar w:fldCharType="begin"/>
        </w:r>
        <w:r>
          <w:rPr>
            <w:noProof/>
            <w:webHidden/>
          </w:rPr>
          <w:instrText xml:space="preserve"> PAGEREF _Toc483912202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12203" w:history="1">
        <w:r>
          <w:rPr>
            <w:rStyle w:val="Hyperlink"/>
            <w:noProof/>
          </w:rPr>
          <w:t>§ 125 a [Polizeivollzugsbeamte auf Widerruf]</w:t>
        </w:r>
        <w:r>
          <w:rPr>
            <w:noProof/>
            <w:webHidden/>
          </w:rPr>
          <w:tab/>
        </w:r>
        <w:r>
          <w:rPr>
            <w:noProof/>
            <w:webHidden/>
          </w:rPr>
          <w:fldChar w:fldCharType="begin"/>
        </w:r>
        <w:r>
          <w:rPr>
            <w:noProof/>
            <w:webHidden/>
          </w:rPr>
          <w:instrText xml:space="preserve"> PAGEREF _Toc483912203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12204" w:history="1">
        <w:r>
          <w:rPr>
            <w:rStyle w:val="Hyperlink"/>
            <w:noProof/>
          </w:rPr>
          <w:t>§ 125 b [Frauen nach Mutterschaftsurlaub]</w:t>
        </w:r>
        <w:r>
          <w:rPr>
            <w:noProof/>
            <w:webHidden/>
          </w:rPr>
          <w:tab/>
        </w:r>
        <w:r>
          <w:rPr>
            <w:noProof/>
            <w:webHidden/>
          </w:rPr>
          <w:fldChar w:fldCharType="begin"/>
        </w:r>
        <w:r>
          <w:rPr>
            <w:noProof/>
            <w:webHidden/>
          </w:rPr>
          <w:instrText xml:space="preserve"> PAGEREF _Toc483912204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12205" w:history="1">
        <w:r>
          <w:rPr>
            <w:rStyle w:val="Hyperlink"/>
            <w:noProof/>
          </w:rPr>
          <w:t>§ 125 c [Übermittlungspflicht]</w:t>
        </w:r>
        <w:r>
          <w:rPr>
            <w:noProof/>
            <w:webHidden/>
          </w:rPr>
          <w:tab/>
        </w:r>
        <w:r>
          <w:rPr>
            <w:noProof/>
            <w:webHidden/>
          </w:rPr>
          <w:fldChar w:fldCharType="begin"/>
        </w:r>
        <w:r>
          <w:rPr>
            <w:noProof/>
            <w:webHidden/>
          </w:rPr>
          <w:instrText xml:space="preserve"> PAGEREF _Toc483912205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912206" w:history="1">
        <w:r>
          <w:rPr>
            <w:rStyle w:val="Hyperlink"/>
            <w:noProof/>
          </w:rPr>
          <w:t>Abschnitt II Rechtsweg</w:t>
        </w:r>
        <w:r>
          <w:rPr>
            <w:noProof/>
            <w:webHidden/>
          </w:rPr>
          <w:tab/>
        </w:r>
        <w:r>
          <w:rPr>
            <w:noProof/>
            <w:webHidden/>
          </w:rPr>
          <w:fldChar w:fldCharType="begin"/>
        </w:r>
        <w:r>
          <w:rPr>
            <w:noProof/>
            <w:webHidden/>
          </w:rPr>
          <w:instrText xml:space="preserve"> PAGEREF _Toc483912206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12207" w:history="1">
        <w:r>
          <w:rPr>
            <w:rStyle w:val="Hyperlink"/>
            <w:noProof/>
          </w:rPr>
          <w:t>§ 126 [Verwaltungsrechtsweg]</w:t>
        </w:r>
        <w:r>
          <w:rPr>
            <w:noProof/>
            <w:webHidden/>
          </w:rPr>
          <w:tab/>
        </w:r>
        <w:r>
          <w:rPr>
            <w:noProof/>
            <w:webHidden/>
          </w:rPr>
          <w:fldChar w:fldCharType="begin"/>
        </w:r>
        <w:r>
          <w:rPr>
            <w:noProof/>
            <w:webHidden/>
          </w:rPr>
          <w:instrText xml:space="preserve"> PAGEREF _Toc483912207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12208" w:history="1">
        <w:r>
          <w:rPr>
            <w:rStyle w:val="Hyperlink"/>
            <w:noProof/>
          </w:rPr>
          <w:t>§ 127 [Revision]</w:t>
        </w:r>
        <w:r>
          <w:rPr>
            <w:noProof/>
            <w:webHidden/>
          </w:rPr>
          <w:tab/>
        </w:r>
        <w:r>
          <w:rPr>
            <w:noProof/>
            <w:webHidden/>
          </w:rPr>
          <w:fldChar w:fldCharType="begin"/>
        </w:r>
        <w:r>
          <w:rPr>
            <w:noProof/>
            <w:webHidden/>
          </w:rPr>
          <w:instrText xml:space="preserve"> PAGEREF _Toc483912208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912209" w:history="1">
        <w:r>
          <w:rPr>
            <w:rStyle w:val="Hyperlink"/>
            <w:noProof/>
          </w:rPr>
          <w:t>Abschnitt III Rechtsstellung der Beamten und Versorgungsempfänger  bei der Umbildung von Körperschaften</w:t>
        </w:r>
        <w:r>
          <w:rPr>
            <w:noProof/>
            <w:webHidden/>
          </w:rPr>
          <w:tab/>
        </w:r>
        <w:r>
          <w:rPr>
            <w:noProof/>
            <w:webHidden/>
          </w:rPr>
          <w:fldChar w:fldCharType="begin"/>
        </w:r>
        <w:r>
          <w:rPr>
            <w:noProof/>
            <w:webHidden/>
          </w:rPr>
          <w:instrText xml:space="preserve"> PAGEREF _Toc483912209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12210" w:history="1">
        <w:r>
          <w:rPr>
            <w:rStyle w:val="Hyperlink"/>
            <w:noProof/>
          </w:rPr>
          <w:t>§ 128 [Übertritt - Übernahme]</w:t>
        </w:r>
        <w:r>
          <w:rPr>
            <w:noProof/>
            <w:webHidden/>
          </w:rPr>
          <w:tab/>
        </w:r>
        <w:r>
          <w:rPr>
            <w:noProof/>
            <w:webHidden/>
          </w:rPr>
          <w:fldChar w:fldCharType="begin"/>
        </w:r>
        <w:r>
          <w:rPr>
            <w:noProof/>
            <w:webHidden/>
          </w:rPr>
          <w:instrText xml:space="preserve"> PAGEREF _Toc483912210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12211" w:history="1">
        <w:r>
          <w:rPr>
            <w:rStyle w:val="Hyperlink"/>
            <w:noProof/>
          </w:rPr>
          <w:t>§ 129 [Fortsetzung des Beamtenverhältnisses]</w:t>
        </w:r>
        <w:r>
          <w:rPr>
            <w:noProof/>
            <w:webHidden/>
          </w:rPr>
          <w:tab/>
        </w:r>
        <w:r>
          <w:rPr>
            <w:noProof/>
            <w:webHidden/>
          </w:rPr>
          <w:fldChar w:fldCharType="begin"/>
        </w:r>
        <w:r>
          <w:rPr>
            <w:noProof/>
            <w:webHidden/>
          </w:rPr>
          <w:instrText xml:space="preserve"> PAGEREF _Toc483912211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12212" w:history="1">
        <w:r>
          <w:rPr>
            <w:rStyle w:val="Hyperlink"/>
            <w:noProof/>
          </w:rPr>
          <w:t>§ 130 [Wahrung der Rechte]</w:t>
        </w:r>
        <w:r>
          <w:rPr>
            <w:noProof/>
            <w:webHidden/>
          </w:rPr>
          <w:tab/>
        </w:r>
        <w:r>
          <w:rPr>
            <w:noProof/>
            <w:webHidden/>
          </w:rPr>
          <w:fldChar w:fldCharType="begin"/>
        </w:r>
        <w:r>
          <w:rPr>
            <w:noProof/>
            <w:webHidden/>
          </w:rPr>
          <w:instrText xml:space="preserve"> PAGEREF _Toc483912212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12213" w:history="1">
        <w:r>
          <w:rPr>
            <w:rStyle w:val="Hyperlink"/>
            <w:noProof/>
          </w:rPr>
          <w:t>§ 131 [Vorsorgliche Einschränkung der Ernennungen]</w:t>
        </w:r>
        <w:r>
          <w:rPr>
            <w:noProof/>
            <w:webHidden/>
          </w:rPr>
          <w:tab/>
        </w:r>
        <w:r>
          <w:rPr>
            <w:noProof/>
            <w:webHidden/>
          </w:rPr>
          <w:fldChar w:fldCharType="begin"/>
        </w:r>
        <w:r>
          <w:rPr>
            <w:noProof/>
            <w:webHidden/>
          </w:rPr>
          <w:instrText xml:space="preserve"> PAGEREF _Toc483912213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12214" w:history="1">
        <w:r>
          <w:rPr>
            <w:rStyle w:val="Hyperlink"/>
            <w:noProof/>
          </w:rPr>
          <w:t>§ 132 [Versorgungsempfänger]</w:t>
        </w:r>
        <w:r>
          <w:rPr>
            <w:noProof/>
            <w:webHidden/>
          </w:rPr>
          <w:tab/>
        </w:r>
        <w:r>
          <w:rPr>
            <w:noProof/>
            <w:webHidden/>
          </w:rPr>
          <w:fldChar w:fldCharType="begin"/>
        </w:r>
        <w:r>
          <w:rPr>
            <w:noProof/>
            <w:webHidden/>
          </w:rPr>
          <w:instrText xml:space="preserve"> PAGEREF _Toc483912214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12215" w:history="1">
        <w:r>
          <w:rPr>
            <w:rStyle w:val="Hyperlink"/>
            <w:noProof/>
          </w:rPr>
          <w:t>§ 133 [Begriffsbestimmung der Körperschaft]</w:t>
        </w:r>
        <w:r>
          <w:rPr>
            <w:noProof/>
            <w:webHidden/>
          </w:rPr>
          <w:tab/>
        </w:r>
        <w:r>
          <w:rPr>
            <w:noProof/>
            <w:webHidden/>
          </w:rPr>
          <w:fldChar w:fldCharType="begin"/>
        </w:r>
        <w:r>
          <w:rPr>
            <w:noProof/>
            <w:webHidden/>
          </w:rPr>
          <w:instrText xml:space="preserve"> PAGEREF _Toc483912215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912216" w:history="1">
        <w:r>
          <w:rPr>
            <w:rStyle w:val="Hyperlink"/>
            <w:noProof/>
          </w:rPr>
          <w:t>Abschnitt IV Sonderregelungen für den Spannungs- und Verteidigungsfall</w:t>
        </w:r>
        <w:r>
          <w:rPr>
            <w:noProof/>
            <w:webHidden/>
          </w:rPr>
          <w:tab/>
        </w:r>
        <w:r>
          <w:rPr>
            <w:noProof/>
            <w:webHidden/>
          </w:rPr>
          <w:fldChar w:fldCharType="begin"/>
        </w:r>
        <w:r>
          <w:rPr>
            <w:noProof/>
            <w:webHidden/>
          </w:rPr>
          <w:instrText xml:space="preserve"> PAGEREF _Toc483912216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12217" w:history="1">
        <w:r>
          <w:rPr>
            <w:rStyle w:val="Hyperlink"/>
            <w:noProof/>
          </w:rPr>
          <w:t>§ 133 a [Beschränkungen, Anordnungen und Verpflichtungen]</w:t>
        </w:r>
        <w:r>
          <w:rPr>
            <w:noProof/>
            <w:webHidden/>
          </w:rPr>
          <w:tab/>
        </w:r>
        <w:r>
          <w:rPr>
            <w:noProof/>
            <w:webHidden/>
          </w:rPr>
          <w:fldChar w:fldCharType="begin"/>
        </w:r>
        <w:r>
          <w:rPr>
            <w:noProof/>
            <w:webHidden/>
          </w:rPr>
          <w:instrText xml:space="preserve"> PAGEREF _Toc483912217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12218" w:history="1">
        <w:r>
          <w:rPr>
            <w:rStyle w:val="Hyperlink"/>
            <w:noProof/>
          </w:rPr>
          <w:t>§ 133 b [Abordnungen, Übertragung anderer Aufgaben]</w:t>
        </w:r>
        <w:r>
          <w:rPr>
            <w:noProof/>
            <w:webHidden/>
          </w:rPr>
          <w:tab/>
        </w:r>
        <w:r>
          <w:rPr>
            <w:noProof/>
            <w:webHidden/>
          </w:rPr>
          <w:fldChar w:fldCharType="begin"/>
        </w:r>
        <w:r>
          <w:rPr>
            <w:noProof/>
            <w:webHidden/>
          </w:rPr>
          <w:instrText xml:space="preserve"> PAGEREF _Toc483912218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12219" w:history="1">
        <w:r>
          <w:rPr>
            <w:rStyle w:val="Hyperlink"/>
            <w:noProof/>
          </w:rPr>
          <w:t>§ 133 c [Entlassung, Eintritt in den Ruhestand]</w:t>
        </w:r>
        <w:r>
          <w:rPr>
            <w:noProof/>
            <w:webHidden/>
          </w:rPr>
          <w:tab/>
        </w:r>
        <w:r>
          <w:rPr>
            <w:noProof/>
            <w:webHidden/>
          </w:rPr>
          <w:fldChar w:fldCharType="begin"/>
        </w:r>
        <w:r>
          <w:rPr>
            <w:noProof/>
            <w:webHidden/>
          </w:rPr>
          <w:instrText xml:space="preserve"> PAGEREF _Toc483912219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12220" w:history="1">
        <w:r>
          <w:rPr>
            <w:rStyle w:val="Hyperlink"/>
            <w:noProof/>
          </w:rPr>
          <w:t>§ 133 d [Ruhestandsbeamte]</w:t>
        </w:r>
        <w:r>
          <w:rPr>
            <w:noProof/>
            <w:webHidden/>
          </w:rPr>
          <w:tab/>
        </w:r>
        <w:r>
          <w:rPr>
            <w:noProof/>
            <w:webHidden/>
          </w:rPr>
          <w:fldChar w:fldCharType="begin"/>
        </w:r>
        <w:r>
          <w:rPr>
            <w:noProof/>
            <w:webHidden/>
          </w:rPr>
          <w:instrText xml:space="preserve"> PAGEREF _Toc483912220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12221" w:history="1">
        <w:r>
          <w:rPr>
            <w:rStyle w:val="Hyperlink"/>
            <w:noProof/>
          </w:rPr>
          <w:t>§ 133 e [Gemeinschaftsunterkunft und -verpflegung, Mehrbeanspruchung]</w:t>
        </w:r>
        <w:r>
          <w:rPr>
            <w:noProof/>
            <w:webHidden/>
          </w:rPr>
          <w:tab/>
        </w:r>
        <w:r>
          <w:rPr>
            <w:noProof/>
            <w:webHidden/>
          </w:rPr>
          <w:fldChar w:fldCharType="begin"/>
        </w:r>
        <w:r>
          <w:rPr>
            <w:noProof/>
            <w:webHidden/>
          </w:rPr>
          <w:instrText xml:space="preserve"> PAGEREF _Toc483912221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912222" w:history="1">
        <w:r>
          <w:rPr>
            <w:rStyle w:val="Hyperlink"/>
            <w:noProof/>
          </w:rPr>
          <w:t>Abschnitt V Sonderregelungen für Verwendungen im Ausland</w:t>
        </w:r>
        <w:r>
          <w:rPr>
            <w:noProof/>
            <w:webHidden/>
          </w:rPr>
          <w:tab/>
        </w:r>
        <w:r>
          <w:rPr>
            <w:noProof/>
            <w:webHidden/>
          </w:rPr>
          <w:fldChar w:fldCharType="begin"/>
        </w:r>
        <w:r>
          <w:rPr>
            <w:noProof/>
            <w:webHidden/>
          </w:rPr>
          <w:instrText xml:space="preserve"> PAGEREF _Toc483912222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12223" w:history="1">
        <w:r>
          <w:rPr>
            <w:rStyle w:val="Hyperlink"/>
            <w:noProof/>
          </w:rPr>
          <w:t>§ 133 f</w:t>
        </w:r>
        <w:r>
          <w:rPr>
            <w:noProof/>
            <w:webHidden/>
          </w:rPr>
          <w:tab/>
        </w:r>
        <w:r>
          <w:rPr>
            <w:noProof/>
            <w:webHidden/>
          </w:rPr>
          <w:fldChar w:fldCharType="begin"/>
        </w:r>
        <w:r>
          <w:rPr>
            <w:noProof/>
            <w:webHidden/>
          </w:rPr>
          <w:instrText xml:space="preserve"> PAGEREF _Toc483912223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3912224" w:history="1">
        <w:r>
          <w:rPr>
            <w:rStyle w:val="Hyperlink"/>
            <w:noProof/>
          </w:rPr>
          <w:t>Kapitel III Allgemeine Schlußvorschriften</w:t>
        </w:r>
        <w:r>
          <w:rPr>
            <w:noProof/>
            <w:webHidden/>
          </w:rPr>
          <w:tab/>
        </w:r>
        <w:r>
          <w:rPr>
            <w:noProof/>
            <w:webHidden/>
          </w:rPr>
          <w:fldChar w:fldCharType="begin"/>
        </w:r>
        <w:r>
          <w:rPr>
            <w:noProof/>
            <w:webHidden/>
          </w:rPr>
          <w:instrText xml:space="preserve"> PAGEREF _Toc483912224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12225" w:history="1">
        <w:r>
          <w:rPr>
            <w:rStyle w:val="Hyperlink"/>
            <w:noProof/>
          </w:rPr>
          <w:t>§ 134 (aufgehoben)</w:t>
        </w:r>
        <w:r>
          <w:rPr>
            <w:noProof/>
            <w:webHidden/>
          </w:rPr>
          <w:tab/>
        </w:r>
        <w:r>
          <w:rPr>
            <w:noProof/>
            <w:webHidden/>
          </w:rPr>
          <w:fldChar w:fldCharType="begin"/>
        </w:r>
        <w:r>
          <w:rPr>
            <w:noProof/>
            <w:webHidden/>
          </w:rPr>
          <w:instrText xml:space="preserve"> PAGEREF _Toc483912225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12226" w:history="1">
        <w:r>
          <w:rPr>
            <w:rStyle w:val="Hyperlink"/>
            <w:noProof/>
          </w:rPr>
          <w:t>§ 135 [Öffentlich-rechtliche Religionsgesellschaften]</w:t>
        </w:r>
        <w:r>
          <w:rPr>
            <w:noProof/>
            <w:webHidden/>
          </w:rPr>
          <w:tab/>
        </w:r>
        <w:r>
          <w:rPr>
            <w:noProof/>
            <w:webHidden/>
          </w:rPr>
          <w:fldChar w:fldCharType="begin"/>
        </w:r>
        <w:r>
          <w:rPr>
            <w:noProof/>
            <w:webHidden/>
          </w:rPr>
          <w:instrText xml:space="preserve"> PAGEREF _Toc483912226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12227" w:history="1">
        <w:r>
          <w:rPr>
            <w:rStyle w:val="Hyperlink"/>
            <w:noProof/>
          </w:rPr>
          <w:t>§ 136 (weggefallen)</w:t>
        </w:r>
        <w:r>
          <w:rPr>
            <w:noProof/>
            <w:webHidden/>
          </w:rPr>
          <w:tab/>
        </w:r>
        <w:r>
          <w:rPr>
            <w:noProof/>
            <w:webHidden/>
          </w:rPr>
          <w:fldChar w:fldCharType="begin"/>
        </w:r>
        <w:r>
          <w:rPr>
            <w:noProof/>
            <w:webHidden/>
          </w:rPr>
          <w:instrText xml:space="preserve"> PAGEREF _Toc483912227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12228" w:history="1">
        <w:r>
          <w:rPr>
            <w:rStyle w:val="Hyperlink"/>
            <w:noProof/>
          </w:rPr>
          <w:t>§ 137 (Übergangsvorschrift)</w:t>
        </w:r>
        <w:r>
          <w:rPr>
            <w:noProof/>
            <w:webHidden/>
          </w:rPr>
          <w:tab/>
        </w:r>
        <w:r>
          <w:rPr>
            <w:noProof/>
            <w:webHidden/>
          </w:rPr>
          <w:fldChar w:fldCharType="begin"/>
        </w:r>
        <w:r>
          <w:rPr>
            <w:noProof/>
            <w:webHidden/>
          </w:rPr>
          <w:instrText xml:space="preserve"> PAGEREF _Toc483912228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12229" w:history="1">
        <w:r>
          <w:rPr>
            <w:rStyle w:val="Hyperlink"/>
            <w:noProof/>
          </w:rPr>
          <w:t>§ 138 (aufgehoben)</w:t>
        </w:r>
        <w:r>
          <w:rPr>
            <w:noProof/>
            <w:webHidden/>
          </w:rPr>
          <w:tab/>
        </w:r>
        <w:r>
          <w:rPr>
            <w:noProof/>
            <w:webHidden/>
          </w:rPr>
          <w:fldChar w:fldCharType="begin"/>
        </w:r>
        <w:r>
          <w:rPr>
            <w:noProof/>
            <w:webHidden/>
          </w:rPr>
          <w:instrText xml:space="preserve"> PAGEREF _Toc483912229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12230" w:history="1">
        <w:r>
          <w:rPr>
            <w:rStyle w:val="Hyperlink"/>
            <w:noProof/>
          </w:rPr>
          <w:t>§ 139 (Änderung von Rechtsvorschriften)</w:t>
        </w:r>
        <w:r>
          <w:rPr>
            <w:noProof/>
            <w:webHidden/>
          </w:rPr>
          <w:tab/>
        </w:r>
        <w:r>
          <w:rPr>
            <w:noProof/>
            <w:webHidden/>
          </w:rPr>
          <w:fldChar w:fldCharType="begin"/>
        </w:r>
        <w:r>
          <w:rPr>
            <w:noProof/>
            <w:webHidden/>
          </w:rPr>
          <w:instrText xml:space="preserve"> PAGEREF _Toc483912230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12231" w:history="1">
        <w:r>
          <w:rPr>
            <w:rStyle w:val="Hyperlink"/>
            <w:noProof/>
          </w:rPr>
          <w:t>§ 140 (Änderung von Rechtsvorschriften)</w:t>
        </w:r>
        <w:r>
          <w:rPr>
            <w:noProof/>
            <w:webHidden/>
          </w:rPr>
          <w:tab/>
        </w:r>
        <w:r>
          <w:rPr>
            <w:noProof/>
            <w:webHidden/>
          </w:rPr>
          <w:fldChar w:fldCharType="begin"/>
        </w:r>
        <w:r>
          <w:rPr>
            <w:noProof/>
            <w:webHidden/>
          </w:rPr>
          <w:instrText xml:space="preserve"> PAGEREF _Toc483912231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12232" w:history="1">
        <w:r>
          <w:rPr>
            <w:rStyle w:val="Hyperlink"/>
            <w:noProof/>
          </w:rPr>
          <w:t>§ 141 (gegenstandslos)</w:t>
        </w:r>
        <w:r>
          <w:rPr>
            <w:noProof/>
            <w:webHidden/>
          </w:rPr>
          <w:tab/>
        </w:r>
        <w:r>
          <w:rPr>
            <w:noProof/>
            <w:webHidden/>
          </w:rPr>
          <w:fldChar w:fldCharType="begin"/>
        </w:r>
        <w:r>
          <w:rPr>
            <w:noProof/>
            <w:webHidden/>
          </w:rPr>
          <w:instrText xml:space="preserve"> PAGEREF _Toc483912232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3912233" w:history="1">
        <w:r>
          <w:rPr>
            <w:rStyle w:val="Hyperlink"/>
            <w:noProof/>
          </w:rPr>
          <w:t>§ 142 (Inkrafttreten)</w:t>
        </w:r>
        <w:r>
          <w:rPr>
            <w:noProof/>
            <w:webHidden/>
          </w:rPr>
          <w:tab/>
        </w:r>
        <w:r>
          <w:rPr>
            <w:noProof/>
            <w:webHidden/>
          </w:rPr>
          <w:fldChar w:fldCharType="begin"/>
        </w:r>
        <w:r>
          <w:rPr>
            <w:noProof/>
            <w:webHidden/>
          </w:rPr>
          <w:instrText xml:space="preserve"> PAGEREF _Toc483912233 \h </w:instrText>
        </w:r>
        <w:r>
          <w:rPr>
            <w:noProof/>
            <w:webHidden/>
          </w:rPr>
        </w:r>
        <w:r>
          <w:rPr>
            <w:noProof/>
            <w:webHidden/>
          </w:rPr>
          <w:fldChar w:fldCharType="separate"/>
        </w:r>
        <w:r>
          <w:rPr>
            <w:noProof/>
            <w:webHidden/>
          </w:rPr>
          <w:t>8</w:t>
        </w:r>
        <w:r>
          <w:rPr>
            <w:noProof/>
            <w:webHidden/>
          </w:rPr>
          <w:fldChar w:fldCharType="end"/>
        </w:r>
      </w:hyperlink>
    </w:p>
    <w:p>
      <w:r>
        <w:rPr>
          <w:rFonts w:ascii="Times New Roman" w:hAnsi="Times New Roman"/>
          <w:b/>
          <w:caps/>
        </w:rPr>
        <w:fldChar w:fldCharType="end"/>
      </w:r>
    </w:p>
    <w:p>
      <w:pPr>
        <w:pStyle w:val="berschrift2"/>
      </w:pPr>
      <w:bookmarkStart w:id="1" w:name="_Toc483912194"/>
      <w:r>
        <w:lastRenderedPageBreak/>
        <w:t>Kapitel I</w:t>
      </w:r>
      <w:r>
        <w:br/>
        <w:t>weggefallen</w:t>
      </w:r>
      <w:bookmarkEnd w:id="1"/>
    </w:p>
    <w:p>
      <w:pPr>
        <w:pStyle w:val="berschrift2"/>
      </w:pPr>
      <w:bookmarkStart w:id="2" w:name="_Toc483912195"/>
      <w:r>
        <w:t>Kapitel II</w:t>
      </w:r>
      <w:r>
        <w:br/>
        <w:t>Vorschriften, die einheitlich und unmittelbar gelten</w:t>
      </w:r>
      <w:bookmarkEnd w:id="2"/>
    </w:p>
    <w:p>
      <w:pPr>
        <w:pStyle w:val="berschrift2"/>
      </w:pPr>
      <w:bookmarkStart w:id="3" w:name="_Toc483912196"/>
      <w:r>
        <w:t>Abschnitt I</w:t>
      </w:r>
      <w:r>
        <w:br/>
        <w:t>Allgemeines</w:t>
      </w:r>
      <w:bookmarkEnd w:id="3"/>
    </w:p>
    <w:p>
      <w:pPr>
        <w:pStyle w:val="berschrift3"/>
      </w:pPr>
      <w:bookmarkStart w:id="4" w:name="_Toc483912197"/>
      <w:r>
        <w:t>§ 121</w:t>
      </w:r>
      <w:r>
        <w:br/>
        <w:t>[Dienstherrnfähigkeit]</w:t>
      </w:r>
      <w:bookmarkEnd w:id="4"/>
    </w:p>
    <w:p>
      <w:pPr>
        <w:pStyle w:val="GesAbsatz"/>
      </w:pPr>
      <w:r>
        <w:t>Das Recht, Beamte zu haben, besitzen außer dem Bund</w:t>
      </w:r>
    </w:p>
    <w:p>
      <w:pPr>
        <w:pStyle w:val="GesAbsatz"/>
        <w:tabs>
          <w:tab w:val="clear" w:pos="425"/>
        </w:tabs>
        <w:ind w:left="426" w:hanging="426"/>
      </w:pPr>
      <w:r>
        <w:t>1.</w:t>
      </w:r>
      <w:r>
        <w:tab/>
        <w:t>die Länder, die Gemeinden und die Gemeindeverbände,</w:t>
      </w:r>
    </w:p>
    <w:p>
      <w:pPr>
        <w:pStyle w:val="GesAbsatz"/>
        <w:tabs>
          <w:tab w:val="clear" w:pos="425"/>
        </w:tabs>
        <w:ind w:left="426" w:hanging="426"/>
      </w:pPr>
      <w:r>
        <w:t>2.</w:t>
      </w:r>
      <w:r>
        <w:tab/>
        <w:t>sonstige Körperschaften, Anstalten und Stiftungen des öffentlichen Rechts, die dieses Recht im Zeitpunkt des Inkrafttretens dieses Gesetzes besitzen oder denen es nach diesem Zeitpunkt durch Gesetz, Rechtsverordnung oder Satzung verliehen wird; derartige Satzungen bedürfen der Genehmigung durch eine gesetzlich hierzu ermächtigte Stelle.</w:t>
      </w:r>
    </w:p>
    <w:p>
      <w:pPr>
        <w:pStyle w:val="berschrift3"/>
      </w:pPr>
      <w:bookmarkStart w:id="5" w:name="_Toc483912198"/>
      <w:r>
        <w:t>§ 122</w:t>
      </w:r>
      <w:r>
        <w:br/>
        <w:t>[Anerkennung der Vorbildung]</w:t>
      </w:r>
      <w:bookmarkEnd w:id="5"/>
    </w:p>
    <w:p>
      <w:pPr>
        <w:pStyle w:val="GesAbsatz"/>
      </w:pPr>
      <w:r>
        <w:t>(1) Die Zulassung zum Vorbereitungsdienst einer Laufbahn darf nicht deshalb abgelehnt werden, weil der Bewerber die für seine Laufbahn vorgeschriebene Vorbildung (§ 13) im Bereich eines anderen Dienstherrn erworben hat.</w:t>
      </w:r>
    </w:p>
    <w:p>
      <w:pPr>
        <w:pStyle w:val="GesAbsatz"/>
      </w:pPr>
      <w:r>
        <w:t>(2) Wer unter den Voraussetzungen der §§ 13 bis 14c die Befähigung für eine Laufbahn erworben hat, besitzt die Befähigung für entsprechende Laufbahnen bei allen Dienstherren im Geltungsbereich dieses Gesetzes. Das gleiche gilt, wenn die Befähigung auf Grund der Maßgaben in Anlage I Kapitel XIX Sachgebiet A Abschnitt III Nr. 2 Buchstabe c oder Nr. 3 Buchstabe b des Einigungsvertrages vom 31. August 1990 in Verbindung mit Artikel 1 des Gesetzes vom 23. September 1990 (BGBl. 1990 II S. 885, 1141) festgestellt worden ist und der Beamte die laufbahnrechtliche Probezeit erfolgreich abgeleistet hat.</w:t>
      </w:r>
    </w:p>
    <w:p>
      <w:pPr>
        <w:pStyle w:val="berschrift3"/>
      </w:pPr>
      <w:bookmarkStart w:id="6" w:name="_Toc483912199"/>
      <w:r>
        <w:t>§ 123</w:t>
      </w:r>
      <w:r>
        <w:br/>
        <w:t>[Abordnung und Versetzung zu anderen Dienstherren]</w:t>
      </w:r>
      <w:bookmarkEnd w:id="6"/>
    </w:p>
    <w:p>
      <w:pPr>
        <w:pStyle w:val="GesAbsatz"/>
      </w:pPr>
      <w:r>
        <w:t>(1) Der Beamte kann nach Maßgabe der §§ 17 und 18 auch über den Bereich des Bundes oder eines Landes hinaus zu einem anderen Dienstherrn im Geltungsbereich dieses Gesetzes abgeordnet oder versetzt werden.</w:t>
      </w:r>
    </w:p>
    <w:p>
      <w:pPr>
        <w:pStyle w:val="GesAbsatz"/>
      </w:pPr>
      <w:r>
        <w:t xml:space="preserve">(2) Die Abordnung oder Versetzung wird von dem abgebenden im Einverständnis mit dem aufnehmenden Dienstherrn verfügt; das Einverständnis ist schriftlich oder elektronisch zu erklären. In der Verfügung ist zum Ausdruck zu bringen, </w:t>
      </w:r>
      <w:proofErr w:type="spellStart"/>
      <w:r>
        <w:t>daß</w:t>
      </w:r>
      <w:proofErr w:type="spellEnd"/>
      <w:r>
        <w:t xml:space="preserve"> das Einverständnis vorliegt.</w:t>
      </w:r>
    </w:p>
    <w:p>
      <w:pPr>
        <w:pStyle w:val="berschrift3"/>
      </w:pPr>
      <w:bookmarkStart w:id="7" w:name="_Toc483912200"/>
      <w:r>
        <w:t>§ 123 a</w:t>
      </w:r>
      <w:r>
        <w:br/>
        <w:t>[Zuweisung einer Tätigkeit bei einer anderen Einrichtung]</w:t>
      </w:r>
      <w:bookmarkEnd w:id="7"/>
    </w:p>
    <w:p>
      <w:pPr>
        <w:pStyle w:val="GesAbsatz"/>
      </w:pPr>
      <w:r>
        <w:t>(1) Dem Beamten kann im dienstlichen oder öffentlichen Interesse mit seiner Zustimmung vorübergehend eine seinem Amt entsprechende Tätigkeit bei einer öffentlichen Einrichtung außerhalb des Anwendungsbereichs dieses Gesetzes zugewiesen werden. Die Zuweisung einer Tätigkeit bei einer anderen Einrichtung ist zulässig, wenn dringende öffentliche Interessen dies erfordern; die Entscheidung trifft die oberste Dienstbehörde.</w:t>
      </w:r>
    </w:p>
    <w:p>
      <w:pPr>
        <w:pStyle w:val="GesAbsatz"/>
        <w:rPr>
          <w:snapToGrid w:val="0"/>
        </w:rPr>
      </w:pPr>
      <w:r>
        <w:t>(2) Dem Beamten einer Dienststelle, die ganz oder teilweise in eine öffentlich-rechtlich organisierte Einrichtung ohne Dienstherrneigenschaft oder eine privatrechtlich organisierte Einrichtung der öffentlichen Hand umgewandelt wird, kann auch ohne seine Zustimmung eine seinem Amt entsprechende Tätigkeit bei dieser Einrichtung zugewiesen werden, wenn dringende öffentliche Interessen dies erfordern.</w:t>
      </w:r>
    </w:p>
    <w:p>
      <w:pPr>
        <w:pStyle w:val="GesAbsatz"/>
      </w:pPr>
      <w:r>
        <w:t>(3) Die Rechtsstellung des Beamten bleibt unberührt.</w:t>
      </w:r>
    </w:p>
    <w:p>
      <w:pPr>
        <w:pStyle w:val="berschrift3"/>
      </w:pPr>
      <w:bookmarkStart w:id="8" w:name="_Toc483912201"/>
      <w:r>
        <w:lastRenderedPageBreak/>
        <w:t>§ 124</w:t>
      </w:r>
      <w:r>
        <w:br/>
        <w:t>[Fortgeltung von Pflichten und Rechten]</w:t>
      </w:r>
      <w:bookmarkEnd w:id="8"/>
    </w:p>
    <w:p>
      <w:pPr>
        <w:pStyle w:val="GesAbsatz"/>
      </w:pPr>
      <w:r>
        <w:t xml:space="preserve">§ 39 findet auch insoweit Anwendung, als seine Voraussetzungen über den Bereich des Bundes oder eines Landes </w:t>
      </w:r>
      <w:proofErr w:type="gramStart"/>
      <w:r>
        <w:t>hinaus gegeben</w:t>
      </w:r>
      <w:proofErr w:type="gramEnd"/>
      <w:r>
        <w:t xml:space="preserve"> sind.</w:t>
      </w:r>
    </w:p>
    <w:p>
      <w:pPr>
        <w:pStyle w:val="berschrift3"/>
      </w:pPr>
      <w:bookmarkStart w:id="9" w:name="_Toc483912202"/>
      <w:r>
        <w:t>§ 125</w:t>
      </w:r>
      <w:r>
        <w:br/>
        <w:t>[Entlassung bei Wechsel Beamter/Soldat]</w:t>
      </w:r>
      <w:bookmarkEnd w:id="9"/>
    </w:p>
    <w:p>
      <w:pPr>
        <w:pStyle w:val="GesAbsatz"/>
      </w:pPr>
      <w:r>
        <w:t>Der Beamte ist entlassen, wenn er zum Berufssoldaten oder zum Soldaten auf Zeit ernannt wird. Die Entlassung gilt als Entlassung auf eigenen Antrag.</w:t>
      </w:r>
    </w:p>
    <w:p>
      <w:pPr>
        <w:pStyle w:val="berschrift3"/>
      </w:pPr>
      <w:bookmarkStart w:id="10" w:name="_Toc483912203"/>
      <w:r>
        <w:t>§ 125 a</w:t>
      </w:r>
      <w:r>
        <w:br/>
        <w:t>[Polizeivollzugsbeamte auf Widerruf]</w:t>
      </w:r>
      <w:bookmarkEnd w:id="10"/>
    </w:p>
    <w:p>
      <w:pPr>
        <w:pStyle w:val="GesAbsatz"/>
      </w:pPr>
      <w:r>
        <w:t>(1) Bewirbt sich ein Polizeivollzugsbeamter auf Widerruf oder früherer Polizeivollzugsbeamter auf Widerruf, der ein Dienstverhältnis von nicht mehr als drei Jahren eingegangen ist und mindestens zwei Jahre Vollzugsdienst im Bundesgrenzschutz oder in der Bundespolizei geleistet hat, bis zum Ablauf von sechs Monaten nach Beendigung des Dienstverhältnisses als Polizeivollzugsbeamter auf Widerruf um Einstellung als Beamter und wird er in den Vorbereitungsdienst eingestellt, so darf nach Erwerb der Befähigung für die Laufbahn die Anstellung nicht über den Zeitpunkt hinausgeschoben werden, zu dem der Beamte ohne Ableisten eines Vollzugsdienstes bis zur Dauer des Grundwehrdienstes zur Anstellung herangestanden hätte. Das Ableisten der vorgeschriebenen Probezeit wird dadurch nicht berührt. Die Sätze 1 und 2 gelten für Beförderungen sinngemäß, sofern die dienstlichen Leistungen eine Beförderung während der Probezeit rechtfertigen.</w:t>
      </w:r>
    </w:p>
    <w:p>
      <w:pPr>
        <w:pStyle w:val="GesAbsatz"/>
      </w:pPr>
      <w:r>
        <w:t xml:space="preserve">(2) Beginnt ein früherer Polizeivollzugsbeamter auf Widerruf, der ein Dienstverhältnis von nicht mehr als drei Jahren eingegangen war und mindestens zwei Jahre Vollzugsdienst im Bundesgrenzschutz oder in der Bundespolizei geleistet hat, im </w:t>
      </w:r>
      <w:proofErr w:type="spellStart"/>
      <w:r>
        <w:t>Anschluß</w:t>
      </w:r>
      <w:proofErr w:type="spellEnd"/>
      <w:r>
        <w:t xml:space="preserve"> an den Vollzugsdienst im Bundesgrenzschutz oder in der Bundespolizei eine für den künftigen Beruf als Beamter oder Richter vorgeschriebene Ausbildung (Hochschul-, Fachschul- oder praktische Ausbildung) oder wird diese durch den Vollzugsdienst im Bundesgrenzschutz oder in der Bundespolizei unterbrochen, so gilt Absatz 1 entsprechend, wenn er sich bis zum Ablauf von sechs Monaten nach </w:t>
      </w:r>
      <w:proofErr w:type="spellStart"/>
      <w:r>
        <w:t>Abschluß</w:t>
      </w:r>
      <w:proofErr w:type="spellEnd"/>
      <w:r>
        <w:t xml:space="preserve"> der Ausbildung um Einstellung als Beamter oder Richter bewirbt und auf Grund dieser Bewerbung eingestellt wird. Dienstzeiten, die Voraussetzung für eine Beförderung sind, beginnen für den unter den Voraussetzungen des Satzes 1 eingestellten Richter mit dem Zeitpunkt, zu dem er ohne Ableisten eines Vollzugsdienstes bis zur Dauer des Grundwehrdienstes zur Ernennung auf Lebenszeit herangestanden hätte.</w:t>
      </w:r>
    </w:p>
    <w:p>
      <w:pPr>
        <w:pStyle w:val="GesAbsatz"/>
      </w:pPr>
      <w:r>
        <w:t>(3) Die Absätze 1 und 2 gelten entsprechend für einen früheren Polizeivollzugsbeamten auf Widerruf, dessen Ausbildung für ein späteres Beamtenverhältnis durch eine festgesetzte mehrjährige Tätigkeit im Arbeitsverhältnis an Stelle des sonst vorgeschriebenen Vorbereitungsdienstes durchgeführt wird.</w:t>
      </w:r>
    </w:p>
    <w:p>
      <w:pPr>
        <w:pStyle w:val="berschrift3"/>
      </w:pPr>
      <w:bookmarkStart w:id="11" w:name="_Toc483912204"/>
      <w:r>
        <w:t>§ 125 b</w:t>
      </w:r>
      <w:r>
        <w:br/>
        <w:t>[Frauen nach Mutterschaftsurlaub]</w:t>
      </w:r>
      <w:bookmarkEnd w:id="11"/>
    </w:p>
    <w:p>
      <w:pPr>
        <w:pStyle w:val="GesAbsatz"/>
        <w:rPr>
          <w:snapToGrid w:val="0"/>
        </w:rPr>
      </w:pPr>
      <w:r>
        <w:rPr>
          <w:snapToGrid w:val="0"/>
        </w:rPr>
        <w:t>(1) Haben sich die Anforderungen an die fachliche Eignung für die Einstellung in den öffentlichen Dienst in der Zeit erhöht, in der sich die Bewerbung um Einstellung nur infolge der Geburt oder der Betreuung eines Kindes verzögert hat, und ist die Bewerbung innerhalb von drei Jahren nach der Geburt dieses Kindes oder sechs Monate nach Erfüllung der ausbildungsmäßigen Einstellungsvoraussetzungen erfolgt, so ist der Grad der fachlichen Eignung nach den Anforderungen zu prüfen, die zu einem Zeitpunkt bestanden haben, zu dem die Bewerbung ohne die Geburt oder die Betreuung des Kindes hätte erfolgen können. Führt die Prüfung zu dem Ergebnis, dass der Bewerber ohne diese Verzögerung eingestellt worden wäre, kann er vor anderen Bewerbern eingestellt werden. Die Zahl der Stellen, die diesen Bewerbern in einem Einstellungstermin vorbehalten werden kann, bestimmt sich nach dem zahlenmäßigen Verhältnis der Bewerber mit Verzögerung zu denjenigen ohne eine solche Verzögerung; Bruchteile von Stellen sind zu Gunsten der betroffenen Bewerber aufzurunden. Für die Berechnung des Zeitraums der Verzögerung sind nur die einen Anspruch auf Elternzeit nach § 15 Abs. 1 Satz 1 und Abs. 2 des Bundeselterngeld- und Elternzeitgesetzes begründenden Zeiten sowie bei Frauen zusätzlich die Zeiten nach § 3 des Mutterschutzgesetzes zu berücksichtigen.</w:t>
      </w:r>
    </w:p>
    <w:p>
      <w:pPr>
        <w:pStyle w:val="GesAbsatz"/>
        <w:rPr>
          <w:snapToGrid w:val="0"/>
        </w:rPr>
      </w:pPr>
      <w:r>
        <w:rPr>
          <w:snapToGrid w:val="0"/>
        </w:rPr>
        <w:t>(2) Verzögert sich die Bewerbung um Einstellung nur wegen der tatsächlichen Pflege eines nach ärztlichem Gutachten pflegebedürftigen sonstigen nahen Angehörigen im Sinne des § 12 Abs. 2, gilt Absatz 1 Satz 1 bis 3 entsprechend. Der berücksichtigungsfähige Zeitraum beträgt längstens drei Jahre.</w:t>
      </w:r>
    </w:p>
    <w:p>
      <w:pPr>
        <w:pStyle w:val="berschrift3"/>
      </w:pPr>
      <w:bookmarkStart w:id="12" w:name="_Toc483912205"/>
      <w:r>
        <w:lastRenderedPageBreak/>
        <w:t>§ 125 c</w:t>
      </w:r>
      <w:r>
        <w:br/>
        <w:t>[Übermittlungspflicht]</w:t>
      </w:r>
      <w:bookmarkEnd w:id="12"/>
    </w:p>
    <w:p>
      <w:pPr>
        <w:pStyle w:val="GesAbsatz"/>
      </w:pPr>
      <w:r>
        <w:t>(1) Das Gericht, die Strafverfolgungs- oder die Strafvollstreckungsbehörde hat in Strafverfahren gegen Beamte zur Sicherstellung der erforderlichen dienstrechtlichen Maßnahmen im Falle der Erhebung der öffentlichen Klage</w:t>
      </w:r>
    </w:p>
    <w:p>
      <w:pPr>
        <w:pStyle w:val="GesAbsatz"/>
        <w:tabs>
          <w:tab w:val="clear" w:pos="425"/>
          <w:tab w:val="left" w:pos="426"/>
        </w:tabs>
      </w:pPr>
      <w:r>
        <w:t>1.</w:t>
      </w:r>
      <w:r>
        <w:tab/>
        <w:t>die Anklageschrift oder eine an ihre Stelle tretende Antragsschrift,</w:t>
      </w:r>
    </w:p>
    <w:p>
      <w:pPr>
        <w:pStyle w:val="GesAbsatz"/>
        <w:tabs>
          <w:tab w:val="clear" w:pos="425"/>
          <w:tab w:val="left" w:pos="426"/>
        </w:tabs>
      </w:pPr>
      <w:r>
        <w:t>2.</w:t>
      </w:r>
      <w:r>
        <w:tab/>
        <w:t xml:space="preserve">den Antrag auf </w:t>
      </w:r>
      <w:proofErr w:type="spellStart"/>
      <w:r>
        <w:t>Erlaß</w:t>
      </w:r>
      <w:proofErr w:type="spellEnd"/>
      <w:r>
        <w:t xml:space="preserve"> eines Strafbefehls und</w:t>
      </w:r>
    </w:p>
    <w:p>
      <w:pPr>
        <w:pStyle w:val="GesAbsatz"/>
        <w:tabs>
          <w:tab w:val="clear" w:pos="425"/>
          <w:tab w:val="left" w:pos="426"/>
        </w:tabs>
      </w:pPr>
      <w:r>
        <w:t>3.</w:t>
      </w:r>
      <w:r>
        <w:tab/>
        <w:t>die einen Rechtszug abschließende Entscheidung mit Begründung</w:t>
      </w:r>
    </w:p>
    <w:p>
      <w:pPr>
        <w:pStyle w:val="GesAbsatz"/>
      </w:pPr>
      <w:r>
        <w:t xml:space="preserve">zu übermitteln; ist gegen die Entscheidung ein Rechtsmittel eingelegt worden, ist die Entscheidung unter Hinweis auf das eingelegte Rechtsmittel zu übermitteln. Der </w:t>
      </w:r>
      <w:proofErr w:type="spellStart"/>
      <w:r>
        <w:t>Erlaß</w:t>
      </w:r>
      <w:proofErr w:type="spellEnd"/>
      <w:r>
        <w:t xml:space="preserve"> und der Vollzug eines Haftbefehls oder eines Unterbringungsbefehls sind mitzuteilen.</w:t>
      </w:r>
    </w:p>
    <w:p>
      <w:pPr>
        <w:pStyle w:val="GesAbsatz"/>
      </w:pPr>
      <w:r>
        <w:t>(2) In Verfahren wegen fahrlässig begangener Straftaten werden die in Absatz 1 Satz 1 bestimmten Übermittlungen nur vorgenommen, wenn</w:t>
      </w:r>
    </w:p>
    <w:p>
      <w:pPr>
        <w:pStyle w:val="GesAbsatz"/>
        <w:tabs>
          <w:tab w:val="clear" w:pos="425"/>
        </w:tabs>
        <w:ind w:left="426" w:hanging="426"/>
      </w:pPr>
      <w:r>
        <w:t>1.</w:t>
      </w:r>
      <w:r>
        <w:tab/>
        <w:t>es sich um schwere Verstöße, namentlich Vergehen der Trunkenheit im Straßenverkehr oder der fahrlässigen Tötung, handelt oder</w:t>
      </w:r>
    </w:p>
    <w:p>
      <w:pPr>
        <w:pStyle w:val="GesAbsatz"/>
        <w:tabs>
          <w:tab w:val="clear" w:pos="425"/>
        </w:tabs>
        <w:ind w:left="426" w:hanging="426"/>
      </w:pPr>
      <w:r>
        <w:t>2.</w:t>
      </w:r>
      <w:r>
        <w:tab/>
        <w:t>in sonstigen Fällen die Kenntnis der Daten auf Grund der Umstände des Einzelfalls erforderlich ist, um zu prüfen, ob dienstrechtliche Maßnahmen zu ergreifen sind.</w:t>
      </w:r>
    </w:p>
    <w:p>
      <w:pPr>
        <w:pStyle w:val="GesAbsatz"/>
      </w:pPr>
      <w:r>
        <w:t>(3) Entscheidungen über Verfahrenseinstellungen, die nicht bereits nach den Absätzen 1 und 2 zu übermitteln sind, sollen übermittelt werden, wenn die in Absatz 2 Nr. 2 genannten Voraussetzungen erfüllt sind. Dabei ist zu berücksichtigen, wie gesichert die zu übermittelnden Erkenntnisse sind.</w:t>
      </w:r>
    </w:p>
    <w:p>
      <w:pPr>
        <w:pStyle w:val="GesAbsatz"/>
      </w:pPr>
      <w:r>
        <w:t xml:space="preserve">(4) Sonstige Tatsachen, die in einem Strafverfahren bekannt werden, dürfen mitgeteilt werden, wenn ihre Kenntnis auf Grund besonderer Umstände des Einzelfalls für dienstrechtliche Maßnahmen gegen einen Beamten erforderlich ist und soweit nicht für die übermittelnde Stelle erkennbar ist, </w:t>
      </w:r>
      <w:proofErr w:type="spellStart"/>
      <w:r>
        <w:t>daß</w:t>
      </w:r>
      <w:proofErr w:type="spellEnd"/>
      <w:r>
        <w:t xml:space="preserve"> schutzwürdige Interessen des Beamten an dem </w:t>
      </w:r>
      <w:proofErr w:type="spellStart"/>
      <w:r>
        <w:t>Ausschluß</w:t>
      </w:r>
      <w:proofErr w:type="spellEnd"/>
      <w:r>
        <w:t xml:space="preserve"> der Übermittlung überwiegen; erforderlich ist die Kenntnis der Daten auch dann, wenn diese </w:t>
      </w:r>
      <w:proofErr w:type="spellStart"/>
      <w:r>
        <w:t>Anlaß</w:t>
      </w:r>
      <w:proofErr w:type="spellEnd"/>
      <w:r>
        <w:t xml:space="preserve"> zur Prüfung bieten, ob dienstrechtliche Maßnahmen zu ergreifen sind. Absatz 3 Satz 2 ist entsprechend anzuwenden.</w:t>
      </w:r>
    </w:p>
    <w:p>
      <w:pPr>
        <w:pStyle w:val="GesAbsatz"/>
      </w:pPr>
      <w:r>
        <w:t>(5) Nach den Absätzen 1 bis 4 übermittelte Daten dürfen auch für die Wahrnehmung der Aufgaben nach dem Sicherheitsüberprüfungsgesetz oder einem entsprechenden Landesgesetz verwendet werden.</w:t>
      </w:r>
    </w:p>
    <w:p>
      <w:pPr>
        <w:pStyle w:val="GesAbsatz"/>
      </w:pPr>
      <w:r>
        <w:t>(6) Übermittlungen nach den Absätzen 1 bis 3 sind auch zulässig, soweit sie Daten betreffen, die dem Steuergeheimnis (§ 30 der Abgabenordnung) unterliegen. Übermittlungen nach Absatz 4 sind unter den Voraussetzungen des § 30 Abs. 4 Nr. 5 der Abgabenordnung zulässig.</w:t>
      </w:r>
    </w:p>
    <w:p>
      <w:pPr>
        <w:pStyle w:val="GesAbsatz"/>
      </w:pPr>
      <w:r>
        <w:t>(7) Mitteilungen sind an den zuständigen Dienstvorgesetzten oder seinen Vertreter im Amt zu richten und als „Vertrauliche Personalsache“ zu kennzeichnen.</w:t>
      </w:r>
    </w:p>
    <w:p>
      <w:pPr>
        <w:pStyle w:val="berschrift2"/>
      </w:pPr>
      <w:bookmarkStart w:id="13" w:name="_Toc483912206"/>
      <w:r>
        <w:t>Abschnitt II</w:t>
      </w:r>
      <w:r>
        <w:br/>
        <w:t>Rechtsweg</w:t>
      </w:r>
      <w:bookmarkEnd w:id="13"/>
    </w:p>
    <w:p>
      <w:pPr>
        <w:pStyle w:val="berschrift3"/>
      </w:pPr>
      <w:bookmarkStart w:id="14" w:name="_Toc483912207"/>
      <w:r>
        <w:t>§ 126</w:t>
      </w:r>
      <w:r>
        <w:br/>
        <w:t>[Verwaltungsrechtsweg]</w:t>
      </w:r>
      <w:bookmarkEnd w:id="14"/>
    </w:p>
    <w:p>
      <w:pPr>
        <w:pStyle w:val="GesAbsatz"/>
      </w:pPr>
      <w:r>
        <w:t>(1) Für alle Klagen der Beamten, Ruhestandsbeamten, früheren Beamten und der Hinterbliebenen aus dem Beamtenverhältnis ist der Verwaltungsrechtsweg gegeben.</w:t>
      </w:r>
    </w:p>
    <w:p>
      <w:pPr>
        <w:pStyle w:val="GesAbsatz"/>
      </w:pPr>
      <w:r>
        <w:t>(2) Für Klagen des Dienstherrn gilt das gleiche.</w:t>
      </w:r>
    </w:p>
    <w:p>
      <w:pPr>
        <w:pStyle w:val="GesAbsatz"/>
      </w:pPr>
      <w:r>
        <w:t>(3) Für Klagen nach Absatz 1, einschließlich der Leistungs- und Feststellungsklagen, gelten die Vorschriften des 8. Abschnitts der Verwaltungsgerichtsordnung mit folgenden Maßgaben:</w:t>
      </w:r>
    </w:p>
    <w:p>
      <w:pPr>
        <w:pStyle w:val="GesAbsatz"/>
        <w:tabs>
          <w:tab w:val="clear" w:pos="425"/>
        </w:tabs>
        <w:ind w:left="426" w:hanging="426"/>
      </w:pPr>
      <w:r>
        <w:t>1.</w:t>
      </w:r>
      <w:r>
        <w:tab/>
        <w:t>Eines Vorverfahrens bedarf es auch dann, wenn die Maßnahme von der obersten Dienstbehörde getroffen worden ist.</w:t>
      </w:r>
    </w:p>
    <w:p>
      <w:pPr>
        <w:pStyle w:val="GesAbsatz"/>
        <w:tabs>
          <w:tab w:val="clear" w:pos="425"/>
        </w:tabs>
        <w:ind w:left="426" w:hanging="426"/>
      </w:pPr>
      <w:r>
        <w:t>2.</w:t>
      </w:r>
      <w:r>
        <w:tab/>
        <w:t xml:space="preserve">Den Widerspruchsbescheid </w:t>
      </w:r>
      <w:proofErr w:type="spellStart"/>
      <w:r>
        <w:t>erläßt</w:t>
      </w:r>
      <w:proofErr w:type="spellEnd"/>
      <w:r>
        <w:t xml:space="preserve"> die oberste Dienstbehörde. Sie kann die Entscheidung für Fälle, in denen sie die Maßnahme nicht selbst getroffen hat, durch allgemeine Anordnung auf andere Behörden übertragen; die Anordnung ist zu veröffentlichen.</w:t>
      </w:r>
    </w:p>
    <w:p>
      <w:pPr>
        <w:pStyle w:val="GesAbsatz"/>
        <w:tabs>
          <w:tab w:val="clear" w:pos="425"/>
        </w:tabs>
        <w:ind w:left="426" w:hanging="426"/>
      </w:pPr>
      <w:r>
        <w:lastRenderedPageBreak/>
        <w:t>3.</w:t>
      </w:r>
      <w:r>
        <w:tab/>
        <w:t>Widerspruch und Anfechtungsklage gegen die Abordnung oder die Versetzung haben keine aufschiebende Wirkung.</w:t>
      </w:r>
    </w:p>
    <w:p>
      <w:pPr>
        <w:pStyle w:val="GesAbsatz"/>
        <w:tabs>
          <w:tab w:val="clear" w:pos="425"/>
        </w:tabs>
        <w:ind w:left="426" w:hanging="426"/>
      </w:pPr>
      <w:r>
        <w:t>4.</w:t>
      </w:r>
      <w:r>
        <w:tab/>
        <w:t>Eines Vorverfahrens bedarf es nicht, wenn ein Gesetz dies bestimmt.</w:t>
      </w:r>
    </w:p>
    <w:p>
      <w:pPr>
        <w:pStyle w:val="berschrift3"/>
      </w:pPr>
      <w:bookmarkStart w:id="15" w:name="_Toc483912208"/>
      <w:r>
        <w:t>§ 127</w:t>
      </w:r>
      <w:r>
        <w:br/>
        <w:t>[Revision]</w:t>
      </w:r>
      <w:bookmarkEnd w:id="15"/>
    </w:p>
    <w:p>
      <w:pPr>
        <w:pStyle w:val="GesAbsatz"/>
      </w:pPr>
      <w:r>
        <w:t>Für die Revision gegen das Urteil eines Oberverwaltungsgerichts über eine Klage aus dem Beamtenverhältnis gilt folgendes:</w:t>
      </w:r>
    </w:p>
    <w:p>
      <w:pPr>
        <w:pStyle w:val="GesAbsatz"/>
        <w:ind w:left="426" w:hanging="426"/>
      </w:pPr>
      <w:r>
        <w:t>1.</w:t>
      </w:r>
      <w:r>
        <w:tab/>
        <w:t>Die Revision ist außer in den Fällen des § 132 Abs. 2 der Verwaltungsgerichtsordnung zuzulassen, wenn das Urteil von der Entscheidung eines anderen Oberverwaltungsgerichts abweicht und auf dieser Abweichung beruht, solange eine Entscheidung des Bundesverwaltungsgerichts in der Rechtsfrage nicht ergangen ist.</w:t>
      </w:r>
    </w:p>
    <w:p>
      <w:pPr>
        <w:pStyle w:val="GesAbsatz"/>
        <w:ind w:left="426" w:hanging="426"/>
      </w:pPr>
      <w:r>
        <w:t>2.</w:t>
      </w:r>
      <w:r>
        <w:tab/>
        <w:t xml:space="preserve">Die Revision kann außer auf die Verletzung von Bundesrecht darauf gestützt werden, </w:t>
      </w:r>
      <w:proofErr w:type="spellStart"/>
      <w:r>
        <w:t>daß</w:t>
      </w:r>
      <w:proofErr w:type="spellEnd"/>
      <w:r>
        <w:t xml:space="preserve"> das angefochtene Urteil auf der Verletzung von Landesrecht beruht.</w:t>
      </w:r>
    </w:p>
    <w:p>
      <w:pPr>
        <w:pStyle w:val="berschrift2"/>
      </w:pPr>
      <w:bookmarkStart w:id="16" w:name="_Toc483912209"/>
      <w:r>
        <w:t>Abschnitt III</w:t>
      </w:r>
      <w:r>
        <w:br/>
        <w:t xml:space="preserve">Rechtsstellung der Beamten und Versorgungsempfänger </w:t>
      </w:r>
      <w:r>
        <w:br/>
        <w:t>bei der Umbildung von Körperschaften</w:t>
      </w:r>
      <w:bookmarkEnd w:id="16"/>
    </w:p>
    <w:p>
      <w:pPr>
        <w:pStyle w:val="berschrift3"/>
      </w:pPr>
      <w:bookmarkStart w:id="17" w:name="_Toc483912210"/>
      <w:r>
        <w:t>§ 128</w:t>
      </w:r>
      <w:r>
        <w:br/>
        <w:t>[Übertritt - Übernahme]</w:t>
      </w:r>
      <w:bookmarkEnd w:id="17"/>
    </w:p>
    <w:p>
      <w:pPr>
        <w:pStyle w:val="GesAbsatz"/>
      </w:pPr>
      <w:r>
        <w:t>(1) Die Beamten einer Körperschaft, die vollständig in eine andere Körperschaft eingegliedert wird, treten mit der Umbildung kraft Gesetzes in den Dienst der aufnehmenden Körperschaft über.</w:t>
      </w:r>
    </w:p>
    <w:p>
      <w:pPr>
        <w:pStyle w:val="GesAbsatz"/>
      </w:pPr>
      <w:r>
        <w:t>(2) Die Beamten einer Körperschaft, die vollständig in mehrere andere Körperschaften eingegliedert wird, sind anteilig in den Dienst der aufnehmenden Körperschaften zu übernehmen. Die beteiligten Körperschaften haben innerhalb einer Frist von sechs Monaten nach dem Zeitpunkt, in dem die Umbildung vollzogen ist, im Einvernehmen miteinander zu bestimmen, von welchen Körperschaften die einzelnen Beamten zu übernehmen sind. Solange ein Beamter nicht übernommen ist, haften alle aufnehmenden Körperschaften für die ihm zustehenden Bezüge als Gesamtschuldner.</w:t>
      </w:r>
    </w:p>
    <w:p>
      <w:pPr>
        <w:pStyle w:val="GesAbsatz"/>
      </w:pPr>
      <w:r>
        <w:t>(3) Die Beamten einer Körperschaft, die teilweise in eine oder mehrere andere Körperschaften eingegliedert wird, sind zu einem verhältnismäßigen Teil, bei mehreren Körperschaften anteilig, in den Dienst der aufnehmenden Körperschaften zu übernehmen. Absatz 2 Satz 2 findet Anwendung.</w:t>
      </w:r>
    </w:p>
    <w:p>
      <w:pPr>
        <w:pStyle w:val="GesAbsatz"/>
      </w:pPr>
      <w:r>
        <w:t>(4) Die Absätze 1 bis 3 gelten entsprechend, wenn eine Körperschaft mit einer oder mehreren anderen Körperschaften zu einer neuen Körperschaft zusammengeschlossen wird, wenn aus einer Körperschaft oder aus Teilen einer Körperschaft eine oder mehrere neue Körperschaften gebildet werden, oder wenn Aufgaben einer Körperschaft vollständig oder teilweise auf eine oder mehrere andere Körperschaften übergehen.</w:t>
      </w:r>
    </w:p>
    <w:p>
      <w:pPr>
        <w:pStyle w:val="berschrift3"/>
      </w:pPr>
      <w:bookmarkStart w:id="18" w:name="_Toc483912211"/>
      <w:r>
        <w:t>§ 129</w:t>
      </w:r>
      <w:r>
        <w:br/>
        <w:t>[Fortsetzung des Beamtenverhältnisses]</w:t>
      </w:r>
      <w:bookmarkEnd w:id="18"/>
    </w:p>
    <w:p>
      <w:pPr>
        <w:pStyle w:val="GesAbsatz"/>
      </w:pPr>
      <w:r>
        <w:t>(1) Tritt ein Beamter auf Grund des § 128 Abs. 1 kraft Gesetzes in den Dienst einer anderen Körperschaft über oder wird er auf Grund des § 128 Abs. 2 oder 3 von einer anderen Körperschaft übernommen, so gilt § 18 Abs. 4 entsprechend.</w:t>
      </w:r>
    </w:p>
    <w:p>
      <w:pPr>
        <w:pStyle w:val="GesAbsatz"/>
      </w:pPr>
      <w:r>
        <w:t>(2) Im Falle des § 128 Abs. 1 ist dem Beamten von der aufnehmenden oder neuen Körperschaft die Fortsetzung des Beamtenverhältnisses schriftlich aber nicht in elektronischer Form zu bestätigen.</w:t>
      </w:r>
    </w:p>
    <w:p>
      <w:pPr>
        <w:pStyle w:val="GesAbsatz"/>
      </w:pPr>
      <w:r>
        <w:t>(3) In den Fällen des § 128 Abs. 2 und 3 wird die Übernahme von der Körperschaft verfügt, in deren Dienst der Beamte treten soll; die Verfügung wird mit der Zustellung an den Beamten wirksam. Der Beamte ist verpflichtet, der Übernahmeverfügung Folge zu leisten; kommt er der Verpflichtung nicht nach, so ist er zu entlassen.</w:t>
      </w:r>
    </w:p>
    <w:p>
      <w:pPr>
        <w:pStyle w:val="GesAbsatz"/>
      </w:pPr>
      <w:r>
        <w:t>(4) Die Absätze 1 bis 3 gelten entsprechend in den Fällen des § 128 Abs. 4.</w:t>
      </w:r>
    </w:p>
    <w:p>
      <w:pPr>
        <w:pStyle w:val="berschrift3"/>
      </w:pPr>
      <w:bookmarkStart w:id="19" w:name="_Toc483912212"/>
      <w:r>
        <w:lastRenderedPageBreak/>
        <w:t>§ 130</w:t>
      </w:r>
      <w:r>
        <w:br/>
        <w:t>[Wahrung der Rechte]</w:t>
      </w:r>
      <w:bookmarkEnd w:id="19"/>
    </w:p>
    <w:p>
      <w:pPr>
        <w:pStyle w:val="GesAbsatz"/>
      </w:pPr>
      <w:r>
        <w:t xml:space="preserve">(1) Dem nach § 128 in den Dienst einer anderen Körperschaft kraft Gesetzes übergetretenen oder von ihr übernommenen Beamten soll ein seinem bisherigen Amt nach Bedeutung und Inhalt ohne Rücksicht auf Dienststellung und Dienstalter </w:t>
      </w:r>
      <w:proofErr w:type="spellStart"/>
      <w:r>
        <w:t>gleichzubewertendes</w:t>
      </w:r>
      <w:proofErr w:type="spellEnd"/>
      <w:r>
        <w:t xml:space="preserve"> Amt übertragen werden. Wenn eine dem bisherigen Amt entsprechende Verwendung nicht möglich ist, finden § 18 Abs. 2 Satz 2 und § 23 Abs. 3 Nr. 3 entsprechende Anwendung. Bei Anwendung des § 18 Abs. 2 Satz 2 darf der Beamte neben der neuen Amtsbezeichnung die des früheren Amtes mit dem Zusatz "außer Dienst" ("a.D.") führen.</w:t>
      </w:r>
    </w:p>
    <w:p>
      <w:pPr>
        <w:pStyle w:val="GesAbsatz"/>
      </w:pPr>
      <w:r>
        <w:t>(2) Die aufnehmende oder neue Körperschaft kann, wenn die Zahl der bei ihr nach der Umbildung vorhandenen Beamten den tatsächlichen Bedarf übersteigt, innerhalb einer Frist von sechs Monaten die entbehrlichen Beamten auf Lebenszeit oder auf Zeit, deren Aufgabengebiet von der Umbildung berührt wurde, in den einstweiligen Ruhestand versetzen. Die Frist des Satzes 1 beginnt im Falle des § 128 Abs. 1 mit dem Übertritt, in den Fällen des § 128 Abs. 2 und 3 mit der Bestimmung derjenigen Beamten, zu deren Übernahme die Körperschaft verpflichtet ist; entsprechendes gilt in den Fällen des § 128 Abs. 4. § 20 Satz 3 findet Anwendung. Bei Beamten auf Zeit, die nach Satz 1 in den einstweiligen Ruhestand versetzt sind, endet der einstweilige Ruhestand mit Ablauf der Amtszeit; sie gelten in diesem Zeitpunkt als dauernd in den Ruhestand versetzt, wenn sie bei Verbleiben im Amt mit Ablauf der Amtszeit in den Ruhestand getreten wären.</w:t>
      </w:r>
    </w:p>
    <w:p>
      <w:pPr>
        <w:pStyle w:val="berschrift3"/>
      </w:pPr>
      <w:bookmarkStart w:id="20" w:name="_Toc483912213"/>
      <w:r>
        <w:t>§ 131</w:t>
      </w:r>
      <w:r>
        <w:br/>
        <w:t>[Vorsorgliche Einschränkung der Ernennungen]</w:t>
      </w:r>
      <w:bookmarkEnd w:id="20"/>
    </w:p>
    <w:p>
      <w:pPr>
        <w:pStyle w:val="GesAbsatz"/>
      </w:pPr>
      <w:r>
        <w:t xml:space="preserve">Ist innerhalb absehbarer Zeit mit einer Umbildung im Sinne des § 128 zu rechnen, so können die obersten Aufsichtsbehörden der beteiligten Körperschaften anordnen, </w:t>
      </w:r>
      <w:proofErr w:type="spellStart"/>
      <w:r>
        <w:t>daß</w:t>
      </w:r>
      <w:proofErr w:type="spellEnd"/>
      <w:r>
        <w:t xml:space="preserve"> Beamte, deren Aufgabengebiet von der Umbildung voraussichtlich berührt wird, nur mit ihrer Genehmigung ernannt werden dürfen. Die Anordnung darf höchstens für die Dauer eines Jahres ergehen. Sie ist den beteiligten Körperschaften zuzustellen. Die Genehmigung soll nur versagt werden, wenn durch derartige Ernennungen die Durchführung der nach den §§ 128 bis 130 erforderlichen Maßnahmen wesentlich erschwert würde.</w:t>
      </w:r>
    </w:p>
    <w:p>
      <w:pPr>
        <w:pStyle w:val="berschrift3"/>
      </w:pPr>
      <w:bookmarkStart w:id="21" w:name="_Toc483912214"/>
      <w:r>
        <w:t>§ 132</w:t>
      </w:r>
      <w:r>
        <w:br/>
        <w:t>[Versorgungsempfänger]</w:t>
      </w:r>
      <w:bookmarkEnd w:id="21"/>
    </w:p>
    <w:p>
      <w:pPr>
        <w:pStyle w:val="GesAbsatz"/>
      </w:pPr>
      <w:r>
        <w:t>(1) Die Vorschriften des § 128 Abs. 1 und 2 und des § 129 gelten entsprechend für die im Zeitpunkt der Umbildung bei der abgebenden Körperschaft vorhandenen Versorgungsempfänger.</w:t>
      </w:r>
    </w:p>
    <w:p>
      <w:pPr>
        <w:pStyle w:val="GesAbsatz"/>
      </w:pPr>
      <w:r>
        <w:t>(2) In den Fällen des § 128 Abs. 3 bleiben die Ansprüche der im Zeitpunkt der Umbildung vorhandenen Versorgungsempfänger gegenüber der abgebenden Körperschaft bestehen.</w:t>
      </w:r>
    </w:p>
    <w:p>
      <w:pPr>
        <w:pStyle w:val="GesAbsatz"/>
      </w:pPr>
      <w:r>
        <w:t>(3) Die Absätze 1 und 2 gelten entsprechend in den Fällen des § 128 Abs. 4.</w:t>
      </w:r>
    </w:p>
    <w:p>
      <w:pPr>
        <w:pStyle w:val="berschrift3"/>
      </w:pPr>
      <w:bookmarkStart w:id="22" w:name="_Toc483912215"/>
      <w:r>
        <w:t>§ 133</w:t>
      </w:r>
      <w:r>
        <w:br/>
        <w:t>[Begriffsbestimmung der Körperschaft]</w:t>
      </w:r>
      <w:bookmarkEnd w:id="22"/>
    </w:p>
    <w:p>
      <w:pPr>
        <w:pStyle w:val="GesAbsatz"/>
      </w:pPr>
      <w:r>
        <w:t>Als Körperschaft im Sinne der Vorschriften dieses Abschnittes gelten alle juristischen Personen des öffentlichen Rechts mit Dienstherrnfähigkeit (§ 121).</w:t>
      </w:r>
    </w:p>
    <w:p>
      <w:pPr>
        <w:pStyle w:val="berschrift2"/>
      </w:pPr>
      <w:bookmarkStart w:id="23" w:name="_Toc483912216"/>
      <w:r>
        <w:t>Abschnitt IV</w:t>
      </w:r>
      <w:r>
        <w:br/>
        <w:t>Sonderregelungen für den Spannungs- und Verteidigungsfall</w:t>
      </w:r>
      <w:bookmarkEnd w:id="23"/>
    </w:p>
    <w:p>
      <w:pPr>
        <w:pStyle w:val="berschrift3"/>
      </w:pPr>
      <w:bookmarkStart w:id="24" w:name="_Toc483912217"/>
      <w:r>
        <w:t>§ 133 a</w:t>
      </w:r>
      <w:r>
        <w:br/>
        <w:t>[Beschränkungen, Anordnungen und Verpflichtungen]</w:t>
      </w:r>
      <w:bookmarkEnd w:id="24"/>
    </w:p>
    <w:p>
      <w:pPr>
        <w:pStyle w:val="GesAbsatz"/>
      </w:pPr>
      <w:r>
        <w:t>Beschränkungen, Anordnungen und Verpflichtungen nach den §§ 133b bis 133e sind nur nach Maßgabe des Artikels 80</w:t>
      </w:r>
      <w:bookmarkStart w:id="25" w:name="_GoBack"/>
      <w:bookmarkEnd w:id="25"/>
      <w:r>
        <w:t>a des Grundgesetzes zulässig. Sie finden keine Anwendung auf Personen im Sinne des § 5 Abs. 1 des Arbeitssicherstellungsgesetzes vom 9. Juli 1968 (BGBl. I S. 787), zuletzt geändert durch Artikel 32 des Gesetzes vom 18. Dezember 1989 (BGBl. I S. 2261).</w:t>
      </w:r>
    </w:p>
    <w:p>
      <w:pPr>
        <w:pStyle w:val="berschrift3"/>
      </w:pPr>
      <w:bookmarkStart w:id="26" w:name="_Toc483912218"/>
      <w:r>
        <w:lastRenderedPageBreak/>
        <w:t>§ 133 b</w:t>
      </w:r>
      <w:r>
        <w:br/>
        <w:t>[Abordnungen, Übertragung anderer Aufgaben]</w:t>
      </w:r>
      <w:bookmarkEnd w:id="26"/>
    </w:p>
    <w:p>
      <w:pPr>
        <w:pStyle w:val="GesAbsatz"/>
      </w:pPr>
      <w:r>
        <w:t>(1) Der Beamte kann für Zwecke der Verteidigung auch ohne seine Zustimmung zu einem anderen Dienstherrn abgeordnet oder zur Dienstleistung bei über- oder zwischenstaatlichen zivilen Dienststellen verpflichtet werden.</w:t>
      </w:r>
    </w:p>
    <w:p>
      <w:pPr>
        <w:pStyle w:val="GesAbsatz"/>
      </w:pPr>
      <w:r>
        <w:t>(2) Dem Beamten können für Zwecke der Verteidigung auch Aufgaben übertragen werden, die nicht seinem Amt oder seiner Laufbahnbefähigung entsprechen, sofern ihm die Übernahme nach seiner Vor- und Ausbildung und im Hinblick auf die Ausnahmesituation zumutbar ist. Aufgaben einer niedrigeren Laufbahngruppe dürfen ihm nur übertragen werden, wenn dies aus dienstlichen Gründen unabweisbar ist.</w:t>
      </w:r>
    </w:p>
    <w:p>
      <w:pPr>
        <w:pStyle w:val="GesAbsatz"/>
      </w:pPr>
      <w:r>
        <w:t>(3) Der Beamte hat bei der Erfüllung der ihm für Zwecke der Verteidigung übertragenen Aufgaben Gefahren und Erschwernisse auf sich zu nehmen, soweit diese ihm nach den Umständen und seinen persönlichen Verhältnissen zugemutet werden können.</w:t>
      </w:r>
    </w:p>
    <w:p>
      <w:pPr>
        <w:pStyle w:val="GesAbsatz"/>
      </w:pPr>
      <w:r>
        <w:t>(4) Der Beamte ist bei einer Verlegung der Behörde oder Dienststelle - auch außerhalb des Geltungsbereiches dieses Gesetzes - zur Dienstleistung am neuen Dienstort verpflichtet.</w:t>
      </w:r>
    </w:p>
    <w:p>
      <w:pPr>
        <w:pStyle w:val="berschrift3"/>
      </w:pPr>
      <w:bookmarkStart w:id="27" w:name="_Toc483912219"/>
      <w:r>
        <w:t>§ 133 c</w:t>
      </w:r>
      <w:r>
        <w:br/>
        <w:t>[Entlassung, Eintritt in den Ruhestand]</w:t>
      </w:r>
      <w:bookmarkEnd w:id="27"/>
    </w:p>
    <w:p>
      <w:pPr>
        <w:pStyle w:val="GesAbsatz"/>
      </w:pPr>
      <w:r>
        <w:t>Die Entlassung eines Beamten auf seinen Antrag kann für Zwecke der Verteidigung hinausgeschoben werden, wenn dies im öffentlichen Interesse erforderlich ist und der Personalbedarf der öffentlichen Verwaltung im Bereich seines Dienstherrn auf freiwilliger Grundlage nicht gedeckt werden kann. Satz 1 gilt entsprechend für den Ablauf der Amtszeit bei Beamtenverhältnissen auf Zeit. Der Eintritt des Beamten in den Ruhestand nach Erreichen der Altersgrenze und die vorzeitige Versetzung in den Ruhestand auf Antrag ohne Nachweis der Dienstunfähigkeit können unter den Voraussetzungen des Satzes 1 bis zum Ende des Monats hinausgeschoben werden, in dem der Beamte das 65. Lebensjahr vollendet.</w:t>
      </w:r>
    </w:p>
    <w:p>
      <w:pPr>
        <w:pStyle w:val="berschrift3"/>
      </w:pPr>
      <w:bookmarkStart w:id="28" w:name="_Toc483912220"/>
      <w:r>
        <w:t>§ 133 d</w:t>
      </w:r>
      <w:r>
        <w:br/>
        <w:t>[Ruhestandsbeamte]</w:t>
      </w:r>
      <w:bookmarkEnd w:id="28"/>
    </w:p>
    <w:p>
      <w:pPr>
        <w:pStyle w:val="GesAbsatz"/>
      </w:pPr>
      <w:r>
        <w:t>Ein Ruhestandsbeamter, der das 65. Lebensjahr noch nicht vollendet hat, kann für Zwecke der Verteidigung erneut in ein Beamtenverhältnis berufen werden, wenn dies im öffentlichen Interesse erforderlich ist und der Personalbedarf der öffentlichen Verwaltung im Bereich seines bisherigen Dienstherrn auf freiwilliger Grundlage nicht gedeckt werden kann. Das Beamtenverhältnis endet, wenn es nicht vorher beendet wird, mit dem Ende des Monats, in dem der Beamte das 65. Lebensjahr vollendet.</w:t>
      </w:r>
    </w:p>
    <w:p>
      <w:pPr>
        <w:pStyle w:val="berschrift3"/>
      </w:pPr>
      <w:bookmarkStart w:id="29" w:name="_Toc483912221"/>
      <w:r>
        <w:t>§ 133 e</w:t>
      </w:r>
      <w:r>
        <w:br/>
        <w:t>[Gemeinschaftsunterkunft und -verpflegung, Mehrbeanspruchung]</w:t>
      </w:r>
      <w:bookmarkEnd w:id="29"/>
    </w:p>
    <w:p>
      <w:pPr>
        <w:pStyle w:val="GesAbsatz"/>
      </w:pPr>
      <w:r>
        <w:t>(1) Wenn dienstliche Gründe es erfordern, kann der Beamte für Zwecke der Verteidigung verpflichtet werden, vorübergehend in Gemeinschaftsunterkunft zu wohnen und an Gemeinschaftsverpflegung teilzunehmen.</w:t>
      </w:r>
    </w:p>
    <w:p>
      <w:pPr>
        <w:pStyle w:val="GesAbsatz"/>
      </w:pPr>
      <w:r>
        <w:t>(2) Der Beamte ist verpflichtet, für Zwecke der Verteidigung über die regelmäßige Arbeitszeit hinaus ohne besondere Vergütung Dienst zu tun. Für die Mehrbeanspruchung wird ein Freizeitausgleich nur gewährt, soweit es die dienstlichen Erfordernisse gestatten.</w:t>
      </w:r>
    </w:p>
    <w:p>
      <w:pPr>
        <w:pStyle w:val="berschrift2"/>
      </w:pPr>
      <w:bookmarkStart w:id="30" w:name="_Toc483912222"/>
      <w:r>
        <w:t>Abschnitt V</w:t>
      </w:r>
      <w:r>
        <w:br/>
        <w:t>Sonderregelungen für Verwendungen im Ausland</w:t>
      </w:r>
      <w:bookmarkEnd w:id="30"/>
    </w:p>
    <w:p>
      <w:pPr>
        <w:pStyle w:val="berschrift3"/>
      </w:pPr>
      <w:bookmarkStart w:id="31" w:name="_Toc483912223"/>
      <w:r>
        <w:t>§ 133 f</w:t>
      </w:r>
      <w:bookmarkEnd w:id="31"/>
    </w:p>
    <w:p>
      <w:pPr>
        <w:pStyle w:val="GesAbsatz"/>
      </w:pPr>
      <w:r>
        <w:t>(1) Die Vorschriften dieses Abschnitts gelten für Beamte, die zur Wahrnehmung des ihnen übertragenen Amtes im Ausland oder außerhalb des Deutschen Hoheitsgebiets auf Schiffen oder in Luftfahrzeugen verwendet werden und dabei wegen vom Inland wesentlich abweichender Verhältnisse erhöhten Gefahren ausgesetzt sind.</w:t>
      </w:r>
    </w:p>
    <w:p>
      <w:pPr>
        <w:pStyle w:val="GesAbsatz"/>
      </w:pPr>
      <w:r>
        <w:t>(2) Ein gemäß Absatz 1 verwendeter Beamter kann, soweit dienstliche Gründe es erfordern, verpflichtet werden,</w:t>
      </w:r>
    </w:p>
    <w:p>
      <w:pPr>
        <w:pStyle w:val="GesAbsatz"/>
        <w:tabs>
          <w:tab w:val="clear" w:pos="425"/>
        </w:tabs>
        <w:ind w:left="426" w:hanging="426"/>
      </w:pPr>
      <w:r>
        <w:t>1.</w:t>
      </w:r>
      <w:r>
        <w:tab/>
        <w:t>vorübergehend in einer Gemeinschaftsunterkunft zu wohnen und an einer Gemeinschaftsverpflegung teilzunehmen,</w:t>
      </w:r>
    </w:p>
    <w:p>
      <w:pPr>
        <w:pStyle w:val="GesAbsatz"/>
        <w:tabs>
          <w:tab w:val="clear" w:pos="425"/>
        </w:tabs>
        <w:ind w:left="426" w:hanging="426"/>
      </w:pPr>
      <w:r>
        <w:lastRenderedPageBreak/>
        <w:t>2.</w:t>
      </w:r>
      <w:r>
        <w:tab/>
        <w:t>Schutzkleidung zu tragen,</w:t>
      </w:r>
    </w:p>
    <w:p>
      <w:pPr>
        <w:pStyle w:val="GesAbsatz"/>
        <w:tabs>
          <w:tab w:val="clear" w:pos="425"/>
        </w:tabs>
        <w:ind w:left="426" w:hanging="426"/>
      </w:pPr>
      <w:r>
        <w:t>3.</w:t>
      </w:r>
      <w:r>
        <w:tab/>
        <w:t>Dienstkleidung zu tragen,</w:t>
      </w:r>
    </w:p>
    <w:p>
      <w:pPr>
        <w:pStyle w:val="GesAbsatz"/>
        <w:tabs>
          <w:tab w:val="clear" w:pos="425"/>
        </w:tabs>
        <w:ind w:left="426" w:hanging="426"/>
      </w:pPr>
      <w:r>
        <w:t>4.</w:t>
      </w:r>
      <w:r>
        <w:tab/>
        <w:t>über die regelmäßige Arbeitszeit hinaus ohne besondere Vergütung Dienst zu tun.</w:t>
      </w:r>
    </w:p>
    <w:p>
      <w:pPr>
        <w:pStyle w:val="GesAbsatz"/>
      </w:pPr>
      <w:r>
        <w:t>In den Fällen der Nummer 4 wird für die Mehrbeanspruchung ein Freizeitausgleich nur gewährt, soweit es die dienstlichen Erfordernisse gestatten.</w:t>
      </w:r>
    </w:p>
    <w:p>
      <w:pPr>
        <w:pStyle w:val="GesAbsatz"/>
      </w:pPr>
      <w:r>
        <w:t xml:space="preserve">(3) Der Dienstherr hat darauf hinzuwirken, </w:t>
      </w:r>
      <w:proofErr w:type="spellStart"/>
      <w:r>
        <w:t>daß</w:t>
      </w:r>
      <w:proofErr w:type="spellEnd"/>
      <w:r>
        <w:t xml:space="preserve"> die erforderlichen Maßnahmen zum Schutz und zur Fürsorge für die gemäß Absatz 1 verwendeten Beamten getroffen werden.</w:t>
      </w:r>
    </w:p>
    <w:p>
      <w:pPr>
        <w:pStyle w:val="GesAbsatz"/>
      </w:pPr>
      <w:r>
        <w:t xml:space="preserve">(4) Ist ein gemäß Absatz 1 verwendeter Beamter zum Zeitpunkt des vorgesehenen Eintritts in den Ruhestand nach den §§ 25 und 26 oder des vorgesehenen Ablaufs seiner Amtszeit wegen Verschleppung, Gefangenschaft oder aus sonstigen mit dem Dienst zusammenhängenden Gründen, die er nicht zu vertreten hat, dem </w:t>
      </w:r>
      <w:proofErr w:type="spellStart"/>
      <w:r>
        <w:t>Einflußbereich</w:t>
      </w:r>
      <w:proofErr w:type="spellEnd"/>
      <w:r>
        <w:t xml:space="preserve"> des Dienstherrn entzogen, verlängert sich das Dienstverhältnis bis zum Ablauf des auf die Beendigung dieses Zustands folgenden Monats.</w:t>
      </w:r>
    </w:p>
    <w:p>
      <w:pPr>
        <w:pStyle w:val="berschrift2"/>
      </w:pPr>
      <w:bookmarkStart w:id="32" w:name="_Toc483912224"/>
      <w:r>
        <w:t>Kapitel III</w:t>
      </w:r>
      <w:r>
        <w:br/>
        <w:t xml:space="preserve">Allgemeine </w:t>
      </w:r>
      <w:proofErr w:type="spellStart"/>
      <w:r>
        <w:t>Schlußvorschriften</w:t>
      </w:r>
      <w:bookmarkEnd w:id="32"/>
      <w:proofErr w:type="spellEnd"/>
    </w:p>
    <w:p>
      <w:pPr>
        <w:pStyle w:val="berschrift3"/>
      </w:pPr>
      <w:bookmarkStart w:id="33" w:name="_Toc483912225"/>
      <w:r>
        <w:t>§ 134</w:t>
      </w:r>
      <w:r>
        <w:br/>
        <w:t>(aufgehoben)</w:t>
      </w:r>
      <w:bookmarkEnd w:id="33"/>
    </w:p>
    <w:p>
      <w:pPr>
        <w:pStyle w:val="berschrift3"/>
      </w:pPr>
      <w:bookmarkStart w:id="34" w:name="_Toc483912226"/>
      <w:r>
        <w:t>§ 135</w:t>
      </w:r>
      <w:r>
        <w:br/>
        <w:t>[Öffentlich-rechtliche Religionsgesellschaften]</w:t>
      </w:r>
      <w:bookmarkEnd w:id="34"/>
    </w:p>
    <w:p>
      <w:pPr>
        <w:pStyle w:val="GesAbsatz"/>
      </w:pPr>
      <w:r>
        <w:t>Dieses Gesetz gilt nicht für die öffentlich-rechtlichen Religionsgesellschaften und ihre Verbände. Diesen bleibt es überlassen, die Rechtsverhältnisse ihrer Beamten und Seelsorger diesem Gesetz entsprechend zu regeln und die Vorschriften des Kapitels II Abschnitt II für anwendbar zu erklären.</w:t>
      </w:r>
    </w:p>
    <w:p>
      <w:pPr>
        <w:pStyle w:val="berschrift3"/>
      </w:pPr>
      <w:bookmarkStart w:id="35" w:name="_Toc483912227"/>
      <w:r>
        <w:t>§ 136</w:t>
      </w:r>
      <w:r>
        <w:br/>
        <w:t>(weggefallen)</w:t>
      </w:r>
      <w:bookmarkEnd w:id="35"/>
    </w:p>
    <w:p>
      <w:pPr>
        <w:pStyle w:val="berschrift3"/>
      </w:pPr>
      <w:bookmarkStart w:id="36" w:name="_Toc483912228"/>
      <w:r>
        <w:t>§ 137</w:t>
      </w:r>
      <w:r>
        <w:br/>
        <w:t>(Übergangsvorschrift)</w:t>
      </w:r>
      <w:bookmarkEnd w:id="36"/>
    </w:p>
    <w:p>
      <w:pPr>
        <w:pStyle w:val="berschrift3"/>
      </w:pPr>
      <w:bookmarkStart w:id="37" w:name="_Toc483912229"/>
      <w:r>
        <w:t>§ 138</w:t>
      </w:r>
      <w:r>
        <w:br/>
        <w:t>(aufgehoben)</w:t>
      </w:r>
      <w:bookmarkEnd w:id="37"/>
    </w:p>
    <w:p>
      <w:pPr>
        <w:pStyle w:val="berschrift3"/>
      </w:pPr>
      <w:bookmarkStart w:id="38" w:name="_Toc483912230"/>
      <w:r>
        <w:t>§ 139</w:t>
      </w:r>
      <w:r>
        <w:br/>
        <w:t>(Änderung von Rechtsvorschriften)</w:t>
      </w:r>
      <w:bookmarkEnd w:id="38"/>
    </w:p>
    <w:p>
      <w:pPr>
        <w:pStyle w:val="berschrift3"/>
      </w:pPr>
      <w:bookmarkStart w:id="39" w:name="_Toc483912231"/>
      <w:r>
        <w:t>§ 140</w:t>
      </w:r>
      <w:r>
        <w:br/>
        <w:t>(Änderung von Rechtsvorschriften)</w:t>
      </w:r>
      <w:bookmarkEnd w:id="39"/>
    </w:p>
    <w:p>
      <w:pPr>
        <w:pStyle w:val="berschrift3"/>
      </w:pPr>
      <w:bookmarkStart w:id="40" w:name="_Toc483912232"/>
      <w:r>
        <w:t>§ 141</w:t>
      </w:r>
      <w:r>
        <w:br/>
        <w:t>(gegenstandslos)</w:t>
      </w:r>
      <w:bookmarkEnd w:id="40"/>
    </w:p>
    <w:p>
      <w:pPr>
        <w:pStyle w:val="berschrift3"/>
      </w:pPr>
      <w:bookmarkStart w:id="41" w:name="_Toc483912233"/>
      <w:r>
        <w:t>§ 142</w:t>
      </w:r>
      <w:r>
        <w:br/>
        <w:t>(Inkrafttreten)</w:t>
      </w:r>
      <w:bookmarkEnd w:id="41"/>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GesAbsatz"/>
        <w:rPr>
          <w:bCs/>
          <w:sz w:val="22"/>
          <w:szCs w:val="22"/>
        </w:rPr>
      </w:pPr>
      <w:bookmarkStart w:id="42" w:name="Gesetzeshistorie"/>
      <w:bookmarkEnd w:id="42"/>
      <w:r>
        <w:rPr>
          <w:b/>
          <w:bCs/>
          <w:sz w:val="22"/>
          <w:szCs w:val="22"/>
        </w:rPr>
        <w:lastRenderedPageBreak/>
        <w:t>Änderungen:</w:t>
      </w:r>
    </w:p>
    <w:p>
      <w:pPr>
        <w:pStyle w:val="GesAbsatz"/>
        <w:tabs>
          <w:tab w:val="left" w:pos="2835"/>
        </w:tabs>
        <w:rPr>
          <w:bCs/>
        </w:rPr>
      </w:pPr>
      <w:r>
        <w:rPr>
          <w:bCs/>
        </w:rPr>
        <w:t>19.06.2001</w:t>
      </w:r>
      <w:r>
        <w:rPr>
          <w:bCs/>
        </w:rPr>
        <w:tab/>
      </w:r>
      <w:hyperlink r:id="rId8" w:history="1">
        <w:r>
          <w:rPr>
            <w:rStyle w:val="Hyperlink"/>
            <w:bCs/>
          </w:rPr>
          <w:t>BGBl. I, Nr. 27, S. 1046, 1109</w:t>
        </w:r>
      </w:hyperlink>
    </w:p>
    <w:p>
      <w:pPr>
        <w:pStyle w:val="GesAbsatz"/>
        <w:tabs>
          <w:tab w:val="left" w:pos="2835"/>
        </w:tabs>
        <w:rPr>
          <w:bCs/>
          <w:lang w:val="en-US"/>
        </w:rPr>
      </w:pPr>
      <w:r>
        <w:rPr>
          <w:bCs/>
          <w:lang w:val="en-US"/>
        </w:rPr>
        <w:t>09.07.2001</w:t>
      </w:r>
      <w:r>
        <w:rPr>
          <w:bCs/>
          <w:lang w:val="en-US"/>
        </w:rPr>
        <w:tab/>
      </w:r>
      <w:hyperlink r:id="rId9" w:history="1">
        <w:r>
          <w:rPr>
            <w:rStyle w:val="Hyperlink"/>
            <w:bCs/>
            <w:lang w:val="en-US"/>
          </w:rPr>
          <w:t xml:space="preserve">BGBl. I, </w:t>
        </w:r>
        <w:proofErr w:type="spellStart"/>
        <w:r>
          <w:rPr>
            <w:rStyle w:val="Hyperlink"/>
            <w:bCs/>
            <w:lang w:val="en-US"/>
          </w:rPr>
          <w:t>Nr</w:t>
        </w:r>
        <w:proofErr w:type="spellEnd"/>
        <w:r>
          <w:rPr>
            <w:rStyle w:val="Hyperlink"/>
            <w:bCs/>
            <w:lang w:val="en-US"/>
          </w:rPr>
          <w:t>. 34, S. 1510, 1527</w:t>
        </w:r>
      </w:hyperlink>
    </w:p>
    <w:p>
      <w:pPr>
        <w:pStyle w:val="GesAbsatz"/>
        <w:tabs>
          <w:tab w:val="left" w:pos="2835"/>
        </w:tabs>
        <w:rPr>
          <w:bCs/>
          <w:lang w:val="en-US"/>
        </w:rPr>
      </w:pPr>
      <w:r>
        <w:rPr>
          <w:bCs/>
          <w:lang w:val="en-US"/>
        </w:rPr>
        <w:t>20.12.2001</w:t>
      </w:r>
      <w:r>
        <w:rPr>
          <w:bCs/>
          <w:lang w:val="en-US"/>
        </w:rPr>
        <w:tab/>
      </w:r>
      <w:hyperlink r:id="rId10" w:history="1">
        <w:r>
          <w:rPr>
            <w:rStyle w:val="Hyperlink"/>
            <w:bCs/>
            <w:lang w:val="en-US"/>
          </w:rPr>
          <w:t xml:space="preserve">BGBl. I, </w:t>
        </w:r>
        <w:proofErr w:type="spellStart"/>
        <w:r>
          <w:rPr>
            <w:rStyle w:val="Hyperlink"/>
            <w:bCs/>
            <w:lang w:val="en-US"/>
          </w:rPr>
          <w:t>Nr</w:t>
        </w:r>
        <w:proofErr w:type="spellEnd"/>
        <w:r>
          <w:rPr>
            <w:rStyle w:val="Hyperlink"/>
            <w:bCs/>
            <w:lang w:val="en-US"/>
          </w:rPr>
          <w:t>. 74, S. 3926, 3947</w:t>
        </w:r>
      </w:hyperlink>
    </w:p>
    <w:p>
      <w:pPr>
        <w:pStyle w:val="GesAbsatz"/>
        <w:tabs>
          <w:tab w:val="left" w:pos="2835"/>
        </w:tabs>
        <w:rPr>
          <w:bCs/>
          <w:lang w:val="en-US"/>
        </w:rPr>
      </w:pPr>
      <w:r>
        <w:rPr>
          <w:bCs/>
          <w:lang w:val="en-US"/>
        </w:rPr>
        <w:t>16.02.2002</w:t>
      </w:r>
      <w:r>
        <w:rPr>
          <w:bCs/>
          <w:lang w:val="en-US"/>
        </w:rPr>
        <w:tab/>
      </w:r>
      <w:hyperlink r:id="rId11" w:history="1">
        <w:r>
          <w:rPr>
            <w:rStyle w:val="Hyperlink"/>
            <w:bCs/>
            <w:lang w:val="en-US"/>
          </w:rPr>
          <w:t xml:space="preserve">BGBl. I, </w:t>
        </w:r>
        <w:proofErr w:type="spellStart"/>
        <w:r>
          <w:rPr>
            <w:rStyle w:val="Hyperlink"/>
            <w:bCs/>
            <w:lang w:val="en-US"/>
          </w:rPr>
          <w:t>Nr</w:t>
        </w:r>
        <w:proofErr w:type="spellEnd"/>
        <w:r>
          <w:rPr>
            <w:rStyle w:val="Hyperlink"/>
            <w:bCs/>
            <w:lang w:val="en-US"/>
          </w:rPr>
          <w:t>. 11, S. 693, 700</w:t>
        </w:r>
      </w:hyperlink>
    </w:p>
    <w:p>
      <w:pPr>
        <w:pStyle w:val="GesAbsatz"/>
        <w:tabs>
          <w:tab w:val="left" w:pos="2835"/>
        </w:tabs>
        <w:rPr>
          <w:bCs/>
          <w:lang w:val="en-US"/>
        </w:rPr>
      </w:pPr>
      <w:r>
        <w:rPr>
          <w:bCs/>
          <w:lang w:val="en-US"/>
        </w:rPr>
        <w:t>21.06.2002</w:t>
      </w:r>
      <w:r>
        <w:rPr>
          <w:bCs/>
          <w:lang w:val="en-US"/>
        </w:rPr>
        <w:tab/>
      </w:r>
      <w:hyperlink r:id="rId12" w:history="1">
        <w:r>
          <w:rPr>
            <w:rStyle w:val="Hyperlink"/>
            <w:bCs/>
            <w:lang w:val="en-US"/>
          </w:rPr>
          <w:t xml:space="preserve">BGBl. I, </w:t>
        </w:r>
        <w:proofErr w:type="spellStart"/>
        <w:r>
          <w:rPr>
            <w:rStyle w:val="Hyperlink"/>
            <w:bCs/>
            <w:lang w:val="en-US"/>
          </w:rPr>
          <w:t>Nr</w:t>
        </w:r>
        <w:proofErr w:type="spellEnd"/>
        <w:r>
          <w:rPr>
            <w:rStyle w:val="Hyperlink"/>
            <w:bCs/>
            <w:lang w:val="en-US"/>
          </w:rPr>
          <w:t>. 41, S. 2138, 2140</w:t>
        </w:r>
      </w:hyperlink>
    </w:p>
    <w:p>
      <w:pPr>
        <w:pStyle w:val="GesAbsatz"/>
        <w:tabs>
          <w:tab w:val="left" w:pos="2835"/>
        </w:tabs>
        <w:rPr>
          <w:bCs/>
          <w:lang w:val="en-US"/>
        </w:rPr>
      </w:pPr>
      <w:r>
        <w:rPr>
          <w:bCs/>
          <w:lang w:val="en-US"/>
        </w:rPr>
        <w:t>21.08.2002</w:t>
      </w:r>
      <w:r>
        <w:rPr>
          <w:bCs/>
          <w:lang w:val="en-US"/>
        </w:rPr>
        <w:tab/>
      </w:r>
      <w:hyperlink r:id="rId13" w:history="1">
        <w:r>
          <w:rPr>
            <w:rStyle w:val="Hyperlink"/>
            <w:bCs/>
            <w:lang w:val="en-US"/>
          </w:rPr>
          <w:t xml:space="preserve">BGBl. </w:t>
        </w:r>
        <w:proofErr w:type="spellStart"/>
        <w:r>
          <w:rPr>
            <w:rStyle w:val="Hyperlink"/>
            <w:bCs/>
            <w:lang w:val="en-US"/>
          </w:rPr>
          <w:t>i</w:t>
        </w:r>
        <w:proofErr w:type="spellEnd"/>
        <w:r>
          <w:rPr>
            <w:rStyle w:val="Hyperlink"/>
            <w:bCs/>
            <w:lang w:val="en-US"/>
          </w:rPr>
          <w:t xml:space="preserve"> </w:t>
        </w:r>
        <w:proofErr w:type="spellStart"/>
        <w:r>
          <w:rPr>
            <w:rStyle w:val="Hyperlink"/>
            <w:bCs/>
            <w:lang w:val="en-US"/>
          </w:rPr>
          <w:t>Nr</w:t>
        </w:r>
        <w:proofErr w:type="spellEnd"/>
        <w:r>
          <w:rPr>
            <w:rStyle w:val="Hyperlink"/>
            <w:bCs/>
            <w:lang w:val="en-US"/>
          </w:rPr>
          <w:t>: 60 S. 3322, 3329</w:t>
        </w:r>
      </w:hyperlink>
    </w:p>
    <w:p>
      <w:pPr>
        <w:pStyle w:val="GesAbsatz"/>
        <w:tabs>
          <w:tab w:val="left" w:pos="2835"/>
        </w:tabs>
        <w:rPr>
          <w:bCs/>
          <w:lang w:val="en-US"/>
        </w:rPr>
      </w:pPr>
      <w:r>
        <w:rPr>
          <w:bCs/>
          <w:lang w:val="en-US"/>
        </w:rPr>
        <w:t>04.11.2004</w:t>
      </w:r>
      <w:r>
        <w:rPr>
          <w:bCs/>
          <w:lang w:val="en-US"/>
        </w:rPr>
        <w:tab/>
      </w:r>
      <w:hyperlink r:id="rId14" w:history="1">
        <w:r>
          <w:rPr>
            <w:rStyle w:val="Hyperlink"/>
            <w:bCs/>
            <w:lang w:val="en-US"/>
          </w:rPr>
          <w:t xml:space="preserve">BGBl. I, </w:t>
        </w:r>
        <w:proofErr w:type="spellStart"/>
        <w:r>
          <w:rPr>
            <w:rStyle w:val="Hyperlink"/>
            <w:bCs/>
            <w:lang w:val="en-US"/>
          </w:rPr>
          <w:t>Nr</w:t>
        </w:r>
        <w:proofErr w:type="spellEnd"/>
        <w:r>
          <w:rPr>
            <w:rStyle w:val="Hyperlink"/>
            <w:bCs/>
            <w:lang w:val="en-US"/>
          </w:rPr>
          <w:t>. 57, S. 2686</w:t>
        </w:r>
      </w:hyperlink>
    </w:p>
    <w:p>
      <w:pPr>
        <w:pStyle w:val="GesAbsatz"/>
        <w:tabs>
          <w:tab w:val="left" w:pos="2835"/>
        </w:tabs>
        <w:rPr>
          <w:bCs/>
          <w:lang w:val="en-US"/>
        </w:rPr>
      </w:pPr>
      <w:smartTag w:uri="urn:schemas-microsoft-com:office:smarttags" w:element="date">
        <w:smartTagPr>
          <w:attr w:name="Year" w:val="2004"/>
          <w:attr w:name="Day" w:val="27"/>
          <w:attr w:name="Month" w:val="12"/>
          <w:attr w:name="ls" w:val="trans"/>
        </w:smartTagPr>
        <w:r>
          <w:rPr>
            <w:bCs/>
            <w:lang w:val="en-US"/>
          </w:rPr>
          <w:t>27.12.2004</w:t>
        </w:r>
      </w:smartTag>
      <w:r>
        <w:rPr>
          <w:bCs/>
          <w:lang w:val="en-US"/>
        </w:rPr>
        <w:tab/>
      </w:r>
      <w:hyperlink r:id="rId15" w:history="1">
        <w:r>
          <w:rPr>
            <w:rStyle w:val="Hyperlink"/>
            <w:bCs/>
            <w:lang w:val="en-US"/>
          </w:rPr>
          <w:t xml:space="preserve">BGBl. I, </w:t>
        </w:r>
        <w:proofErr w:type="spellStart"/>
        <w:r>
          <w:rPr>
            <w:rStyle w:val="Hyperlink"/>
            <w:bCs/>
            <w:lang w:val="en-US"/>
          </w:rPr>
          <w:t>Nr</w:t>
        </w:r>
        <w:proofErr w:type="spellEnd"/>
        <w:r>
          <w:rPr>
            <w:rStyle w:val="Hyperlink"/>
            <w:bCs/>
            <w:lang w:val="en-US"/>
          </w:rPr>
          <w:t>. 75, S. 3835, 3839</w:t>
        </w:r>
      </w:hyperlink>
    </w:p>
    <w:p>
      <w:pPr>
        <w:pStyle w:val="GesAbsatz"/>
        <w:tabs>
          <w:tab w:val="left" w:pos="2835"/>
        </w:tabs>
        <w:rPr>
          <w:bCs/>
          <w:lang w:val="en-US"/>
        </w:rPr>
      </w:pPr>
      <w:r>
        <w:rPr>
          <w:bCs/>
          <w:lang w:val="en-US"/>
        </w:rPr>
        <w:t>21.06.2005</w:t>
      </w:r>
      <w:r>
        <w:rPr>
          <w:bCs/>
          <w:lang w:val="en-US"/>
        </w:rPr>
        <w:tab/>
      </w:r>
      <w:hyperlink r:id="rId16" w:history="1">
        <w:r>
          <w:rPr>
            <w:rStyle w:val="Hyperlink"/>
            <w:bCs/>
            <w:lang w:val="en-US"/>
          </w:rPr>
          <w:t xml:space="preserve">BGBl. I </w:t>
        </w:r>
        <w:proofErr w:type="spellStart"/>
        <w:r>
          <w:rPr>
            <w:rStyle w:val="Hyperlink"/>
            <w:bCs/>
            <w:lang w:val="en-US"/>
          </w:rPr>
          <w:t>Nr</w:t>
        </w:r>
        <w:proofErr w:type="spellEnd"/>
        <w:r>
          <w:rPr>
            <w:rStyle w:val="Hyperlink"/>
            <w:bCs/>
            <w:lang w:val="en-US"/>
          </w:rPr>
          <w:t>. 39 S. 1818, 18220</w:t>
        </w:r>
      </w:hyperlink>
    </w:p>
    <w:p>
      <w:pPr>
        <w:pStyle w:val="GesAbsatz"/>
        <w:tabs>
          <w:tab w:val="left" w:pos="2835"/>
        </w:tabs>
        <w:rPr>
          <w:bCs/>
        </w:rPr>
      </w:pPr>
      <w:r>
        <w:rPr>
          <w:bCs/>
        </w:rPr>
        <w:t>05.12.2006</w:t>
      </w:r>
      <w:r>
        <w:rPr>
          <w:bCs/>
        </w:rPr>
        <w:tab/>
      </w:r>
      <w:hyperlink r:id="rId17" w:history="1">
        <w:r>
          <w:rPr>
            <w:rStyle w:val="Hyperlink"/>
            <w:bCs/>
          </w:rPr>
          <w:t>BGBl. I Nr. 56 S. 2748, 2755</w:t>
        </w:r>
      </w:hyperlink>
      <w:r>
        <w:rPr>
          <w:bCs/>
        </w:rPr>
        <w:t xml:space="preserve"> Inkrafttreten 01.01.2007</w:t>
      </w:r>
    </w:p>
    <w:p>
      <w:pPr>
        <w:pStyle w:val="GesAbsatz"/>
        <w:tabs>
          <w:tab w:val="left" w:pos="2835"/>
        </w:tabs>
        <w:rPr>
          <w:bCs/>
        </w:rPr>
      </w:pPr>
      <w:r>
        <w:rPr>
          <w:bCs/>
        </w:rPr>
        <w:t>17.06.2008</w:t>
      </w:r>
      <w:r>
        <w:rPr>
          <w:bCs/>
        </w:rPr>
        <w:tab/>
      </w:r>
      <w:hyperlink r:id="rId18" w:history="1">
        <w:r>
          <w:rPr>
            <w:rStyle w:val="Hyperlink"/>
            <w:bCs/>
          </w:rPr>
          <w:t>BGBl. I Nr. 24 S. 1010, 1023</w:t>
        </w:r>
      </w:hyperlink>
      <w:r>
        <w:rPr>
          <w:bCs/>
        </w:rPr>
        <w:t xml:space="preserve"> Inkrafttreten 20.06.2008, 01.04.2009</w:t>
      </w:r>
    </w:p>
    <w:p>
      <w:pPr>
        <w:pStyle w:val="GesAbsatz"/>
        <w:tabs>
          <w:tab w:val="left" w:pos="2835"/>
        </w:tabs>
        <w:rPr>
          <w:bCs/>
        </w:rPr>
      </w:pPr>
      <w:r>
        <w:rPr>
          <w:bCs/>
        </w:rPr>
        <w:t>05.02.2009</w:t>
      </w:r>
      <w:r>
        <w:rPr>
          <w:bCs/>
        </w:rPr>
        <w:tab/>
      </w:r>
      <w:hyperlink r:id="rId19" w:history="1">
        <w:r>
          <w:rPr>
            <w:rStyle w:val="Hyperlink"/>
            <w:bCs/>
          </w:rPr>
          <w:t>BGBl. I Nr. 7 S. 160, 262</w:t>
        </w:r>
      </w:hyperlink>
      <w:r>
        <w:rPr>
          <w:bCs/>
        </w:rPr>
        <w:t xml:space="preserve"> Inkrafttreten 12.02.2009</w:t>
      </w:r>
    </w:p>
    <w:p>
      <w:pPr>
        <w:pStyle w:val="GesAbsatz"/>
        <w:tabs>
          <w:tab w:val="left" w:pos="2835"/>
        </w:tabs>
        <w:rPr>
          <w:bCs/>
        </w:rPr>
      </w:pPr>
      <w:r>
        <w:t>29.03.2017</w:t>
      </w:r>
      <w:r>
        <w:tab/>
      </w:r>
      <w:hyperlink r:id="rId20" w:history="1">
        <w:r>
          <w:rPr>
            <w:rStyle w:val="Hyperlink"/>
          </w:rPr>
          <w:t>BGBl. I Nr. 16 S. 626, 629</w:t>
        </w:r>
      </w:hyperlink>
      <w:r>
        <w:t xml:space="preserve"> </w:t>
      </w:r>
      <w:r>
        <w:rPr>
          <w:bCs/>
        </w:rPr>
        <w:t>Inkrafttreten 05.04.2017</w:t>
      </w:r>
    </w:p>
    <w:p>
      <w:pPr>
        <w:pStyle w:val="GesAbsatz"/>
        <w:tabs>
          <w:tab w:val="left" w:pos="2835"/>
        </w:tabs>
        <w:rPr>
          <w:bCs/>
        </w:rPr>
      </w:pPr>
      <w:r>
        <w:rPr>
          <w:bCs/>
        </w:rPr>
        <w:t>23.05.2017</w:t>
      </w:r>
      <w:r>
        <w:rPr>
          <w:bCs/>
        </w:rPr>
        <w:tab/>
      </w:r>
      <w:hyperlink r:id="rId21" w:history="1">
        <w:r>
          <w:rPr>
            <w:rStyle w:val="Hyperlink"/>
            <w:bCs/>
          </w:rPr>
          <w:t>BGBl. I Nr. 30 S. 1228 1241</w:t>
        </w:r>
      </w:hyperlink>
      <w:r>
        <w:rPr>
          <w:bCs/>
        </w:rPr>
        <w:t xml:space="preserve"> Inkrafttreten 01.01.2018</w:t>
      </w:r>
    </w:p>
    <w:p>
      <w:pPr>
        <w:pStyle w:val="GesAbsatz"/>
        <w:tabs>
          <w:tab w:val="left" w:pos="2835"/>
        </w:tabs>
        <w:rPr>
          <w:bCs/>
          <w:lang w:val="it-IT"/>
        </w:rPr>
      </w:pPr>
    </w:p>
    <w:p>
      <w:pPr>
        <w:pStyle w:val="GesAbsatz"/>
        <w:tabs>
          <w:tab w:val="left" w:pos="2835"/>
        </w:tabs>
        <w:rPr>
          <w:bCs/>
          <w:lang w:val="it-IT"/>
        </w:rPr>
      </w:pPr>
    </w:p>
    <w:p>
      <w:pPr>
        <w:pStyle w:val="GesAbsatz"/>
        <w:tabs>
          <w:tab w:val="left" w:pos="2835"/>
        </w:tabs>
        <w:rPr>
          <w:bCs/>
          <w:lang w:val="it-IT"/>
        </w:rPr>
      </w:pPr>
    </w:p>
    <w:p>
      <w:pPr>
        <w:pStyle w:val="GesAbsatz"/>
        <w:tabs>
          <w:tab w:val="left" w:pos="2835"/>
        </w:tabs>
        <w:rPr>
          <w:bCs/>
          <w:lang w:val="it-IT"/>
        </w:rPr>
      </w:pPr>
    </w:p>
    <w:p>
      <w:pPr>
        <w:pStyle w:val="GesAbsatz"/>
        <w:tabs>
          <w:tab w:val="left" w:pos="2835"/>
        </w:tabs>
        <w:rPr>
          <w:bCs/>
          <w:lang w:val="it-IT"/>
        </w:rPr>
      </w:pPr>
    </w:p>
    <w:p>
      <w:pPr>
        <w:pStyle w:val="GesAbsatz"/>
        <w:tabs>
          <w:tab w:val="left" w:pos="2835"/>
        </w:tabs>
        <w:rPr>
          <w:bCs/>
          <w:lang w:val="it-IT"/>
        </w:rPr>
      </w:pPr>
    </w:p>
    <w:p>
      <w:pPr>
        <w:pStyle w:val="GesAbsatz"/>
        <w:tabs>
          <w:tab w:val="left" w:pos="2835"/>
        </w:tabs>
        <w:rPr>
          <w:bCs/>
          <w:lang w:val="it-IT"/>
        </w:rPr>
      </w:pPr>
    </w:p>
    <w:p>
      <w:pPr>
        <w:pStyle w:val="GesAbsatz"/>
        <w:tabs>
          <w:tab w:val="left" w:pos="2835"/>
        </w:tabs>
        <w:rPr>
          <w:bCs/>
          <w:lang w:val="it-IT"/>
        </w:rPr>
      </w:pPr>
    </w:p>
    <w:p>
      <w:pPr>
        <w:pStyle w:val="GesAbsatz"/>
        <w:tabs>
          <w:tab w:val="left" w:pos="2835"/>
        </w:tabs>
        <w:rPr>
          <w:bCs/>
          <w:lang w:val="it-IT"/>
        </w:rPr>
      </w:pPr>
    </w:p>
    <w:p>
      <w:pPr>
        <w:pStyle w:val="GesAbsatz"/>
        <w:tabs>
          <w:tab w:val="left" w:pos="2835"/>
        </w:tabs>
        <w:rPr>
          <w:bCs/>
          <w:lang w:val="it-IT"/>
        </w:rPr>
      </w:pPr>
    </w:p>
    <w:p>
      <w:pPr>
        <w:pStyle w:val="GesAbsatz"/>
        <w:tabs>
          <w:tab w:val="left" w:pos="2835"/>
        </w:tabs>
        <w:rPr>
          <w:bCs/>
          <w:lang w:val="it-IT"/>
        </w:rPr>
      </w:pPr>
    </w:p>
    <w:p>
      <w:pPr>
        <w:pStyle w:val="GesAbsatz"/>
        <w:tabs>
          <w:tab w:val="left" w:pos="2835"/>
        </w:tabs>
        <w:rPr>
          <w:bCs/>
          <w:lang w:val="it-IT"/>
        </w:rPr>
      </w:pPr>
    </w:p>
    <w:p>
      <w:pPr>
        <w:pStyle w:val="GesAbsatz"/>
        <w:tabs>
          <w:tab w:val="left" w:pos="2835"/>
        </w:tabs>
        <w:rPr>
          <w:bCs/>
          <w:lang w:val="it-IT"/>
        </w:rPr>
      </w:pPr>
      <w:proofErr w:type="spellStart"/>
      <w:r>
        <w:rPr>
          <w:bCs/>
          <w:lang w:val="it-IT"/>
        </w:rPr>
        <w:t>Suchworte</w:t>
      </w:r>
      <w:proofErr w:type="spellEnd"/>
      <w:r>
        <w:rPr>
          <w:bCs/>
          <w:lang w:val="it-IT"/>
        </w:rPr>
        <w:t xml:space="preserve">:  </w:t>
      </w:r>
      <w:proofErr w:type="spellStart"/>
      <w:r>
        <w:rPr>
          <w:bCs/>
          <w:lang w:val="it-IT"/>
        </w:rPr>
        <w:t>beamtenrahmengesetz</w:t>
      </w:r>
      <w:proofErr w:type="spellEnd"/>
      <w:r>
        <w:rPr>
          <w:bCs/>
          <w:lang w:val="it-IT"/>
        </w:rPr>
        <w:t xml:space="preserve">  </w:t>
      </w:r>
    </w:p>
    <w:sectPr>
      <w:headerReference w:type="default" r:id="rId22"/>
      <w:footerReference w:type="default" r:id="rId23"/>
      <w:pgSz w:w="12242" w:h="15842"/>
      <w:pgMar w:top="1134" w:right="851" w:bottom="1134" w:left="1418" w:header="567"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31.03.1999 (BGBl. I S. 654 / FNA 2030-1)</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pPr>
      <w:pStyle w:val="Fuzeile"/>
      <w:rPr>
        <w:rStyle w:val="Seitenzahl"/>
        <w:lang w:val="en-US"/>
      </w:rPr>
    </w:pPr>
    <w:r>
      <w:rPr>
        <w:rStyle w:val="Seitenzahl"/>
      </w:rPr>
      <w:tab/>
    </w:r>
    <w:r>
      <w:rPr>
        <w:lang w:val="en-US"/>
      </w:rPr>
      <w:t>Stand 23.05.2017 (BGBl. I. S. 1241)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21.0-14</w:t>
    </w:r>
  </w:p>
  <w:p>
    <w:pPr>
      <w:pStyle w:val="Kopfzeile"/>
    </w:pPr>
    <w:r>
      <w:t>BRRG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4DC0"/>
    <w:multiLevelType w:val="singleLevel"/>
    <w:tmpl w:val="34143530"/>
    <w:lvl w:ilvl="0">
      <w:start w:val="1"/>
      <w:numFmt w:val="decimal"/>
      <w:lvlText w:val="%1."/>
      <w:legacy w:legacy="1" w:legacySpace="0" w:legacyIndent="283"/>
      <w:lvlJc w:val="left"/>
      <w:pPr>
        <w:ind w:left="567" w:hanging="283"/>
      </w:pPr>
    </w:lvl>
  </w:abstractNum>
  <w:abstractNum w:abstractNumId="1" w15:restartNumberingAfterBreak="0">
    <w:nsid w:val="07B72FE6"/>
    <w:multiLevelType w:val="singleLevel"/>
    <w:tmpl w:val="F1281B3C"/>
    <w:lvl w:ilvl="0">
      <w:start w:val="1"/>
      <w:numFmt w:val="lowerLetter"/>
      <w:lvlText w:val="%1)"/>
      <w:legacy w:legacy="1" w:legacySpace="0" w:legacyIndent="283"/>
      <w:lvlJc w:val="left"/>
      <w:pPr>
        <w:ind w:left="709" w:hanging="283"/>
      </w:pPr>
    </w:lvl>
  </w:abstractNum>
  <w:abstractNum w:abstractNumId="2" w15:restartNumberingAfterBreak="0">
    <w:nsid w:val="07BD15AE"/>
    <w:multiLevelType w:val="singleLevel"/>
    <w:tmpl w:val="34143530"/>
    <w:lvl w:ilvl="0">
      <w:start w:val="1"/>
      <w:numFmt w:val="decimal"/>
      <w:lvlText w:val="%1."/>
      <w:legacy w:legacy="1" w:legacySpace="0" w:legacyIndent="283"/>
      <w:lvlJc w:val="left"/>
      <w:pPr>
        <w:ind w:left="567" w:hanging="283"/>
      </w:pPr>
    </w:lvl>
  </w:abstractNum>
  <w:abstractNum w:abstractNumId="3" w15:restartNumberingAfterBreak="0">
    <w:nsid w:val="08BC5587"/>
    <w:multiLevelType w:val="singleLevel"/>
    <w:tmpl w:val="34143530"/>
    <w:lvl w:ilvl="0">
      <w:start w:val="1"/>
      <w:numFmt w:val="decimal"/>
      <w:lvlText w:val="%1."/>
      <w:legacy w:legacy="1" w:legacySpace="0" w:legacyIndent="283"/>
      <w:lvlJc w:val="left"/>
      <w:pPr>
        <w:ind w:left="567" w:hanging="283"/>
      </w:pPr>
    </w:lvl>
  </w:abstractNum>
  <w:abstractNum w:abstractNumId="4" w15:restartNumberingAfterBreak="0">
    <w:nsid w:val="0CB35643"/>
    <w:multiLevelType w:val="singleLevel"/>
    <w:tmpl w:val="34143530"/>
    <w:lvl w:ilvl="0">
      <w:start w:val="1"/>
      <w:numFmt w:val="decimal"/>
      <w:lvlText w:val="%1."/>
      <w:legacy w:legacy="1" w:legacySpace="0" w:legacyIndent="283"/>
      <w:lvlJc w:val="left"/>
      <w:pPr>
        <w:ind w:left="567" w:hanging="283"/>
      </w:pPr>
    </w:lvl>
  </w:abstractNum>
  <w:abstractNum w:abstractNumId="5" w15:restartNumberingAfterBreak="0">
    <w:nsid w:val="21EC1932"/>
    <w:multiLevelType w:val="singleLevel"/>
    <w:tmpl w:val="34143530"/>
    <w:lvl w:ilvl="0">
      <w:start w:val="1"/>
      <w:numFmt w:val="decimal"/>
      <w:lvlText w:val="%1."/>
      <w:legacy w:legacy="1" w:legacySpace="0" w:legacyIndent="283"/>
      <w:lvlJc w:val="left"/>
      <w:pPr>
        <w:ind w:left="567" w:hanging="283"/>
      </w:pPr>
    </w:lvl>
  </w:abstractNum>
  <w:abstractNum w:abstractNumId="6" w15:restartNumberingAfterBreak="0">
    <w:nsid w:val="224031A1"/>
    <w:multiLevelType w:val="singleLevel"/>
    <w:tmpl w:val="34143530"/>
    <w:lvl w:ilvl="0">
      <w:start w:val="1"/>
      <w:numFmt w:val="decimal"/>
      <w:lvlText w:val="%1."/>
      <w:legacy w:legacy="1" w:legacySpace="0" w:legacyIndent="283"/>
      <w:lvlJc w:val="left"/>
      <w:pPr>
        <w:ind w:left="567" w:hanging="283"/>
      </w:pPr>
    </w:lvl>
  </w:abstractNum>
  <w:abstractNum w:abstractNumId="7" w15:restartNumberingAfterBreak="0">
    <w:nsid w:val="22EF60DE"/>
    <w:multiLevelType w:val="singleLevel"/>
    <w:tmpl w:val="34143530"/>
    <w:lvl w:ilvl="0">
      <w:start w:val="1"/>
      <w:numFmt w:val="decimal"/>
      <w:lvlText w:val="%1."/>
      <w:legacy w:legacy="1" w:legacySpace="0" w:legacyIndent="283"/>
      <w:lvlJc w:val="left"/>
      <w:pPr>
        <w:ind w:left="567" w:hanging="283"/>
      </w:pPr>
    </w:lvl>
  </w:abstractNum>
  <w:abstractNum w:abstractNumId="8" w15:restartNumberingAfterBreak="0">
    <w:nsid w:val="2CA279A2"/>
    <w:multiLevelType w:val="singleLevel"/>
    <w:tmpl w:val="34143530"/>
    <w:lvl w:ilvl="0">
      <w:start w:val="1"/>
      <w:numFmt w:val="decimal"/>
      <w:lvlText w:val="%1."/>
      <w:legacy w:legacy="1" w:legacySpace="0" w:legacyIndent="283"/>
      <w:lvlJc w:val="left"/>
      <w:pPr>
        <w:ind w:left="567" w:hanging="283"/>
      </w:pPr>
    </w:lvl>
  </w:abstractNum>
  <w:abstractNum w:abstractNumId="9" w15:restartNumberingAfterBreak="0">
    <w:nsid w:val="3D1C1527"/>
    <w:multiLevelType w:val="singleLevel"/>
    <w:tmpl w:val="34143530"/>
    <w:lvl w:ilvl="0">
      <w:start w:val="1"/>
      <w:numFmt w:val="decimal"/>
      <w:lvlText w:val="%1."/>
      <w:legacy w:legacy="1" w:legacySpace="0" w:legacyIndent="283"/>
      <w:lvlJc w:val="left"/>
      <w:pPr>
        <w:ind w:left="567" w:hanging="283"/>
      </w:pPr>
    </w:lvl>
  </w:abstractNum>
  <w:abstractNum w:abstractNumId="10" w15:restartNumberingAfterBreak="0">
    <w:nsid w:val="3D5F2EB7"/>
    <w:multiLevelType w:val="singleLevel"/>
    <w:tmpl w:val="34143530"/>
    <w:lvl w:ilvl="0">
      <w:start w:val="1"/>
      <w:numFmt w:val="decimal"/>
      <w:lvlText w:val="%1."/>
      <w:legacy w:legacy="1" w:legacySpace="0" w:legacyIndent="283"/>
      <w:lvlJc w:val="left"/>
      <w:pPr>
        <w:ind w:left="567" w:hanging="283"/>
      </w:pPr>
    </w:lvl>
  </w:abstractNum>
  <w:abstractNum w:abstractNumId="11" w15:restartNumberingAfterBreak="0">
    <w:nsid w:val="3DAF1C6A"/>
    <w:multiLevelType w:val="singleLevel"/>
    <w:tmpl w:val="34143530"/>
    <w:lvl w:ilvl="0">
      <w:start w:val="1"/>
      <w:numFmt w:val="decimal"/>
      <w:lvlText w:val="%1."/>
      <w:legacy w:legacy="1" w:legacySpace="0" w:legacyIndent="283"/>
      <w:lvlJc w:val="left"/>
      <w:pPr>
        <w:ind w:left="567" w:hanging="283"/>
      </w:pPr>
    </w:lvl>
  </w:abstractNum>
  <w:abstractNum w:abstractNumId="12" w15:restartNumberingAfterBreak="0">
    <w:nsid w:val="3FAA28EB"/>
    <w:multiLevelType w:val="singleLevel"/>
    <w:tmpl w:val="F1281B3C"/>
    <w:lvl w:ilvl="0">
      <w:start w:val="1"/>
      <w:numFmt w:val="lowerLetter"/>
      <w:lvlText w:val="%1)"/>
      <w:legacy w:legacy="1" w:legacySpace="0" w:legacyIndent="283"/>
      <w:lvlJc w:val="left"/>
      <w:pPr>
        <w:ind w:left="709" w:hanging="283"/>
      </w:pPr>
    </w:lvl>
  </w:abstractNum>
  <w:abstractNum w:abstractNumId="13" w15:restartNumberingAfterBreak="0">
    <w:nsid w:val="41BB61EC"/>
    <w:multiLevelType w:val="singleLevel"/>
    <w:tmpl w:val="34143530"/>
    <w:lvl w:ilvl="0">
      <w:start w:val="1"/>
      <w:numFmt w:val="decimal"/>
      <w:lvlText w:val="%1."/>
      <w:legacy w:legacy="1" w:legacySpace="0" w:legacyIndent="283"/>
      <w:lvlJc w:val="left"/>
      <w:pPr>
        <w:ind w:left="567" w:hanging="283"/>
      </w:pPr>
    </w:lvl>
  </w:abstractNum>
  <w:abstractNum w:abstractNumId="14" w15:restartNumberingAfterBreak="0">
    <w:nsid w:val="41DF4B4B"/>
    <w:multiLevelType w:val="singleLevel"/>
    <w:tmpl w:val="34143530"/>
    <w:lvl w:ilvl="0">
      <w:start w:val="1"/>
      <w:numFmt w:val="decimal"/>
      <w:lvlText w:val="%1."/>
      <w:legacy w:legacy="1" w:legacySpace="0" w:legacyIndent="283"/>
      <w:lvlJc w:val="left"/>
      <w:pPr>
        <w:ind w:left="567" w:hanging="283"/>
      </w:pPr>
    </w:lvl>
  </w:abstractNum>
  <w:abstractNum w:abstractNumId="15" w15:restartNumberingAfterBreak="0">
    <w:nsid w:val="469D49DD"/>
    <w:multiLevelType w:val="singleLevel"/>
    <w:tmpl w:val="F1281B3C"/>
    <w:lvl w:ilvl="0">
      <w:start w:val="1"/>
      <w:numFmt w:val="lowerLetter"/>
      <w:lvlText w:val="%1)"/>
      <w:legacy w:legacy="1" w:legacySpace="0" w:legacyIndent="283"/>
      <w:lvlJc w:val="left"/>
      <w:pPr>
        <w:ind w:left="709" w:hanging="283"/>
      </w:pPr>
    </w:lvl>
  </w:abstractNum>
  <w:abstractNum w:abstractNumId="16" w15:restartNumberingAfterBreak="0">
    <w:nsid w:val="46F44E58"/>
    <w:multiLevelType w:val="singleLevel"/>
    <w:tmpl w:val="34143530"/>
    <w:lvl w:ilvl="0">
      <w:start w:val="1"/>
      <w:numFmt w:val="decimal"/>
      <w:lvlText w:val="%1."/>
      <w:legacy w:legacy="1" w:legacySpace="0" w:legacyIndent="283"/>
      <w:lvlJc w:val="left"/>
      <w:pPr>
        <w:ind w:left="567" w:hanging="283"/>
      </w:pPr>
    </w:lvl>
  </w:abstractNum>
  <w:abstractNum w:abstractNumId="17" w15:restartNumberingAfterBreak="0">
    <w:nsid w:val="4D1430E4"/>
    <w:multiLevelType w:val="singleLevel"/>
    <w:tmpl w:val="34143530"/>
    <w:lvl w:ilvl="0">
      <w:start w:val="1"/>
      <w:numFmt w:val="decimal"/>
      <w:lvlText w:val="%1."/>
      <w:legacy w:legacy="1" w:legacySpace="0" w:legacyIndent="283"/>
      <w:lvlJc w:val="left"/>
      <w:pPr>
        <w:ind w:left="567" w:hanging="283"/>
      </w:pPr>
    </w:lvl>
  </w:abstractNum>
  <w:abstractNum w:abstractNumId="18" w15:restartNumberingAfterBreak="0">
    <w:nsid w:val="4D4E71DC"/>
    <w:multiLevelType w:val="singleLevel"/>
    <w:tmpl w:val="34143530"/>
    <w:lvl w:ilvl="0">
      <w:start w:val="1"/>
      <w:numFmt w:val="decimal"/>
      <w:lvlText w:val="%1."/>
      <w:legacy w:legacy="1" w:legacySpace="0" w:legacyIndent="283"/>
      <w:lvlJc w:val="left"/>
      <w:pPr>
        <w:ind w:left="567" w:hanging="283"/>
      </w:pPr>
    </w:lvl>
  </w:abstractNum>
  <w:abstractNum w:abstractNumId="19" w15:restartNumberingAfterBreak="0">
    <w:nsid w:val="571C23A1"/>
    <w:multiLevelType w:val="singleLevel"/>
    <w:tmpl w:val="34143530"/>
    <w:lvl w:ilvl="0">
      <w:start w:val="1"/>
      <w:numFmt w:val="decimal"/>
      <w:lvlText w:val="%1."/>
      <w:legacy w:legacy="1" w:legacySpace="0" w:legacyIndent="283"/>
      <w:lvlJc w:val="left"/>
      <w:pPr>
        <w:ind w:left="567" w:hanging="283"/>
      </w:pPr>
    </w:lvl>
  </w:abstractNum>
  <w:abstractNum w:abstractNumId="20" w15:restartNumberingAfterBreak="0">
    <w:nsid w:val="5D30483B"/>
    <w:multiLevelType w:val="singleLevel"/>
    <w:tmpl w:val="34143530"/>
    <w:lvl w:ilvl="0">
      <w:start w:val="1"/>
      <w:numFmt w:val="decimal"/>
      <w:lvlText w:val="%1."/>
      <w:legacy w:legacy="1" w:legacySpace="0" w:legacyIndent="283"/>
      <w:lvlJc w:val="left"/>
      <w:pPr>
        <w:ind w:left="567" w:hanging="283"/>
      </w:pPr>
    </w:lvl>
  </w:abstractNum>
  <w:abstractNum w:abstractNumId="21" w15:restartNumberingAfterBreak="0">
    <w:nsid w:val="5DE316DF"/>
    <w:multiLevelType w:val="singleLevel"/>
    <w:tmpl w:val="34143530"/>
    <w:lvl w:ilvl="0">
      <w:start w:val="1"/>
      <w:numFmt w:val="decimal"/>
      <w:lvlText w:val="%1."/>
      <w:legacy w:legacy="1" w:legacySpace="0" w:legacyIndent="283"/>
      <w:lvlJc w:val="left"/>
      <w:pPr>
        <w:ind w:left="567" w:hanging="283"/>
      </w:pPr>
    </w:lvl>
  </w:abstractNum>
  <w:abstractNum w:abstractNumId="22" w15:restartNumberingAfterBreak="0">
    <w:nsid w:val="61A12A9D"/>
    <w:multiLevelType w:val="singleLevel"/>
    <w:tmpl w:val="34143530"/>
    <w:lvl w:ilvl="0">
      <w:start w:val="1"/>
      <w:numFmt w:val="decimal"/>
      <w:lvlText w:val="%1."/>
      <w:legacy w:legacy="1" w:legacySpace="0" w:legacyIndent="283"/>
      <w:lvlJc w:val="left"/>
      <w:pPr>
        <w:ind w:left="567" w:hanging="283"/>
      </w:pPr>
    </w:lvl>
  </w:abstractNum>
  <w:abstractNum w:abstractNumId="23" w15:restartNumberingAfterBreak="0">
    <w:nsid w:val="621049BA"/>
    <w:multiLevelType w:val="singleLevel"/>
    <w:tmpl w:val="34143530"/>
    <w:lvl w:ilvl="0">
      <w:start w:val="1"/>
      <w:numFmt w:val="decimal"/>
      <w:lvlText w:val="%1."/>
      <w:legacy w:legacy="1" w:legacySpace="0" w:legacyIndent="283"/>
      <w:lvlJc w:val="left"/>
      <w:pPr>
        <w:ind w:left="567" w:hanging="283"/>
      </w:pPr>
    </w:lvl>
  </w:abstractNum>
  <w:abstractNum w:abstractNumId="24" w15:restartNumberingAfterBreak="0">
    <w:nsid w:val="62EF2D44"/>
    <w:multiLevelType w:val="singleLevel"/>
    <w:tmpl w:val="34143530"/>
    <w:lvl w:ilvl="0">
      <w:start w:val="1"/>
      <w:numFmt w:val="decimal"/>
      <w:lvlText w:val="%1."/>
      <w:legacy w:legacy="1" w:legacySpace="0" w:legacyIndent="283"/>
      <w:lvlJc w:val="left"/>
      <w:pPr>
        <w:ind w:left="567" w:hanging="283"/>
      </w:pPr>
    </w:lvl>
  </w:abstractNum>
  <w:abstractNum w:abstractNumId="25" w15:restartNumberingAfterBreak="0">
    <w:nsid w:val="641B1A64"/>
    <w:multiLevelType w:val="multilevel"/>
    <w:tmpl w:val="3A8A24EE"/>
    <w:lvl w:ilvl="0">
      <w:start w:val="21"/>
      <w:numFmt w:val="decimal"/>
      <w:lvlText w:val="%1"/>
      <w:lvlJc w:val="left"/>
      <w:pPr>
        <w:tabs>
          <w:tab w:val="num" w:pos="2835"/>
        </w:tabs>
        <w:ind w:left="2835" w:hanging="2835"/>
      </w:pPr>
      <w:rPr>
        <w:rFonts w:hint="default"/>
      </w:rPr>
    </w:lvl>
    <w:lvl w:ilvl="1">
      <w:start w:val="8"/>
      <w:numFmt w:val="decimalZero"/>
      <w:lvlText w:val="%1.%2"/>
      <w:lvlJc w:val="left"/>
      <w:pPr>
        <w:tabs>
          <w:tab w:val="num" w:pos="2835"/>
        </w:tabs>
        <w:ind w:left="2835" w:hanging="2835"/>
      </w:pPr>
      <w:rPr>
        <w:rFonts w:hint="default"/>
      </w:rPr>
    </w:lvl>
    <w:lvl w:ilvl="2">
      <w:start w:val="2002"/>
      <w:numFmt w:val="decimal"/>
      <w:lvlText w:val="%1.%2.%3"/>
      <w:lvlJc w:val="left"/>
      <w:pPr>
        <w:tabs>
          <w:tab w:val="num" w:pos="2835"/>
        </w:tabs>
        <w:ind w:left="2835" w:hanging="2835"/>
      </w:pPr>
      <w:rPr>
        <w:rFonts w:hint="default"/>
      </w:rPr>
    </w:lvl>
    <w:lvl w:ilvl="3">
      <w:start w:val="1"/>
      <w:numFmt w:val="decimal"/>
      <w:lvlText w:val="%1.%2.%3.%4"/>
      <w:lvlJc w:val="left"/>
      <w:pPr>
        <w:tabs>
          <w:tab w:val="num" w:pos="2835"/>
        </w:tabs>
        <w:ind w:left="2835" w:hanging="2835"/>
      </w:pPr>
      <w:rPr>
        <w:rFonts w:hint="default"/>
      </w:rPr>
    </w:lvl>
    <w:lvl w:ilvl="4">
      <w:start w:val="1"/>
      <w:numFmt w:val="decimal"/>
      <w:lvlText w:val="%1.%2.%3.%4.%5"/>
      <w:lvlJc w:val="left"/>
      <w:pPr>
        <w:tabs>
          <w:tab w:val="num" w:pos="2835"/>
        </w:tabs>
        <w:ind w:left="2835" w:hanging="2835"/>
      </w:pPr>
      <w:rPr>
        <w:rFonts w:hint="default"/>
      </w:rPr>
    </w:lvl>
    <w:lvl w:ilvl="5">
      <w:start w:val="1"/>
      <w:numFmt w:val="decimal"/>
      <w:lvlText w:val="%1.%2.%3.%4.%5.%6"/>
      <w:lvlJc w:val="left"/>
      <w:pPr>
        <w:tabs>
          <w:tab w:val="num" w:pos="2835"/>
        </w:tabs>
        <w:ind w:left="2835" w:hanging="2835"/>
      </w:pPr>
      <w:rPr>
        <w:rFonts w:hint="default"/>
      </w:rPr>
    </w:lvl>
    <w:lvl w:ilvl="6">
      <w:start w:val="1"/>
      <w:numFmt w:val="decimal"/>
      <w:lvlText w:val="%1.%2.%3.%4.%5.%6.%7"/>
      <w:lvlJc w:val="left"/>
      <w:pPr>
        <w:tabs>
          <w:tab w:val="num" w:pos="2835"/>
        </w:tabs>
        <w:ind w:left="2835" w:hanging="2835"/>
      </w:pPr>
      <w:rPr>
        <w:rFonts w:hint="default"/>
      </w:rPr>
    </w:lvl>
    <w:lvl w:ilvl="7">
      <w:start w:val="1"/>
      <w:numFmt w:val="decimal"/>
      <w:lvlText w:val="%1.%2.%3.%4.%5.%6.%7.%8"/>
      <w:lvlJc w:val="left"/>
      <w:pPr>
        <w:tabs>
          <w:tab w:val="num" w:pos="2835"/>
        </w:tabs>
        <w:ind w:left="2835" w:hanging="2835"/>
      </w:pPr>
      <w:rPr>
        <w:rFonts w:hint="default"/>
      </w:rPr>
    </w:lvl>
    <w:lvl w:ilvl="8">
      <w:start w:val="1"/>
      <w:numFmt w:val="decimal"/>
      <w:lvlText w:val="%1.%2.%3.%4.%5.%6.%7.%8.%9"/>
      <w:lvlJc w:val="left"/>
      <w:pPr>
        <w:tabs>
          <w:tab w:val="num" w:pos="2835"/>
        </w:tabs>
        <w:ind w:left="2835" w:hanging="2835"/>
      </w:pPr>
      <w:rPr>
        <w:rFonts w:hint="default"/>
      </w:rPr>
    </w:lvl>
  </w:abstractNum>
  <w:abstractNum w:abstractNumId="26" w15:restartNumberingAfterBreak="0">
    <w:nsid w:val="680679AD"/>
    <w:multiLevelType w:val="singleLevel"/>
    <w:tmpl w:val="34143530"/>
    <w:lvl w:ilvl="0">
      <w:start w:val="1"/>
      <w:numFmt w:val="decimal"/>
      <w:lvlText w:val="%1."/>
      <w:legacy w:legacy="1" w:legacySpace="0" w:legacyIndent="283"/>
      <w:lvlJc w:val="left"/>
      <w:pPr>
        <w:ind w:left="567" w:hanging="283"/>
      </w:pPr>
    </w:lvl>
  </w:abstractNum>
  <w:abstractNum w:abstractNumId="27" w15:restartNumberingAfterBreak="0">
    <w:nsid w:val="6F363400"/>
    <w:multiLevelType w:val="singleLevel"/>
    <w:tmpl w:val="34143530"/>
    <w:lvl w:ilvl="0">
      <w:start w:val="1"/>
      <w:numFmt w:val="decimal"/>
      <w:lvlText w:val="%1."/>
      <w:legacy w:legacy="1" w:legacySpace="0" w:legacyIndent="283"/>
      <w:lvlJc w:val="left"/>
      <w:pPr>
        <w:ind w:left="567" w:hanging="283"/>
      </w:pPr>
    </w:lvl>
  </w:abstractNum>
  <w:abstractNum w:abstractNumId="28" w15:restartNumberingAfterBreak="0">
    <w:nsid w:val="727721A0"/>
    <w:multiLevelType w:val="singleLevel"/>
    <w:tmpl w:val="34143530"/>
    <w:lvl w:ilvl="0">
      <w:start w:val="1"/>
      <w:numFmt w:val="decimal"/>
      <w:lvlText w:val="%1."/>
      <w:legacy w:legacy="1" w:legacySpace="0" w:legacyIndent="283"/>
      <w:lvlJc w:val="left"/>
      <w:pPr>
        <w:ind w:left="567" w:hanging="283"/>
      </w:pPr>
    </w:lvl>
  </w:abstractNum>
  <w:abstractNum w:abstractNumId="29" w15:restartNumberingAfterBreak="0">
    <w:nsid w:val="76C36D60"/>
    <w:multiLevelType w:val="singleLevel"/>
    <w:tmpl w:val="34143530"/>
    <w:lvl w:ilvl="0">
      <w:start w:val="1"/>
      <w:numFmt w:val="decimal"/>
      <w:lvlText w:val="%1."/>
      <w:legacy w:legacy="1" w:legacySpace="0" w:legacyIndent="283"/>
      <w:lvlJc w:val="left"/>
      <w:pPr>
        <w:ind w:left="567" w:hanging="283"/>
      </w:pPr>
    </w:lvl>
  </w:abstractNum>
  <w:abstractNum w:abstractNumId="30" w15:restartNumberingAfterBreak="0">
    <w:nsid w:val="78407019"/>
    <w:multiLevelType w:val="singleLevel"/>
    <w:tmpl w:val="34143530"/>
    <w:lvl w:ilvl="0">
      <w:start w:val="1"/>
      <w:numFmt w:val="decimal"/>
      <w:lvlText w:val="%1."/>
      <w:legacy w:legacy="1" w:legacySpace="0" w:legacyIndent="283"/>
      <w:lvlJc w:val="left"/>
      <w:pPr>
        <w:ind w:left="567" w:hanging="283"/>
      </w:pPr>
    </w:lvl>
  </w:abstractNum>
  <w:num w:numId="1">
    <w:abstractNumId w:val="12"/>
  </w:num>
  <w:num w:numId="2">
    <w:abstractNumId w:val="1"/>
  </w:num>
  <w:num w:numId="3">
    <w:abstractNumId w:val="21"/>
  </w:num>
  <w:num w:numId="4">
    <w:abstractNumId w:val="28"/>
  </w:num>
  <w:num w:numId="5">
    <w:abstractNumId w:val="9"/>
  </w:num>
  <w:num w:numId="6">
    <w:abstractNumId w:val="13"/>
  </w:num>
  <w:num w:numId="7">
    <w:abstractNumId w:val="19"/>
  </w:num>
  <w:num w:numId="8">
    <w:abstractNumId w:val="27"/>
  </w:num>
  <w:num w:numId="9">
    <w:abstractNumId w:val="24"/>
  </w:num>
  <w:num w:numId="10">
    <w:abstractNumId w:val="10"/>
  </w:num>
  <w:num w:numId="11">
    <w:abstractNumId w:val="20"/>
  </w:num>
  <w:num w:numId="12">
    <w:abstractNumId w:val="8"/>
  </w:num>
  <w:num w:numId="13">
    <w:abstractNumId w:val="5"/>
  </w:num>
  <w:num w:numId="14">
    <w:abstractNumId w:val="18"/>
  </w:num>
  <w:num w:numId="15">
    <w:abstractNumId w:val="22"/>
  </w:num>
  <w:num w:numId="16">
    <w:abstractNumId w:val="17"/>
  </w:num>
  <w:num w:numId="17">
    <w:abstractNumId w:val="30"/>
  </w:num>
  <w:num w:numId="18">
    <w:abstractNumId w:val="14"/>
  </w:num>
  <w:num w:numId="19">
    <w:abstractNumId w:val="2"/>
  </w:num>
  <w:num w:numId="20">
    <w:abstractNumId w:val="15"/>
  </w:num>
  <w:num w:numId="21">
    <w:abstractNumId w:val="11"/>
  </w:num>
  <w:num w:numId="22">
    <w:abstractNumId w:val="3"/>
  </w:num>
  <w:num w:numId="23">
    <w:abstractNumId w:val="26"/>
  </w:num>
  <w:num w:numId="24">
    <w:abstractNumId w:val="29"/>
  </w:num>
  <w:num w:numId="25">
    <w:abstractNumId w:val="4"/>
  </w:num>
  <w:num w:numId="26">
    <w:abstractNumId w:val="23"/>
  </w:num>
  <w:num w:numId="27">
    <w:abstractNumId w:val="0"/>
  </w:num>
  <w:num w:numId="28">
    <w:abstractNumId w:val="16"/>
  </w:num>
  <w:num w:numId="29">
    <w:abstractNumId w:val="6"/>
  </w:num>
  <w:num w:numId="30">
    <w:abstractNumId w:val="7"/>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7409"/>
    <o:shapelayout v:ext="edit">
      <o:idmap v:ext="edit" data="1"/>
    </o:shapelayout>
  </w:shapeDefaults>
  <w:decimalSymbol w:val=","/>
  <w:listSeparator w:val=";"/>
  <w15:docId w15:val="{BD098D05-7561-44D8-B466-5675154A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825019">
      <w:bodyDiv w:val="1"/>
      <w:marLeft w:val="0"/>
      <w:marRight w:val="0"/>
      <w:marTop w:val="0"/>
      <w:marBottom w:val="0"/>
      <w:divBdr>
        <w:top w:val="none" w:sz="0" w:space="0" w:color="auto"/>
        <w:left w:val="none" w:sz="0" w:space="0" w:color="auto"/>
        <w:bottom w:val="none" w:sz="0" w:space="0" w:color="auto"/>
        <w:right w:val="none" w:sz="0" w:space="0" w:color="auto"/>
      </w:divBdr>
      <w:divsChild>
        <w:div w:id="1245185140">
          <w:marLeft w:val="0"/>
          <w:marRight w:val="0"/>
          <w:marTop w:val="0"/>
          <w:marBottom w:val="0"/>
          <w:divBdr>
            <w:top w:val="none" w:sz="0" w:space="0" w:color="auto"/>
            <w:left w:val="none" w:sz="0" w:space="0" w:color="auto"/>
            <w:bottom w:val="none" w:sz="0" w:space="0" w:color="auto"/>
            <w:right w:val="none" w:sz="0" w:space="0" w:color="auto"/>
          </w:divBdr>
        </w:div>
        <w:div w:id="1832913140">
          <w:marLeft w:val="0"/>
          <w:marRight w:val="0"/>
          <w:marTop w:val="0"/>
          <w:marBottom w:val="0"/>
          <w:divBdr>
            <w:top w:val="none" w:sz="0" w:space="0" w:color="auto"/>
            <w:left w:val="none" w:sz="0" w:space="0" w:color="auto"/>
            <w:bottom w:val="none" w:sz="0" w:space="0" w:color="auto"/>
            <w:right w:val="none" w:sz="0" w:space="0" w:color="auto"/>
          </w:divBdr>
        </w:div>
        <w:div w:id="1910455867">
          <w:marLeft w:val="0"/>
          <w:marRight w:val="0"/>
          <w:marTop w:val="0"/>
          <w:marBottom w:val="0"/>
          <w:divBdr>
            <w:top w:val="none" w:sz="0" w:space="0" w:color="auto"/>
            <w:left w:val="none" w:sz="0" w:space="0" w:color="auto"/>
            <w:bottom w:val="none" w:sz="0" w:space="0" w:color="auto"/>
            <w:right w:val="none" w:sz="0" w:space="0" w:color="auto"/>
          </w:divBdr>
        </w:div>
        <w:div w:id="1917201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1s1046.pdf'%5d" TargetMode="External"/><Relationship Id="rId13" Type="http://schemas.openxmlformats.org/officeDocument/2006/relationships/hyperlink" Target="http://www.bgbl.de/Xaver/start.xav?startbk=Bundesanzeiger_BGBl&amp;start=//*%5b@attr_id='bgbl102s3322.pdf'%5d" TargetMode="External"/><Relationship Id="rId18" Type="http://schemas.openxmlformats.org/officeDocument/2006/relationships/hyperlink" Target="http://www.bgbl.de/Xaver/start.xav?startbk=Bundesanzeiger_BGBl&amp;start=//*%5b@attr_id='bgbl108s1010.pdf'%5d" TargetMode="External"/><Relationship Id="rId3" Type="http://schemas.openxmlformats.org/officeDocument/2006/relationships/styles" Target="styles.xml"/><Relationship Id="rId21" Type="http://schemas.openxmlformats.org/officeDocument/2006/relationships/hyperlink" Target="http://www.bgbl.de/xaver/bgbl/start.xav?startbk=Bundesanzeiger_BGBl&amp;jumpTo=bgbl117s1228.pdf" TargetMode="Externa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02s2138.pdf'%5d" TargetMode="External"/><Relationship Id="rId17" Type="http://schemas.openxmlformats.org/officeDocument/2006/relationships/hyperlink" Target="http://www.bgbl.de/Xaver/start.xav?startbk=Bundesanzeiger_BGBl&amp;start=//*%5b@attr_id='bgbl106s2748.pdf'%5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05s1818.pdf'%5d" TargetMode="External"/><Relationship Id="rId20" Type="http://schemas.openxmlformats.org/officeDocument/2006/relationships/hyperlink" Target="http://www.bgbl.de/xaver/bgbl/start.xav?startbk=Bundesanzeiger_BGBl&amp;jumpTo=bgbl117s062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02s0693.pdf'%5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04s3835.pdf'%5d" TargetMode="External"/><Relationship Id="rId23" Type="http://schemas.openxmlformats.org/officeDocument/2006/relationships/footer" Target="footer1.xml"/><Relationship Id="rId10" Type="http://schemas.openxmlformats.org/officeDocument/2006/relationships/hyperlink" Target="http://www.bgbl.de/Xaver/start.xav?startbk=Bundesanzeiger_BGBl&amp;start=//*%5b@attr_id='bgbl101s3926.pdf'%5d" TargetMode="External"/><Relationship Id="rId19" Type="http://schemas.openxmlformats.org/officeDocument/2006/relationships/hyperlink" Target="http://www.bgbl.de/Xaver/start.xav?startbk=Bundesanzeiger_BGBl&amp;start=//*%5b@attr_id='bgbl109s0160.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01s1510.pdf'%5d" TargetMode="External"/><Relationship Id="rId14" Type="http://schemas.openxmlformats.org/officeDocument/2006/relationships/hyperlink" Target="http://www.bgbl.de/Xaver/start.xav?startbk=Bundesanzeiger_BGBl&amp;start=//*%5b@attr_id='bgbl104s2686.pdf'%5d"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90C7F-0B9D-4A74-B651-1E18A4259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9</Pages>
  <Words>3490</Words>
  <Characters>25632</Characters>
  <Application>Microsoft Office Word</Application>
  <DocSecurity>0</DocSecurity>
  <Lines>213</Lines>
  <Paragraphs>58</Paragraphs>
  <ScaleCrop>false</ScaleCrop>
  <HeadingPairs>
    <vt:vector size="2" baseType="variant">
      <vt:variant>
        <vt:lpstr>Titel</vt:lpstr>
      </vt:variant>
      <vt:variant>
        <vt:i4>1</vt:i4>
      </vt:variant>
    </vt:vector>
  </HeadingPairs>
  <TitlesOfParts>
    <vt:vector size="1" baseType="lpstr">
      <vt:lpstr>Beamtenrechtsrahmengesetz - BRRG</vt:lpstr>
    </vt:vector>
  </TitlesOfParts>
  <Company>LANUV NRW</Company>
  <LinksUpToDate>false</LinksUpToDate>
  <CharactersWithSpaces>29064</CharactersWithSpaces>
  <SharedDoc>false</SharedDoc>
  <HLinks>
    <vt:vector size="1098" baseType="variant">
      <vt:variant>
        <vt:i4>4259950</vt:i4>
      </vt:variant>
      <vt:variant>
        <vt:i4>1059</vt:i4>
      </vt:variant>
      <vt:variant>
        <vt:i4>0</vt:i4>
      </vt:variant>
      <vt:variant>
        <vt:i4>5</vt:i4>
      </vt:variant>
      <vt:variant>
        <vt:lpwstr>http://www.bgbl.de/Xaver/start.xav?startbk=Bundesanzeiger_BGBl&amp;start=//*%5b@attr_id='bgbl109s0160.pdf'%5d</vt:lpwstr>
      </vt:variant>
      <vt:variant>
        <vt:lpwstr/>
      </vt:variant>
      <vt:variant>
        <vt:i4>4587631</vt:i4>
      </vt:variant>
      <vt:variant>
        <vt:i4>1056</vt:i4>
      </vt:variant>
      <vt:variant>
        <vt:i4>0</vt:i4>
      </vt:variant>
      <vt:variant>
        <vt:i4>5</vt:i4>
      </vt:variant>
      <vt:variant>
        <vt:lpwstr>http://www.bgbl.de/Xaver/start.xav?startbk=Bundesanzeiger_BGBl&amp;start=//*%5b@attr_id='bgbl108s1010.pdf'%5d</vt:lpwstr>
      </vt:variant>
      <vt:variant>
        <vt:lpwstr/>
      </vt:variant>
      <vt:variant>
        <vt:i4>5111904</vt:i4>
      </vt:variant>
      <vt:variant>
        <vt:i4>1053</vt:i4>
      </vt:variant>
      <vt:variant>
        <vt:i4>0</vt:i4>
      </vt:variant>
      <vt:variant>
        <vt:i4>5</vt:i4>
      </vt:variant>
      <vt:variant>
        <vt:lpwstr>http://www.bgbl.de/Xaver/start.xav?startbk=Bundesanzeiger_BGBl&amp;start=//*%5b@attr_id='bgbl106s2748.pdf'%5d</vt:lpwstr>
      </vt:variant>
      <vt:variant>
        <vt:lpwstr/>
      </vt:variant>
      <vt:variant>
        <vt:i4>4915311</vt:i4>
      </vt:variant>
      <vt:variant>
        <vt:i4>1050</vt:i4>
      </vt:variant>
      <vt:variant>
        <vt:i4>0</vt:i4>
      </vt:variant>
      <vt:variant>
        <vt:i4>5</vt:i4>
      </vt:variant>
      <vt:variant>
        <vt:lpwstr>http://www.bgbl.de/Xaver/start.xav?startbk=Bundesanzeiger_BGBl&amp;start=//*%5b@attr_id='bgbl105s1818.pdf'%5d</vt:lpwstr>
      </vt:variant>
      <vt:variant>
        <vt:lpwstr/>
      </vt:variant>
      <vt:variant>
        <vt:i4>4849762</vt:i4>
      </vt:variant>
      <vt:variant>
        <vt:i4>1047</vt:i4>
      </vt:variant>
      <vt:variant>
        <vt:i4>0</vt:i4>
      </vt:variant>
      <vt:variant>
        <vt:i4>5</vt:i4>
      </vt:variant>
      <vt:variant>
        <vt:lpwstr>http://www.bgbl.de/Xaver/start.xav?startbk=Bundesanzeiger_BGBl&amp;start=//*%5b@attr_id='bgbl104s3835.pdf'%5d</vt:lpwstr>
      </vt:variant>
      <vt:variant>
        <vt:lpwstr/>
      </vt:variant>
      <vt:variant>
        <vt:i4>4194415</vt:i4>
      </vt:variant>
      <vt:variant>
        <vt:i4>1044</vt:i4>
      </vt:variant>
      <vt:variant>
        <vt:i4>0</vt:i4>
      </vt:variant>
      <vt:variant>
        <vt:i4>5</vt:i4>
      </vt:variant>
      <vt:variant>
        <vt:lpwstr>http://www.bgbl.de/Xaver/start.xav?startbk=Bundesanzeiger_BGBl&amp;start=//*%5b@attr_id='bgbl104s2686.pdf'%5d</vt:lpwstr>
      </vt:variant>
      <vt:variant>
        <vt:lpwstr/>
      </vt:variant>
      <vt:variant>
        <vt:i4>5046382</vt:i4>
      </vt:variant>
      <vt:variant>
        <vt:i4>1041</vt:i4>
      </vt:variant>
      <vt:variant>
        <vt:i4>0</vt:i4>
      </vt:variant>
      <vt:variant>
        <vt:i4>5</vt:i4>
      </vt:variant>
      <vt:variant>
        <vt:lpwstr>http://www.bgbl.de/Xaver/start.xav?startbk=Bundesanzeiger_BGBl&amp;start=//*%5b@attr_id='bgbl102s3322.pdf'%5d</vt:lpwstr>
      </vt:variant>
      <vt:variant>
        <vt:lpwstr/>
      </vt:variant>
      <vt:variant>
        <vt:i4>5046374</vt:i4>
      </vt:variant>
      <vt:variant>
        <vt:i4>1038</vt:i4>
      </vt:variant>
      <vt:variant>
        <vt:i4>0</vt:i4>
      </vt:variant>
      <vt:variant>
        <vt:i4>5</vt:i4>
      </vt:variant>
      <vt:variant>
        <vt:lpwstr>http://www.bgbl.de/Xaver/start.xav?startbk=Bundesanzeiger_BGBl&amp;start=//*%5b@attr_id='bgbl102s2138.pdf'%5d</vt:lpwstr>
      </vt:variant>
      <vt:variant>
        <vt:lpwstr/>
      </vt:variant>
      <vt:variant>
        <vt:i4>4522090</vt:i4>
      </vt:variant>
      <vt:variant>
        <vt:i4>1035</vt:i4>
      </vt:variant>
      <vt:variant>
        <vt:i4>0</vt:i4>
      </vt:variant>
      <vt:variant>
        <vt:i4>5</vt:i4>
      </vt:variant>
      <vt:variant>
        <vt:lpwstr>http://www.bgbl.de/Xaver/start.xav?startbk=Bundesanzeiger_BGBl&amp;start=//*%5b@attr_id='bgbl102s0693.pdf'%5d</vt:lpwstr>
      </vt:variant>
      <vt:variant>
        <vt:lpwstr/>
      </vt:variant>
      <vt:variant>
        <vt:i4>5111904</vt:i4>
      </vt:variant>
      <vt:variant>
        <vt:i4>1032</vt:i4>
      </vt:variant>
      <vt:variant>
        <vt:i4>0</vt:i4>
      </vt:variant>
      <vt:variant>
        <vt:i4>5</vt:i4>
      </vt:variant>
      <vt:variant>
        <vt:lpwstr>http://www.bgbl.de/Xaver/start.xav?startbk=Bundesanzeiger_BGBl&amp;start=//*%5b@attr_id='bgbl101s3926.pdf'%5d</vt:lpwstr>
      </vt:variant>
      <vt:variant>
        <vt:lpwstr/>
      </vt:variant>
      <vt:variant>
        <vt:i4>5177450</vt:i4>
      </vt:variant>
      <vt:variant>
        <vt:i4>1029</vt:i4>
      </vt:variant>
      <vt:variant>
        <vt:i4>0</vt:i4>
      </vt:variant>
      <vt:variant>
        <vt:i4>5</vt:i4>
      </vt:variant>
      <vt:variant>
        <vt:lpwstr>http://www.bgbl.de/Xaver/start.xav?startbk=Bundesanzeiger_BGBl&amp;start=//*%5b@attr_id='bgbl101s1510.pdf'%5d</vt:lpwstr>
      </vt:variant>
      <vt:variant>
        <vt:lpwstr/>
      </vt:variant>
      <vt:variant>
        <vt:i4>4849769</vt:i4>
      </vt:variant>
      <vt:variant>
        <vt:i4>1026</vt:i4>
      </vt:variant>
      <vt:variant>
        <vt:i4>0</vt:i4>
      </vt:variant>
      <vt:variant>
        <vt:i4>5</vt:i4>
      </vt:variant>
      <vt:variant>
        <vt:lpwstr>http://www.bgbl.de/Xaver/start.xav?startbk=Bundesanzeiger_BGBl&amp;start=//*%5b@attr_id='bgbl101s1046.pdf'%5d</vt:lpwstr>
      </vt:variant>
      <vt:variant>
        <vt:lpwstr/>
      </vt:variant>
      <vt:variant>
        <vt:i4>1245232</vt:i4>
      </vt:variant>
      <vt:variant>
        <vt:i4>1019</vt:i4>
      </vt:variant>
      <vt:variant>
        <vt:i4>0</vt:i4>
      </vt:variant>
      <vt:variant>
        <vt:i4>5</vt:i4>
      </vt:variant>
      <vt:variant>
        <vt:lpwstr/>
      </vt:variant>
      <vt:variant>
        <vt:lpwstr>_Toc222203071</vt:lpwstr>
      </vt:variant>
      <vt:variant>
        <vt:i4>1245232</vt:i4>
      </vt:variant>
      <vt:variant>
        <vt:i4>1013</vt:i4>
      </vt:variant>
      <vt:variant>
        <vt:i4>0</vt:i4>
      </vt:variant>
      <vt:variant>
        <vt:i4>5</vt:i4>
      </vt:variant>
      <vt:variant>
        <vt:lpwstr/>
      </vt:variant>
      <vt:variant>
        <vt:lpwstr>_Toc222203070</vt:lpwstr>
      </vt:variant>
      <vt:variant>
        <vt:i4>1179696</vt:i4>
      </vt:variant>
      <vt:variant>
        <vt:i4>1007</vt:i4>
      </vt:variant>
      <vt:variant>
        <vt:i4>0</vt:i4>
      </vt:variant>
      <vt:variant>
        <vt:i4>5</vt:i4>
      </vt:variant>
      <vt:variant>
        <vt:lpwstr/>
      </vt:variant>
      <vt:variant>
        <vt:lpwstr>_Toc222203069</vt:lpwstr>
      </vt:variant>
      <vt:variant>
        <vt:i4>1179696</vt:i4>
      </vt:variant>
      <vt:variant>
        <vt:i4>1001</vt:i4>
      </vt:variant>
      <vt:variant>
        <vt:i4>0</vt:i4>
      </vt:variant>
      <vt:variant>
        <vt:i4>5</vt:i4>
      </vt:variant>
      <vt:variant>
        <vt:lpwstr/>
      </vt:variant>
      <vt:variant>
        <vt:lpwstr>_Toc222203068</vt:lpwstr>
      </vt:variant>
      <vt:variant>
        <vt:i4>1179696</vt:i4>
      </vt:variant>
      <vt:variant>
        <vt:i4>995</vt:i4>
      </vt:variant>
      <vt:variant>
        <vt:i4>0</vt:i4>
      </vt:variant>
      <vt:variant>
        <vt:i4>5</vt:i4>
      </vt:variant>
      <vt:variant>
        <vt:lpwstr/>
      </vt:variant>
      <vt:variant>
        <vt:lpwstr>_Toc222203067</vt:lpwstr>
      </vt:variant>
      <vt:variant>
        <vt:i4>1179696</vt:i4>
      </vt:variant>
      <vt:variant>
        <vt:i4>989</vt:i4>
      </vt:variant>
      <vt:variant>
        <vt:i4>0</vt:i4>
      </vt:variant>
      <vt:variant>
        <vt:i4>5</vt:i4>
      </vt:variant>
      <vt:variant>
        <vt:lpwstr/>
      </vt:variant>
      <vt:variant>
        <vt:lpwstr>_Toc222203066</vt:lpwstr>
      </vt:variant>
      <vt:variant>
        <vt:i4>1179696</vt:i4>
      </vt:variant>
      <vt:variant>
        <vt:i4>983</vt:i4>
      </vt:variant>
      <vt:variant>
        <vt:i4>0</vt:i4>
      </vt:variant>
      <vt:variant>
        <vt:i4>5</vt:i4>
      </vt:variant>
      <vt:variant>
        <vt:lpwstr/>
      </vt:variant>
      <vt:variant>
        <vt:lpwstr>_Toc222203065</vt:lpwstr>
      </vt:variant>
      <vt:variant>
        <vt:i4>1179696</vt:i4>
      </vt:variant>
      <vt:variant>
        <vt:i4>977</vt:i4>
      </vt:variant>
      <vt:variant>
        <vt:i4>0</vt:i4>
      </vt:variant>
      <vt:variant>
        <vt:i4>5</vt:i4>
      </vt:variant>
      <vt:variant>
        <vt:lpwstr/>
      </vt:variant>
      <vt:variant>
        <vt:lpwstr>_Toc222203064</vt:lpwstr>
      </vt:variant>
      <vt:variant>
        <vt:i4>1179696</vt:i4>
      </vt:variant>
      <vt:variant>
        <vt:i4>971</vt:i4>
      </vt:variant>
      <vt:variant>
        <vt:i4>0</vt:i4>
      </vt:variant>
      <vt:variant>
        <vt:i4>5</vt:i4>
      </vt:variant>
      <vt:variant>
        <vt:lpwstr/>
      </vt:variant>
      <vt:variant>
        <vt:lpwstr>_Toc222203063</vt:lpwstr>
      </vt:variant>
      <vt:variant>
        <vt:i4>1179696</vt:i4>
      </vt:variant>
      <vt:variant>
        <vt:i4>965</vt:i4>
      </vt:variant>
      <vt:variant>
        <vt:i4>0</vt:i4>
      </vt:variant>
      <vt:variant>
        <vt:i4>5</vt:i4>
      </vt:variant>
      <vt:variant>
        <vt:lpwstr/>
      </vt:variant>
      <vt:variant>
        <vt:lpwstr>_Toc222203062</vt:lpwstr>
      </vt:variant>
      <vt:variant>
        <vt:i4>1179696</vt:i4>
      </vt:variant>
      <vt:variant>
        <vt:i4>959</vt:i4>
      </vt:variant>
      <vt:variant>
        <vt:i4>0</vt:i4>
      </vt:variant>
      <vt:variant>
        <vt:i4>5</vt:i4>
      </vt:variant>
      <vt:variant>
        <vt:lpwstr/>
      </vt:variant>
      <vt:variant>
        <vt:lpwstr>_Toc222203061</vt:lpwstr>
      </vt:variant>
      <vt:variant>
        <vt:i4>1179696</vt:i4>
      </vt:variant>
      <vt:variant>
        <vt:i4>953</vt:i4>
      </vt:variant>
      <vt:variant>
        <vt:i4>0</vt:i4>
      </vt:variant>
      <vt:variant>
        <vt:i4>5</vt:i4>
      </vt:variant>
      <vt:variant>
        <vt:lpwstr/>
      </vt:variant>
      <vt:variant>
        <vt:lpwstr>_Toc222203060</vt:lpwstr>
      </vt:variant>
      <vt:variant>
        <vt:i4>1114160</vt:i4>
      </vt:variant>
      <vt:variant>
        <vt:i4>947</vt:i4>
      </vt:variant>
      <vt:variant>
        <vt:i4>0</vt:i4>
      </vt:variant>
      <vt:variant>
        <vt:i4>5</vt:i4>
      </vt:variant>
      <vt:variant>
        <vt:lpwstr/>
      </vt:variant>
      <vt:variant>
        <vt:lpwstr>_Toc222203059</vt:lpwstr>
      </vt:variant>
      <vt:variant>
        <vt:i4>1114160</vt:i4>
      </vt:variant>
      <vt:variant>
        <vt:i4>941</vt:i4>
      </vt:variant>
      <vt:variant>
        <vt:i4>0</vt:i4>
      </vt:variant>
      <vt:variant>
        <vt:i4>5</vt:i4>
      </vt:variant>
      <vt:variant>
        <vt:lpwstr/>
      </vt:variant>
      <vt:variant>
        <vt:lpwstr>_Toc222203058</vt:lpwstr>
      </vt:variant>
      <vt:variant>
        <vt:i4>1114160</vt:i4>
      </vt:variant>
      <vt:variant>
        <vt:i4>935</vt:i4>
      </vt:variant>
      <vt:variant>
        <vt:i4>0</vt:i4>
      </vt:variant>
      <vt:variant>
        <vt:i4>5</vt:i4>
      </vt:variant>
      <vt:variant>
        <vt:lpwstr/>
      </vt:variant>
      <vt:variant>
        <vt:lpwstr>_Toc222203057</vt:lpwstr>
      </vt:variant>
      <vt:variant>
        <vt:i4>1114160</vt:i4>
      </vt:variant>
      <vt:variant>
        <vt:i4>929</vt:i4>
      </vt:variant>
      <vt:variant>
        <vt:i4>0</vt:i4>
      </vt:variant>
      <vt:variant>
        <vt:i4>5</vt:i4>
      </vt:variant>
      <vt:variant>
        <vt:lpwstr/>
      </vt:variant>
      <vt:variant>
        <vt:lpwstr>_Toc222203056</vt:lpwstr>
      </vt:variant>
      <vt:variant>
        <vt:i4>1114160</vt:i4>
      </vt:variant>
      <vt:variant>
        <vt:i4>923</vt:i4>
      </vt:variant>
      <vt:variant>
        <vt:i4>0</vt:i4>
      </vt:variant>
      <vt:variant>
        <vt:i4>5</vt:i4>
      </vt:variant>
      <vt:variant>
        <vt:lpwstr/>
      </vt:variant>
      <vt:variant>
        <vt:lpwstr>_Toc222203055</vt:lpwstr>
      </vt:variant>
      <vt:variant>
        <vt:i4>1114160</vt:i4>
      </vt:variant>
      <vt:variant>
        <vt:i4>917</vt:i4>
      </vt:variant>
      <vt:variant>
        <vt:i4>0</vt:i4>
      </vt:variant>
      <vt:variant>
        <vt:i4>5</vt:i4>
      </vt:variant>
      <vt:variant>
        <vt:lpwstr/>
      </vt:variant>
      <vt:variant>
        <vt:lpwstr>_Toc222203054</vt:lpwstr>
      </vt:variant>
      <vt:variant>
        <vt:i4>1114160</vt:i4>
      </vt:variant>
      <vt:variant>
        <vt:i4>911</vt:i4>
      </vt:variant>
      <vt:variant>
        <vt:i4>0</vt:i4>
      </vt:variant>
      <vt:variant>
        <vt:i4>5</vt:i4>
      </vt:variant>
      <vt:variant>
        <vt:lpwstr/>
      </vt:variant>
      <vt:variant>
        <vt:lpwstr>_Toc222203053</vt:lpwstr>
      </vt:variant>
      <vt:variant>
        <vt:i4>1114160</vt:i4>
      </vt:variant>
      <vt:variant>
        <vt:i4>905</vt:i4>
      </vt:variant>
      <vt:variant>
        <vt:i4>0</vt:i4>
      </vt:variant>
      <vt:variant>
        <vt:i4>5</vt:i4>
      </vt:variant>
      <vt:variant>
        <vt:lpwstr/>
      </vt:variant>
      <vt:variant>
        <vt:lpwstr>_Toc222203052</vt:lpwstr>
      </vt:variant>
      <vt:variant>
        <vt:i4>1114160</vt:i4>
      </vt:variant>
      <vt:variant>
        <vt:i4>899</vt:i4>
      </vt:variant>
      <vt:variant>
        <vt:i4>0</vt:i4>
      </vt:variant>
      <vt:variant>
        <vt:i4>5</vt:i4>
      </vt:variant>
      <vt:variant>
        <vt:lpwstr/>
      </vt:variant>
      <vt:variant>
        <vt:lpwstr>_Toc222203051</vt:lpwstr>
      </vt:variant>
      <vt:variant>
        <vt:i4>1114160</vt:i4>
      </vt:variant>
      <vt:variant>
        <vt:i4>893</vt:i4>
      </vt:variant>
      <vt:variant>
        <vt:i4>0</vt:i4>
      </vt:variant>
      <vt:variant>
        <vt:i4>5</vt:i4>
      </vt:variant>
      <vt:variant>
        <vt:lpwstr/>
      </vt:variant>
      <vt:variant>
        <vt:lpwstr>_Toc222203050</vt:lpwstr>
      </vt:variant>
      <vt:variant>
        <vt:i4>1048624</vt:i4>
      </vt:variant>
      <vt:variant>
        <vt:i4>887</vt:i4>
      </vt:variant>
      <vt:variant>
        <vt:i4>0</vt:i4>
      </vt:variant>
      <vt:variant>
        <vt:i4>5</vt:i4>
      </vt:variant>
      <vt:variant>
        <vt:lpwstr/>
      </vt:variant>
      <vt:variant>
        <vt:lpwstr>_Toc222203049</vt:lpwstr>
      </vt:variant>
      <vt:variant>
        <vt:i4>1048624</vt:i4>
      </vt:variant>
      <vt:variant>
        <vt:i4>881</vt:i4>
      </vt:variant>
      <vt:variant>
        <vt:i4>0</vt:i4>
      </vt:variant>
      <vt:variant>
        <vt:i4>5</vt:i4>
      </vt:variant>
      <vt:variant>
        <vt:lpwstr/>
      </vt:variant>
      <vt:variant>
        <vt:lpwstr>_Toc222203048</vt:lpwstr>
      </vt:variant>
      <vt:variant>
        <vt:i4>1048624</vt:i4>
      </vt:variant>
      <vt:variant>
        <vt:i4>875</vt:i4>
      </vt:variant>
      <vt:variant>
        <vt:i4>0</vt:i4>
      </vt:variant>
      <vt:variant>
        <vt:i4>5</vt:i4>
      </vt:variant>
      <vt:variant>
        <vt:lpwstr/>
      </vt:variant>
      <vt:variant>
        <vt:lpwstr>_Toc222203047</vt:lpwstr>
      </vt:variant>
      <vt:variant>
        <vt:i4>1048624</vt:i4>
      </vt:variant>
      <vt:variant>
        <vt:i4>869</vt:i4>
      </vt:variant>
      <vt:variant>
        <vt:i4>0</vt:i4>
      </vt:variant>
      <vt:variant>
        <vt:i4>5</vt:i4>
      </vt:variant>
      <vt:variant>
        <vt:lpwstr/>
      </vt:variant>
      <vt:variant>
        <vt:lpwstr>_Toc222203046</vt:lpwstr>
      </vt:variant>
      <vt:variant>
        <vt:i4>1048624</vt:i4>
      </vt:variant>
      <vt:variant>
        <vt:i4>863</vt:i4>
      </vt:variant>
      <vt:variant>
        <vt:i4>0</vt:i4>
      </vt:variant>
      <vt:variant>
        <vt:i4>5</vt:i4>
      </vt:variant>
      <vt:variant>
        <vt:lpwstr/>
      </vt:variant>
      <vt:variant>
        <vt:lpwstr>_Toc222203045</vt:lpwstr>
      </vt:variant>
      <vt:variant>
        <vt:i4>1048624</vt:i4>
      </vt:variant>
      <vt:variant>
        <vt:i4>857</vt:i4>
      </vt:variant>
      <vt:variant>
        <vt:i4>0</vt:i4>
      </vt:variant>
      <vt:variant>
        <vt:i4>5</vt:i4>
      </vt:variant>
      <vt:variant>
        <vt:lpwstr/>
      </vt:variant>
      <vt:variant>
        <vt:lpwstr>_Toc222203044</vt:lpwstr>
      </vt:variant>
      <vt:variant>
        <vt:i4>1048624</vt:i4>
      </vt:variant>
      <vt:variant>
        <vt:i4>851</vt:i4>
      </vt:variant>
      <vt:variant>
        <vt:i4>0</vt:i4>
      </vt:variant>
      <vt:variant>
        <vt:i4>5</vt:i4>
      </vt:variant>
      <vt:variant>
        <vt:lpwstr/>
      </vt:variant>
      <vt:variant>
        <vt:lpwstr>_Toc222203043</vt:lpwstr>
      </vt:variant>
      <vt:variant>
        <vt:i4>1048624</vt:i4>
      </vt:variant>
      <vt:variant>
        <vt:i4>845</vt:i4>
      </vt:variant>
      <vt:variant>
        <vt:i4>0</vt:i4>
      </vt:variant>
      <vt:variant>
        <vt:i4>5</vt:i4>
      </vt:variant>
      <vt:variant>
        <vt:lpwstr/>
      </vt:variant>
      <vt:variant>
        <vt:lpwstr>_Toc222203042</vt:lpwstr>
      </vt:variant>
      <vt:variant>
        <vt:i4>1048624</vt:i4>
      </vt:variant>
      <vt:variant>
        <vt:i4>839</vt:i4>
      </vt:variant>
      <vt:variant>
        <vt:i4>0</vt:i4>
      </vt:variant>
      <vt:variant>
        <vt:i4>5</vt:i4>
      </vt:variant>
      <vt:variant>
        <vt:lpwstr/>
      </vt:variant>
      <vt:variant>
        <vt:lpwstr>_Toc222203041</vt:lpwstr>
      </vt:variant>
      <vt:variant>
        <vt:i4>1048624</vt:i4>
      </vt:variant>
      <vt:variant>
        <vt:i4>833</vt:i4>
      </vt:variant>
      <vt:variant>
        <vt:i4>0</vt:i4>
      </vt:variant>
      <vt:variant>
        <vt:i4>5</vt:i4>
      </vt:variant>
      <vt:variant>
        <vt:lpwstr/>
      </vt:variant>
      <vt:variant>
        <vt:lpwstr>_Toc222203040</vt:lpwstr>
      </vt:variant>
      <vt:variant>
        <vt:i4>1507376</vt:i4>
      </vt:variant>
      <vt:variant>
        <vt:i4>827</vt:i4>
      </vt:variant>
      <vt:variant>
        <vt:i4>0</vt:i4>
      </vt:variant>
      <vt:variant>
        <vt:i4>5</vt:i4>
      </vt:variant>
      <vt:variant>
        <vt:lpwstr/>
      </vt:variant>
      <vt:variant>
        <vt:lpwstr>_Toc222203039</vt:lpwstr>
      </vt:variant>
      <vt:variant>
        <vt:i4>1507376</vt:i4>
      </vt:variant>
      <vt:variant>
        <vt:i4>821</vt:i4>
      </vt:variant>
      <vt:variant>
        <vt:i4>0</vt:i4>
      </vt:variant>
      <vt:variant>
        <vt:i4>5</vt:i4>
      </vt:variant>
      <vt:variant>
        <vt:lpwstr/>
      </vt:variant>
      <vt:variant>
        <vt:lpwstr>_Toc222203038</vt:lpwstr>
      </vt:variant>
      <vt:variant>
        <vt:i4>1507376</vt:i4>
      </vt:variant>
      <vt:variant>
        <vt:i4>815</vt:i4>
      </vt:variant>
      <vt:variant>
        <vt:i4>0</vt:i4>
      </vt:variant>
      <vt:variant>
        <vt:i4>5</vt:i4>
      </vt:variant>
      <vt:variant>
        <vt:lpwstr/>
      </vt:variant>
      <vt:variant>
        <vt:lpwstr>_Toc222203037</vt:lpwstr>
      </vt:variant>
      <vt:variant>
        <vt:i4>1507376</vt:i4>
      </vt:variant>
      <vt:variant>
        <vt:i4>809</vt:i4>
      </vt:variant>
      <vt:variant>
        <vt:i4>0</vt:i4>
      </vt:variant>
      <vt:variant>
        <vt:i4>5</vt:i4>
      </vt:variant>
      <vt:variant>
        <vt:lpwstr/>
      </vt:variant>
      <vt:variant>
        <vt:lpwstr>_Toc222203036</vt:lpwstr>
      </vt:variant>
      <vt:variant>
        <vt:i4>1507376</vt:i4>
      </vt:variant>
      <vt:variant>
        <vt:i4>803</vt:i4>
      </vt:variant>
      <vt:variant>
        <vt:i4>0</vt:i4>
      </vt:variant>
      <vt:variant>
        <vt:i4>5</vt:i4>
      </vt:variant>
      <vt:variant>
        <vt:lpwstr/>
      </vt:variant>
      <vt:variant>
        <vt:lpwstr>_Toc222203035</vt:lpwstr>
      </vt:variant>
      <vt:variant>
        <vt:i4>1507376</vt:i4>
      </vt:variant>
      <vt:variant>
        <vt:i4>797</vt:i4>
      </vt:variant>
      <vt:variant>
        <vt:i4>0</vt:i4>
      </vt:variant>
      <vt:variant>
        <vt:i4>5</vt:i4>
      </vt:variant>
      <vt:variant>
        <vt:lpwstr/>
      </vt:variant>
      <vt:variant>
        <vt:lpwstr>_Toc222203034</vt:lpwstr>
      </vt:variant>
      <vt:variant>
        <vt:i4>1507376</vt:i4>
      </vt:variant>
      <vt:variant>
        <vt:i4>791</vt:i4>
      </vt:variant>
      <vt:variant>
        <vt:i4>0</vt:i4>
      </vt:variant>
      <vt:variant>
        <vt:i4>5</vt:i4>
      </vt:variant>
      <vt:variant>
        <vt:lpwstr/>
      </vt:variant>
      <vt:variant>
        <vt:lpwstr>_Toc222203033</vt:lpwstr>
      </vt:variant>
      <vt:variant>
        <vt:i4>1507376</vt:i4>
      </vt:variant>
      <vt:variant>
        <vt:i4>785</vt:i4>
      </vt:variant>
      <vt:variant>
        <vt:i4>0</vt:i4>
      </vt:variant>
      <vt:variant>
        <vt:i4>5</vt:i4>
      </vt:variant>
      <vt:variant>
        <vt:lpwstr/>
      </vt:variant>
      <vt:variant>
        <vt:lpwstr>_Toc222203032</vt:lpwstr>
      </vt:variant>
      <vt:variant>
        <vt:i4>1507376</vt:i4>
      </vt:variant>
      <vt:variant>
        <vt:i4>779</vt:i4>
      </vt:variant>
      <vt:variant>
        <vt:i4>0</vt:i4>
      </vt:variant>
      <vt:variant>
        <vt:i4>5</vt:i4>
      </vt:variant>
      <vt:variant>
        <vt:lpwstr/>
      </vt:variant>
      <vt:variant>
        <vt:lpwstr>_Toc222203031</vt:lpwstr>
      </vt:variant>
      <vt:variant>
        <vt:i4>1507376</vt:i4>
      </vt:variant>
      <vt:variant>
        <vt:i4>773</vt:i4>
      </vt:variant>
      <vt:variant>
        <vt:i4>0</vt:i4>
      </vt:variant>
      <vt:variant>
        <vt:i4>5</vt:i4>
      </vt:variant>
      <vt:variant>
        <vt:lpwstr/>
      </vt:variant>
      <vt:variant>
        <vt:lpwstr>_Toc222203030</vt:lpwstr>
      </vt:variant>
      <vt:variant>
        <vt:i4>1441840</vt:i4>
      </vt:variant>
      <vt:variant>
        <vt:i4>767</vt:i4>
      </vt:variant>
      <vt:variant>
        <vt:i4>0</vt:i4>
      </vt:variant>
      <vt:variant>
        <vt:i4>5</vt:i4>
      </vt:variant>
      <vt:variant>
        <vt:lpwstr/>
      </vt:variant>
      <vt:variant>
        <vt:lpwstr>_Toc222203029</vt:lpwstr>
      </vt:variant>
      <vt:variant>
        <vt:i4>1441840</vt:i4>
      </vt:variant>
      <vt:variant>
        <vt:i4>761</vt:i4>
      </vt:variant>
      <vt:variant>
        <vt:i4>0</vt:i4>
      </vt:variant>
      <vt:variant>
        <vt:i4>5</vt:i4>
      </vt:variant>
      <vt:variant>
        <vt:lpwstr/>
      </vt:variant>
      <vt:variant>
        <vt:lpwstr>_Toc222203028</vt:lpwstr>
      </vt:variant>
      <vt:variant>
        <vt:i4>1441840</vt:i4>
      </vt:variant>
      <vt:variant>
        <vt:i4>755</vt:i4>
      </vt:variant>
      <vt:variant>
        <vt:i4>0</vt:i4>
      </vt:variant>
      <vt:variant>
        <vt:i4>5</vt:i4>
      </vt:variant>
      <vt:variant>
        <vt:lpwstr/>
      </vt:variant>
      <vt:variant>
        <vt:lpwstr>_Toc222203027</vt:lpwstr>
      </vt:variant>
      <vt:variant>
        <vt:i4>1441840</vt:i4>
      </vt:variant>
      <vt:variant>
        <vt:i4>749</vt:i4>
      </vt:variant>
      <vt:variant>
        <vt:i4>0</vt:i4>
      </vt:variant>
      <vt:variant>
        <vt:i4>5</vt:i4>
      </vt:variant>
      <vt:variant>
        <vt:lpwstr/>
      </vt:variant>
      <vt:variant>
        <vt:lpwstr>_Toc222203026</vt:lpwstr>
      </vt:variant>
      <vt:variant>
        <vt:i4>1441840</vt:i4>
      </vt:variant>
      <vt:variant>
        <vt:i4>743</vt:i4>
      </vt:variant>
      <vt:variant>
        <vt:i4>0</vt:i4>
      </vt:variant>
      <vt:variant>
        <vt:i4>5</vt:i4>
      </vt:variant>
      <vt:variant>
        <vt:lpwstr/>
      </vt:variant>
      <vt:variant>
        <vt:lpwstr>_Toc222203025</vt:lpwstr>
      </vt:variant>
      <vt:variant>
        <vt:i4>1441840</vt:i4>
      </vt:variant>
      <vt:variant>
        <vt:i4>737</vt:i4>
      </vt:variant>
      <vt:variant>
        <vt:i4>0</vt:i4>
      </vt:variant>
      <vt:variant>
        <vt:i4>5</vt:i4>
      </vt:variant>
      <vt:variant>
        <vt:lpwstr/>
      </vt:variant>
      <vt:variant>
        <vt:lpwstr>_Toc222203024</vt:lpwstr>
      </vt:variant>
      <vt:variant>
        <vt:i4>1441840</vt:i4>
      </vt:variant>
      <vt:variant>
        <vt:i4>731</vt:i4>
      </vt:variant>
      <vt:variant>
        <vt:i4>0</vt:i4>
      </vt:variant>
      <vt:variant>
        <vt:i4>5</vt:i4>
      </vt:variant>
      <vt:variant>
        <vt:lpwstr/>
      </vt:variant>
      <vt:variant>
        <vt:lpwstr>_Toc222203023</vt:lpwstr>
      </vt:variant>
      <vt:variant>
        <vt:i4>1441840</vt:i4>
      </vt:variant>
      <vt:variant>
        <vt:i4>725</vt:i4>
      </vt:variant>
      <vt:variant>
        <vt:i4>0</vt:i4>
      </vt:variant>
      <vt:variant>
        <vt:i4>5</vt:i4>
      </vt:variant>
      <vt:variant>
        <vt:lpwstr/>
      </vt:variant>
      <vt:variant>
        <vt:lpwstr>_Toc222203022</vt:lpwstr>
      </vt:variant>
      <vt:variant>
        <vt:i4>1441840</vt:i4>
      </vt:variant>
      <vt:variant>
        <vt:i4>719</vt:i4>
      </vt:variant>
      <vt:variant>
        <vt:i4>0</vt:i4>
      </vt:variant>
      <vt:variant>
        <vt:i4>5</vt:i4>
      </vt:variant>
      <vt:variant>
        <vt:lpwstr/>
      </vt:variant>
      <vt:variant>
        <vt:lpwstr>_Toc222203021</vt:lpwstr>
      </vt:variant>
      <vt:variant>
        <vt:i4>1441840</vt:i4>
      </vt:variant>
      <vt:variant>
        <vt:i4>713</vt:i4>
      </vt:variant>
      <vt:variant>
        <vt:i4>0</vt:i4>
      </vt:variant>
      <vt:variant>
        <vt:i4>5</vt:i4>
      </vt:variant>
      <vt:variant>
        <vt:lpwstr/>
      </vt:variant>
      <vt:variant>
        <vt:lpwstr>_Toc222203020</vt:lpwstr>
      </vt:variant>
      <vt:variant>
        <vt:i4>1376304</vt:i4>
      </vt:variant>
      <vt:variant>
        <vt:i4>707</vt:i4>
      </vt:variant>
      <vt:variant>
        <vt:i4>0</vt:i4>
      </vt:variant>
      <vt:variant>
        <vt:i4>5</vt:i4>
      </vt:variant>
      <vt:variant>
        <vt:lpwstr/>
      </vt:variant>
      <vt:variant>
        <vt:lpwstr>_Toc222203019</vt:lpwstr>
      </vt:variant>
      <vt:variant>
        <vt:i4>1376304</vt:i4>
      </vt:variant>
      <vt:variant>
        <vt:i4>701</vt:i4>
      </vt:variant>
      <vt:variant>
        <vt:i4>0</vt:i4>
      </vt:variant>
      <vt:variant>
        <vt:i4>5</vt:i4>
      </vt:variant>
      <vt:variant>
        <vt:lpwstr/>
      </vt:variant>
      <vt:variant>
        <vt:lpwstr>_Toc222203018</vt:lpwstr>
      </vt:variant>
      <vt:variant>
        <vt:i4>1376304</vt:i4>
      </vt:variant>
      <vt:variant>
        <vt:i4>695</vt:i4>
      </vt:variant>
      <vt:variant>
        <vt:i4>0</vt:i4>
      </vt:variant>
      <vt:variant>
        <vt:i4>5</vt:i4>
      </vt:variant>
      <vt:variant>
        <vt:lpwstr/>
      </vt:variant>
      <vt:variant>
        <vt:lpwstr>_Toc222203017</vt:lpwstr>
      </vt:variant>
      <vt:variant>
        <vt:i4>1376304</vt:i4>
      </vt:variant>
      <vt:variant>
        <vt:i4>689</vt:i4>
      </vt:variant>
      <vt:variant>
        <vt:i4>0</vt:i4>
      </vt:variant>
      <vt:variant>
        <vt:i4>5</vt:i4>
      </vt:variant>
      <vt:variant>
        <vt:lpwstr/>
      </vt:variant>
      <vt:variant>
        <vt:lpwstr>_Toc222203016</vt:lpwstr>
      </vt:variant>
      <vt:variant>
        <vt:i4>1376304</vt:i4>
      </vt:variant>
      <vt:variant>
        <vt:i4>683</vt:i4>
      </vt:variant>
      <vt:variant>
        <vt:i4>0</vt:i4>
      </vt:variant>
      <vt:variant>
        <vt:i4>5</vt:i4>
      </vt:variant>
      <vt:variant>
        <vt:lpwstr/>
      </vt:variant>
      <vt:variant>
        <vt:lpwstr>_Toc222203015</vt:lpwstr>
      </vt:variant>
      <vt:variant>
        <vt:i4>1376304</vt:i4>
      </vt:variant>
      <vt:variant>
        <vt:i4>677</vt:i4>
      </vt:variant>
      <vt:variant>
        <vt:i4>0</vt:i4>
      </vt:variant>
      <vt:variant>
        <vt:i4>5</vt:i4>
      </vt:variant>
      <vt:variant>
        <vt:lpwstr/>
      </vt:variant>
      <vt:variant>
        <vt:lpwstr>_Toc222203014</vt:lpwstr>
      </vt:variant>
      <vt:variant>
        <vt:i4>1376304</vt:i4>
      </vt:variant>
      <vt:variant>
        <vt:i4>671</vt:i4>
      </vt:variant>
      <vt:variant>
        <vt:i4>0</vt:i4>
      </vt:variant>
      <vt:variant>
        <vt:i4>5</vt:i4>
      </vt:variant>
      <vt:variant>
        <vt:lpwstr/>
      </vt:variant>
      <vt:variant>
        <vt:lpwstr>_Toc222203013</vt:lpwstr>
      </vt:variant>
      <vt:variant>
        <vt:i4>1376304</vt:i4>
      </vt:variant>
      <vt:variant>
        <vt:i4>665</vt:i4>
      </vt:variant>
      <vt:variant>
        <vt:i4>0</vt:i4>
      </vt:variant>
      <vt:variant>
        <vt:i4>5</vt:i4>
      </vt:variant>
      <vt:variant>
        <vt:lpwstr/>
      </vt:variant>
      <vt:variant>
        <vt:lpwstr>_Toc222203012</vt:lpwstr>
      </vt:variant>
      <vt:variant>
        <vt:i4>1376304</vt:i4>
      </vt:variant>
      <vt:variant>
        <vt:i4>659</vt:i4>
      </vt:variant>
      <vt:variant>
        <vt:i4>0</vt:i4>
      </vt:variant>
      <vt:variant>
        <vt:i4>5</vt:i4>
      </vt:variant>
      <vt:variant>
        <vt:lpwstr/>
      </vt:variant>
      <vt:variant>
        <vt:lpwstr>_Toc222203011</vt:lpwstr>
      </vt:variant>
      <vt:variant>
        <vt:i4>1376304</vt:i4>
      </vt:variant>
      <vt:variant>
        <vt:i4>653</vt:i4>
      </vt:variant>
      <vt:variant>
        <vt:i4>0</vt:i4>
      </vt:variant>
      <vt:variant>
        <vt:i4>5</vt:i4>
      </vt:variant>
      <vt:variant>
        <vt:lpwstr/>
      </vt:variant>
      <vt:variant>
        <vt:lpwstr>_Toc222203010</vt:lpwstr>
      </vt:variant>
      <vt:variant>
        <vt:i4>1310768</vt:i4>
      </vt:variant>
      <vt:variant>
        <vt:i4>647</vt:i4>
      </vt:variant>
      <vt:variant>
        <vt:i4>0</vt:i4>
      </vt:variant>
      <vt:variant>
        <vt:i4>5</vt:i4>
      </vt:variant>
      <vt:variant>
        <vt:lpwstr/>
      </vt:variant>
      <vt:variant>
        <vt:lpwstr>_Toc222203009</vt:lpwstr>
      </vt:variant>
      <vt:variant>
        <vt:i4>1310768</vt:i4>
      </vt:variant>
      <vt:variant>
        <vt:i4>641</vt:i4>
      </vt:variant>
      <vt:variant>
        <vt:i4>0</vt:i4>
      </vt:variant>
      <vt:variant>
        <vt:i4>5</vt:i4>
      </vt:variant>
      <vt:variant>
        <vt:lpwstr/>
      </vt:variant>
      <vt:variant>
        <vt:lpwstr>_Toc222203008</vt:lpwstr>
      </vt:variant>
      <vt:variant>
        <vt:i4>1310768</vt:i4>
      </vt:variant>
      <vt:variant>
        <vt:i4>635</vt:i4>
      </vt:variant>
      <vt:variant>
        <vt:i4>0</vt:i4>
      </vt:variant>
      <vt:variant>
        <vt:i4>5</vt:i4>
      </vt:variant>
      <vt:variant>
        <vt:lpwstr/>
      </vt:variant>
      <vt:variant>
        <vt:lpwstr>_Toc222203007</vt:lpwstr>
      </vt:variant>
      <vt:variant>
        <vt:i4>1310768</vt:i4>
      </vt:variant>
      <vt:variant>
        <vt:i4>629</vt:i4>
      </vt:variant>
      <vt:variant>
        <vt:i4>0</vt:i4>
      </vt:variant>
      <vt:variant>
        <vt:i4>5</vt:i4>
      </vt:variant>
      <vt:variant>
        <vt:lpwstr/>
      </vt:variant>
      <vt:variant>
        <vt:lpwstr>_Toc222203006</vt:lpwstr>
      </vt:variant>
      <vt:variant>
        <vt:i4>1310768</vt:i4>
      </vt:variant>
      <vt:variant>
        <vt:i4>623</vt:i4>
      </vt:variant>
      <vt:variant>
        <vt:i4>0</vt:i4>
      </vt:variant>
      <vt:variant>
        <vt:i4>5</vt:i4>
      </vt:variant>
      <vt:variant>
        <vt:lpwstr/>
      </vt:variant>
      <vt:variant>
        <vt:lpwstr>_Toc222203005</vt:lpwstr>
      </vt:variant>
      <vt:variant>
        <vt:i4>1310768</vt:i4>
      </vt:variant>
      <vt:variant>
        <vt:i4>617</vt:i4>
      </vt:variant>
      <vt:variant>
        <vt:i4>0</vt:i4>
      </vt:variant>
      <vt:variant>
        <vt:i4>5</vt:i4>
      </vt:variant>
      <vt:variant>
        <vt:lpwstr/>
      </vt:variant>
      <vt:variant>
        <vt:lpwstr>_Toc222203004</vt:lpwstr>
      </vt:variant>
      <vt:variant>
        <vt:i4>1310768</vt:i4>
      </vt:variant>
      <vt:variant>
        <vt:i4>611</vt:i4>
      </vt:variant>
      <vt:variant>
        <vt:i4>0</vt:i4>
      </vt:variant>
      <vt:variant>
        <vt:i4>5</vt:i4>
      </vt:variant>
      <vt:variant>
        <vt:lpwstr/>
      </vt:variant>
      <vt:variant>
        <vt:lpwstr>_Toc222203003</vt:lpwstr>
      </vt:variant>
      <vt:variant>
        <vt:i4>1310768</vt:i4>
      </vt:variant>
      <vt:variant>
        <vt:i4>605</vt:i4>
      </vt:variant>
      <vt:variant>
        <vt:i4>0</vt:i4>
      </vt:variant>
      <vt:variant>
        <vt:i4>5</vt:i4>
      </vt:variant>
      <vt:variant>
        <vt:lpwstr/>
      </vt:variant>
      <vt:variant>
        <vt:lpwstr>_Toc222203002</vt:lpwstr>
      </vt:variant>
      <vt:variant>
        <vt:i4>1310768</vt:i4>
      </vt:variant>
      <vt:variant>
        <vt:i4>599</vt:i4>
      </vt:variant>
      <vt:variant>
        <vt:i4>0</vt:i4>
      </vt:variant>
      <vt:variant>
        <vt:i4>5</vt:i4>
      </vt:variant>
      <vt:variant>
        <vt:lpwstr/>
      </vt:variant>
      <vt:variant>
        <vt:lpwstr>_Toc222203001</vt:lpwstr>
      </vt:variant>
      <vt:variant>
        <vt:i4>1310768</vt:i4>
      </vt:variant>
      <vt:variant>
        <vt:i4>593</vt:i4>
      </vt:variant>
      <vt:variant>
        <vt:i4>0</vt:i4>
      </vt:variant>
      <vt:variant>
        <vt:i4>5</vt:i4>
      </vt:variant>
      <vt:variant>
        <vt:lpwstr/>
      </vt:variant>
      <vt:variant>
        <vt:lpwstr>_Toc222203000</vt:lpwstr>
      </vt:variant>
      <vt:variant>
        <vt:i4>1835065</vt:i4>
      </vt:variant>
      <vt:variant>
        <vt:i4>587</vt:i4>
      </vt:variant>
      <vt:variant>
        <vt:i4>0</vt:i4>
      </vt:variant>
      <vt:variant>
        <vt:i4>5</vt:i4>
      </vt:variant>
      <vt:variant>
        <vt:lpwstr/>
      </vt:variant>
      <vt:variant>
        <vt:lpwstr>_Toc222202999</vt:lpwstr>
      </vt:variant>
      <vt:variant>
        <vt:i4>1835065</vt:i4>
      </vt:variant>
      <vt:variant>
        <vt:i4>581</vt:i4>
      </vt:variant>
      <vt:variant>
        <vt:i4>0</vt:i4>
      </vt:variant>
      <vt:variant>
        <vt:i4>5</vt:i4>
      </vt:variant>
      <vt:variant>
        <vt:lpwstr/>
      </vt:variant>
      <vt:variant>
        <vt:lpwstr>_Toc222202998</vt:lpwstr>
      </vt:variant>
      <vt:variant>
        <vt:i4>1835065</vt:i4>
      </vt:variant>
      <vt:variant>
        <vt:i4>575</vt:i4>
      </vt:variant>
      <vt:variant>
        <vt:i4>0</vt:i4>
      </vt:variant>
      <vt:variant>
        <vt:i4>5</vt:i4>
      </vt:variant>
      <vt:variant>
        <vt:lpwstr/>
      </vt:variant>
      <vt:variant>
        <vt:lpwstr>_Toc222202997</vt:lpwstr>
      </vt:variant>
      <vt:variant>
        <vt:i4>1835065</vt:i4>
      </vt:variant>
      <vt:variant>
        <vt:i4>569</vt:i4>
      </vt:variant>
      <vt:variant>
        <vt:i4>0</vt:i4>
      </vt:variant>
      <vt:variant>
        <vt:i4>5</vt:i4>
      </vt:variant>
      <vt:variant>
        <vt:lpwstr/>
      </vt:variant>
      <vt:variant>
        <vt:lpwstr>_Toc222202996</vt:lpwstr>
      </vt:variant>
      <vt:variant>
        <vt:i4>1835065</vt:i4>
      </vt:variant>
      <vt:variant>
        <vt:i4>563</vt:i4>
      </vt:variant>
      <vt:variant>
        <vt:i4>0</vt:i4>
      </vt:variant>
      <vt:variant>
        <vt:i4>5</vt:i4>
      </vt:variant>
      <vt:variant>
        <vt:lpwstr/>
      </vt:variant>
      <vt:variant>
        <vt:lpwstr>_Toc222202995</vt:lpwstr>
      </vt:variant>
      <vt:variant>
        <vt:i4>1835065</vt:i4>
      </vt:variant>
      <vt:variant>
        <vt:i4>557</vt:i4>
      </vt:variant>
      <vt:variant>
        <vt:i4>0</vt:i4>
      </vt:variant>
      <vt:variant>
        <vt:i4>5</vt:i4>
      </vt:variant>
      <vt:variant>
        <vt:lpwstr/>
      </vt:variant>
      <vt:variant>
        <vt:lpwstr>_Toc222202994</vt:lpwstr>
      </vt:variant>
      <vt:variant>
        <vt:i4>1835065</vt:i4>
      </vt:variant>
      <vt:variant>
        <vt:i4>551</vt:i4>
      </vt:variant>
      <vt:variant>
        <vt:i4>0</vt:i4>
      </vt:variant>
      <vt:variant>
        <vt:i4>5</vt:i4>
      </vt:variant>
      <vt:variant>
        <vt:lpwstr/>
      </vt:variant>
      <vt:variant>
        <vt:lpwstr>_Toc222202993</vt:lpwstr>
      </vt:variant>
      <vt:variant>
        <vt:i4>1835065</vt:i4>
      </vt:variant>
      <vt:variant>
        <vt:i4>545</vt:i4>
      </vt:variant>
      <vt:variant>
        <vt:i4>0</vt:i4>
      </vt:variant>
      <vt:variant>
        <vt:i4>5</vt:i4>
      </vt:variant>
      <vt:variant>
        <vt:lpwstr/>
      </vt:variant>
      <vt:variant>
        <vt:lpwstr>_Toc222202992</vt:lpwstr>
      </vt:variant>
      <vt:variant>
        <vt:i4>1835065</vt:i4>
      </vt:variant>
      <vt:variant>
        <vt:i4>539</vt:i4>
      </vt:variant>
      <vt:variant>
        <vt:i4>0</vt:i4>
      </vt:variant>
      <vt:variant>
        <vt:i4>5</vt:i4>
      </vt:variant>
      <vt:variant>
        <vt:lpwstr/>
      </vt:variant>
      <vt:variant>
        <vt:lpwstr>_Toc222202991</vt:lpwstr>
      </vt:variant>
      <vt:variant>
        <vt:i4>1835065</vt:i4>
      </vt:variant>
      <vt:variant>
        <vt:i4>533</vt:i4>
      </vt:variant>
      <vt:variant>
        <vt:i4>0</vt:i4>
      </vt:variant>
      <vt:variant>
        <vt:i4>5</vt:i4>
      </vt:variant>
      <vt:variant>
        <vt:lpwstr/>
      </vt:variant>
      <vt:variant>
        <vt:lpwstr>_Toc222202990</vt:lpwstr>
      </vt:variant>
      <vt:variant>
        <vt:i4>1900601</vt:i4>
      </vt:variant>
      <vt:variant>
        <vt:i4>527</vt:i4>
      </vt:variant>
      <vt:variant>
        <vt:i4>0</vt:i4>
      </vt:variant>
      <vt:variant>
        <vt:i4>5</vt:i4>
      </vt:variant>
      <vt:variant>
        <vt:lpwstr/>
      </vt:variant>
      <vt:variant>
        <vt:lpwstr>_Toc222202989</vt:lpwstr>
      </vt:variant>
      <vt:variant>
        <vt:i4>1900601</vt:i4>
      </vt:variant>
      <vt:variant>
        <vt:i4>521</vt:i4>
      </vt:variant>
      <vt:variant>
        <vt:i4>0</vt:i4>
      </vt:variant>
      <vt:variant>
        <vt:i4>5</vt:i4>
      </vt:variant>
      <vt:variant>
        <vt:lpwstr/>
      </vt:variant>
      <vt:variant>
        <vt:lpwstr>_Toc222202988</vt:lpwstr>
      </vt:variant>
      <vt:variant>
        <vt:i4>1900601</vt:i4>
      </vt:variant>
      <vt:variant>
        <vt:i4>515</vt:i4>
      </vt:variant>
      <vt:variant>
        <vt:i4>0</vt:i4>
      </vt:variant>
      <vt:variant>
        <vt:i4>5</vt:i4>
      </vt:variant>
      <vt:variant>
        <vt:lpwstr/>
      </vt:variant>
      <vt:variant>
        <vt:lpwstr>_Toc222202987</vt:lpwstr>
      </vt:variant>
      <vt:variant>
        <vt:i4>1900601</vt:i4>
      </vt:variant>
      <vt:variant>
        <vt:i4>509</vt:i4>
      </vt:variant>
      <vt:variant>
        <vt:i4>0</vt:i4>
      </vt:variant>
      <vt:variant>
        <vt:i4>5</vt:i4>
      </vt:variant>
      <vt:variant>
        <vt:lpwstr/>
      </vt:variant>
      <vt:variant>
        <vt:lpwstr>_Toc222202986</vt:lpwstr>
      </vt:variant>
      <vt:variant>
        <vt:i4>1900601</vt:i4>
      </vt:variant>
      <vt:variant>
        <vt:i4>503</vt:i4>
      </vt:variant>
      <vt:variant>
        <vt:i4>0</vt:i4>
      </vt:variant>
      <vt:variant>
        <vt:i4>5</vt:i4>
      </vt:variant>
      <vt:variant>
        <vt:lpwstr/>
      </vt:variant>
      <vt:variant>
        <vt:lpwstr>_Toc222202985</vt:lpwstr>
      </vt:variant>
      <vt:variant>
        <vt:i4>1900601</vt:i4>
      </vt:variant>
      <vt:variant>
        <vt:i4>497</vt:i4>
      </vt:variant>
      <vt:variant>
        <vt:i4>0</vt:i4>
      </vt:variant>
      <vt:variant>
        <vt:i4>5</vt:i4>
      </vt:variant>
      <vt:variant>
        <vt:lpwstr/>
      </vt:variant>
      <vt:variant>
        <vt:lpwstr>_Toc222202984</vt:lpwstr>
      </vt:variant>
      <vt:variant>
        <vt:i4>1900601</vt:i4>
      </vt:variant>
      <vt:variant>
        <vt:i4>491</vt:i4>
      </vt:variant>
      <vt:variant>
        <vt:i4>0</vt:i4>
      </vt:variant>
      <vt:variant>
        <vt:i4>5</vt:i4>
      </vt:variant>
      <vt:variant>
        <vt:lpwstr/>
      </vt:variant>
      <vt:variant>
        <vt:lpwstr>_Toc222202983</vt:lpwstr>
      </vt:variant>
      <vt:variant>
        <vt:i4>1900601</vt:i4>
      </vt:variant>
      <vt:variant>
        <vt:i4>485</vt:i4>
      </vt:variant>
      <vt:variant>
        <vt:i4>0</vt:i4>
      </vt:variant>
      <vt:variant>
        <vt:i4>5</vt:i4>
      </vt:variant>
      <vt:variant>
        <vt:lpwstr/>
      </vt:variant>
      <vt:variant>
        <vt:lpwstr>_Toc222202982</vt:lpwstr>
      </vt:variant>
      <vt:variant>
        <vt:i4>1900601</vt:i4>
      </vt:variant>
      <vt:variant>
        <vt:i4>479</vt:i4>
      </vt:variant>
      <vt:variant>
        <vt:i4>0</vt:i4>
      </vt:variant>
      <vt:variant>
        <vt:i4>5</vt:i4>
      </vt:variant>
      <vt:variant>
        <vt:lpwstr/>
      </vt:variant>
      <vt:variant>
        <vt:lpwstr>_Toc222202981</vt:lpwstr>
      </vt:variant>
      <vt:variant>
        <vt:i4>1900601</vt:i4>
      </vt:variant>
      <vt:variant>
        <vt:i4>473</vt:i4>
      </vt:variant>
      <vt:variant>
        <vt:i4>0</vt:i4>
      </vt:variant>
      <vt:variant>
        <vt:i4>5</vt:i4>
      </vt:variant>
      <vt:variant>
        <vt:lpwstr/>
      </vt:variant>
      <vt:variant>
        <vt:lpwstr>_Toc222202980</vt:lpwstr>
      </vt:variant>
      <vt:variant>
        <vt:i4>1179705</vt:i4>
      </vt:variant>
      <vt:variant>
        <vt:i4>467</vt:i4>
      </vt:variant>
      <vt:variant>
        <vt:i4>0</vt:i4>
      </vt:variant>
      <vt:variant>
        <vt:i4>5</vt:i4>
      </vt:variant>
      <vt:variant>
        <vt:lpwstr/>
      </vt:variant>
      <vt:variant>
        <vt:lpwstr>_Toc222202979</vt:lpwstr>
      </vt:variant>
      <vt:variant>
        <vt:i4>1179705</vt:i4>
      </vt:variant>
      <vt:variant>
        <vt:i4>461</vt:i4>
      </vt:variant>
      <vt:variant>
        <vt:i4>0</vt:i4>
      </vt:variant>
      <vt:variant>
        <vt:i4>5</vt:i4>
      </vt:variant>
      <vt:variant>
        <vt:lpwstr/>
      </vt:variant>
      <vt:variant>
        <vt:lpwstr>_Toc222202978</vt:lpwstr>
      </vt:variant>
      <vt:variant>
        <vt:i4>1179705</vt:i4>
      </vt:variant>
      <vt:variant>
        <vt:i4>455</vt:i4>
      </vt:variant>
      <vt:variant>
        <vt:i4>0</vt:i4>
      </vt:variant>
      <vt:variant>
        <vt:i4>5</vt:i4>
      </vt:variant>
      <vt:variant>
        <vt:lpwstr/>
      </vt:variant>
      <vt:variant>
        <vt:lpwstr>_Toc222202977</vt:lpwstr>
      </vt:variant>
      <vt:variant>
        <vt:i4>1179705</vt:i4>
      </vt:variant>
      <vt:variant>
        <vt:i4>449</vt:i4>
      </vt:variant>
      <vt:variant>
        <vt:i4>0</vt:i4>
      </vt:variant>
      <vt:variant>
        <vt:i4>5</vt:i4>
      </vt:variant>
      <vt:variant>
        <vt:lpwstr/>
      </vt:variant>
      <vt:variant>
        <vt:lpwstr>_Toc222202976</vt:lpwstr>
      </vt:variant>
      <vt:variant>
        <vt:i4>1179705</vt:i4>
      </vt:variant>
      <vt:variant>
        <vt:i4>443</vt:i4>
      </vt:variant>
      <vt:variant>
        <vt:i4>0</vt:i4>
      </vt:variant>
      <vt:variant>
        <vt:i4>5</vt:i4>
      </vt:variant>
      <vt:variant>
        <vt:lpwstr/>
      </vt:variant>
      <vt:variant>
        <vt:lpwstr>_Toc222202975</vt:lpwstr>
      </vt:variant>
      <vt:variant>
        <vt:i4>1179705</vt:i4>
      </vt:variant>
      <vt:variant>
        <vt:i4>437</vt:i4>
      </vt:variant>
      <vt:variant>
        <vt:i4>0</vt:i4>
      </vt:variant>
      <vt:variant>
        <vt:i4>5</vt:i4>
      </vt:variant>
      <vt:variant>
        <vt:lpwstr/>
      </vt:variant>
      <vt:variant>
        <vt:lpwstr>_Toc222202974</vt:lpwstr>
      </vt:variant>
      <vt:variant>
        <vt:i4>1179705</vt:i4>
      </vt:variant>
      <vt:variant>
        <vt:i4>431</vt:i4>
      </vt:variant>
      <vt:variant>
        <vt:i4>0</vt:i4>
      </vt:variant>
      <vt:variant>
        <vt:i4>5</vt:i4>
      </vt:variant>
      <vt:variant>
        <vt:lpwstr/>
      </vt:variant>
      <vt:variant>
        <vt:lpwstr>_Toc222202973</vt:lpwstr>
      </vt:variant>
      <vt:variant>
        <vt:i4>1179705</vt:i4>
      </vt:variant>
      <vt:variant>
        <vt:i4>425</vt:i4>
      </vt:variant>
      <vt:variant>
        <vt:i4>0</vt:i4>
      </vt:variant>
      <vt:variant>
        <vt:i4>5</vt:i4>
      </vt:variant>
      <vt:variant>
        <vt:lpwstr/>
      </vt:variant>
      <vt:variant>
        <vt:lpwstr>_Toc222202972</vt:lpwstr>
      </vt:variant>
      <vt:variant>
        <vt:i4>1179705</vt:i4>
      </vt:variant>
      <vt:variant>
        <vt:i4>419</vt:i4>
      </vt:variant>
      <vt:variant>
        <vt:i4>0</vt:i4>
      </vt:variant>
      <vt:variant>
        <vt:i4>5</vt:i4>
      </vt:variant>
      <vt:variant>
        <vt:lpwstr/>
      </vt:variant>
      <vt:variant>
        <vt:lpwstr>_Toc222202971</vt:lpwstr>
      </vt:variant>
      <vt:variant>
        <vt:i4>1179705</vt:i4>
      </vt:variant>
      <vt:variant>
        <vt:i4>413</vt:i4>
      </vt:variant>
      <vt:variant>
        <vt:i4>0</vt:i4>
      </vt:variant>
      <vt:variant>
        <vt:i4>5</vt:i4>
      </vt:variant>
      <vt:variant>
        <vt:lpwstr/>
      </vt:variant>
      <vt:variant>
        <vt:lpwstr>_Toc222202970</vt:lpwstr>
      </vt:variant>
      <vt:variant>
        <vt:i4>1245241</vt:i4>
      </vt:variant>
      <vt:variant>
        <vt:i4>407</vt:i4>
      </vt:variant>
      <vt:variant>
        <vt:i4>0</vt:i4>
      </vt:variant>
      <vt:variant>
        <vt:i4>5</vt:i4>
      </vt:variant>
      <vt:variant>
        <vt:lpwstr/>
      </vt:variant>
      <vt:variant>
        <vt:lpwstr>_Toc222202969</vt:lpwstr>
      </vt:variant>
      <vt:variant>
        <vt:i4>1245241</vt:i4>
      </vt:variant>
      <vt:variant>
        <vt:i4>401</vt:i4>
      </vt:variant>
      <vt:variant>
        <vt:i4>0</vt:i4>
      </vt:variant>
      <vt:variant>
        <vt:i4>5</vt:i4>
      </vt:variant>
      <vt:variant>
        <vt:lpwstr/>
      </vt:variant>
      <vt:variant>
        <vt:lpwstr>_Toc222202968</vt:lpwstr>
      </vt:variant>
      <vt:variant>
        <vt:i4>1245241</vt:i4>
      </vt:variant>
      <vt:variant>
        <vt:i4>395</vt:i4>
      </vt:variant>
      <vt:variant>
        <vt:i4>0</vt:i4>
      </vt:variant>
      <vt:variant>
        <vt:i4>5</vt:i4>
      </vt:variant>
      <vt:variant>
        <vt:lpwstr/>
      </vt:variant>
      <vt:variant>
        <vt:lpwstr>_Toc222202967</vt:lpwstr>
      </vt:variant>
      <vt:variant>
        <vt:i4>1245241</vt:i4>
      </vt:variant>
      <vt:variant>
        <vt:i4>389</vt:i4>
      </vt:variant>
      <vt:variant>
        <vt:i4>0</vt:i4>
      </vt:variant>
      <vt:variant>
        <vt:i4>5</vt:i4>
      </vt:variant>
      <vt:variant>
        <vt:lpwstr/>
      </vt:variant>
      <vt:variant>
        <vt:lpwstr>_Toc222202966</vt:lpwstr>
      </vt:variant>
      <vt:variant>
        <vt:i4>1245241</vt:i4>
      </vt:variant>
      <vt:variant>
        <vt:i4>383</vt:i4>
      </vt:variant>
      <vt:variant>
        <vt:i4>0</vt:i4>
      </vt:variant>
      <vt:variant>
        <vt:i4>5</vt:i4>
      </vt:variant>
      <vt:variant>
        <vt:lpwstr/>
      </vt:variant>
      <vt:variant>
        <vt:lpwstr>_Toc222202965</vt:lpwstr>
      </vt:variant>
      <vt:variant>
        <vt:i4>1245241</vt:i4>
      </vt:variant>
      <vt:variant>
        <vt:i4>377</vt:i4>
      </vt:variant>
      <vt:variant>
        <vt:i4>0</vt:i4>
      </vt:variant>
      <vt:variant>
        <vt:i4>5</vt:i4>
      </vt:variant>
      <vt:variant>
        <vt:lpwstr/>
      </vt:variant>
      <vt:variant>
        <vt:lpwstr>_Toc222202964</vt:lpwstr>
      </vt:variant>
      <vt:variant>
        <vt:i4>1245241</vt:i4>
      </vt:variant>
      <vt:variant>
        <vt:i4>371</vt:i4>
      </vt:variant>
      <vt:variant>
        <vt:i4>0</vt:i4>
      </vt:variant>
      <vt:variant>
        <vt:i4>5</vt:i4>
      </vt:variant>
      <vt:variant>
        <vt:lpwstr/>
      </vt:variant>
      <vt:variant>
        <vt:lpwstr>_Toc222202963</vt:lpwstr>
      </vt:variant>
      <vt:variant>
        <vt:i4>1245241</vt:i4>
      </vt:variant>
      <vt:variant>
        <vt:i4>365</vt:i4>
      </vt:variant>
      <vt:variant>
        <vt:i4>0</vt:i4>
      </vt:variant>
      <vt:variant>
        <vt:i4>5</vt:i4>
      </vt:variant>
      <vt:variant>
        <vt:lpwstr/>
      </vt:variant>
      <vt:variant>
        <vt:lpwstr>_Toc222202962</vt:lpwstr>
      </vt:variant>
      <vt:variant>
        <vt:i4>1245241</vt:i4>
      </vt:variant>
      <vt:variant>
        <vt:i4>359</vt:i4>
      </vt:variant>
      <vt:variant>
        <vt:i4>0</vt:i4>
      </vt:variant>
      <vt:variant>
        <vt:i4>5</vt:i4>
      </vt:variant>
      <vt:variant>
        <vt:lpwstr/>
      </vt:variant>
      <vt:variant>
        <vt:lpwstr>_Toc222202961</vt:lpwstr>
      </vt:variant>
      <vt:variant>
        <vt:i4>1245241</vt:i4>
      </vt:variant>
      <vt:variant>
        <vt:i4>353</vt:i4>
      </vt:variant>
      <vt:variant>
        <vt:i4>0</vt:i4>
      </vt:variant>
      <vt:variant>
        <vt:i4>5</vt:i4>
      </vt:variant>
      <vt:variant>
        <vt:lpwstr/>
      </vt:variant>
      <vt:variant>
        <vt:lpwstr>_Toc222202960</vt:lpwstr>
      </vt:variant>
      <vt:variant>
        <vt:i4>1048633</vt:i4>
      </vt:variant>
      <vt:variant>
        <vt:i4>347</vt:i4>
      </vt:variant>
      <vt:variant>
        <vt:i4>0</vt:i4>
      </vt:variant>
      <vt:variant>
        <vt:i4>5</vt:i4>
      </vt:variant>
      <vt:variant>
        <vt:lpwstr/>
      </vt:variant>
      <vt:variant>
        <vt:lpwstr>_Toc222202959</vt:lpwstr>
      </vt:variant>
      <vt:variant>
        <vt:i4>1048633</vt:i4>
      </vt:variant>
      <vt:variant>
        <vt:i4>341</vt:i4>
      </vt:variant>
      <vt:variant>
        <vt:i4>0</vt:i4>
      </vt:variant>
      <vt:variant>
        <vt:i4>5</vt:i4>
      </vt:variant>
      <vt:variant>
        <vt:lpwstr/>
      </vt:variant>
      <vt:variant>
        <vt:lpwstr>_Toc222202958</vt:lpwstr>
      </vt:variant>
      <vt:variant>
        <vt:i4>1048633</vt:i4>
      </vt:variant>
      <vt:variant>
        <vt:i4>335</vt:i4>
      </vt:variant>
      <vt:variant>
        <vt:i4>0</vt:i4>
      </vt:variant>
      <vt:variant>
        <vt:i4>5</vt:i4>
      </vt:variant>
      <vt:variant>
        <vt:lpwstr/>
      </vt:variant>
      <vt:variant>
        <vt:lpwstr>_Toc222202957</vt:lpwstr>
      </vt:variant>
      <vt:variant>
        <vt:i4>1048633</vt:i4>
      </vt:variant>
      <vt:variant>
        <vt:i4>329</vt:i4>
      </vt:variant>
      <vt:variant>
        <vt:i4>0</vt:i4>
      </vt:variant>
      <vt:variant>
        <vt:i4>5</vt:i4>
      </vt:variant>
      <vt:variant>
        <vt:lpwstr/>
      </vt:variant>
      <vt:variant>
        <vt:lpwstr>_Toc222202956</vt:lpwstr>
      </vt:variant>
      <vt:variant>
        <vt:i4>1048633</vt:i4>
      </vt:variant>
      <vt:variant>
        <vt:i4>323</vt:i4>
      </vt:variant>
      <vt:variant>
        <vt:i4>0</vt:i4>
      </vt:variant>
      <vt:variant>
        <vt:i4>5</vt:i4>
      </vt:variant>
      <vt:variant>
        <vt:lpwstr/>
      </vt:variant>
      <vt:variant>
        <vt:lpwstr>_Toc222202955</vt:lpwstr>
      </vt:variant>
      <vt:variant>
        <vt:i4>1048633</vt:i4>
      </vt:variant>
      <vt:variant>
        <vt:i4>317</vt:i4>
      </vt:variant>
      <vt:variant>
        <vt:i4>0</vt:i4>
      </vt:variant>
      <vt:variant>
        <vt:i4>5</vt:i4>
      </vt:variant>
      <vt:variant>
        <vt:lpwstr/>
      </vt:variant>
      <vt:variant>
        <vt:lpwstr>_Toc222202954</vt:lpwstr>
      </vt:variant>
      <vt:variant>
        <vt:i4>1048633</vt:i4>
      </vt:variant>
      <vt:variant>
        <vt:i4>311</vt:i4>
      </vt:variant>
      <vt:variant>
        <vt:i4>0</vt:i4>
      </vt:variant>
      <vt:variant>
        <vt:i4>5</vt:i4>
      </vt:variant>
      <vt:variant>
        <vt:lpwstr/>
      </vt:variant>
      <vt:variant>
        <vt:lpwstr>_Toc222202953</vt:lpwstr>
      </vt:variant>
      <vt:variant>
        <vt:i4>1048633</vt:i4>
      </vt:variant>
      <vt:variant>
        <vt:i4>305</vt:i4>
      </vt:variant>
      <vt:variant>
        <vt:i4>0</vt:i4>
      </vt:variant>
      <vt:variant>
        <vt:i4>5</vt:i4>
      </vt:variant>
      <vt:variant>
        <vt:lpwstr/>
      </vt:variant>
      <vt:variant>
        <vt:lpwstr>_Toc222202952</vt:lpwstr>
      </vt:variant>
      <vt:variant>
        <vt:i4>1048633</vt:i4>
      </vt:variant>
      <vt:variant>
        <vt:i4>299</vt:i4>
      </vt:variant>
      <vt:variant>
        <vt:i4>0</vt:i4>
      </vt:variant>
      <vt:variant>
        <vt:i4>5</vt:i4>
      </vt:variant>
      <vt:variant>
        <vt:lpwstr/>
      </vt:variant>
      <vt:variant>
        <vt:lpwstr>_Toc222202951</vt:lpwstr>
      </vt:variant>
      <vt:variant>
        <vt:i4>1048633</vt:i4>
      </vt:variant>
      <vt:variant>
        <vt:i4>293</vt:i4>
      </vt:variant>
      <vt:variant>
        <vt:i4>0</vt:i4>
      </vt:variant>
      <vt:variant>
        <vt:i4>5</vt:i4>
      </vt:variant>
      <vt:variant>
        <vt:lpwstr/>
      </vt:variant>
      <vt:variant>
        <vt:lpwstr>_Toc222202950</vt:lpwstr>
      </vt:variant>
      <vt:variant>
        <vt:i4>1114169</vt:i4>
      </vt:variant>
      <vt:variant>
        <vt:i4>287</vt:i4>
      </vt:variant>
      <vt:variant>
        <vt:i4>0</vt:i4>
      </vt:variant>
      <vt:variant>
        <vt:i4>5</vt:i4>
      </vt:variant>
      <vt:variant>
        <vt:lpwstr/>
      </vt:variant>
      <vt:variant>
        <vt:lpwstr>_Toc222202949</vt:lpwstr>
      </vt:variant>
      <vt:variant>
        <vt:i4>1114169</vt:i4>
      </vt:variant>
      <vt:variant>
        <vt:i4>281</vt:i4>
      </vt:variant>
      <vt:variant>
        <vt:i4>0</vt:i4>
      </vt:variant>
      <vt:variant>
        <vt:i4>5</vt:i4>
      </vt:variant>
      <vt:variant>
        <vt:lpwstr/>
      </vt:variant>
      <vt:variant>
        <vt:lpwstr>_Toc222202948</vt:lpwstr>
      </vt:variant>
      <vt:variant>
        <vt:i4>1114169</vt:i4>
      </vt:variant>
      <vt:variant>
        <vt:i4>275</vt:i4>
      </vt:variant>
      <vt:variant>
        <vt:i4>0</vt:i4>
      </vt:variant>
      <vt:variant>
        <vt:i4>5</vt:i4>
      </vt:variant>
      <vt:variant>
        <vt:lpwstr/>
      </vt:variant>
      <vt:variant>
        <vt:lpwstr>_Toc222202947</vt:lpwstr>
      </vt:variant>
      <vt:variant>
        <vt:i4>1114169</vt:i4>
      </vt:variant>
      <vt:variant>
        <vt:i4>269</vt:i4>
      </vt:variant>
      <vt:variant>
        <vt:i4>0</vt:i4>
      </vt:variant>
      <vt:variant>
        <vt:i4>5</vt:i4>
      </vt:variant>
      <vt:variant>
        <vt:lpwstr/>
      </vt:variant>
      <vt:variant>
        <vt:lpwstr>_Toc222202946</vt:lpwstr>
      </vt:variant>
      <vt:variant>
        <vt:i4>1114169</vt:i4>
      </vt:variant>
      <vt:variant>
        <vt:i4>263</vt:i4>
      </vt:variant>
      <vt:variant>
        <vt:i4>0</vt:i4>
      </vt:variant>
      <vt:variant>
        <vt:i4>5</vt:i4>
      </vt:variant>
      <vt:variant>
        <vt:lpwstr/>
      </vt:variant>
      <vt:variant>
        <vt:lpwstr>_Toc222202945</vt:lpwstr>
      </vt:variant>
      <vt:variant>
        <vt:i4>1114169</vt:i4>
      </vt:variant>
      <vt:variant>
        <vt:i4>257</vt:i4>
      </vt:variant>
      <vt:variant>
        <vt:i4>0</vt:i4>
      </vt:variant>
      <vt:variant>
        <vt:i4>5</vt:i4>
      </vt:variant>
      <vt:variant>
        <vt:lpwstr/>
      </vt:variant>
      <vt:variant>
        <vt:lpwstr>_Toc222202944</vt:lpwstr>
      </vt:variant>
      <vt:variant>
        <vt:i4>1114169</vt:i4>
      </vt:variant>
      <vt:variant>
        <vt:i4>251</vt:i4>
      </vt:variant>
      <vt:variant>
        <vt:i4>0</vt:i4>
      </vt:variant>
      <vt:variant>
        <vt:i4>5</vt:i4>
      </vt:variant>
      <vt:variant>
        <vt:lpwstr/>
      </vt:variant>
      <vt:variant>
        <vt:lpwstr>_Toc222202943</vt:lpwstr>
      </vt:variant>
      <vt:variant>
        <vt:i4>1114169</vt:i4>
      </vt:variant>
      <vt:variant>
        <vt:i4>245</vt:i4>
      </vt:variant>
      <vt:variant>
        <vt:i4>0</vt:i4>
      </vt:variant>
      <vt:variant>
        <vt:i4>5</vt:i4>
      </vt:variant>
      <vt:variant>
        <vt:lpwstr/>
      </vt:variant>
      <vt:variant>
        <vt:lpwstr>_Toc222202942</vt:lpwstr>
      </vt:variant>
      <vt:variant>
        <vt:i4>1114169</vt:i4>
      </vt:variant>
      <vt:variant>
        <vt:i4>239</vt:i4>
      </vt:variant>
      <vt:variant>
        <vt:i4>0</vt:i4>
      </vt:variant>
      <vt:variant>
        <vt:i4>5</vt:i4>
      </vt:variant>
      <vt:variant>
        <vt:lpwstr/>
      </vt:variant>
      <vt:variant>
        <vt:lpwstr>_Toc222202941</vt:lpwstr>
      </vt:variant>
      <vt:variant>
        <vt:i4>1114169</vt:i4>
      </vt:variant>
      <vt:variant>
        <vt:i4>233</vt:i4>
      </vt:variant>
      <vt:variant>
        <vt:i4>0</vt:i4>
      </vt:variant>
      <vt:variant>
        <vt:i4>5</vt:i4>
      </vt:variant>
      <vt:variant>
        <vt:lpwstr/>
      </vt:variant>
      <vt:variant>
        <vt:lpwstr>_Toc222202940</vt:lpwstr>
      </vt:variant>
      <vt:variant>
        <vt:i4>1441849</vt:i4>
      </vt:variant>
      <vt:variant>
        <vt:i4>227</vt:i4>
      </vt:variant>
      <vt:variant>
        <vt:i4>0</vt:i4>
      </vt:variant>
      <vt:variant>
        <vt:i4>5</vt:i4>
      </vt:variant>
      <vt:variant>
        <vt:lpwstr/>
      </vt:variant>
      <vt:variant>
        <vt:lpwstr>_Toc222202939</vt:lpwstr>
      </vt:variant>
      <vt:variant>
        <vt:i4>1441849</vt:i4>
      </vt:variant>
      <vt:variant>
        <vt:i4>221</vt:i4>
      </vt:variant>
      <vt:variant>
        <vt:i4>0</vt:i4>
      </vt:variant>
      <vt:variant>
        <vt:i4>5</vt:i4>
      </vt:variant>
      <vt:variant>
        <vt:lpwstr/>
      </vt:variant>
      <vt:variant>
        <vt:lpwstr>_Toc222202938</vt:lpwstr>
      </vt:variant>
      <vt:variant>
        <vt:i4>1441849</vt:i4>
      </vt:variant>
      <vt:variant>
        <vt:i4>215</vt:i4>
      </vt:variant>
      <vt:variant>
        <vt:i4>0</vt:i4>
      </vt:variant>
      <vt:variant>
        <vt:i4>5</vt:i4>
      </vt:variant>
      <vt:variant>
        <vt:lpwstr/>
      </vt:variant>
      <vt:variant>
        <vt:lpwstr>_Toc222202937</vt:lpwstr>
      </vt:variant>
      <vt:variant>
        <vt:i4>1441849</vt:i4>
      </vt:variant>
      <vt:variant>
        <vt:i4>209</vt:i4>
      </vt:variant>
      <vt:variant>
        <vt:i4>0</vt:i4>
      </vt:variant>
      <vt:variant>
        <vt:i4>5</vt:i4>
      </vt:variant>
      <vt:variant>
        <vt:lpwstr/>
      </vt:variant>
      <vt:variant>
        <vt:lpwstr>_Toc222202936</vt:lpwstr>
      </vt:variant>
      <vt:variant>
        <vt:i4>1441849</vt:i4>
      </vt:variant>
      <vt:variant>
        <vt:i4>203</vt:i4>
      </vt:variant>
      <vt:variant>
        <vt:i4>0</vt:i4>
      </vt:variant>
      <vt:variant>
        <vt:i4>5</vt:i4>
      </vt:variant>
      <vt:variant>
        <vt:lpwstr/>
      </vt:variant>
      <vt:variant>
        <vt:lpwstr>_Toc222202935</vt:lpwstr>
      </vt:variant>
      <vt:variant>
        <vt:i4>1441849</vt:i4>
      </vt:variant>
      <vt:variant>
        <vt:i4>197</vt:i4>
      </vt:variant>
      <vt:variant>
        <vt:i4>0</vt:i4>
      </vt:variant>
      <vt:variant>
        <vt:i4>5</vt:i4>
      </vt:variant>
      <vt:variant>
        <vt:lpwstr/>
      </vt:variant>
      <vt:variant>
        <vt:lpwstr>_Toc222202934</vt:lpwstr>
      </vt:variant>
      <vt:variant>
        <vt:i4>1441849</vt:i4>
      </vt:variant>
      <vt:variant>
        <vt:i4>191</vt:i4>
      </vt:variant>
      <vt:variant>
        <vt:i4>0</vt:i4>
      </vt:variant>
      <vt:variant>
        <vt:i4>5</vt:i4>
      </vt:variant>
      <vt:variant>
        <vt:lpwstr/>
      </vt:variant>
      <vt:variant>
        <vt:lpwstr>_Toc222202933</vt:lpwstr>
      </vt:variant>
      <vt:variant>
        <vt:i4>1441849</vt:i4>
      </vt:variant>
      <vt:variant>
        <vt:i4>185</vt:i4>
      </vt:variant>
      <vt:variant>
        <vt:i4>0</vt:i4>
      </vt:variant>
      <vt:variant>
        <vt:i4>5</vt:i4>
      </vt:variant>
      <vt:variant>
        <vt:lpwstr/>
      </vt:variant>
      <vt:variant>
        <vt:lpwstr>_Toc222202932</vt:lpwstr>
      </vt:variant>
      <vt:variant>
        <vt:i4>1441849</vt:i4>
      </vt:variant>
      <vt:variant>
        <vt:i4>179</vt:i4>
      </vt:variant>
      <vt:variant>
        <vt:i4>0</vt:i4>
      </vt:variant>
      <vt:variant>
        <vt:i4>5</vt:i4>
      </vt:variant>
      <vt:variant>
        <vt:lpwstr/>
      </vt:variant>
      <vt:variant>
        <vt:lpwstr>_Toc222202931</vt:lpwstr>
      </vt:variant>
      <vt:variant>
        <vt:i4>1441849</vt:i4>
      </vt:variant>
      <vt:variant>
        <vt:i4>173</vt:i4>
      </vt:variant>
      <vt:variant>
        <vt:i4>0</vt:i4>
      </vt:variant>
      <vt:variant>
        <vt:i4>5</vt:i4>
      </vt:variant>
      <vt:variant>
        <vt:lpwstr/>
      </vt:variant>
      <vt:variant>
        <vt:lpwstr>_Toc222202930</vt:lpwstr>
      </vt:variant>
      <vt:variant>
        <vt:i4>1507385</vt:i4>
      </vt:variant>
      <vt:variant>
        <vt:i4>167</vt:i4>
      </vt:variant>
      <vt:variant>
        <vt:i4>0</vt:i4>
      </vt:variant>
      <vt:variant>
        <vt:i4>5</vt:i4>
      </vt:variant>
      <vt:variant>
        <vt:lpwstr/>
      </vt:variant>
      <vt:variant>
        <vt:lpwstr>_Toc222202929</vt:lpwstr>
      </vt:variant>
      <vt:variant>
        <vt:i4>1507385</vt:i4>
      </vt:variant>
      <vt:variant>
        <vt:i4>161</vt:i4>
      </vt:variant>
      <vt:variant>
        <vt:i4>0</vt:i4>
      </vt:variant>
      <vt:variant>
        <vt:i4>5</vt:i4>
      </vt:variant>
      <vt:variant>
        <vt:lpwstr/>
      </vt:variant>
      <vt:variant>
        <vt:lpwstr>_Toc222202928</vt:lpwstr>
      </vt:variant>
      <vt:variant>
        <vt:i4>1507385</vt:i4>
      </vt:variant>
      <vt:variant>
        <vt:i4>155</vt:i4>
      </vt:variant>
      <vt:variant>
        <vt:i4>0</vt:i4>
      </vt:variant>
      <vt:variant>
        <vt:i4>5</vt:i4>
      </vt:variant>
      <vt:variant>
        <vt:lpwstr/>
      </vt:variant>
      <vt:variant>
        <vt:lpwstr>_Toc222202927</vt:lpwstr>
      </vt:variant>
      <vt:variant>
        <vt:i4>1507385</vt:i4>
      </vt:variant>
      <vt:variant>
        <vt:i4>149</vt:i4>
      </vt:variant>
      <vt:variant>
        <vt:i4>0</vt:i4>
      </vt:variant>
      <vt:variant>
        <vt:i4>5</vt:i4>
      </vt:variant>
      <vt:variant>
        <vt:lpwstr/>
      </vt:variant>
      <vt:variant>
        <vt:lpwstr>_Toc222202926</vt:lpwstr>
      </vt:variant>
      <vt:variant>
        <vt:i4>1507385</vt:i4>
      </vt:variant>
      <vt:variant>
        <vt:i4>143</vt:i4>
      </vt:variant>
      <vt:variant>
        <vt:i4>0</vt:i4>
      </vt:variant>
      <vt:variant>
        <vt:i4>5</vt:i4>
      </vt:variant>
      <vt:variant>
        <vt:lpwstr/>
      </vt:variant>
      <vt:variant>
        <vt:lpwstr>_Toc222202925</vt:lpwstr>
      </vt:variant>
      <vt:variant>
        <vt:i4>1507385</vt:i4>
      </vt:variant>
      <vt:variant>
        <vt:i4>137</vt:i4>
      </vt:variant>
      <vt:variant>
        <vt:i4>0</vt:i4>
      </vt:variant>
      <vt:variant>
        <vt:i4>5</vt:i4>
      </vt:variant>
      <vt:variant>
        <vt:lpwstr/>
      </vt:variant>
      <vt:variant>
        <vt:lpwstr>_Toc222202924</vt:lpwstr>
      </vt:variant>
      <vt:variant>
        <vt:i4>1507385</vt:i4>
      </vt:variant>
      <vt:variant>
        <vt:i4>131</vt:i4>
      </vt:variant>
      <vt:variant>
        <vt:i4>0</vt:i4>
      </vt:variant>
      <vt:variant>
        <vt:i4>5</vt:i4>
      </vt:variant>
      <vt:variant>
        <vt:lpwstr/>
      </vt:variant>
      <vt:variant>
        <vt:lpwstr>_Toc222202923</vt:lpwstr>
      </vt:variant>
      <vt:variant>
        <vt:i4>1507385</vt:i4>
      </vt:variant>
      <vt:variant>
        <vt:i4>125</vt:i4>
      </vt:variant>
      <vt:variant>
        <vt:i4>0</vt:i4>
      </vt:variant>
      <vt:variant>
        <vt:i4>5</vt:i4>
      </vt:variant>
      <vt:variant>
        <vt:lpwstr/>
      </vt:variant>
      <vt:variant>
        <vt:lpwstr>_Toc222202922</vt:lpwstr>
      </vt:variant>
      <vt:variant>
        <vt:i4>1507385</vt:i4>
      </vt:variant>
      <vt:variant>
        <vt:i4>119</vt:i4>
      </vt:variant>
      <vt:variant>
        <vt:i4>0</vt:i4>
      </vt:variant>
      <vt:variant>
        <vt:i4>5</vt:i4>
      </vt:variant>
      <vt:variant>
        <vt:lpwstr/>
      </vt:variant>
      <vt:variant>
        <vt:lpwstr>_Toc222202921</vt:lpwstr>
      </vt:variant>
      <vt:variant>
        <vt:i4>1507385</vt:i4>
      </vt:variant>
      <vt:variant>
        <vt:i4>113</vt:i4>
      </vt:variant>
      <vt:variant>
        <vt:i4>0</vt:i4>
      </vt:variant>
      <vt:variant>
        <vt:i4>5</vt:i4>
      </vt:variant>
      <vt:variant>
        <vt:lpwstr/>
      </vt:variant>
      <vt:variant>
        <vt:lpwstr>_Toc222202920</vt:lpwstr>
      </vt:variant>
      <vt:variant>
        <vt:i4>1310777</vt:i4>
      </vt:variant>
      <vt:variant>
        <vt:i4>107</vt:i4>
      </vt:variant>
      <vt:variant>
        <vt:i4>0</vt:i4>
      </vt:variant>
      <vt:variant>
        <vt:i4>5</vt:i4>
      </vt:variant>
      <vt:variant>
        <vt:lpwstr/>
      </vt:variant>
      <vt:variant>
        <vt:lpwstr>_Toc222202919</vt:lpwstr>
      </vt:variant>
      <vt:variant>
        <vt:i4>1310777</vt:i4>
      </vt:variant>
      <vt:variant>
        <vt:i4>101</vt:i4>
      </vt:variant>
      <vt:variant>
        <vt:i4>0</vt:i4>
      </vt:variant>
      <vt:variant>
        <vt:i4>5</vt:i4>
      </vt:variant>
      <vt:variant>
        <vt:lpwstr/>
      </vt:variant>
      <vt:variant>
        <vt:lpwstr>_Toc222202918</vt:lpwstr>
      </vt:variant>
      <vt:variant>
        <vt:i4>1310777</vt:i4>
      </vt:variant>
      <vt:variant>
        <vt:i4>95</vt:i4>
      </vt:variant>
      <vt:variant>
        <vt:i4>0</vt:i4>
      </vt:variant>
      <vt:variant>
        <vt:i4>5</vt:i4>
      </vt:variant>
      <vt:variant>
        <vt:lpwstr/>
      </vt:variant>
      <vt:variant>
        <vt:lpwstr>_Toc222202917</vt:lpwstr>
      </vt:variant>
      <vt:variant>
        <vt:i4>1310777</vt:i4>
      </vt:variant>
      <vt:variant>
        <vt:i4>89</vt:i4>
      </vt:variant>
      <vt:variant>
        <vt:i4>0</vt:i4>
      </vt:variant>
      <vt:variant>
        <vt:i4>5</vt:i4>
      </vt:variant>
      <vt:variant>
        <vt:lpwstr/>
      </vt:variant>
      <vt:variant>
        <vt:lpwstr>_Toc222202916</vt:lpwstr>
      </vt:variant>
      <vt:variant>
        <vt:i4>1310777</vt:i4>
      </vt:variant>
      <vt:variant>
        <vt:i4>83</vt:i4>
      </vt:variant>
      <vt:variant>
        <vt:i4>0</vt:i4>
      </vt:variant>
      <vt:variant>
        <vt:i4>5</vt:i4>
      </vt:variant>
      <vt:variant>
        <vt:lpwstr/>
      </vt:variant>
      <vt:variant>
        <vt:lpwstr>_Toc222202915</vt:lpwstr>
      </vt:variant>
      <vt:variant>
        <vt:i4>1310777</vt:i4>
      </vt:variant>
      <vt:variant>
        <vt:i4>77</vt:i4>
      </vt:variant>
      <vt:variant>
        <vt:i4>0</vt:i4>
      </vt:variant>
      <vt:variant>
        <vt:i4>5</vt:i4>
      </vt:variant>
      <vt:variant>
        <vt:lpwstr/>
      </vt:variant>
      <vt:variant>
        <vt:lpwstr>_Toc222202914</vt:lpwstr>
      </vt:variant>
      <vt:variant>
        <vt:i4>1310777</vt:i4>
      </vt:variant>
      <vt:variant>
        <vt:i4>71</vt:i4>
      </vt:variant>
      <vt:variant>
        <vt:i4>0</vt:i4>
      </vt:variant>
      <vt:variant>
        <vt:i4>5</vt:i4>
      </vt:variant>
      <vt:variant>
        <vt:lpwstr/>
      </vt:variant>
      <vt:variant>
        <vt:lpwstr>_Toc222202913</vt:lpwstr>
      </vt:variant>
      <vt:variant>
        <vt:i4>1310777</vt:i4>
      </vt:variant>
      <vt:variant>
        <vt:i4>65</vt:i4>
      </vt:variant>
      <vt:variant>
        <vt:i4>0</vt:i4>
      </vt:variant>
      <vt:variant>
        <vt:i4>5</vt:i4>
      </vt:variant>
      <vt:variant>
        <vt:lpwstr/>
      </vt:variant>
      <vt:variant>
        <vt:lpwstr>_Toc222202912</vt:lpwstr>
      </vt:variant>
      <vt:variant>
        <vt:i4>1310777</vt:i4>
      </vt:variant>
      <vt:variant>
        <vt:i4>59</vt:i4>
      </vt:variant>
      <vt:variant>
        <vt:i4>0</vt:i4>
      </vt:variant>
      <vt:variant>
        <vt:i4>5</vt:i4>
      </vt:variant>
      <vt:variant>
        <vt:lpwstr/>
      </vt:variant>
      <vt:variant>
        <vt:lpwstr>_Toc222202911</vt:lpwstr>
      </vt:variant>
      <vt:variant>
        <vt:i4>1310777</vt:i4>
      </vt:variant>
      <vt:variant>
        <vt:i4>53</vt:i4>
      </vt:variant>
      <vt:variant>
        <vt:i4>0</vt:i4>
      </vt:variant>
      <vt:variant>
        <vt:i4>5</vt:i4>
      </vt:variant>
      <vt:variant>
        <vt:lpwstr/>
      </vt:variant>
      <vt:variant>
        <vt:lpwstr>_Toc222202910</vt:lpwstr>
      </vt:variant>
      <vt:variant>
        <vt:i4>1376313</vt:i4>
      </vt:variant>
      <vt:variant>
        <vt:i4>47</vt:i4>
      </vt:variant>
      <vt:variant>
        <vt:i4>0</vt:i4>
      </vt:variant>
      <vt:variant>
        <vt:i4>5</vt:i4>
      </vt:variant>
      <vt:variant>
        <vt:lpwstr/>
      </vt:variant>
      <vt:variant>
        <vt:lpwstr>_Toc222202909</vt:lpwstr>
      </vt:variant>
      <vt:variant>
        <vt:i4>1376313</vt:i4>
      </vt:variant>
      <vt:variant>
        <vt:i4>41</vt:i4>
      </vt:variant>
      <vt:variant>
        <vt:i4>0</vt:i4>
      </vt:variant>
      <vt:variant>
        <vt:i4>5</vt:i4>
      </vt:variant>
      <vt:variant>
        <vt:lpwstr/>
      </vt:variant>
      <vt:variant>
        <vt:lpwstr>_Toc222202908</vt:lpwstr>
      </vt:variant>
      <vt:variant>
        <vt:i4>1376313</vt:i4>
      </vt:variant>
      <vt:variant>
        <vt:i4>35</vt:i4>
      </vt:variant>
      <vt:variant>
        <vt:i4>0</vt:i4>
      </vt:variant>
      <vt:variant>
        <vt:i4>5</vt:i4>
      </vt:variant>
      <vt:variant>
        <vt:lpwstr/>
      </vt:variant>
      <vt:variant>
        <vt:lpwstr>_Toc222202907</vt:lpwstr>
      </vt:variant>
      <vt:variant>
        <vt:i4>1376313</vt:i4>
      </vt:variant>
      <vt:variant>
        <vt:i4>29</vt:i4>
      </vt:variant>
      <vt:variant>
        <vt:i4>0</vt:i4>
      </vt:variant>
      <vt:variant>
        <vt:i4>5</vt:i4>
      </vt:variant>
      <vt:variant>
        <vt:lpwstr/>
      </vt:variant>
      <vt:variant>
        <vt:lpwstr>_Toc222202906</vt:lpwstr>
      </vt:variant>
      <vt:variant>
        <vt:i4>1376313</vt:i4>
      </vt:variant>
      <vt:variant>
        <vt:i4>23</vt:i4>
      </vt:variant>
      <vt:variant>
        <vt:i4>0</vt:i4>
      </vt:variant>
      <vt:variant>
        <vt:i4>5</vt:i4>
      </vt:variant>
      <vt:variant>
        <vt:lpwstr/>
      </vt:variant>
      <vt:variant>
        <vt:lpwstr>_Toc222202905</vt:lpwstr>
      </vt:variant>
      <vt:variant>
        <vt:i4>1376313</vt:i4>
      </vt:variant>
      <vt:variant>
        <vt:i4>17</vt:i4>
      </vt:variant>
      <vt:variant>
        <vt:i4>0</vt:i4>
      </vt:variant>
      <vt:variant>
        <vt:i4>5</vt:i4>
      </vt:variant>
      <vt:variant>
        <vt:lpwstr/>
      </vt:variant>
      <vt:variant>
        <vt:lpwstr>_Toc222202904</vt:lpwstr>
      </vt:variant>
      <vt:variant>
        <vt:i4>1376313</vt:i4>
      </vt:variant>
      <vt:variant>
        <vt:i4>11</vt:i4>
      </vt:variant>
      <vt:variant>
        <vt:i4>0</vt:i4>
      </vt:variant>
      <vt:variant>
        <vt:i4>5</vt:i4>
      </vt:variant>
      <vt:variant>
        <vt:lpwstr/>
      </vt:variant>
      <vt:variant>
        <vt:lpwstr>_Toc222202903</vt:lpwstr>
      </vt:variant>
      <vt:variant>
        <vt:i4>1376313</vt:i4>
      </vt:variant>
      <vt:variant>
        <vt:i4>5</vt:i4>
      </vt:variant>
      <vt:variant>
        <vt:i4>0</vt:i4>
      </vt:variant>
      <vt:variant>
        <vt:i4>5</vt:i4>
      </vt:variant>
      <vt:variant>
        <vt:lpwstr/>
      </vt:variant>
      <vt:variant>
        <vt:lpwstr>_Toc222202902</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Beamtenrechtsrahmengesetz - BRRG</dc:title>
  <dc:subject/>
  <dc:creator>LANUV NRW</dc:creator>
  <cp:keywords/>
  <dc:description>durchgesehen: 03.2007</dc:description>
  <cp:lastModifiedBy>Rüter, Dr., Ingo</cp:lastModifiedBy>
  <cp:revision>19</cp:revision>
  <cp:lastPrinted>2009-02-12T10:04:00Z</cp:lastPrinted>
  <dcterms:created xsi:type="dcterms:W3CDTF">2013-12-11T08:06:00Z</dcterms:created>
  <dcterms:modified xsi:type="dcterms:W3CDTF">2024-10-31T14:39:00Z</dcterms:modified>
</cp:coreProperties>
</file>