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4FE" w:rsidRPr="00D637CB" w:rsidRDefault="002574FE" w:rsidP="00D637CB">
      <w:pPr>
        <w:pStyle w:val="berschrift1"/>
      </w:pPr>
      <w:r w:rsidRPr="00D637CB">
        <w:t>Ver</w:t>
      </w:r>
      <w:bookmarkStart w:id="0" w:name="_GoBack"/>
      <w:bookmarkEnd w:id="0"/>
      <w:r w:rsidRPr="00D637CB">
        <w:t>ordnung über die Schiffbarkeit der Ruhr</w:t>
      </w:r>
    </w:p>
    <w:p w:rsidR="002574FE" w:rsidRDefault="002574FE">
      <w:pPr>
        <w:pStyle w:val="GesAbsatz"/>
        <w:jc w:val="center"/>
      </w:pPr>
      <w:r>
        <w:t>vom 2. September 1963</w:t>
      </w:r>
    </w:p>
    <w:p w:rsidR="00D636BE" w:rsidRPr="00EF241B" w:rsidRDefault="00EF241B" w:rsidP="00EF241B">
      <w:pPr>
        <w:pStyle w:val="GesAbsatz"/>
        <w:jc w:val="left"/>
        <w:rPr>
          <w:b/>
          <w:i/>
          <w:color w:val="FF0000"/>
          <w:sz w:val="22"/>
          <w:szCs w:val="22"/>
        </w:rPr>
      </w:pPr>
      <w:r w:rsidRPr="00EF241B">
        <w:rPr>
          <w:b/>
          <w:i/>
          <w:color w:val="FF0000"/>
          <w:sz w:val="22"/>
          <w:szCs w:val="22"/>
        </w:rPr>
        <w:t>Gültig bis 16. Oktober 2009</w:t>
      </w:r>
      <w:r>
        <w:rPr>
          <w:b/>
          <w:i/>
          <w:color w:val="FF0000"/>
          <w:sz w:val="22"/>
          <w:szCs w:val="22"/>
        </w:rPr>
        <w:br/>
      </w:r>
      <w:r w:rsidRPr="00EF241B">
        <w:rPr>
          <w:b/>
          <w:i/>
          <w:color w:val="FF0000"/>
          <w:sz w:val="22"/>
          <w:szCs w:val="22"/>
        </w:rPr>
        <w:t>aufgehoben durch Verordnung über die Schiffbarkeit von Gewässern vom 7. September 2009 (GV. NRW. 2009 S. 515)</w:t>
      </w:r>
    </w:p>
    <w:p w:rsidR="002574FE" w:rsidRPr="00D637CB" w:rsidRDefault="009410E6">
      <w:pPr>
        <w:pStyle w:val="GesAbsatz"/>
        <w:rPr>
          <w:rStyle w:val="Hyperlink"/>
        </w:rPr>
      </w:pPr>
      <w:hyperlink r:id="rId7" w:history="1">
        <w:r w:rsidR="00125E0C" w:rsidRPr="00D637CB">
          <w:rPr>
            <w:rStyle w:val="Hyperlink"/>
          </w:rPr>
          <w:t>Link zur Verordnung i</w:t>
        </w:r>
        <w:r w:rsidR="00125E0C" w:rsidRPr="00D637CB">
          <w:rPr>
            <w:rStyle w:val="Hyperlink"/>
          </w:rPr>
          <w:t>m</w:t>
        </w:r>
        <w:r w:rsidR="00125E0C" w:rsidRPr="00D637CB">
          <w:rPr>
            <w:rStyle w:val="Hyperlink"/>
          </w:rPr>
          <w:t xml:space="preserve"> SGV. NRW. 94:</w:t>
        </w:r>
      </w:hyperlink>
    </w:p>
    <w:p w:rsidR="00D637CB" w:rsidRPr="00D637CB" w:rsidRDefault="00D637CB" w:rsidP="00D637CB">
      <w:pPr>
        <w:pStyle w:val="GesAbsatz"/>
      </w:pPr>
    </w:p>
    <w:p w:rsidR="00D637CB" w:rsidRPr="00D637CB" w:rsidRDefault="00D637CB" w:rsidP="00D637CB">
      <w:pPr>
        <w:pStyle w:val="GesAbsatz"/>
      </w:pPr>
    </w:p>
    <w:p w:rsidR="002574FE" w:rsidRDefault="002574FE">
      <w:pPr>
        <w:pStyle w:val="GesAbsatz"/>
      </w:pPr>
      <w:r>
        <w:t>Auf Grund von § 35 Absatz 2 des Wassergesetzes für das Land Nordrhein-Westfalen (LWG) vom 22. Mai 1962 (GV. N</w:t>
      </w:r>
      <w:r w:rsidR="00125E0C">
        <w:t>R</w:t>
      </w:r>
      <w:r>
        <w:t>W. S. 235) wird im Einvernehmen mit dem Minister für Ernährung, Landwirtschaft und Forsten verordnet:</w:t>
      </w:r>
    </w:p>
    <w:p w:rsidR="002574FE" w:rsidRDefault="002574FE">
      <w:pPr>
        <w:pStyle w:val="berschrift3"/>
      </w:pPr>
      <w:r>
        <w:t>§ 1</w:t>
      </w:r>
    </w:p>
    <w:p w:rsidR="002574FE" w:rsidRDefault="002574FE">
      <w:pPr>
        <w:pStyle w:val="GesAbsatz"/>
      </w:pPr>
      <w:r>
        <w:t>Die Ruhr ist vom Beginn des Unterkanals der Schleuse Mülheim bei Ruhr-km 12,3 + 45 bis zu der Anleg</w:t>
      </w:r>
      <w:r>
        <w:t>e</w:t>
      </w:r>
      <w:r>
        <w:t xml:space="preserve">stelle </w:t>
      </w:r>
      <w:r w:rsidR="00214BC1">
        <w:t>„</w:t>
      </w:r>
      <w:r>
        <w:t>Zornige Ameise" in Essen-Rellinghausen bei Ruhr-km 41,4 schiffbares Gewässer im Sinne des § 35 Absatz 1 LWG.</w:t>
      </w:r>
    </w:p>
    <w:p w:rsidR="002574FE" w:rsidRDefault="002574FE">
      <w:pPr>
        <w:pStyle w:val="berschrift3"/>
      </w:pPr>
      <w:r>
        <w:t>§ 2</w:t>
      </w:r>
    </w:p>
    <w:p w:rsidR="002574FE" w:rsidRDefault="002574FE">
      <w:pPr>
        <w:pStyle w:val="GesAbsatz"/>
      </w:pPr>
      <w:r>
        <w:t>Diese Verordnung tritt mit Wirkung vom 1. Juni 1962 in Kraft. Die zuständige oberste Landesbehörde hat gegenüber der Landesregierung zum 31. Dezember 2008 Bericht über die Wirksamkeit dieser Verordnung zu erstatten.</w:t>
      </w:r>
    </w:p>
    <w:sectPr w:rsidR="002574FE">
      <w:headerReference w:type="default" r:id="rId8"/>
      <w:footerReference w:type="default" r:id="rId9"/>
      <w:pgSz w:w="11907" w:h="16840"/>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D24" w:rsidRDefault="00E67D24">
      <w:r>
        <w:separator/>
      </w:r>
    </w:p>
  </w:endnote>
  <w:endnote w:type="continuationSeparator" w:id="0">
    <w:p w:rsidR="00E67D24" w:rsidRDefault="00E6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41B" w:rsidRDefault="00EF241B">
    <w:pPr>
      <w:pStyle w:val="Fuzeile"/>
    </w:pPr>
    <w:r>
      <w:tab/>
    </w:r>
    <w:r w:rsidR="00E53665">
      <w:t>0</w:t>
    </w:r>
    <w:r>
      <w:t>2.11.1963 (GV. NRW. S. 311 / SGV. NRW. 94)</w:t>
    </w:r>
    <w:r>
      <w:tab/>
      <w:t xml:space="preserve">Seite </w:t>
    </w:r>
    <w:r>
      <w:fldChar w:fldCharType="begin"/>
    </w:r>
    <w:r>
      <w:instrText xml:space="preserve"> PAGE </w:instrText>
    </w:r>
    <w:r>
      <w:fldChar w:fldCharType="separate"/>
    </w:r>
    <w:r w:rsidR="009410E6">
      <w:rPr>
        <w:noProof/>
      </w:rPr>
      <w:t>1</w:t>
    </w:r>
    <w:r>
      <w:fldChar w:fldCharType="end"/>
    </w:r>
  </w:p>
  <w:p w:rsidR="00EF241B" w:rsidRDefault="00EF241B" w:rsidP="00125E0C">
    <w:pPr>
      <w:pStyle w:val="Fuzeile"/>
      <w:rPr>
        <w:lang w:val="en-GB"/>
      </w:rPr>
    </w:pPr>
    <w:r>
      <w:tab/>
    </w:r>
    <w:r>
      <w:rPr>
        <w:lang w:val="en-GB"/>
      </w:rPr>
      <w:t>Stand 18.05.2004 (GV. NRW. S. 258)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D24" w:rsidRDefault="00E67D24">
      <w:r>
        <w:separator/>
      </w:r>
    </w:p>
  </w:footnote>
  <w:footnote w:type="continuationSeparator" w:id="0">
    <w:p w:rsidR="00E67D24" w:rsidRDefault="00E67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41B" w:rsidRDefault="00EF241B" w:rsidP="00D637CB">
    <w:pPr>
      <w:pStyle w:val="Kopfzeile0"/>
    </w:pPr>
    <w:r>
      <w:t>Archiv7.31</w:t>
    </w:r>
  </w:p>
  <w:p w:rsidR="00D637CB" w:rsidRPr="00D637CB" w:rsidRDefault="00D637CB" w:rsidP="00D637C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E0C"/>
    <w:rsid w:val="00125E0C"/>
    <w:rsid w:val="001B04D4"/>
    <w:rsid w:val="00214BC1"/>
    <w:rsid w:val="002574FE"/>
    <w:rsid w:val="00692ED5"/>
    <w:rsid w:val="009410E6"/>
    <w:rsid w:val="00995D2B"/>
    <w:rsid w:val="00A2428C"/>
    <w:rsid w:val="00A51ADC"/>
    <w:rsid w:val="00D636BE"/>
    <w:rsid w:val="00D637CB"/>
    <w:rsid w:val="00E53665"/>
    <w:rsid w:val="00E67D24"/>
    <w:rsid w:val="00EF24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637CB"/>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D637CB"/>
    <w:pPr>
      <w:keepNext/>
      <w:spacing w:after="120"/>
      <w:jc w:val="center"/>
      <w:outlineLvl w:val="0"/>
    </w:pPr>
    <w:rPr>
      <w:b/>
      <w:kern w:val="28"/>
      <w:sz w:val="28"/>
    </w:rPr>
  </w:style>
  <w:style w:type="paragraph" w:styleId="berschrift2">
    <w:name w:val="heading 2"/>
    <w:basedOn w:val="Standard"/>
    <w:next w:val="GesAbsatz"/>
    <w:qFormat/>
    <w:rsid w:val="00D637CB"/>
    <w:pPr>
      <w:keepNext/>
      <w:spacing w:before="240"/>
      <w:jc w:val="center"/>
      <w:outlineLvl w:val="1"/>
    </w:pPr>
    <w:rPr>
      <w:b/>
      <w:sz w:val="24"/>
    </w:rPr>
  </w:style>
  <w:style w:type="paragraph" w:styleId="berschrift3">
    <w:name w:val="heading 3"/>
    <w:basedOn w:val="Standard"/>
    <w:next w:val="GesAbsatz"/>
    <w:qFormat/>
    <w:rsid w:val="00D637CB"/>
    <w:pPr>
      <w:keepNext/>
      <w:spacing w:before="240" w:after="180"/>
      <w:jc w:val="center"/>
      <w:outlineLvl w:val="2"/>
    </w:pPr>
    <w:rPr>
      <w:b/>
    </w:rPr>
  </w:style>
  <w:style w:type="paragraph" w:styleId="berschrift4">
    <w:name w:val="heading 4"/>
    <w:basedOn w:val="Standard"/>
    <w:next w:val="Standard"/>
    <w:rsid w:val="00D637CB"/>
    <w:pPr>
      <w:keepNext/>
      <w:spacing w:before="240"/>
      <w:outlineLvl w:val="3"/>
    </w:pPr>
  </w:style>
  <w:style w:type="paragraph" w:styleId="berschrift5">
    <w:name w:val="heading 5"/>
    <w:basedOn w:val="Standard"/>
    <w:next w:val="Standard"/>
    <w:link w:val="berschrift5Zchn"/>
    <w:rsid w:val="00D637CB"/>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D637CB"/>
    <w:pPr>
      <w:tabs>
        <w:tab w:val="center" w:pos="4536"/>
        <w:tab w:val="right" w:pos="9072"/>
      </w:tabs>
      <w:spacing w:before="0" w:after="120"/>
      <w:jc w:val="right"/>
    </w:pPr>
  </w:style>
  <w:style w:type="paragraph" w:styleId="Fuzeile">
    <w:name w:val="footer"/>
    <w:basedOn w:val="Standard"/>
    <w:qFormat/>
    <w:rsid w:val="00D637CB"/>
    <w:pPr>
      <w:tabs>
        <w:tab w:val="clear" w:pos="425"/>
        <w:tab w:val="right" w:pos="8505"/>
        <w:tab w:val="right" w:pos="9639"/>
      </w:tabs>
      <w:spacing w:before="0" w:after="0"/>
      <w:jc w:val="left"/>
    </w:pPr>
    <w:rPr>
      <w:sz w:val="16"/>
    </w:rPr>
  </w:style>
  <w:style w:type="paragraph" w:styleId="Verzeichnis2">
    <w:name w:val="toc 2"/>
    <w:basedOn w:val="Standard"/>
    <w:next w:val="Standard"/>
    <w:semiHidden/>
    <w:rsid w:val="00D637CB"/>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D637CB"/>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D637CB"/>
    <w:pPr>
      <w:spacing w:before="0" w:after="0"/>
    </w:pPr>
    <w:rPr>
      <w:sz w:val="16"/>
    </w:rPr>
  </w:style>
  <w:style w:type="paragraph" w:styleId="Verzeichnis1">
    <w:name w:val="toc 1"/>
    <w:basedOn w:val="Verzeichnis3"/>
    <w:next w:val="Standard"/>
    <w:semiHidden/>
    <w:rsid w:val="00D637CB"/>
    <w:pPr>
      <w:spacing w:before="120" w:after="120"/>
      <w:ind w:left="0"/>
    </w:pPr>
    <w:rPr>
      <w:b/>
      <w:i w:val="0"/>
      <w:caps/>
    </w:rPr>
  </w:style>
  <w:style w:type="paragraph" w:customStyle="1" w:styleId="GesAbsatz">
    <w:name w:val="GesAbsatz"/>
    <w:basedOn w:val="Standard"/>
    <w:qFormat/>
    <w:rsid w:val="00D637CB"/>
    <w:pPr>
      <w:spacing w:before="100"/>
    </w:pPr>
    <w:rPr>
      <w:color w:val="000000"/>
    </w:rPr>
  </w:style>
  <w:style w:type="paragraph" w:styleId="Verzeichnis4">
    <w:name w:val="toc 4"/>
    <w:basedOn w:val="Standard"/>
    <w:next w:val="Standard"/>
    <w:semiHidden/>
    <w:rsid w:val="00D637CB"/>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D637CB"/>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D637CB"/>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D637CB"/>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D637CB"/>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D637CB"/>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D637CB"/>
    <w:rPr>
      <w:color w:val="0000FF"/>
      <w:u w:val="single"/>
    </w:rPr>
  </w:style>
  <w:style w:type="character" w:styleId="BesuchterHyperlink">
    <w:name w:val="FollowedHyperlink"/>
    <w:basedOn w:val="Absatz-Standardschriftart"/>
    <w:rsid w:val="00125E0C"/>
    <w:rPr>
      <w:color w:val="800080"/>
      <w:u w:val="single"/>
    </w:rPr>
  </w:style>
  <w:style w:type="character" w:styleId="Funotenzeichen">
    <w:name w:val="footnote reference"/>
    <w:qFormat/>
    <w:rsid w:val="00D637CB"/>
    <w:rPr>
      <w:sz w:val="20"/>
      <w:szCs w:val="20"/>
      <w:vertAlign w:val="superscript"/>
    </w:rPr>
  </w:style>
  <w:style w:type="paragraph" w:customStyle="1" w:styleId="Kopfzeile0">
    <w:name w:val="Kopfzeile0"/>
    <w:basedOn w:val="Standard"/>
    <w:next w:val="Kopfzeile"/>
    <w:qFormat/>
    <w:rsid w:val="00D637CB"/>
    <w:pPr>
      <w:spacing w:before="0" w:after="0"/>
      <w:jc w:val="right"/>
    </w:pPr>
    <w:rPr>
      <w:b/>
      <w:sz w:val="24"/>
    </w:rPr>
  </w:style>
  <w:style w:type="character" w:styleId="Seitenzahl">
    <w:name w:val="page number"/>
    <w:rsid w:val="00D637CB"/>
    <w:rPr>
      <w:rFonts w:ascii="Arial" w:hAnsi="Arial"/>
      <w:sz w:val="16"/>
    </w:rPr>
  </w:style>
  <w:style w:type="character" w:customStyle="1" w:styleId="berschrift5Zchn">
    <w:name w:val="Überschrift 5 Zchn"/>
    <w:basedOn w:val="Absatz-Standardschriftart"/>
    <w:link w:val="berschrift5"/>
    <w:rsid w:val="00D637CB"/>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637CB"/>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D637CB"/>
    <w:pPr>
      <w:keepNext/>
      <w:spacing w:after="120"/>
      <w:jc w:val="center"/>
      <w:outlineLvl w:val="0"/>
    </w:pPr>
    <w:rPr>
      <w:b/>
      <w:kern w:val="28"/>
      <w:sz w:val="28"/>
    </w:rPr>
  </w:style>
  <w:style w:type="paragraph" w:styleId="berschrift2">
    <w:name w:val="heading 2"/>
    <w:basedOn w:val="Standard"/>
    <w:next w:val="GesAbsatz"/>
    <w:qFormat/>
    <w:rsid w:val="00D637CB"/>
    <w:pPr>
      <w:keepNext/>
      <w:spacing w:before="240"/>
      <w:jc w:val="center"/>
      <w:outlineLvl w:val="1"/>
    </w:pPr>
    <w:rPr>
      <w:b/>
      <w:sz w:val="24"/>
    </w:rPr>
  </w:style>
  <w:style w:type="paragraph" w:styleId="berschrift3">
    <w:name w:val="heading 3"/>
    <w:basedOn w:val="Standard"/>
    <w:next w:val="GesAbsatz"/>
    <w:qFormat/>
    <w:rsid w:val="00D637CB"/>
    <w:pPr>
      <w:keepNext/>
      <w:spacing w:before="240" w:after="180"/>
      <w:jc w:val="center"/>
      <w:outlineLvl w:val="2"/>
    </w:pPr>
    <w:rPr>
      <w:b/>
    </w:rPr>
  </w:style>
  <w:style w:type="paragraph" w:styleId="berschrift4">
    <w:name w:val="heading 4"/>
    <w:basedOn w:val="Standard"/>
    <w:next w:val="Standard"/>
    <w:rsid w:val="00D637CB"/>
    <w:pPr>
      <w:keepNext/>
      <w:spacing w:before="240"/>
      <w:outlineLvl w:val="3"/>
    </w:pPr>
  </w:style>
  <w:style w:type="paragraph" w:styleId="berschrift5">
    <w:name w:val="heading 5"/>
    <w:basedOn w:val="Standard"/>
    <w:next w:val="Standard"/>
    <w:link w:val="berschrift5Zchn"/>
    <w:rsid w:val="00D637CB"/>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D637CB"/>
    <w:pPr>
      <w:tabs>
        <w:tab w:val="center" w:pos="4536"/>
        <w:tab w:val="right" w:pos="9072"/>
      </w:tabs>
      <w:spacing w:before="0" w:after="120"/>
      <w:jc w:val="right"/>
    </w:pPr>
  </w:style>
  <w:style w:type="paragraph" w:styleId="Fuzeile">
    <w:name w:val="footer"/>
    <w:basedOn w:val="Standard"/>
    <w:qFormat/>
    <w:rsid w:val="00D637CB"/>
    <w:pPr>
      <w:tabs>
        <w:tab w:val="clear" w:pos="425"/>
        <w:tab w:val="right" w:pos="8505"/>
        <w:tab w:val="right" w:pos="9639"/>
      </w:tabs>
      <w:spacing w:before="0" w:after="0"/>
      <w:jc w:val="left"/>
    </w:pPr>
    <w:rPr>
      <w:sz w:val="16"/>
    </w:rPr>
  </w:style>
  <w:style w:type="paragraph" w:styleId="Verzeichnis2">
    <w:name w:val="toc 2"/>
    <w:basedOn w:val="Standard"/>
    <w:next w:val="Standard"/>
    <w:semiHidden/>
    <w:rsid w:val="00D637CB"/>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D637CB"/>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D637CB"/>
    <w:pPr>
      <w:spacing w:before="0" w:after="0"/>
    </w:pPr>
    <w:rPr>
      <w:sz w:val="16"/>
    </w:rPr>
  </w:style>
  <w:style w:type="paragraph" w:styleId="Verzeichnis1">
    <w:name w:val="toc 1"/>
    <w:basedOn w:val="Verzeichnis3"/>
    <w:next w:val="Standard"/>
    <w:semiHidden/>
    <w:rsid w:val="00D637CB"/>
    <w:pPr>
      <w:spacing w:before="120" w:after="120"/>
      <w:ind w:left="0"/>
    </w:pPr>
    <w:rPr>
      <w:b/>
      <w:i w:val="0"/>
      <w:caps/>
    </w:rPr>
  </w:style>
  <w:style w:type="paragraph" w:customStyle="1" w:styleId="GesAbsatz">
    <w:name w:val="GesAbsatz"/>
    <w:basedOn w:val="Standard"/>
    <w:qFormat/>
    <w:rsid w:val="00D637CB"/>
    <w:pPr>
      <w:spacing w:before="100"/>
    </w:pPr>
    <w:rPr>
      <w:color w:val="000000"/>
    </w:rPr>
  </w:style>
  <w:style w:type="paragraph" w:styleId="Verzeichnis4">
    <w:name w:val="toc 4"/>
    <w:basedOn w:val="Standard"/>
    <w:next w:val="Standard"/>
    <w:semiHidden/>
    <w:rsid w:val="00D637CB"/>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D637CB"/>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D637CB"/>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D637CB"/>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D637CB"/>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D637CB"/>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D637CB"/>
    <w:rPr>
      <w:color w:val="0000FF"/>
      <w:u w:val="single"/>
    </w:rPr>
  </w:style>
  <w:style w:type="character" w:styleId="BesuchterHyperlink">
    <w:name w:val="FollowedHyperlink"/>
    <w:basedOn w:val="Absatz-Standardschriftart"/>
    <w:rsid w:val="00125E0C"/>
    <w:rPr>
      <w:color w:val="800080"/>
      <w:u w:val="single"/>
    </w:rPr>
  </w:style>
  <w:style w:type="character" w:styleId="Funotenzeichen">
    <w:name w:val="footnote reference"/>
    <w:qFormat/>
    <w:rsid w:val="00D637CB"/>
    <w:rPr>
      <w:sz w:val="20"/>
      <w:szCs w:val="20"/>
      <w:vertAlign w:val="superscript"/>
    </w:rPr>
  </w:style>
  <w:style w:type="paragraph" w:customStyle="1" w:styleId="Kopfzeile0">
    <w:name w:val="Kopfzeile0"/>
    <w:basedOn w:val="Standard"/>
    <w:next w:val="Kopfzeile"/>
    <w:qFormat/>
    <w:rsid w:val="00D637CB"/>
    <w:pPr>
      <w:spacing w:before="0" w:after="0"/>
      <w:jc w:val="right"/>
    </w:pPr>
    <w:rPr>
      <w:b/>
      <w:sz w:val="24"/>
    </w:rPr>
  </w:style>
  <w:style w:type="character" w:styleId="Seitenzahl">
    <w:name w:val="page number"/>
    <w:rsid w:val="00D637CB"/>
    <w:rPr>
      <w:rFonts w:ascii="Arial" w:hAnsi="Arial"/>
      <w:sz w:val="16"/>
    </w:rPr>
  </w:style>
  <w:style w:type="character" w:customStyle="1" w:styleId="berschrift5Zchn">
    <w:name w:val="Überschrift 5 Zchn"/>
    <w:basedOn w:val="Absatz-Standardschriftart"/>
    <w:link w:val="berschrift5"/>
    <w:rsid w:val="00D637C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9&amp;ugl_nr=94&amp;bes_id=3915&amp;aufgehoben=J&amp;menu=1&amp;sg=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144</Words>
  <Characters>872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Verordnung über die Schiffbarkeit der Ruhr</vt:lpstr>
    </vt:vector>
  </TitlesOfParts>
  <Company>LANUV NRW</Company>
  <LinksUpToDate>false</LinksUpToDate>
  <CharactersWithSpaces>1014</CharactersWithSpaces>
  <SharedDoc>false</SharedDoc>
  <HLinks>
    <vt:vector size="6" baseType="variant">
      <vt:variant>
        <vt:i4>6357045</vt:i4>
      </vt:variant>
      <vt:variant>
        <vt:i4>0</vt:i4>
      </vt:variant>
      <vt:variant>
        <vt:i4>0</vt:i4>
      </vt:variant>
      <vt:variant>
        <vt:i4>5</vt:i4>
      </vt:variant>
      <vt:variant>
        <vt:lpwstr>https://lv.recht.nrw.de/lmi/owa/br_bes_text?anw_nr=2&amp;gld_nr=9&amp;ugl_nr=94&amp;bes_id=3915&amp;aufgehoben=J&amp;menu=1&amp;sg=0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die Schiffbarkeit der Ruhr</dc:title>
  <dc:creator>LANUV NRW</dc:creator>
  <dc:description>durchgesehen 1.2007</dc:description>
  <cp:lastModifiedBy>rueter</cp:lastModifiedBy>
  <cp:revision>4</cp:revision>
  <cp:lastPrinted>1900-12-31T22:00:00Z</cp:lastPrinted>
  <dcterms:created xsi:type="dcterms:W3CDTF">2016-09-21T06:28:00Z</dcterms:created>
  <dcterms:modified xsi:type="dcterms:W3CDTF">2016-10-27T15:27:00Z</dcterms:modified>
</cp:coreProperties>
</file>