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color w:val="FF0000"/>
          <w:sz w:val="36"/>
          <w:szCs w:val="36"/>
        </w:rPr>
      </w:pPr>
      <w:bookmarkStart w:id="0" w:name="_GoBack"/>
      <w:bookmarkEnd w:id="0"/>
      <w:r>
        <w:rPr>
          <w:b/>
          <w:color w:val="FF0000"/>
          <w:sz w:val="36"/>
          <w:szCs w:val="36"/>
        </w:rPr>
        <w:t>Sie suchen ältere Fassungen der 4. BImSchV??</w:t>
      </w:r>
    </w:p>
    <w:p/>
    <w:p/>
    <w:p>
      <w:pPr>
        <w:rPr>
          <w:b/>
          <w:i/>
          <w:color w:val="0000FF"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>Dazu rufen Sie die aktuelle 4. BImSchV unter 60.1-025 auf und scrollen an das Ende des Dokuments.</w:t>
      </w:r>
    </w:p>
    <w:p>
      <w:pPr>
        <w:rPr>
          <w:b/>
          <w:i/>
          <w:color w:val="0000FF"/>
          <w:sz w:val="24"/>
          <w:szCs w:val="24"/>
        </w:rPr>
      </w:pPr>
    </w:p>
    <w:p>
      <w:pPr>
        <w:rPr>
          <w:b/>
          <w:i/>
          <w:color w:val="0000FF"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>Dort finden Sie Materialien, ältere Fassungen und die Gesetzeshistorie.</w:t>
      </w:r>
    </w:p>
    <w:p/>
    <w:p/>
    <w:p/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520661-F92F-474F-8332-82FA377F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link w:val="berschrift1Zchn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styleId="Seitenzahl">
    <w:name w:val="page number"/>
    <w:rPr>
      <w:rFonts w:ascii="Arial" w:hAnsi="Arial"/>
      <w:sz w:val="16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kern w:val="28"/>
      <w:sz w:val="28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hAnsi="Arial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  <w:style w:type="paragraph" w:styleId="Verzeichnis3">
    <w:name w:val="toc 3"/>
    <w:basedOn w:val="Standard"/>
    <w:next w:val="Standard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1">
    <w:name w:val="toc 1"/>
    <w:basedOn w:val="Verzeichnis3"/>
    <w:next w:val="Standard"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4">
    <w:name w:val="toc 4"/>
    <w:basedOn w:val="Standard"/>
    <w:next w:val="Standard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kkkkkkkkkkkkkkkkkkkkkkkkkkkkkkkk</vt:lpstr>
    </vt:vector>
  </TitlesOfParts>
  <Company>LANUV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kkkkkkkkkkkkkkkkkkkkkkkkkkkkkkkk</dc:title>
  <dc:creator>rueter</dc:creator>
  <cp:lastModifiedBy>Rüter, Dr., Ingo</cp:lastModifiedBy>
  <cp:revision>3</cp:revision>
  <dcterms:created xsi:type="dcterms:W3CDTF">2015-07-14T08:25:00Z</dcterms:created>
  <dcterms:modified xsi:type="dcterms:W3CDTF">2024-07-09T12:43:00Z</dcterms:modified>
</cp:coreProperties>
</file>