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1263839"/>
      <w:bookmarkStart w:id="1" w:name="_Toc408710886"/>
      <w:bookmarkStart w:id="2" w:name="_Toc391699471"/>
      <w:bookmarkStart w:id="3" w:name="_Toc391699719"/>
      <w:bookmarkStart w:id="4" w:name="_Toc393788030"/>
      <w:bookmarkStart w:id="5" w:name="_Toc444052775"/>
      <w:bookmarkStart w:id="6" w:name="_Toc269886640"/>
      <w:r>
        <w:t>Gesetz</w:t>
      </w:r>
      <w:bookmarkStart w:id="7" w:name="_Toc391263840"/>
      <w:bookmarkStart w:id="8" w:name="_Toc408710887"/>
      <w:bookmarkEnd w:id="0"/>
      <w:bookmarkEnd w:id="1"/>
      <w:r>
        <w:t xml:space="preserve"> zur Förderung der Kreislaufwirt</w:t>
      </w:r>
      <w:bookmarkStart w:id="9" w:name="_Toc391263841"/>
      <w:bookmarkEnd w:id="7"/>
      <w:r>
        <w:t>schaft</w:t>
      </w:r>
      <w:bookmarkStart w:id="10" w:name="_Toc408710888"/>
      <w:bookmarkEnd w:id="8"/>
      <w:r>
        <w:t xml:space="preserve"> und Sicherung</w:t>
      </w:r>
      <w:r>
        <w:br/>
        <w:t>der umwelt</w:t>
      </w:r>
      <w:bookmarkStart w:id="11" w:name="_Toc391263842"/>
      <w:bookmarkEnd w:id="9"/>
      <w:r>
        <w:t>verträglichen Beseitigung von Abfällen</w:t>
      </w:r>
      <w:bookmarkStart w:id="12" w:name="_Toc391263843"/>
      <w:bookmarkStart w:id="13" w:name="_Toc408710889"/>
      <w:bookmarkEnd w:id="10"/>
      <w:bookmarkEnd w:id="11"/>
      <w:r>
        <w:br/>
        <w:t>Kreislaufwirtsc</w:t>
      </w:r>
      <w:bookmarkStart w:id="14" w:name="_GoBack"/>
      <w:bookmarkEnd w:id="14"/>
      <w:r>
        <w:t>hafts- und Abfallgesetz</w:t>
      </w:r>
      <w:bookmarkStart w:id="15" w:name="_Toc391263844"/>
      <w:bookmarkEnd w:id="12"/>
      <w:r>
        <w:t xml:space="preserve"> - KrW-/AbfG</w:t>
      </w:r>
      <w:bookmarkEnd w:id="2"/>
      <w:bookmarkEnd w:id="3"/>
      <w:bookmarkEnd w:id="4"/>
      <w:bookmarkEnd w:id="5"/>
      <w:bookmarkEnd w:id="6"/>
      <w:bookmarkEnd w:id="13"/>
      <w:bookmarkEnd w:id="15"/>
    </w:p>
    <w:p>
      <w:pPr>
        <w:pStyle w:val="GesAbsatz"/>
        <w:jc w:val="center"/>
      </w:pPr>
      <w:bookmarkStart w:id="16" w:name="_Toc391263845"/>
      <w:bookmarkStart w:id="17" w:name="_Toc391699472"/>
      <w:bookmarkStart w:id="18" w:name="_Toc391699720"/>
      <w:bookmarkStart w:id="19" w:name="_Toc393788031"/>
      <w:r>
        <w:t>vom 27. September 1994</w:t>
      </w:r>
    </w:p>
    <w:p>
      <w:pPr>
        <w:pStyle w:val="GesAbsatz"/>
        <w:rPr>
          <w:b/>
          <w:i/>
          <w:color w:val="FF0000"/>
          <w:sz w:val="22"/>
          <w:szCs w:val="22"/>
        </w:rPr>
      </w:pPr>
      <w:bookmarkStart w:id="20" w:name="OLE_LINK1"/>
      <w:bookmarkStart w:id="21" w:name="OLE_LINK2"/>
      <w:bookmarkStart w:id="22" w:name="_Toc408710890"/>
      <w:bookmarkStart w:id="23" w:name="_Toc444052776"/>
      <w:r>
        <w:rPr>
          <w:b/>
          <w:i/>
          <w:color w:val="FF0000"/>
          <w:sz w:val="22"/>
          <w:szCs w:val="22"/>
        </w:rPr>
        <w:t>Gültig bis 31.05.2012 - ersetzt durch Kreislaufwirtschaftsgesetz - KrWG - vom 24.02.2012</w:t>
      </w:r>
    </w:p>
    <w:bookmarkEnd w:id="20"/>
    <w:bookmarkEnd w:id="21"/>
    <w:p>
      <w:pPr>
        <w:pStyle w:val="GesAbsatz"/>
        <w:rPr>
          <w:rStyle w:val="Hyperlink"/>
        </w:rPr>
      </w:pPr>
      <w:r>
        <w:fldChar w:fldCharType="begin"/>
      </w:r>
      <w:r>
        <w:instrText xml:space="preserve"> HYPERLINK  \l "Änderungen" </w:instrText>
      </w:r>
      <w:r>
        <w:fldChar w:fldCharType="separate"/>
      </w:r>
      <w:r>
        <w:rPr>
          <w:rStyle w:val="Hyperlink"/>
        </w:rPr>
        <w:t>Gesetz</w:t>
      </w:r>
      <w:r>
        <w:rPr>
          <w:rStyle w:val="Hyperlink"/>
        </w:rPr>
        <w:t>e</w:t>
      </w:r>
      <w:r>
        <w:rPr>
          <w:rStyle w:val="Hyperlink"/>
        </w:rPr>
        <w:t>shistorie</w:t>
      </w:r>
      <w:r>
        <w:fldChar w:fldCharType="end"/>
      </w:r>
    </w:p>
    <w:p>
      <w:pPr>
        <w:pStyle w:val="GesAbsatz"/>
      </w:pPr>
    </w:p>
    <w:p>
      <w:pPr>
        <w:pStyle w:val="GesAbsatz"/>
        <w:jc w:val="center"/>
        <w:rPr>
          <w:b/>
          <w:color w:val="auto"/>
          <w:sz w:val="22"/>
        </w:rPr>
      </w:pPr>
      <w:r>
        <w:rPr>
          <w:b/>
          <w:color w:val="auto"/>
          <w:sz w:val="22"/>
        </w:rPr>
        <w:t>Inhalt</w:t>
      </w:r>
      <w:bookmarkEnd w:id="22"/>
      <w:r>
        <w:rPr>
          <w:b/>
          <w:color w:val="auto"/>
          <w:sz w:val="22"/>
        </w:rPr>
        <w:t>:</w:t>
      </w:r>
      <w:bookmarkEnd w:id="23"/>
    </w:p>
    <w:p>
      <w:pPr>
        <w:pStyle w:val="Verzeichnis1"/>
        <w:tabs>
          <w:tab w:val="clear" w:pos="9638"/>
          <w:tab w:val="right" w:leader="dot" w:pos="9627"/>
        </w:tabs>
        <w:rPr>
          <w:b w:val="0"/>
          <w:bCs/>
          <w:caps w:val="0"/>
          <w:noProof/>
          <w:sz w:val="24"/>
          <w:szCs w:val="24"/>
        </w:rPr>
      </w:pPr>
      <w:r>
        <w:rPr>
          <w:b w:val="0"/>
          <w:caps w:val="0"/>
        </w:rPr>
        <w:fldChar w:fldCharType="begin"/>
      </w:r>
      <w:r>
        <w:rPr>
          <w:b w:val="0"/>
          <w:caps w:val="0"/>
        </w:rPr>
        <w:instrText xml:space="preserve"> TOC \o "1-3" \h \z \u </w:instrText>
      </w:r>
      <w:r>
        <w:rPr>
          <w:b w:val="0"/>
          <w:caps w:val="0"/>
        </w:rPr>
        <w:fldChar w:fldCharType="separate"/>
      </w:r>
      <w:hyperlink w:anchor="_Toc269886640" w:history="1">
        <w:r>
          <w:rPr>
            <w:rStyle w:val="Hyperlink"/>
            <w:noProof/>
          </w:rPr>
          <w:t>Kreislaufwirtschafts- und Abfallgesetz – KrW-/AbfG</w:t>
        </w:r>
        <w:r>
          <w:rPr>
            <w:noProof/>
            <w:webHidden/>
          </w:rPr>
          <w:tab/>
        </w:r>
        <w:r>
          <w:rPr>
            <w:noProof/>
            <w:webHidden/>
          </w:rPr>
          <w:fldChar w:fldCharType="begin"/>
        </w:r>
        <w:r>
          <w:rPr>
            <w:noProof/>
            <w:webHidden/>
          </w:rPr>
          <w:instrText xml:space="preserve"> PAGEREF _Toc269886640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269886641" w:history="1">
        <w:r>
          <w:rPr>
            <w:rStyle w:val="Hyperlink"/>
            <w:noProof/>
          </w:rPr>
          <w:t>Erster Teil Allgemeine Vorschriften</w:t>
        </w:r>
        <w:r>
          <w:rPr>
            <w:noProof/>
            <w:webHidden/>
          </w:rPr>
          <w:tab/>
        </w:r>
        <w:r>
          <w:rPr>
            <w:noProof/>
            <w:webHidden/>
          </w:rPr>
          <w:fldChar w:fldCharType="begin"/>
        </w:r>
        <w:r>
          <w:rPr>
            <w:noProof/>
            <w:webHidden/>
          </w:rPr>
          <w:instrText xml:space="preserve"> PAGEREF _Toc269886641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69886642" w:history="1">
        <w:r>
          <w:rPr>
            <w:rStyle w:val="Hyperlink"/>
            <w:noProof/>
          </w:rPr>
          <w:t>§ 1 Zweck des Gesetzes</w:t>
        </w:r>
        <w:r>
          <w:rPr>
            <w:noProof/>
            <w:webHidden/>
          </w:rPr>
          <w:tab/>
        </w:r>
        <w:r>
          <w:rPr>
            <w:noProof/>
            <w:webHidden/>
          </w:rPr>
          <w:fldChar w:fldCharType="begin"/>
        </w:r>
        <w:r>
          <w:rPr>
            <w:noProof/>
            <w:webHidden/>
          </w:rPr>
          <w:instrText xml:space="preserve"> PAGEREF _Toc269886642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69886643" w:history="1">
        <w:r>
          <w:rPr>
            <w:rStyle w:val="Hyperlink"/>
            <w:noProof/>
          </w:rPr>
          <w:t>§ 2 Geltungsbereich</w:t>
        </w:r>
        <w:r>
          <w:rPr>
            <w:noProof/>
            <w:webHidden/>
          </w:rPr>
          <w:tab/>
        </w:r>
        <w:r>
          <w:rPr>
            <w:noProof/>
            <w:webHidden/>
          </w:rPr>
          <w:fldChar w:fldCharType="begin"/>
        </w:r>
        <w:r>
          <w:rPr>
            <w:noProof/>
            <w:webHidden/>
          </w:rPr>
          <w:instrText xml:space="preserve"> PAGEREF _Toc269886643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69886644" w:history="1">
        <w:r>
          <w:rPr>
            <w:rStyle w:val="Hyperlink"/>
            <w:noProof/>
          </w:rPr>
          <w:t>§ 3 Begriffsbestimmungen</w:t>
        </w:r>
        <w:r>
          <w:rPr>
            <w:noProof/>
            <w:webHidden/>
          </w:rPr>
          <w:tab/>
        </w:r>
        <w:r>
          <w:rPr>
            <w:noProof/>
            <w:webHidden/>
          </w:rPr>
          <w:fldChar w:fldCharType="begin"/>
        </w:r>
        <w:r>
          <w:rPr>
            <w:noProof/>
            <w:webHidden/>
          </w:rPr>
          <w:instrText xml:space="preserve"> PAGEREF _Toc269886644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269886645" w:history="1">
        <w:r>
          <w:rPr>
            <w:rStyle w:val="Hyperlink"/>
            <w:noProof/>
            <w:snapToGrid w:val="0"/>
          </w:rPr>
          <w:t>§ 3a Elektronische Kommunikation</w:t>
        </w:r>
        <w:r>
          <w:rPr>
            <w:noProof/>
            <w:webHidden/>
          </w:rPr>
          <w:tab/>
        </w:r>
        <w:r>
          <w:rPr>
            <w:noProof/>
            <w:webHidden/>
          </w:rPr>
          <w:fldChar w:fldCharType="begin"/>
        </w:r>
        <w:r>
          <w:rPr>
            <w:noProof/>
            <w:webHidden/>
          </w:rPr>
          <w:instrText xml:space="preserve"> PAGEREF _Toc269886645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smallCaps w:val="0"/>
          <w:noProof/>
          <w:sz w:val="24"/>
          <w:szCs w:val="24"/>
        </w:rPr>
      </w:pPr>
      <w:hyperlink w:anchor="_Toc269886646" w:history="1">
        <w:r>
          <w:rPr>
            <w:rStyle w:val="Hyperlink"/>
            <w:noProof/>
          </w:rPr>
          <w:t>Zweiter Teil Grundsätze und Pflichten der Erzeuger und Besitzer von Abfällen sowie der Entsorgungsträger</w:t>
        </w:r>
        <w:r>
          <w:rPr>
            <w:noProof/>
            <w:webHidden/>
          </w:rPr>
          <w:tab/>
        </w:r>
        <w:r>
          <w:rPr>
            <w:noProof/>
            <w:webHidden/>
          </w:rPr>
          <w:fldChar w:fldCharType="begin"/>
        </w:r>
        <w:r>
          <w:rPr>
            <w:noProof/>
            <w:webHidden/>
          </w:rPr>
          <w:instrText xml:space="preserve"> PAGEREF _Toc269886646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269886647" w:history="1">
        <w:r>
          <w:rPr>
            <w:rStyle w:val="Hyperlink"/>
            <w:noProof/>
          </w:rPr>
          <w:t>§ 4 Grundsätze der Kreislaufwirtschaft</w:t>
        </w:r>
        <w:r>
          <w:rPr>
            <w:noProof/>
            <w:webHidden/>
          </w:rPr>
          <w:tab/>
        </w:r>
        <w:r>
          <w:rPr>
            <w:noProof/>
            <w:webHidden/>
          </w:rPr>
          <w:fldChar w:fldCharType="begin"/>
        </w:r>
        <w:r>
          <w:rPr>
            <w:noProof/>
            <w:webHidden/>
          </w:rPr>
          <w:instrText xml:space="preserve"> PAGEREF _Toc269886647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269886648" w:history="1">
        <w:r>
          <w:rPr>
            <w:rStyle w:val="Hyperlink"/>
            <w:noProof/>
          </w:rPr>
          <w:t>§ 5 Grundpflichten der Kreislaufwirtschaft</w:t>
        </w:r>
        <w:r>
          <w:rPr>
            <w:noProof/>
            <w:webHidden/>
          </w:rPr>
          <w:tab/>
        </w:r>
        <w:r>
          <w:rPr>
            <w:noProof/>
            <w:webHidden/>
          </w:rPr>
          <w:fldChar w:fldCharType="begin"/>
        </w:r>
        <w:r>
          <w:rPr>
            <w:noProof/>
            <w:webHidden/>
          </w:rPr>
          <w:instrText xml:space="preserve"> PAGEREF _Toc269886648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269886649" w:history="1">
        <w:r>
          <w:rPr>
            <w:rStyle w:val="Hyperlink"/>
            <w:noProof/>
          </w:rPr>
          <w:t>§ 6 Stoffliche und energetische Verwertung</w:t>
        </w:r>
        <w:r>
          <w:rPr>
            <w:noProof/>
            <w:webHidden/>
          </w:rPr>
          <w:tab/>
        </w:r>
        <w:r>
          <w:rPr>
            <w:noProof/>
            <w:webHidden/>
          </w:rPr>
          <w:fldChar w:fldCharType="begin"/>
        </w:r>
        <w:r>
          <w:rPr>
            <w:noProof/>
            <w:webHidden/>
          </w:rPr>
          <w:instrText xml:space="preserve"> PAGEREF _Toc269886649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269886650" w:history="1">
        <w:r>
          <w:rPr>
            <w:rStyle w:val="Hyperlink"/>
            <w:noProof/>
          </w:rPr>
          <w:t>§ 7 Anforderungen an die Kreislaufwirtschaft</w:t>
        </w:r>
        <w:r>
          <w:rPr>
            <w:noProof/>
            <w:webHidden/>
          </w:rPr>
          <w:tab/>
        </w:r>
        <w:r>
          <w:rPr>
            <w:noProof/>
            <w:webHidden/>
          </w:rPr>
          <w:fldChar w:fldCharType="begin"/>
        </w:r>
        <w:r>
          <w:rPr>
            <w:noProof/>
            <w:webHidden/>
          </w:rPr>
          <w:instrText xml:space="preserve"> PAGEREF _Toc269886650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269886651" w:history="1">
        <w:r>
          <w:rPr>
            <w:rStyle w:val="Hyperlink"/>
            <w:noProof/>
          </w:rPr>
          <w:t>§ 8 Anforderungen an die Kreislaufwirtschaft im Bereich der landwirtschaftlichen Düngung</w:t>
        </w:r>
        <w:r>
          <w:rPr>
            <w:noProof/>
            <w:webHidden/>
          </w:rPr>
          <w:tab/>
        </w:r>
        <w:r>
          <w:rPr>
            <w:noProof/>
            <w:webHidden/>
          </w:rPr>
          <w:fldChar w:fldCharType="begin"/>
        </w:r>
        <w:r>
          <w:rPr>
            <w:noProof/>
            <w:webHidden/>
          </w:rPr>
          <w:instrText xml:space="preserve"> PAGEREF _Toc269886651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269886652" w:history="1">
        <w:r>
          <w:rPr>
            <w:rStyle w:val="Hyperlink"/>
            <w:noProof/>
          </w:rPr>
          <w:t>§ 9 Pflichten der Anlagenbetreiber</w:t>
        </w:r>
        <w:r>
          <w:rPr>
            <w:noProof/>
            <w:webHidden/>
          </w:rPr>
          <w:tab/>
        </w:r>
        <w:r>
          <w:rPr>
            <w:noProof/>
            <w:webHidden/>
          </w:rPr>
          <w:fldChar w:fldCharType="begin"/>
        </w:r>
        <w:r>
          <w:rPr>
            <w:noProof/>
            <w:webHidden/>
          </w:rPr>
          <w:instrText xml:space="preserve"> PAGEREF _Toc269886652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269886653" w:history="1">
        <w:r>
          <w:rPr>
            <w:rStyle w:val="Hyperlink"/>
            <w:noProof/>
          </w:rPr>
          <w:t>§ 10 Grundsätze der gemeinwohlverträglichen Abfallbeseitigung</w:t>
        </w:r>
        <w:r>
          <w:rPr>
            <w:noProof/>
            <w:webHidden/>
          </w:rPr>
          <w:tab/>
        </w:r>
        <w:r>
          <w:rPr>
            <w:noProof/>
            <w:webHidden/>
          </w:rPr>
          <w:fldChar w:fldCharType="begin"/>
        </w:r>
        <w:r>
          <w:rPr>
            <w:noProof/>
            <w:webHidden/>
          </w:rPr>
          <w:instrText xml:space="preserve"> PAGEREF _Toc269886653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269886654" w:history="1">
        <w:r>
          <w:rPr>
            <w:rStyle w:val="Hyperlink"/>
            <w:noProof/>
          </w:rPr>
          <w:t>§ 11 Grundpflichten der Abfallbeseitigung</w:t>
        </w:r>
        <w:r>
          <w:rPr>
            <w:noProof/>
            <w:webHidden/>
          </w:rPr>
          <w:tab/>
        </w:r>
        <w:r>
          <w:rPr>
            <w:noProof/>
            <w:webHidden/>
          </w:rPr>
          <w:fldChar w:fldCharType="begin"/>
        </w:r>
        <w:r>
          <w:rPr>
            <w:noProof/>
            <w:webHidden/>
          </w:rPr>
          <w:instrText xml:space="preserve"> PAGEREF _Toc269886654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269886655" w:history="1">
        <w:r>
          <w:rPr>
            <w:rStyle w:val="Hyperlink"/>
            <w:noProof/>
          </w:rPr>
          <w:t>§ 12 Anforderungen an die Abfallbeseitigung</w:t>
        </w:r>
        <w:r>
          <w:rPr>
            <w:noProof/>
            <w:webHidden/>
          </w:rPr>
          <w:tab/>
        </w:r>
        <w:r>
          <w:rPr>
            <w:noProof/>
            <w:webHidden/>
          </w:rPr>
          <w:fldChar w:fldCharType="begin"/>
        </w:r>
        <w:r>
          <w:rPr>
            <w:noProof/>
            <w:webHidden/>
          </w:rPr>
          <w:instrText xml:space="preserve"> PAGEREF _Toc269886655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269886656" w:history="1">
        <w:r>
          <w:rPr>
            <w:rStyle w:val="Hyperlink"/>
            <w:noProof/>
          </w:rPr>
          <w:t>§ 13 Überlassungspflichten</w:t>
        </w:r>
        <w:r>
          <w:rPr>
            <w:noProof/>
            <w:webHidden/>
          </w:rPr>
          <w:tab/>
        </w:r>
        <w:r>
          <w:rPr>
            <w:noProof/>
            <w:webHidden/>
          </w:rPr>
          <w:fldChar w:fldCharType="begin"/>
        </w:r>
        <w:r>
          <w:rPr>
            <w:noProof/>
            <w:webHidden/>
          </w:rPr>
          <w:instrText xml:space="preserve"> PAGEREF _Toc269886656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269886657" w:history="1">
        <w:r>
          <w:rPr>
            <w:rStyle w:val="Hyperlink"/>
            <w:noProof/>
          </w:rPr>
          <w:t>§14 Duldungspflichten bei Grundstücken</w:t>
        </w:r>
        <w:r>
          <w:rPr>
            <w:noProof/>
            <w:webHidden/>
          </w:rPr>
          <w:tab/>
        </w:r>
        <w:r>
          <w:rPr>
            <w:noProof/>
            <w:webHidden/>
          </w:rPr>
          <w:fldChar w:fldCharType="begin"/>
        </w:r>
        <w:r>
          <w:rPr>
            <w:noProof/>
            <w:webHidden/>
          </w:rPr>
          <w:instrText xml:space="preserve"> PAGEREF _Toc269886657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269886658" w:history="1">
        <w:r>
          <w:rPr>
            <w:rStyle w:val="Hyperlink"/>
            <w:noProof/>
          </w:rPr>
          <w:t>§15 Pflichten der öffentlich-rechtlichen Entsorgungsträger</w:t>
        </w:r>
        <w:r>
          <w:rPr>
            <w:noProof/>
            <w:webHidden/>
          </w:rPr>
          <w:tab/>
        </w:r>
        <w:r>
          <w:rPr>
            <w:noProof/>
            <w:webHidden/>
          </w:rPr>
          <w:fldChar w:fldCharType="begin"/>
        </w:r>
        <w:r>
          <w:rPr>
            <w:noProof/>
            <w:webHidden/>
          </w:rPr>
          <w:instrText xml:space="preserve"> PAGEREF _Toc269886658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269886659" w:history="1">
        <w:r>
          <w:rPr>
            <w:rStyle w:val="Hyperlink"/>
            <w:noProof/>
          </w:rPr>
          <w:t>§16 Beauftragung Dritter</w:t>
        </w:r>
        <w:r>
          <w:rPr>
            <w:noProof/>
            <w:webHidden/>
          </w:rPr>
          <w:tab/>
        </w:r>
        <w:r>
          <w:rPr>
            <w:noProof/>
            <w:webHidden/>
          </w:rPr>
          <w:fldChar w:fldCharType="begin"/>
        </w:r>
        <w:r>
          <w:rPr>
            <w:noProof/>
            <w:webHidden/>
          </w:rPr>
          <w:instrText xml:space="preserve"> PAGEREF _Toc269886659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269886660" w:history="1">
        <w:r>
          <w:rPr>
            <w:rStyle w:val="Hyperlink"/>
            <w:noProof/>
          </w:rPr>
          <w:t>§ 17 Wahrnehmung von Aufgaben durch Verbände</w:t>
        </w:r>
        <w:r>
          <w:rPr>
            <w:noProof/>
            <w:webHidden/>
          </w:rPr>
          <w:tab/>
        </w:r>
        <w:r>
          <w:rPr>
            <w:noProof/>
            <w:webHidden/>
          </w:rPr>
          <w:fldChar w:fldCharType="begin"/>
        </w:r>
        <w:r>
          <w:rPr>
            <w:noProof/>
            <w:webHidden/>
          </w:rPr>
          <w:instrText xml:space="preserve"> PAGEREF _Toc269886660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269886661" w:history="1">
        <w:r>
          <w:rPr>
            <w:rStyle w:val="Hyperlink"/>
            <w:noProof/>
          </w:rPr>
          <w:t>§ 18 Wahrnehmung von Aufgaben durch Selbstverwaltungskörperschaften der Wirtschaft</w:t>
        </w:r>
        <w:r>
          <w:rPr>
            <w:noProof/>
            <w:webHidden/>
          </w:rPr>
          <w:tab/>
        </w:r>
        <w:r>
          <w:rPr>
            <w:noProof/>
            <w:webHidden/>
          </w:rPr>
          <w:fldChar w:fldCharType="begin"/>
        </w:r>
        <w:r>
          <w:rPr>
            <w:noProof/>
            <w:webHidden/>
          </w:rPr>
          <w:instrText xml:space="preserve"> PAGEREF _Toc269886661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269886662" w:history="1">
        <w:r>
          <w:rPr>
            <w:rStyle w:val="Hyperlink"/>
            <w:noProof/>
          </w:rPr>
          <w:t>§ 19 Abfallwirtschaftskonzepte und Abfallbilanzen</w:t>
        </w:r>
        <w:r>
          <w:rPr>
            <w:noProof/>
            <w:webHidden/>
          </w:rPr>
          <w:tab/>
        </w:r>
        <w:r>
          <w:rPr>
            <w:noProof/>
            <w:webHidden/>
          </w:rPr>
          <w:fldChar w:fldCharType="begin"/>
        </w:r>
        <w:r>
          <w:rPr>
            <w:noProof/>
            <w:webHidden/>
          </w:rPr>
          <w:instrText xml:space="preserve"> PAGEREF _Toc269886662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269886663" w:history="1">
        <w:r>
          <w:rPr>
            <w:rStyle w:val="Hyperlink"/>
            <w:noProof/>
          </w:rPr>
          <w:t>§ 20 (aufgehoben)</w:t>
        </w:r>
        <w:r>
          <w:rPr>
            <w:noProof/>
            <w:webHidden/>
          </w:rPr>
          <w:tab/>
        </w:r>
        <w:r>
          <w:rPr>
            <w:noProof/>
            <w:webHidden/>
          </w:rPr>
          <w:fldChar w:fldCharType="begin"/>
        </w:r>
        <w:r>
          <w:rPr>
            <w:noProof/>
            <w:webHidden/>
          </w:rPr>
          <w:instrText xml:space="preserve"> PAGEREF _Toc269886663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269886664" w:history="1">
        <w:r>
          <w:rPr>
            <w:rStyle w:val="Hyperlink"/>
            <w:noProof/>
          </w:rPr>
          <w:t>§ 21 Anordnungen im Einzelfall</w:t>
        </w:r>
        <w:r>
          <w:rPr>
            <w:noProof/>
            <w:webHidden/>
          </w:rPr>
          <w:tab/>
        </w:r>
        <w:r>
          <w:rPr>
            <w:noProof/>
            <w:webHidden/>
          </w:rPr>
          <w:fldChar w:fldCharType="begin"/>
        </w:r>
        <w:r>
          <w:rPr>
            <w:noProof/>
            <w:webHidden/>
          </w:rPr>
          <w:instrText xml:space="preserve"> PAGEREF _Toc269886664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7"/>
        </w:tabs>
        <w:rPr>
          <w:smallCaps w:val="0"/>
          <w:noProof/>
          <w:sz w:val="24"/>
          <w:szCs w:val="24"/>
        </w:rPr>
      </w:pPr>
      <w:hyperlink w:anchor="_Toc269886665" w:history="1">
        <w:r>
          <w:rPr>
            <w:rStyle w:val="Hyperlink"/>
            <w:noProof/>
          </w:rPr>
          <w:t>Dritter Teil Produktverantwortung</w:t>
        </w:r>
        <w:r>
          <w:rPr>
            <w:noProof/>
            <w:webHidden/>
          </w:rPr>
          <w:tab/>
        </w:r>
        <w:r>
          <w:rPr>
            <w:noProof/>
            <w:webHidden/>
          </w:rPr>
          <w:fldChar w:fldCharType="begin"/>
        </w:r>
        <w:r>
          <w:rPr>
            <w:noProof/>
            <w:webHidden/>
          </w:rPr>
          <w:instrText xml:space="preserve"> PAGEREF _Toc269886665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269886666" w:history="1">
        <w:r>
          <w:rPr>
            <w:rStyle w:val="Hyperlink"/>
            <w:noProof/>
          </w:rPr>
          <w:t>§ 22 Produktverantwortung</w:t>
        </w:r>
        <w:r>
          <w:rPr>
            <w:noProof/>
            <w:webHidden/>
          </w:rPr>
          <w:tab/>
        </w:r>
        <w:r>
          <w:rPr>
            <w:noProof/>
            <w:webHidden/>
          </w:rPr>
          <w:fldChar w:fldCharType="begin"/>
        </w:r>
        <w:r>
          <w:rPr>
            <w:noProof/>
            <w:webHidden/>
          </w:rPr>
          <w:instrText xml:space="preserve"> PAGEREF _Toc269886666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269886667" w:history="1">
        <w:r>
          <w:rPr>
            <w:rStyle w:val="Hyperlink"/>
            <w:noProof/>
          </w:rPr>
          <w:t>§ 23 Verbote, Beschränkungen und Kennzeichnungen</w:t>
        </w:r>
        <w:r>
          <w:rPr>
            <w:noProof/>
            <w:webHidden/>
          </w:rPr>
          <w:tab/>
        </w:r>
        <w:r>
          <w:rPr>
            <w:noProof/>
            <w:webHidden/>
          </w:rPr>
          <w:fldChar w:fldCharType="begin"/>
        </w:r>
        <w:r>
          <w:rPr>
            <w:noProof/>
            <w:webHidden/>
          </w:rPr>
          <w:instrText xml:space="preserve"> PAGEREF _Toc269886667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269886668" w:history="1">
        <w:r>
          <w:rPr>
            <w:rStyle w:val="Hyperlink"/>
            <w:noProof/>
          </w:rPr>
          <w:t>§ 24 Rücknahme- und Rückgabepflichten</w:t>
        </w:r>
        <w:r>
          <w:rPr>
            <w:noProof/>
            <w:webHidden/>
          </w:rPr>
          <w:tab/>
        </w:r>
        <w:r>
          <w:rPr>
            <w:noProof/>
            <w:webHidden/>
          </w:rPr>
          <w:fldChar w:fldCharType="begin"/>
        </w:r>
        <w:r>
          <w:rPr>
            <w:noProof/>
            <w:webHidden/>
          </w:rPr>
          <w:instrText xml:space="preserve"> PAGEREF _Toc269886668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269886669" w:history="1">
        <w:r>
          <w:rPr>
            <w:rStyle w:val="Hyperlink"/>
            <w:noProof/>
          </w:rPr>
          <w:t>§ 25 Freiwillige Rücknahme</w:t>
        </w:r>
        <w:r>
          <w:rPr>
            <w:noProof/>
            <w:webHidden/>
          </w:rPr>
          <w:tab/>
        </w:r>
        <w:r>
          <w:rPr>
            <w:noProof/>
            <w:webHidden/>
          </w:rPr>
          <w:fldChar w:fldCharType="begin"/>
        </w:r>
        <w:r>
          <w:rPr>
            <w:noProof/>
            <w:webHidden/>
          </w:rPr>
          <w:instrText xml:space="preserve"> PAGEREF _Toc269886669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269886670" w:history="1">
        <w:r>
          <w:rPr>
            <w:rStyle w:val="Hyperlink"/>
            <w:noProof/>
          </w:rPr>
          <w:t>§ 26 Besitzerpflichten nach Rücknahme</w:t>
        </w:r>
        <w:r>
          <w:rPr>
            <w:noProof/>
            <w:webHidden/>
          </w:rPr>
          <w:tab/>
        </w:r>
        <w:r>
          <w:rPr>
            <w:noProof/>
            <w:webHidden/>
          </w:rPr>
          <w:fldChar w:fldCharType="begin"/>
        </w:r>
        <w:r>
          <w:rPr>
            <w:noProof/>
            <w:webHidden/>
          </w:rPr>
          <w:instrText xml:space="preserve"> PAGEREF _Toc269886670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7"/>
        </w:tabs>
        <w:rPr>
          <w:smallCaps w:val="0"/>
          <w:noProof/>
          <w:sz w:val="24"/>
          <w:szCs w:val="24"/>
        </w:rPr>
      </w:pPr>
      <w:hyperlink w:anchor="_Toc269886671" w:history="1">
        <w:r>
          <w:rPr>
            <w:rStyle w:val="Hyperlink"/>
            <w:noProof/>
          </w:rPr>
          <w:t>Vierter Teil Planungsverantwortung</w:t>
        </w:r>
        <w:r>
          <w:rPr>
            <w:noProof/>
            <w:webHidden/>
          </w:rPr>
          <w:tab/>
        </w:r>
        <w:r>
          <w:rPr>
            <w:noProof/>
            <w:webHidden/>
          </w:rPr>
          <w:fldChar w:fldCharType="begin"/>
        </w:r>
        <w:r>
          <w:rPr>
            <w:noProof/>
            <w:webHidden/>
          </w:rPr>
          <w:instrText xml:space="preserve"> PAGEREF _Toc269886671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7"/>
        </w:tabs>
        <w:rPr>
          <w:smallCaps w:val="0"/>
          <w:noProof/>
          <w:sz w:val="24"/>
          <w:szCs w:val="24"/>
        </w:rPr>
      </w:pPr>
      <w:hyperlink w:anchor="_Toc269886672" w:history="1">
        <w:r>
          <w:rPr>
            <w:rStyle w:val="Hyperlink"/>
            <w:noProof/>
          </w:rPr>
          <w:t>1. Abschnitt Ordnung und Planung</w:t>
        </w:r>
        <w:r>
          <w:rPr>
            <w:noProof/>
            <w:webHidden/>
          </w:rPr>
          <w:tab/>
        </w:r>
        <w:r>
          <w:rPr>
            <w:noProof/>
            <w:webHidden/>
          </w:rPr>
          <w:fldChar w:fldCharType="begin"/>
        </w:r>
        <w:r>
          <w:rPr>
            <w:noProof/>
            <w:webHidden/>
          </w:rPr>
          <w:instrText xml:space="preserve"> PAGEREF _Toc269886672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269886673" w:history="1">
        <w:r>
          <w:rPr>
            <w:rStyle w:val="Hyperlink"/>
            <w:noProof/>
          </w:rPr>
          <w:t>§ 27 Ordnung der Beseitigung</w:t>
        </w:r>
        <w:r>
          <w:rPr>
            <w:noProof/>
            <w:webHidden/>
          </w:rPr>
          <w:tab/>
        </w:r>
        <w:r>
          <w:rPr>
            <w:noProof/>
            <w:webHidden/>
          </w:rPr>
          <w:fldChar w:fldCharType="begin"/>
        </w:r>
        <w:r>
          <w:rPr>
            <w:noProof/>
            <w:webHidden/>
          </w:rPr>
          <w:instrText xml:space="preserve"> PAGEREF _Toc269886673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269886674" w:history="1">
        <w:r>
          <w:rPr>
            <w:rStyle w:val="Hyperlink"/>
            <w:noProof/>
          </w:rPr>
          <w:t>§ 28 Durchführung der Beseitigung</w:t>
        </w:r>
        <w:r>
          <w:rPr>
            <w:noProof/>
            <w:webHidden/>
          </w:rPr>
          <w:tab/>
        </w:r>
        <w:r>
          <w:rPr>
            <w:noProof/>
            <w:webHidden/>
          </w:rPr>
          <w:fldChar w:fldCharType="begin"/>
        </w:r>
        <w:r>
          <w:rPr>
            <w:noProof/>
            <w:webHidden/>
          </w:rPr>
          <w:instrText xml:space="preserve"> PAGEREF _Toc269886674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269886675" w:history="1">
        <w:r>
          <w:rPr>
            <w:rStyle w:val="Hyperlink"/>
            <w:noProof/>
          </w:rPr>
          <w:t>§ 29 Abfallwirtschaftsplanung</w:t>
        </w:r>
        <w:r>
          <w:rPr>
            <w:noProof/>
            <w:webHidden/>
          </w:rPr>
          <w:tab/>
        </w:r>
        <w:r>
          <w:rPr>
            <w:noProof/>
            <w:webHidden/>
          </w:rPr>
          <w:fldChar w:fldCharType="begin"/>
        </w:r>
        <w:r>
          <w:rPr>
            <w:noProof/>
            <w:webHidden/>
          </w:rPr>
          <w:instrText xml:space="preserve"> PAGEREF _Toc269886675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7"/>
        </w:tabs>
        <w:rPr>
          <w:i w:val="0"/>
          <w:iCs/>
          <w:noProof/>
          <w:sz w:val="24"/>
          <w:szCs w:val="24"/>
        </w:rPr>
      </w:pPr>
      <w:hyperlink w:anchor="_Toc269886676" w:history="1">
        <w:r>
          <w:rPr>
            <w:rStyle w:val="Hyperlink"/>
            <w:noProof/>
          </w:rPr>
          <w:t>§ 29a Öffentlichkeitsbeteiligung bei Abfallwirtschaftsplänen</w:t>
        </w:r>
        <w:r>
          <w:rPr>
            <w:noProof/>
            <w:webHidden/>
          </w:rPr>
          <w:tab/>
        </w:r>
        <w:r>
          <w:rPr>
            <w:noProof/>
            <w:webHidden/>
          </w:rPr>
          <w:fldChar w:fldCharType="begin"/>
        </w:r>
        <w:r>
          <w:rPr>
            <w:noProof/>
            <w:webHidden/>
          </w:rPr>
          <w:instrText xml:space="preserve"> PAGEREF _Toc269886676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7"/>
        </w:tabs>
        <w:rPr>
          <w:smallCaps w:val="0"/>
          <w:noProof/>
          <w:sz w:val="24"/>
          <w:szCs w:val="24"/>
        </w:rPr>
      </w:pPr>
      <w:hyperlink w:anchor="_Toc269886677" w:history="1">
        <w:r>
          <w:rPr>
            <w:rStyle w:val="Hyperlink"/>
            <w:noProof/>
          </w:rPr>
          <w:t>2. Abschnitt Zulassung von Abfallbeseitigungsanlagen</w:t>
        </w:r>
        <w:r>
          <w:rPr>
            <w:noProof/>
            <w:webHidden/>
          </w:rPr>
          <w:tab/>
        </w:r>
        <w:r>
          <w:rPr>
            <w:noProof/>
            <w:webHidden/>
          </w:rPr>
          <w:fldChar w:fldCharType="begin"/>
        </w:r>
        <w:r>
          <w:rPr>
            <w:noProof/>
            <w:webHidden/>
          </w:rPr>
          <w:instrText xml:space="preserve"> PAGEREF _Toc269886677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7"/>
        </w:tabs>
        <w:rPr>
          <w:i w:val="0"/>
          <w:iCs/>
          <w:noProof/>
          <w:sz w:val="24"/>
          <w:szCs w:val="24"/>
        </w:rPr>
      </w:pPr>
      <w:hyperlink w:anchor="_Toc269886678" w:history="1">
        <w:r>
          <w:rPr>
            <w:rStyle w:val="Hyperlink"/>
            <w:noProof/>
          </w:rPr>
          <w:t>§ 30 Erkundung geeigneter Standorte</w:t>
        </w:r>
        <w:r>
          <w:rPr>
            <w:noProof/>
            <w:webHidden/>
          </w:rPr>
          <w:tab/>
        </w:r>
        <w:r>
          <w:rPr>
            <w:noProof/>
            <w:webHidden/>
          </w:rPr>
          <w:fldChar w:fldCharType="begin"/>
        </w:r>
        <w:r>
          <w:rPr>
            <w:noProof/>
            <w:webHidden/>
          </w:rPr>
          <w:instrText xml:space="preserve"> PAGEREF _Toc269886678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7"/>
        </w:tabs>
        <w:rPr>
          <w:i w:val="0"/>
          <w:iCs/>
          <w:noProof/>
          <w:sz w:val="24"/>
          <w:szCs w:val="24"/>
        </w:rPr>
      </w:pPr>
      <w:hyperlink w:anchor="_Toc269886679" w:history="1">
        <w:r>
          <w:rPr>
            <w:rStyle w:val="Hyperlink"/>
            <w:noProof/>
          </w:rPr>
          <w:t>§ 31 Planfeststellung und Genehmigung</w:t>
        </w:r>
        <w:r>
          <w:rPr>
            <w:noProof/>
            <w:webHidden/>
          </w:rPr>
          <w:tab/>
        </w:r>
        <w:r>
          <w:rPr>
            <w:noProof/>
            <w:webHidden/>
          </w:rPr>
          <w:fldChar w:fldCharType="begin"/>
        </w:r>
        <w:r>
          <w:rPr>
            <w:noProof/>
            <w:webHidden/>
          </w:rPr>
          <w:instrText xml:space="preserve"> PAGEREF _Toc269886679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7"/>
        </w:tabs>
        <w:rPr>
          <w:i w:val="0"/>
          <w:iCs/>
          <w:noProof/>
          <w:sz w:val="24"/>
          <w:szCs w:val="24"/>
        </w:rPr>
      </w:pPr>
      <w:hyperlink w:anchor="_Toc269886680" w:history="1">
        <w:r>
          <w:rPr>
            <w:rStyle w:val="Hyperlink"/>
            <w:noProof/>
          </w:rPr>
          <w:t>§ 32 Erteilung, Sicherheitsleistung, Nebenbestimmungen</w:t>
        </w:r>
        <w:r>
          <w:rPr>
            <w:noProof/>
            <w:webHidden/>
          </w:rPr>
          <w:tab/>
        </w:r>
        <w:r>
          <w:rPr>
            <w:noProof/>
            <w:webHidden/>
          </w:rPr>
          <w:fldChar w:fldCharType="begin"/>
        </w:r>
        <w:r>
          <w:rPr>
            <w:noProof/>
            <w:webHidden/>
          </w:rPr>
          <w:instrText xml:space="preserve"> PAGEREF _Toc269886680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7"/>
        </w:tabs>
        <w:rPr>
          <w:i w:val="0"/>
          <w:iCs/>
          <w:noProof/>
          <w:sz w:val="24"/>
          <w:szCs w:val="24"/>
        </w:rPr>
      </w:pPr>
      <w:hyperlink w:anchor="_Toc269886681" w:history="1">
        <w:r>
          <w:rPr>
            <w:rStyle w:val="Hyperlink"/>
            <w:noProof/>
          </w:rPr>
          <w:t>§ 33 Zulassung vorzeitigen Beginns</w:t>
        </w:r>
        <w:r>
          <w:rPr>
            <w:noProof/>
            <w:webHidden/>
          </w:rPr>
          <w:tab/>
        </w:r>
        <w:r>
          <w:rPr>
            <w:noProof/>
            <w:webHidden/>
          </w:rPr>
          <w:fldChar w:fldCharType="begin"/>
        </w:r>
        <w:r>
          <w:rPr>
            <w:noProof/>
            <w:webHidden/>
          </w:rPr>
          <w:instrText xml:space="preserve"> PAGEREF _Toc269886681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7"/>
        </w:tabs>
        <w:rPr>
          <w:i w:val="0"/>
          <w:iCs/>
          <w:noProof/>
          <w:sz w:val="24"/>
          <w:szCs w:val="24"/>
        </w:rPr>
      </w:pPr>
      <w:hyperlink w:anchor="_Toc269886682" w:history="1">
        <w:r>
          <w:rPr>
            <w:rStyle w:val="Hyperlink"/>
            <w:noProof/>
          </w:rPr>
          <w:t>§ 34 Planfeststellungsverfahren und weitere Verwaltungsverfahren</w:t>
        </w:r>
        <w:r>
          <w:rPr>
            <w:noProof/>
            <w:webHidden/>
          </w:rPr>
          <w:tab/>
        </w:r>
        <w:r>
          <w:rPr>
            <w:noProof/>
            <w:webHidden/>
          </w:rPr>
          <w:fldChar w:fldCharType="begin"/>
        </w:r>
        <w:r>
          <w:rPr>
            <w:noProof/>
            <w:webHidden/>
          </w:rPr>
          <w:instrText xml:space="preserve"> PAGEREF _Toc269886682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7"/>
        </w:tabs>
        <w:rPr>
          <w:i w:val="0"/>
          <w:iCs/>
          <w:noProof/>
          <w:sz w:val="24"/>
          <w:szCs w:val="24"/>
        </w:rPr>
      </w:pPr>
      <w:hyperlink w:anchor="_Toc269886683" w:history="1">
        <w:r>
          <w:rPr>
            <w:rStyle w:val="Hyperlink"/>
            <w:noProof/>
          </w:rPr>
          <w:t>§ 35 Bestehende Abfallbeseitigungsanlagen</w:t>
        </w:r>
        <w:r>
          <w:rPr>
            <w:noProof/>
            <w:webHidden/>
          </w:rPr>
          <w:tab/>
        </w:r>
        <w:r>
          <w:rPr>
            <w:noProof/>
            <w:webHidden/>
          </w:rPr>
          <w:fldChar w:fldCharType="begin"/>
        </w:r>
        <w:r>
          <w:rPr>
            <w:noProof/>
            <w:webHidden/>
          </w:rPr>
          <w:instrText xml:space="preserve"> PAGEREF _Toc269886683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7"/>
        </w:tabs>
        <w:rPr>
          <w:i w:val="0"/>
          <w:iCs/>
          <w:noProof/>
          <w:sz w:val="24"/>
          <w:szCs w:val="24"/>
        </w:rPr>
      </w:pPr>
      <w:hyperlink w:anchor="_Toc269886684" w:history="1">
        <w:r>
          <w:rPr>
            <w:rStyle w:val="Hyperlink"/>
            <w:noProof/>
          </w:rPr>
          <w:t>§ 36 Stillegung</w:t>
        </w:r>
        <w:r>
          <w:rPr>
            <w:noProof/>
            <w:webHidden/>
          </w:rPr>
          <w:tab/>
        </w:r>
        <w:r>
          <w:rPr>
            <w:noProof/>
            <w:webHidden/>
          </w:rPr>
          <w:fldChar w:fldCharType="begin"/>
        </w:r>
        <w:r>
          <w:rPr>
            <w:noProof/>
            <w:webHidden/>
          </w:rPr>
          <w:instrText xml:space="preserve"> PAGEREF _Toc269886684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7"/>
        </w:tabs>
        <w:rPr>
          <w:i w:val="0"/>
          <w:iCs/>
          <w:noProof/>
          <w:sz w:val="24"/>
          <w:szCs w:val="24"/>
        </w:rPr>
      </w:pPr>
      <w:hyperlink w:anchor="_Toc269886685" w:history="1">
        <w:r>
          <w:rPr>
            <w:rStyle w:val="Hyperlink"/>
            <w:noProof/>
            <w:snapToGrid w:val="0"/>
          </w:rPr>
          <w:t>§ 36a Emissionserklärung</w:t>
        </w:r>
        <w:r>
          <w:rPr>
            <w:noProof/>
            <w:webHidden/>
          </w:rPr>
          <w:tab/>
        </w:r>
        <w:r>
          <w:rPr>
            <w:noProof/>
            <w:webHidden/>
          </w:rPr>
          <w:fldChar w:fldCharType="begin"/>
        </w:r>
        <w:r>
          <w:rPr>
            <w:noProof/>
            <w:webHidden/>
          </w:rPr>
          <w:instrText xml:space="preserve"> PAGEREF _Toc269886685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7"/>
        </w:tabs>
        <w:rPr>
          <w:i w:val="0"/>
          <w:iCs/>
          <w:noProof/>
          <w:sz w:val="24"/>
          <w:szCs w:val="24"/>
        </w:rPr>
      </w:pPr>
      <w:hyperlink w:anchor="_Toc269886686" w:history="1">
        <w:r>
          <w:rPr>
            <w:rStyle w:val="Hyperlink"/>
            <w:noProof/>
            <w:snapToGrid w:val="0"/>
          </w:rPr>
          <w:t>§ 36b Zugang zu Informationen</w:t>
        </w:r>
        <w:r>
          <w:rPr>
            <w:noProof/>
            <w:webHidden/>
          </w:rPr>
          <w:tab/>
        </w:r>
        <w:r>
          <w:rPr>
            <w:noProof/>
            <w:webHidden/>
          </w:rPr>
          <w:fldChar w:fldCharType="begin"/>
        </w:r>
        <w:r>
          <w:rPr>
            <w:noProof/>
            <w:webHidden/>
          </w:rPr>
          <w:instrText xml:space="preserve"> PAGEREF _Toc269886686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7"/>
        </w:tabs>
        <w:rPr>
          <w:i w:val="0"/>
          <w:iCs/>
          <w:noProof/>
          <w:sz w:val="24"/>
          <w:szCs w:val="24"/>
        </w:rPr>
      </w:pPr>
      <w:hyperlink w:anchor="_Toc269886687" w:history="1">
        <w:r>
          <w:rPr>
            <w:rStyle w:val="Hyperlink"/>
            <w:noProof/>
            <w:snapToGrid w:val="0"/>
          </w:rPr>
          <w:t>§ 36c Rechtsverordnungen über Anforderungen an Deponien</w:t>
        </w:r>
        <w:r>
          <w:rPr>
            <w:noProof/>
            <w:webHidden/>
          </w:rPr>
          <w:tab/>
        </w:r>
        <w:r>
          <w:rPr>
            <w:noProof/>
            <w:webHidden/>
          </w:rPr>
          <w:fldChar w:fldCharType="begin"/>
        </w:r>
        <w:r>
          <w:rPr>
            <w:noProof/>
            <w:webHidden/>
          </w:rPr>
          <w:instrText xml:space="preserve"> PAGEREF _Toc269886687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7"/>
        </w:tabs>
        <w:rPr>
          <w:i w:val="0"/>
          <w:iCs/>
          <w:noProof/>
          <w:sz w:val="24"/>
          <w:szCs w:val="24"/>
        </w:rPr>
      </w:pPr>
      <w:hyperlink w:anchor="_Toc269886688" w:history="1">
        <w:r>
          <w:rPr>
            <w:rStyle w:val="Hyperlink"/>
            <w:noProof/>
            <w:snapToGrid w:val="0"/>
          </w:rPr>
          <w:t>§ 36d Kosten der Ablagerung von Abfällen</w:t>
        </w:r>
        <w:r>
          <w:rPr>
            <w:noProof/>
            <w:webHidden/>
          </w:rPr>
          <w:tab/>
        </w:r>
        <w:r>
          <w:rPr>
            <w:noProof/>
            <w:webHidden/>
          </w:rPr>
          <w:fldChar w:fldCharType="begin"/>
        </w:r>
        <w:r>
          <w:rPr>
            <w:noProof/>
            <w:webHidden/>
          </w:rPr>
          <w:instrText xml:space="preserve"> PAGEREF _Toc269886688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7"/>
        </w:tabs>
        <w:rPr>
          <w:smallCaps w:val="0"/>
          <w:noProof/>
          <w:sz w:val="24"/>
          <w:szCs w:val="24"/>
        </w:rPr>
      </w:pPr>
      <w:hyperlink w:anchor="_Toc269886689" w:history="1">
        <w:r>
          <w:rPr>
            <w:rStyle w:val="Hyperlink"/>
            <w:noProof/>
          </w:rPr>
          <w:t>Fünfter Teil Absatzförderung</w:t>
        </w:r>
        <w:r>
          <w:rPr>
            <w:noProof/>
            <w:webHidden/>
          </w:rPr>
          <w:tab/>
        </w:r>
        <w:r>
          <w:rPr>
            <w:noProof/>
            <w:webHidden/>
          </w:rPr>
          <w:fldChar w:fldCharType="begin"/>
        </w:r>
        <w:r>
          <w:rPr>
            <w:noProof/>
            <w:webHidden/>
          </w:rPr>
          <w:instrText xml:space="preserve"> PAGEREF _Toc269886689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clear" w:pos="9638"/>
          <w:tab w:val="right" w:leader="dot" w:pos="9627"/>
        </w:tabs>
        <w:rPr>
          <w:i w:val="0"/>
          <w:iCs/>
          <w:noProof/>
          <w:sz w:val="24"/>
          <w:szCs w:val="24"/>
        </w:rPr>
      </w:pPr>
      <w:hyperlink w:anchor="_Toc269886690" w:history="1">
        <w:r>
          <w:rPr>
            <w:rStyle w:val="Hyperlink"/>
            <w:noProof/>
          </w:rPr>
          <w:t>§ 37 Pflichten der öffentlichen Hand</w:t>
        </w:r>
        <w:r>
          <w:rPr>
            <w:noProof/>
            <w:webHidden/>
          </w:rPr>
          <w:tab/>
        </w:r>
        <w:r>
          <w:rPr>
            <w:noProof/>
            <w:webHidden/>
          </w:rPr>
          <w:fldChar w:fldCharType="begin"/>
        </w:r>
        <w:r>
          <w:rPr>
            <w:noProof/>
            <w:webHidden/>
          </w:rPr>
          <w:instrText xml:space="preserve"> PAGEREF _Toc269886690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7"/>
        </w:tabs>
        <w:rPr>
          <w:smallCaps w:val="0"/>
          <w:noProof/>
          <w:sz w:val="24"/>
          <w:szCs w:val="24"/>
        </w:rPr>
      </w:pPr>
      <w:hyperlink w:anchor="_Toc269886691" w:history="1">
        <w:r>
          <w:rPr>
            <w:rStyle w:val="Hyperlink"/>
            <w:noProof/>
          </w:rPr>
          <w:t>Sechster Teil Informationspflichten</w:t>
        </w:r>
        <w:r>
          <w:rPr>
            <w:noProof/>
            <w:webHidden/>
          </w:rPr>
          <w:tab/>
        </w:r>
        <w:r>
          <w:rPr>
            <w:noProof/>
            <w:webHidden/>
          </w:rPr>
          <w:fldChar w:fldCharType="begin"/>
        </w:r>
        <w:r>
          <w:rPr>
            <w:noProof/>
            <w:webHidden/>
          </w:rPr>
          <w:instrText xml:space="preserve"> PAGEREF _Toc269886691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7"/>
        </w:tabs>
        <w:rPr>
          <w:i w:val="0"/>
          <w:iCs/>
          <w:noProof/>
          <w:sz w:val="24"/>
          <w:szCs w:val="24"/>
        </w:rPr>
      </w:pPr>
      <w:hyperlink w:anchor="_Toc269886692" w:history="1">
        <w:r>
          <w:rPr>
            <w:rStyle w:val="Hyperlink"/>
            <w:noProof/>
          </w:rPr>
          <w:t>§ 38 Abfallberatungspflicht</w:t>
        </w:r>
        <w:r>
          <w:rPr>
            <w:noProof/>
            <w:webHidden/>
          </w:rPr>
          <w:tab/>
        </w:r>
        <w:r>
          <w:rPr>
            <w:noProof/>
            <w:webHidden/>
          </w:rPr>
          <w:fldChar w:fldCharType="begin"/>
        </w:r>
        <w:r>
          <w:rPr>
            <w:noProof/>
            <w:webHidden/>
          </w:rPr>
          <w:instrText xml:space="preserve"> PAGEREF _Toc269886692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7"/>
        </w:tabs>
        <w:rPr>
          <w:i w:val="0"/>
          <w:iCs/>
          <w:noProof/>
          <w:sz w:val="24"/>
          <w:szCs w:val="24"/>
        </w:rPr>
      </w:pPr>
      <w:hyperlink w:anchor="_Toc269886693" w:history="1">
        <w:r>
          <w:rPr>
            <w:rStyle w:val="Hyperlink"/>
            <w:noProof/>
          </w:rPr>
          <w:t>§ 39 Unterrichtung der Öffentlichkeit</w:t>
        </w:r>
        <w:r>
          <w:rPr>
            <w:noProof/>
            <w:webHidden/>
          </w:rPr>
          <w:tab/>
        </w:r>
        <w:r>
          <w:rPr>
            <w:noProof/>
            <w:webHidden/>
          </w:rPr>
          <w:fldChar w:fldCharType="begin"/>
        </w:r>
        <w:r>
          <w:rPr>
            <w:noProof/>
            <w:webHidden/>
          </w:rPr>
          <w:instrText xml:space="preserve"> PAGEREF _Toc269886693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7"/>
        </w:tabs>
        <w:rPr>
          <w:smallCaps w:val="0"/>
          <w:noProof/>
          <w:sz w:val="24"/>
          <w:szCs w:val="24"/>
        </w:rPr>
      </w:pPr>
      <w:hyperlink w:anchor="_Toc269886694" w:history="1">
        <w:r>
          <w:rPr>
            <w:rStyle w:val="Hyperlink"/>
            <w:noProof/>
          </w:rPr>
          <w:t>Siebenter Teil Überwachung</w:t>
        </w:r>
        <w:r>
          <w:rPr>
            <w:noProof/>
            <w:webHidden/>
          </w:rPr>
          <w:tab/>
        </w:r>
        <w:r>
          <w:rPr>
            <w:noProof/>
            <w:webHidden/>
          </w:rPr>
          <w:fldChar w:fldCharType="begin"/>
        </w:r>
        <w:r>
          <w:rPr>
            <w:noProof/>
            <w:webHidden/>
          </w:rPr>
          <w:instrText xml:space="preserve"> PAGEREF _Toc269886694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7"/>
        </w:tabs>
        <w:rPr>
          <w:i w:val="0"/>
          <w:iCs/>
          <w:noProof/>
          <w:sz w:val="24"/>
          <w:szCs w:val="24"/>
        </w:rPr>
      </w:pPr>
      <w:hyperlink w:anchor="_Toc269886695" w:history="1">
        <w:r>
          <w:rPr>
            <w:rStyle w:val="Hyperlink"/>
            <w:noProof/>
          </w:rPr>
          <w:t>§ 40 Allgemeine Überwachung</w:t>
        </w:r>
        <w:r>
          <w:rPr>
            <w:noProof/>
            <w:webHidden/>
          </w:rPr>
          <w:tab/>
        </w:r>
        <w:r>
          <w:rPr>
            <w:noProof/>
            <w:webHidden/>
          </w:rPr>
          <w:fldChar w:fldCharType="begin"/>
        </w:r>
        <w:r>
          <w:rPr>
            <w:noProof/>
            <w:webHidden/>
          </w:rPr>
          <w:instrText xml:space="preserve"> PAGEREF _Toc269886695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clear" w:pos="9638"/>
          <w:tab w:val="right" w:leader="dot" w:pos="9627"/>
        </w:tabs>
        <w:rPr>
          <w:i w:val="0"/>
          <w:iCs/>
          <w:noProof/>
          <w:sz w:val="24"/>
          <w:szCs w:val="24"/>
        </w:rPr>
      </w:pPr>
      <w:hyperlink w:anchor="_Toc269886696" w:history="1">
        <w:r>
          <w:rPr>
            <w:rStyle w:val="Hyperlink"/>
            <w:noProof/>
          </w:rPr>
          <w:t>§ 41 Abfallbezeichnung, Gefährliche Abfälle</w:t>
        </w:r>
        <w:r>
          <w:rPr>
            <w:noProof/>
            <w:webHidden/>
          </w:rPr>
          <w:tab/>
        </w:r>
        <w:r>
          <w:rPr>
            <w:noProof/>
            <w:webHidden/>
          </w:rPr>
          <w:fldChar w:fldCharType="begin"/>
        </w:r>
        <w:r>
          <w:rPr>
            <w:noProof/>
            <w:webHidden/>
          </w:rPr>
          <w:instrText xml:space="preserve"> PAGEREF _Toc269886696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7"/>
        </w:tabs>
        <w:rPr>
          <w:i w:val="0"/>
          <w:iCs/>
          <w:noProof/>
          <w:sz w:val="24"/>
          <w:szCs w:val="24"/>
        </w:rPr>
      </w:pPr>
      <w:hyperlink w:anchor="_Toc269886697" w:history="1">
        <w:r>
          <w:rPr>
            <w:rStyle w:val="Hyperlink"/>
            <w:noProof/>
          </w:rPr>
          <w:t>§ 42 Registerpflichten</w:t>
        </w:r>
        <w:r>
          <w:rPr>
            <w:noProof/>
            <w:webHidden/>
          </w:rPr>
          <w:tab/>
        </w:r>
        <w:r>
          <w:rPr>
            <w:noProof/>
            <w:webHidden/>
          </w:rPr>
          <w:fldChar w:fldCharType="begin"/>
        </w:r>
        <w:r>
          <w:rPr>
            <w:noProof/>
            <w:webHidden/>
          </w:rPr>
          <w:instrText xml:space="preserve"> PAGEREF _Toc269886697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7"/>
        </w:tabs>
        <w:rPr>
          <w:i w:val="0"/>
          <w:iCs/>
          <w:noProof/>
          <w:sz w:val="24"/>
          <w:szCs w:val="24"/>
        </w:rPr>
      </w:pPr>
      <w:hyperlink w:anchor="_Toc269886698" w:history="1">
        <w:r>
          <w:rPr>
            <w:rStyle w:val="Hyperlink"/>
            <w:noProof/>
          </w:rPr>
          <w:t>§ 43 Nachweispflichten</w:t>
        </w:r>
        <w:r>
          <w:rPr>
            <w:noProof/>
            <w:webHidden/>
          </w:rPr>
          <w:tab/>
        </w:r>
        <w:r>
          <w:rPr>
            <w:noProof/>
            <w:webHidden/>
          </w:rPr>
          <w:fldChar w:fldCharType="begin"/>
        </w:r>
        <w:r>
          <w:rPr>
            <w:noProof/>
            <w:webHidden/>
          </w:rPr>
          <w:instrText xml:space="preserve"> PAGEREF _Toc269886698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clear" w:pos="9638"/>
          <w:tab w:val="right" w:leader="dot" w:pos="9627"/>
        </w:tabs>
        <w:rPr>
          <w:i w:val="0"/>
          <w:iCs/>
          <w:noProof/>
          <w:sz w:val="24"/>
          <w:szCs w:val="24"/>
        </w:rPr>
      </w:pPr>
      <w:hyperlink w:anchor="_Toc269886699" w:history="1">
        <w:r>
          <w:rPr>
            <w:rStyle w:val="Hyperlink"/>
            <w:noProof/>
          </w:rPr>
          <w:t>§ 44 Anordnungen im Einzelfall</w:t>
        </w:r>
        <w:r>
          <w:rPr>
            <w:noProof/>
            <w:webHidden/>
          </w:rPr>
          <w:tab/>
        </w:r>
        <w:r>
          <w:rPr>
            <w:noProof/>
            <w:webHidden/>
          </w:rPr>
          <w:fldChar w:fldCharType="begin"/>
        </w:r>
        <w:r>
          <w:rPr>
            <w:noProof/>
            <w:webHidden/>
          </w:rPr>
          <w:instrText xml:space="preserve"> PAGEREF _Toc269886699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7"/>
        </w:tabs>
        <w:rPr>
          <w:i w:val="0"/>
          <w:iCs/>
          <w:noProof/>
          <w:sz w:val="24"/>
          <w:szCs w:val="24"/>
        </w:rPr>
      </w:pPr>
      <w:hyperlink w:anchor="_Toc269886700" w:history="1">
        <w:r>
          <w:rPr>
            <w:rStyle w:val="Hyperlink"/>
            <w:noProof/>
          </w:rPr>
          <w:t>§ 45 Anforderungen an Nachweise und Register</w:t>
        </w:r>
        <w:r>
          <w:rPr>
            <w:noProof/>
            <w:webHidden/>
          </w:rPr>
          <w:tab/>
        </w:r>
        <w:r>
          <w:rPr>
            <w:noProof/>
            <w:webHidden/>
          </w:rPr>
          <w:fldChar w:fldCharType="begin"/>
        </w:r>
        <w:r>
          <w:rPr>
            <w:noProof/>
            <w:webHidden/>
          </w:rPr>
          <w:instrText xml:space="preserve"> PAGEREF _Toc269886700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7"/>
        </w:tabs>
        <w:rPr>
          <w:i w:val="0"/>
          <w:iCs/>
          <w:noProof/>
          <w:sz w:val="24"/>
          <w:szCs w:val="24"/>
        </w:rPr>
      </w:pPr>
      <w:hyperlink w:anchor="_Toc269886701" w:history="1">
        <w:r>
          <w:rPr>
            <w:rStyle w:val="Hyperlink"/>
            <w:noProof/>
          </w:rPr>
          <w:t>§ 46 - § 48 (aufgehoben)</w:t>
        </w:r>
        <w:r>
          <w:rPr>
            <w:noProof/>
            <w:webHidden/>
          </w:rPr>
          <w:tab/>
        </w:r>
        <w:r>
          <w:rPr>
            <w:noProof/>
            <w:webHidden/>
          </w:rPr>
          <w:fldChar w:fldCharType="begin"/>
        </w:r>
        <w:r>
          <w:rPr>
            <w:noProof/>
            <w:webHidden/>
          </w:rPr>
          <w:instrText xml:space="preserve"> PAGEREF _Toc269886701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7"/>
        </w:tabs>
        <w:rPr>
          <w:i w:val="0"/>
          <w:iCs/>
          <w:noProof/>
          <w:sz w:val="24"/>
          <w:szCs w:val="24"/>
        </w:rPr>
      </w:pPr>
      <w:hyperlink w:anchor="_Toc269886702" w:history="1">
        <w:r>
          <w:rPr>
            <w:rStyle w:val="Hyperlink"/>
            <w:noProof/>
          </w:rPr>
          <w:t>§ 49 Transportgenehmigung</w:t>
        </w:r>
        <w:r>
          <w:rPr>
            <w:noProof/>
            <w:webHidden/>
          </w:rPr>
          <w:tab/>
        </w:r>
        <w:r>
          <w:rPr>
            <w:noProof/>
            <w:webHidden/>
          </w:rPr>
          <w:fldChar w:fldCharType="begin"/>
        </w:r>
        <w:r>
          <w:rPr>
            <w:noProof/>
            <w:webHidden/>
          </w:rPr>
          <w:instrText xml:space="preserve"> PAGEREF _Toc269886702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7"/>
        </w:tabs>
        <w:rPr>
          <w:i w:val="0"/>
          <w:iCs/>
          <w:noProof/>
          <w:sz w:val="24"/>
          <w:szCs w:val="24"/>
        </w:rPr>
      </w:pPr>
      <w:hyperlink w:anchor="_Toc269886703" w:history="1">
        <w:r>
          <w:rPr>
            <w:rStyle w:val="Hyperlink"/>
            <w:noProof/>
          </w:rPr>
          <w:t>§ 50 Genehmigung für Vermittlungsgeschäfte und in sonstigen Fällen</w:t>
        </w:r>
        <w:r>
          <w:rPr>
            <w:noProof/>
            <w:webHidden/>
          </w:rPr>
          <w:tab/>
        </w:r>
        <w:r>
          <w:rPr>
            <w:noProof/>
            <w:webHidden/>
          </w:rPr>
          <w:fldChar w:fldCharType="begin"/>
        </w:r>
        <w:r>
          <w:rPr>
            <w:noProof/>
            <w:webHidden/>
          </w:rPr>
          <w:instrText xml:space="preserve"> PAGEREF _Toc269886703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clear" w:pos="9638"/>
          <w:tab w:val="right" w:leader="dot" w:pos="9627"/>
        </w:tabs>
        <w:rPr>
          <w:i w:val="0"/>
          <w:iCs/>
          <w:noProof/>
          <w:sz w:val="24"/>
          <w:szCs w:val="24"/>
        </w:rPr>
      </w:pPr>
      <w:hyperlink w:anchor="_Toc269886704" w:history="1">
        <w:r>
          <w:rPr>
            <w:rStyle w:val="Hyperlink"/>
            <w:noProof/>
          </w:rPr>
          <w:t>§ 51 Verzicht auf die Transportgenehmigung und die Genehmigung für Vermittlungsgeschäfte</w:t>
        </w:r>
        <w:r>
          <w:rPr>
            <w:noProof/>
            <w:webHidden/>
          </w:rPr>
          <w:tab/>
        </w:r>
        <w:r>
          <w:rPr>
            <w:noProof/>
            <w:webHidden/>
          </w:rPr>
          <w:fldChar w:fldCharType="begin"/>
        </w:r>
        <w:r>
          <w:rPr>
            <w:noProof/>
            <w:webHidden/>
          </w:rPr>
          <w:instrText xml:space="preserve"> PAGEREF _Toc269886704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7"/>
        </w:tabs>
        <w:rPr>
          <w:i w:val="0"/>
          <w:iCs/>
          <w:noProof/>
          <w:sz w:val="24"/>
          <w:szCs w:val="24"/>
        </w:rPr>
      </w:pPr>
      <w:hyperlink w:anchor="_Toc269886705" w:history="1">
        <w:r>
          <w:rPr>
            <w:rStyle w:val="Hyperlink"/>
            <w:noProof/>
          </w:rPr>
          <w:t>§ 52 Entsorgungsfachbetriebe, Entsorgergemeinschaften</w:t>
        </w:r>
        <w:r>
          <w:rPr>
            <w:noProof/>
            <w:webHidden/>
          </w:rPr>
          <w:tab/>
        </w:r>
        <w:r>
          <w:rPr>
            <w:noProof/>
            <w:webHidden/>
          </w:rPr>
          <w:fldChar w:fldCharType="begin"/>
        </w:r>
        <w:r>
          <w:rPr>
            <w:noProof/>
            <w:webHidden/>
          </w:rPr>
          <w:instrText xml:space="preserve"> PAGEREF _Toc269886705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7"/>
        </w:tabs>
        <w:rPr>
          <w:smallCaps w:val="0"/>
          <w:noProof/>
          <w:sz w:val="24"/>
          <w:szCs w:val="24"/>
        </w:rPr>
      </w:pPr>
      <w:hyperlink w:anchor="_Toc269886706" w:history="1">
        <w:r>
          <w:rPr>
            <w:rStyle w:val="Hyperlink"/>
            <w:noProof/>
          </w:rPr>
          <w:t>Achter Teil Betriebsorganisation, Beauftragter für Abfall und Erleichterungen für auditierte Unternehmensstandorte</w:t>
        </w:r>
        <w:r>
          <w:rPr>
            <w:noProof/>
            <w:webHidden/>
          </w:rPr>
          <w:tab/>
        </w:r>
        <w:r>
          <w:rPr>
            <w:noProof/>
            <w:webHidden/>
          </w:rPr>
          <w:fldChar w:fldCharType="begin"/>
        </w:r>
        <w:r>
          <w:rPr>
            <w:noProof/>
            <w:webHidden/>
          </w:rPr>
          <w:instrText xml:space="preserve"> PAGEREF _Toc269886706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269886707" w:history="1">
        <w:r>
          <w:rPr>
            <w:rStyle w:val="Hyperlink"/>
            <w:noProof/>
          </w:rPr>
          <w:t>§ 53 Mitteilungspflichten zur Betriebsorganisation</w:t>
        </w:r>
        <w:r>
          <w:rPr>
            <w:noProof/>
            <w:webHidden/>
          </w:rPr>
          <w:tab/>
        </w:r>
        <w:r>
          <w:rPr>
            <w:noProof/>
            <w:webHidden/>
          </w:rPr>
          <w:fldChar w:fldCharType="begin"/>
        </w:r>
        <w:r>
          <w:rPr>
            <w:noProof/>
            <w:webHidden/>
          </w:rPr>
          <w:instrText xml:space="preserve"> PAGEREF _Toc269886707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269886708" w:history="1">
        <w:r>
          <w:rPr>
            <w:rStyle w:val="Hyperlink"/>
            <w:noProof/>
          </w:rPr>
          <w:t>§ 54 Bestellung eines Betriebsbeauftragten für Abfall</w:t>
        </w:r>
        <w:r>
          <w:rPr>
            <w:noProof/>
            <w:webHidden/>
          </w:rPr>
          <w:tab/>
        </w:r>
        <w:r>
          <w:rPr>
            <w:noProof/>
            <w:webHidden/>
          </w:rPr>
          <w:fldChar w:fldCharType="begin"/>
        </w:r>
        <w:r>
          <w:rPr>
            <w:noProof/>
            <w:webHidden/>
          </w:rPr>
          <w:instrText xml:space="preserve"> PAGEREF _Toc269886708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269886709" w:history="1">
        <w:r>
          <w:rPr>
            <w:rStyle w:val="Hyperlink"/>
            <w:noProof/>
          </w:rPr>
          <w:t>§ 55 Aufgaben</w:t>
        </w:r>
        <w:r>
          <w:rPr>
            <w:noProof/>
            <w:webHidden/>
          </w:rPr>
          <w:tab/>
        </w:r>
        <w:r>
          <w:rPr>
            <w:noProof/>
            <w:webHidden/>
          </w:rPr>
          <w:fldChar w:fldCharType="begin"/>
        </w:r>
        <w:r>
          <w:rPr>
            <w:noProof/>
            <w:webHidden/>
          </w:rPr>
          <w:instrText xml:space="preserve"> PAGEREF _Toc269886709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clear" w:pos="9638"/>
          <w:tab w:val="right" w:leader="dot" w:pos="9627"/>
        </w:tabs>
        <w:rPr>
          <w:i w:val="0"/>
          <w:iCs/>
          <w:noProof/>
          <w:sz w:val="24"/>
          <w:szCs w:val="24"/>
        </w:rPr>
      </w:pPr>
      <w:hyperlink w:anchor="_Toc269886710" w:history="1">
        <w:r>
          <w:rPr>
            <w:rStyle w:val="Hyperlink"/>
            <w:noProof/>
          </w:rPr>
          <w:t>§ 55a Erleichterungen für auditierte Unternehmensstandorte</w:t>
        </w:r>
        <w:r>
          <w:rPr>
            <w:noProof/>
            <w:webHidden/>
          </w:rPr>
          <w:tab/>
        </w:r>
        <w:r>
          <w:rPr>
            <w:noProof/>
            <w:webHidden/>
          </w:rPr>
          <w:fldChar w:fldCharType="begin"/>
        </w:r>
        <w:r>
          <w:rPr>
            <w:noProof/>
            <w:webHidden/>
          </w:rPr>
          <w:instrText xml:space="preserve"> PAGEREF _Toc269886710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7"/>
        </w:tabs>
        <w:rPr>
          <w:smallCaps w:val="0"/>
          <w:noProof/>
          <w:sz w:val="24"/>
          <w:szCs w:val="24"/>
        </w:rPr>
      </w:pPr>
      <w:hyperlink w:anchor="_Toc269886711" w:history="1">
        <w:r>
          <w:rPr>
            <w:rStyle w:val="Hyperlink"/>
            <w:noProof/>
          </w:rPr>
          <w:t>Neunter Teil Schlußbestimmungen</w:t>
        </w:r>
        <w:r>
          <w:rPr>
            <w:noProof/>
            <w:webHidden/>
          </w:rPr>
          <w:tab/>
        </w:r>
        <w:r>
          <w:rPr>
            <w:noProof/>
            <w:webHidden/>
          </w:rPr>
          <w:fldChar w:fldCharType="begin"/>
        </w:r>
        <w:r>
          <w:rPr>
            <w:noProof/>
            <w:webHidden/>
          </w:rPr>
          <w:instrText xml:space="preserve"> PAGEREF _Toc269886711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clear" w:pos="9638"/>
          <w:tab w:val="right" w:leader="dot" w:pos="9627"/>
        </w:tabs>
        <w:rPr>
          <w:i w:val="0"/>
          <w:iCs/>
          <w:noProof/>
          <w:sz w:val="24"/>
          <w:szCs w:val="24"/>
        </w:rPr>
      </w:pPr>
      <w:hyperlink w:anchor="_Toc269886712" w:history="1">
        <w:r>
          <w:rPr>
            <w:rStyle w:val="Hyperlink"/>
            <w:noProof/>
          </w:rPr>
          <w:t>§ 56 Geheimhaltung und Datenschutz</w:t>
        </w:r>
        <w:r>
          <w:rPr>
            <w:noProof/>
            <w:webHidden/>
          </w:rPr>
          <w:tab/>
        </w:r>
        <w:r>
          <w:rPr>
            <w:noProof/>
            <w:webHidden/>
          </w:rPr>
          <w:fldChar w:fldCharType="begin"/>
        </w:r>
        <w:r>
          <w:rPr>
            <w:noProof/>
            <w:webHidden/>
          </w:rPr>
          <w:instrText xml:space="preserve"> PAGEREF _Toc269886712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clear" w:pos="9638"/>
          <w:tab w:val="right" w:leader="dot" w:pos="9627"/>
        </w:tabs>
        <w:rPr>
          <w:i w:val="0"/>
          <w:iCs/>
          <w:noProof/>
          <w:sz w:val="24"/>
          <w:szCs w:val="24"/>
        </w:rPr>
      </w:pPr>
      <w:hyperlink w:anchor="_Toc269886713" w:history="1">
        <w:r>
          <w:rPr>
            <w:rStyle w:val="Hyperlink"/>
            <w:noProof/>
          </w:rPr>
          <w:t>§ 57 Umsetzung von Rechtsakten der Europäischen Gemeinschaften</w:t>
        </w:r>
        <w:r>
          <w:rPr>
            <w:noProof/>
            <w:webHidden/>
          </w:rPr>
          <w:tab/>
        </w:r>
        <w:r>
          <w:rPr>
            <w:noProof/>
            <w:webHidden/>
          </w:rPr>
          <w:fldChar w:fldCharType="begin"/>
        </w:r>
        <w:r>
          <w:rPr>
            <w:noProof/>
            <w:webHidden/>
          </w:rPr>
          <w:instrText xml:space="preserve"> PAGEREF _Toc269886713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7"/>
        </w:tabs>
        <w:rPr>
          <w:i w:val="0"/>
          <w:iCs/>
          <w:noProof/>
          <w:sz w:val="24"/>
          <w:szCs w:val="24"/>
        </w:rPr>
      </w:pPr>
      <w:hyperlink w:anchor="_Toc269886714" w:history="1">
        <w:r>
          <w:rPr>
            <w:rStyle w:val="Hyperlink"/>
            <w:noProof/>
          </w:rPr>
          <w:t>§ 58 Vollzug im Bereich der Bundeswehr</w:t>
        </w:r>
        <w:r>
          <w:rPr>
            <w:noProof/>
            <w:webHidden/>
          </w:rPr>
          <w:tab/>
        </w:r>
        <w:r>
          <w:rPr>
            <w:noProof/>
            <w:webHidden/>
          </w:rPr>
          <w:fldChar w:fldCharType="begin"/>
        </w:r>
        <w:r>
          <w:rPr>
            <w:noProof/>
            <w:webHidden/>
          </w:rPr>
          <w:instrText xml:space="preserve"> PAGEREF _Toc269886714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7"/>
        </w:tabs>
        <w:rPr>
          <w:i w:val="0"/>
          <w:iCs/>
          <w:noProof/>
          <w:sz w:val="24"/>
          <w:szCs w:val="24"/>
        </w:rPr>
      </w:pPr>
      <w:hyperlink w:anchor="_Toc269886715" w:history="1">
        <w:r>
          <w:rPr>
            <w:rStyle w:val="Hyperlink"/>
            <w:noProof/>
          </w:rPr>
          <w:t>§ 59 Beteiligung des Bundestages beim Erlaß von Rechtsverordnungen</w:t>
        </w:r>
        <w:r>
          <w:rPr>
            <w:noProof/>
            <w:webHidden/>
          </w:rPr>
          <w:tab/>
        </w:r>
        <w:r>
          <w:rPr>
            <w:noProof/>
            <w:webHidden/>
          </w:rPr>
          <w:fldChar w:fldCharType="begin"/>
        </w:r>
        <w:r>
          <w:rPr>
            <w:noProof/>
            <w:webHidden/>
          </w:rPr>
          <w:instrText xml:space="preserve"> PAGEREF _Toc269886715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7"/>
        </w:tabs>
        <w:rPr>
          <w:i w:val="0"/>
          <w:iCs/>
          <w:noProof/>
          <w:sz w:val="24"/>
          <w:szCs w:val="24"/>
        </w:rPr>
      </w:pPr>
      <w:hyperlink w:anchor="_Toc269886716" w:history="1">
        <w:r>
          <w:rPr>
            <w:rStyle w:val="Hyperlink"/>
            <w:noProof/>
          </w:rPr>
          <w:t>§ 60 Anhörung beteiligter Kreise</w:t>
        </w:r>
        <w:r>
          <w:rPr>
            <w:noProof/>
            <w:webHidden/>
          </w:rPr>
          <w:tab/>
        </w:r>
        <w:r>
          <w:rPr>
            <w:noProof/>
            <w:webHidden/>
          </w:rPr>
          <w:fldChar w:fldCharType="begin"/>
        </w:r>
        <w:r>
          <w:rPr>
            <w:noProof/>
            <w:webHidden/>
          </w:rPr>
          <w:instrText xml:space="preserve"> PAGEREF _Toc269886716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7"/>
        </w:tabs>
        <w:rPr>
          <w:i w:val="0"/>
          <w:iCs/>
          <w:noProof/>
          <w:sz w:val="24"/>
          <w:szCs w:val="24"/>
        </w:rPr>
      </w:pPr>
      <w:hyperlink w:anchor="_Toc269886717" w:history="1">
        <w:r>
          <w:rPr>
            <w:rStyle w:val="Hyperlink"/>
            <w:noProof/>
          </w:rPr>
          <w:t>§ 61 Bußgeldvorschriften</w:t>
        </w:r>
        <w:r>
          <w:rPr>
            <w:noProof/>
            <w:webHidden/>
          </w:rPr>
          <w:tab/>
        </w:r>
        <w:r>
          <w:rPr>
            <w:noProof/>
            <w:webHidden/>
          </w:rPr>
          <w:fldChar w:fldCharType="begin"/>
        </w:r>
        <w:r>
          <w:rPr>
            <w:noProof/>
            <w:webHidden/>
          </w:rPr>
          <w:instrText xml:space="preserve"> PAGEREF _Toc269886717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clear" w:pos="9638"/>
          <w:tab w:val="right" w:leader="dot" w:pos="9627"/>
        </w:tabs>
        <w:rPr>
          <w:i w:val="0"/>
          <w:iCs/>
          <w:noProof/>
          <w:sz w:val="24"/>
          <w:szCs w:val="24"/>
        </w:rPr>
      </w:pPr>
      <w:hyperlink w:anchor="_Toc269886718" w:history="1">
        <w:r>
          <w:rPr>
            <w:rStyle w:val="Hyperlink"/>
            <w:noProof/>
          </w:rPr>
          <w:t>§ 62 Einziehung</w:t>
        </w:r>
        <w:r>
          <w:rPr>
            <w:noProof/>
            <w:webHidden/>
          </w:rPr>
          <w:tab/>
        </w:r>
        <w:r>
          <w:rPr>
            <w:noProof/>
            <w:webHidden/>
          </w:rPr>
          <w:fldChar w:fldCharType="begin"/>
        </w:r>
        <w:r>
          <w:rPr>
            <w:noProof/>
            <w:webHidden/>
          </w:rPr>
          <w:instrText xml:space="preserve"> PAGEREF _Toc269886718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clear" w:pos="9638"/>
          <w:tab w:val="right" w:leader="dot" w:pos="9627"/>
        </w:tabs>
        <w:rPr>
          <w:i w:val="0"/>
          <w:iCs/>
          <w:noProof/>
          <w:sz w:val="24"/>
          <w:szCs w:val="24"/>
        </w:rPr>
      </w:pPr>
      <w:hyperlink w:anchor="_Toc269886719" w:history="1">
        <w:r>
          <w:rPr>
            <w:rStyle w:val="Hyperlink"/>
            <w:noProof/>
          </w:rPr>
          <w:t>§ 63 Zuständige Behörden</w:t>
        </w:r>
        <w:r>
          <w:rPr>
            <w:noProof/>
            <w:webHidden/>
          </w:rPr>
          <w:tab/>
        </w:r>
        <w:r>
          <w:rPr>
            <w:noProof/>
            <w:webHidden/>
          </w:rPr>
          <w:fldChar w:fldCharType="begin"/>
        </w:r>
        <w:r>
          <w:rPr>
            <w:noProof/>
            <w:webHidden/>
          </w:rPr>
          <w:instrText xml:space="preserve"> PAGEREF _Toc269886719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clear" w:pos="9638"/>
          <w:tab w:val="right" w:leader="dot" w:pos="9627"/>
        </w:tabs>
        <w:rPr>
          <w:i w:val="0"/>
          <w:iCs/>
          <w:noProof/>
          <w:sz w:val="24"/>
          <w:szCs w:val="24"/>
        </w:rPr>
      </w:pPr>
      <w:hyperlink w:anchor="_Toc269886720" w:history="1">
        <w:r>
          <w:rPr>
            <w:rStyle w:val="Hyperlink"/>
            <w:noProof/>
          </w:rPr>
          <w:t>§ 63a Bestimmungen zum Verwaltungsverfahren</w:t>
        </w:r>
        <w:r>
          <w:rPr>
            <w:noProof/>
            <w:webHidden/>
          </w:rPr>
          <w:tab/>
        </w:r>
        <w:r>
          <w:rPr>
            <w:noProof/>
            <w:webHidden/>
          </w:rPr>
          <w:fldChar w:fldCharType="begin"/>
        </w:r>
        <w:r>
          <w:rPr>
            <w:noProof/>
            <w:webHidden/>
          </w:rPr>
          <w:instrText xml:space="preserve"> PAGEREF _Toc269886720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clear" w:pos="9638"/>
          <w:tab w:val="right" w:leader="dot" w:pos="9627"/>
        </w:tabs>
        <w:rPr>
          <w:i w:val="0"/>
          <w:iCs/>
          <w:noProof/>
          <w:sz w:val="24"/>
          <w:szCs w:val="24"/>
        </w:rPr>
      </w:pPr>
      <w:hyperlink w:anchor="_Toc269886721" w:history="1">
        <w:r>
          <w:rPr>
            <w:rStyle w:val="Hyperlink"/>
            <w:noProof/>
          </w:rPr>
          <w:t>§ 64 (aufgehoben)</w:t>
        </w:r>
        <w:r>
          <w:rPr>
            <w:noProof/>
            <w:webHidden/>
          </w:rPr>
          <w:tab/>
        </w:r>
        <w:r>
          <w:rPr>
            <w:noProof/>
            <w:webHidden/>
          </w:rPr>
          <w:fldChar w:fldCharType="begin"/>
        </w:r>
        <w:r>
          <w:rPr>
            <w:noProof/>
            <w:webHidden/>
          </w:rPr>
          <w:instrText xml:space="preserve"> PAGEREF _Toc269886721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clear" w:pos="9638"/>
          <w:tab w:val="right" w:leader="dot" w:pos="9627"/>
        </w:tabs>
        <w:rPr>
          <w:smallCaps w:val="0"/>
          <w:noProof/>
          <w:sz w:val="24"/>
          <w:szCs w:val="24"/>
        </w:rPr>
      </w:pPr>
      <w:hyperlink w:anchor="_Toc269886722" w:history="1">
        <w:r>
          <w:rPr>
            <w:rStyle w:val="Hyperlink"/>
            <w:noProof/>
          </w:rPr>
          <w:t>Anhang I Abfallgruppen</w:t>
        </w:r>
        <w:r>
          <w:rPr>
            <w:noProof/>
            <w:webHidden/>
          </w:rPr>
          <w:tab/>
        </w:r>
        <w:r>
          <w:rPr>
            <w:noProof/>
            <w:webHidden/>
          </w:rPr>
          <w:fldChar w:fldCharType="begin"/>
        </w:r>
        <w:r>
          <w:rPr>
            <w:noProof/>
            <w:webHidden/>
          </w:rPr>
          <w:instrText xml:space="preserve"> PAGEREF _Toc269886722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7"/>
        </w:tabs>
        <w:rPr>
          <w:smallCaps w:val="0"/>
          <w:noProof/>
          <w:sz w:val="24"/>
          <w:szCs w:val="24"/>
        </w:rPr>
      </w:pPr>
      <w:hyperlink w:anchor="_Toc269886723" w:history="1">
        <w:r>
          <w:rPr>
            <w:rStyle w:val="Hyperlink"/>
            <w:noProof/>
          </w:rPr>
          <w:t>Anhang IIA Beseitigungsverfahren</w:t>
        </w:r>
        <w:r>
          <w:rPr>
            <w:noProof/>
            <w:webHidden/>
          </w:rPr>
          <w:tab/>
        </w:r>
        <w:r>
          <w:rPr>
            <w:noProof/>
            <w:webHidden/>
          </w:rPr>
          <w:fldChar w:fldCharType="begin"/>
        </w:r>
        <w:r>
          <w:rPr>
            <w:noProof/>
            <w:webHidden/>
          </w:rPr>
          <w:instrText xml:space="preserve"> PAGEREF _Toc269886723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7"/>
        </w:tabs>
        <w:rPr>
          <w:smallCaps w:val="0"/>
          <w:noProof/>
          <w:sz w:val="24"/>
          <w:szCs w:val="24"/>
        </w:rPr>
      </w:pPr>
      <w:hyperlink w:anchor="_Toc269886724" w:history="1">
        <w:r>
          <w:rPr>
            <w:rStyle w:val="Hyperlink"/>
            <w:noProof/>
          </w:rPr>
          <w:t>Anhang IIB Verwertungsverfahren</w:t>
        </w:r>
        <w:r>
          <w:rPr>
            <w:noProof/>
            <w:webHidden/>
          </w:rPr>
          <w:tab/>
        </w:r>
        <w:r>
          <w:rPr>
            <w:noProof/>
            <w:webHidden/>
          </w:rPr>
          <w:fldChar w:fldCharType="begin"/>
        </w:r>
        <w:r>
          <w:rPr>
            <w:noProof/>
            <w:webHidden/>
          </w:rPr>
          <w:instrText xml:space="preserve"> PAGEREF _Toc269886724 \h </w:instrText>
        </w:r>
        <w:r>
          <w:rPr>
            <w:noProof/>
            <w:webHidden/>
          </w:rPr>
        </w:r>
        <w:r>
          <w:rPr>
            <w:noProof/>
            <w:webHidden/>
          </w:rPr>
          <w:fldChar w:fldCharType="separate"/>
        </w:r>
        <w:r>
          <w:rPr>
            <w:noProof/>
            <w:webHidden/>
          </w:rPr>
          <w:t>32</w:t>
        </w:r>
        <w:r>
          <w:rPr>
            <w:noProof/>
            <w:webHidden/>
          </w:rPr>
          <w:fldChar w:fldCharType="end"/>
        </w:r>
      </w:hyperlink>
    </w:p>
    <w:p>
      <w:pPr>
        <w:pStyle w:val="Verzeichnis2"/>
        <w:tabs>
          <w:tab w:val="clear" w:pos="9638"/>
          <w:tab w:val="right" w:leader="dot" w:pos="9627"/>
        </w:tabs>
        <w:rPr>
          <w:smallCaps w:val="0"/>
          <w:noProof/>
          <w:sz w:val="24"/>
          <w:szCs w:val="24"/>
        </w:rPr>
      </w:pPr>
      <w:hyperlink w:anchor="_Toc269886725" w:history="1">
        <w:r>
          <w:rPr>
            <w:rStyle w:val="Hyperlink"/>
            <w:noProof/>
          </w:rPr>
          <w:t>Anhang III Kriterien zur Bestimmung des Standes der Technik</w:t>
        </w:r>
        <w:r>
          <w:rPr>
            <w:noProof/>
            <w:webHidden/>
          </w:rPr>
          <w:tab/>
        </w:r>
        <w:r>
          <w:rPr>
            <w:noProof/>
            <w:webHidden/>
          </w:rPr>
          <w:fldChar w:fldCharType="begin"/>
        </w:r>
        <w:r>
          <w:rPr>
            <w:noProof/>
            <w:webHidden/>
          </w:rPr>
          <w:instrText xml:space="preserve"> PAGEREF _Toc269886725 \h </w:instrText>
        </w:r>
        <w:r>
          <w:rPr>
            <w:noProof/>
            <w:webHidden/>
          </w:rPr>
        </w:r>
        <w:r>
          <w:rPr>
            <w:noProof/>
            <w:webHidden/>
          </w:rPr>
          <w:fldChar w:fldCharType="separate"/>
        </w:r>
        <w:r>
          <w:rPr>
            <w:noProof/>
            <w:webHidden/>
          </w:rPr>
          <w:t>32</w:t>
        </w:r>
        <w:r>
          <w:rPr>
            <w:noProof/>
            <w:webHidden/>
          </w:rPr>
          <w:fldChar w:fldCharType="end"/>
        </w:r>
      </w:hyperlink>
    </w:p>
    <w:p>
      <w:r>
        <w:rPr>
          <w:rFonts w:ascii="Times New Roman" w:hAnsi="Times New Roman"/>
          <w:b/>
          <w:caps/>
        </w:rPr>
        <w:fldChar w:fldCharType="end"/>
      </w:r>
    </w:p>
    <w:p>
      <w:pPr>
        <w:pStyle w:val="berschrift2"/>
      </w:pPr>
      <w:bookmarkStart w:id="24" w:name="_Toc408710891"/>
      <w:bookmarkStart w:id="25" w:name="_Toc444052777"/>
      <w:bookmarkStart w:id="26" w:name="_Toc269886641"/>
      <w:r>
        <w:t>Erster Teil</w:t>
      </w:r>
      <w:bookmarkEnd w:id="24"/>
      <w:bookmarkEnd w:id="25"/>
      <w:r>
        <w:br/>
      </w:r>
      <w:bookmarkStart w:id="27" w:name="_Toc408710892"/>
      <w:bookmarkStart w:id="28" w:name="_Toc444052778"/>
      <w:r>
        <w:t>Allgemeine Vorschriften</w:t>
      </w:r>
      <w:bookmarkEnd w:id="16"/>
      <w:bookmarkEnd w:id="17"/>
      <w:bookmarkEnd w:id="18"/>
      <w:bookmarkEnd w:id="19"/>
      <w:bookmarkEnd w:id="26"/>
      <w:bookmarkEnd w:id="27"/>
      <w:bookmarkEnd w:id="28"/>
    </w:p>
    <w:p>
      <w:pPr>
        <w:pStyle w:val="berschrift3"/>
      </w:pPr>
      <w:bookmarkStart w:id="29" w:name="_Toc391263846"/>
      <w:bookmarkStart w:id="30" w:name="_Toc391699473"/>
      <w:bookmarkStart w:id="31" w:name="_Toc391699721"/>
      <w:bookmarkStart w:id="32" w:name="_Toc393788032"/>
      <w:bookmarkStart w:id="33" w:name="_Toc408710893"/>
      <w:bookmarkStart w:id="34" w:name="_Toc444052779"/>
      <w:bookmarkStart w:id="35" w:name="_Toc269886642"/>
      <w:r>
        <w:t>§ 1</w:t>
      </w:r>
      <w:r>
        <w:br/>
        <w:t>Zweck des Gesetzes</w:t>
      </w:r>
      <w:bookmarkEnd w:id="29"/>
      <w:bookmarkEnd w:id="30"/>
      <w:bookmarkEnd w:id="31"/>
      <w:bookmarkEnd w:id="32"/>
      <w:bookmarkEnd w:id="33"/>
      <w:bookmarkEnd w:id="34"/>
      <w:bookmarkEnd w:id="35"/>
    </w:p>
    <w:p>
      <w:pPr>
        <w:pStyle w:val="GesAbsatz"/>
      </w:pPr>
      <w:r>
        <w:t>Zweck des Gesetzes ist die Förderung der Kreislaufwirtschaft zur Schonung der natürlichen Ressourcen und die Sicherung der umweltverträglichen Beseitigung von Abfällen.</w:t>
      </w:r>
    </w:p>
    <w:p>
      <w:pPr>
        <w:pStyle w:val="berschrift3"/>
      </w:pPr>
      <w:bookmarkStart w:id="36" w:name="_Toc391263847"/>
      <w:bookmarkStart w:id="37" w:name="_Toc391699474"/>
      <w:bookmarkStart w:id="38" w:name="_Toc391699722"/>
      <w:bookmarkStart w:id="39" w:name="_Toc393788033"/>
      <w:bookmarkStart w:id="40" w:name="_Toc408710894"/>
      <w:bookmarkStart w:id="41" w:name="_Toc444052780"/>
      <w:bookmarkStart w:id="42" w:name="_Toc269886643"/>
      <w:r>
        <w:t>§ 2</w:t>
      </w:r>
      <w:r>
        <w:br/>
        <w:t>Geltungsbereich</w:t>
      </w:r>
      <w:bookmarkEnd w:id="36"/>
      <w:bookmarkEnd w:id="37"/>
      <w:bookmarkEnd w:id="38"/>
      <w:bookmarkEnd w:id="39"/>
      <w:bookmarkEnd w:id="40"/>
      <w:bookmarkEnd w:id="41"/>
      <w:bookmarkEnd w:id="42"/>
    </w:p>
    <w:p>
      <w:pPr>
        <w:pStyle w:val="GesAbsatz"/>
      </w:pPr>
      <w:r>
        <w:t>(1) Die Vorschriften dieses Gesetzes gelten für</w:t>
      </w:r>
    </w:p>
    <w:p>
      <w:pPr>
        <w:pStyle w:val="GesAbsatz"/>
      </w:pPr>
      <w:r>
        <w:t>1.</w:t>
      </w:r>
      <w:r>
        <w:tab/>
        <w:t>die Vermeidung,</w:t>
      </w:r>
    </w:p>
    <w:p>
      <w:pPr>
        <w:pStyle w:val="GesAbsatz"/>
      </w:pPr>
      <w:r>
        <w:t>2.</w:t>
      </w:r>
      <w:r>
        <w:tab/>
        <w:t>die Verwertung und</w:t>
      </w:r>
    </w:p>
    <w:p>
      <w:pPr>
        <w:pStyle w:val="GesAbsatz"/>
      </w:pPr>
      <w:r>
        <w:t>3.</w:t>
      </w:r>
      <w:r>
        <w:tab/>
        <w:t>die Beseitigung von Abfällen.</w:t>
      </w:r>
    </w:p>
    <w:p>
      <w:pPr>
        <w:pStyle w:val="GesAbsatz"/>
        <w:rPr>
          <w:color w:val="auto"/>
        </w:rPr>
      </w:pPr>
      <w:r>
        <w:rPr>
          <w:color w:val="auto"/>
        </w:rPr>
        <w:t>(2) Die Vorschriften dieses Gesetzes gelten nicht für</w:t>
      </w:r>
    </w:p>
    <w:p>
      <w:pPr>
        <w:pStyle w:val="GesAbsatz"/>
        <w:ind w:left="426" w:hanging="426"/>
      </w:pPr>
      <w:r>
        <w:t>1.</w:t>
      </w:r>
      <w:r>
        <w:tab/>
        <w:t xml:space="preserve">die nach dem Lebensmittel- und Futtermittelgesetzbuch, soweit es für Lebensmittel, Lebensmittel-Zusatzstoffe, kosmetische Mittel, Bedarfsgegenstände und mit Lebensmitteln verwechselbare Produkte gilt, </w:t>
      </w:r>
      <w:r>
        <w:lastRenderedPageBreak/>
        <w:t>nach dem Vorläufigen Tabakgesetz, nach dem Milch- und Margarinegesetz, nach dem Tierseuchengesetz, nach dem Pflanzenschutzgesetz und nach den aufgrund dieser Gesetze erlassenen Rechtsverordnungen zu beseitigenden Stoffe,</w:t>
      </w:r>
    </w:p>
    <w:p>
      <w:pPr>
        <w:pStyle w:val="GesAbsatz"/>
        <w:ind w:left="426" w:hanging="426"/>
      </w:pPr>
      <w:r>
        <w:t>1a.</w:t>
      </w:r>
      <w:r>
        <w:tab/>
        <w:t>die nach der Verordnung (EG) Nr. 1774/2002 des Europäischen Parlaments und des Rates vom 3. Oktober 2002 mit Hygienevorschriften für nicht für den menschlichen Verzehr bestimmte tierische Nebenprodukte (ABl. EG Nr. L 273 S. 1) in der jeweils geltenden Fassung, nach den zu ihrer Durchführung ergangenen Rechtsakte der Europäischen Gemeinschaft, nach dem Tierische Nebenprodukte-Beseitigungsgesetz oder nach den auf Grund dieses Gesetzes erlassenen Rechtsverordnungen abzuholenden, zu sammelnden, zu befördernden, zu lagernden, zu behandelnden, zu verarbeitenden, zu verwendenden, zu beseitigenden oder in den Verkehr zu bringenden tierischen Nebenprodukte,</w:t>
      </w:r>
    </w:p>
    <w:p>
      <w:pPr>
        <w:pStyle w:val="GesAbsatz"/>
        <w:ind w:left="426" w:hanging="426"/>
      </w:pPr>
      <w:r>
        <w:t>2.</w:t>
      </w:r>
      <w:r>
        <w:tab/>
        <w:t>Kernbrennstoffe und sonstige radioaktive Stoffe im Sinne des Atomgesetzes,</w:t>
      </w:r>
    </w:p>
    <w:p>
      <w:pPr>
        <w:pStyle w:val="GesAbsatz"/>
        <w:ind w:left="426" w:hanging="426"/>
      </w:pPr>
      <w:r>
        <w:t>3.</w:t>
      </w:r>
      <w:r>
        <w:tab/>
        <w:t>Stoffe, deren Beseitigung in einer aufgrund des Strahlenschutzvorsorgegesetzes erlassenen Rechtsverordnung geregelt ist,</w:t>
      </w:r>
    </w:p>
    <w:p>
      <w:pPr>
        <w:pStyle w:val="GesAbsatz"/>
        <w:ind w:left="426" w:hanging="426"/>
      </w:pPr>
      <w:r>
        <w:t>4.</w:t>
      </w:r>
      <w:r>
        <w:tab/>
        <w:t>Abfälle, die beim Aufsuchen, Gewinnen, Aufbereiten und Weiterverarbeiten von Bodenschätzen in den der Bergaufsicht unterstehenden Betrieben anfallen, ausgenommen Abfälle, die nicht unmittelbar und nicht üblicherweise nur bei den im 1. Halbsatz genannten Tätigkeiten anfallen,</w:t>
      </w:r>
    </w:p>
    <w:p>
      <w:pPr>
        <w:pStyle w:val="GesAbsatz"/>
      </w:pPr>
      <w:r>
        <w:t>5.</w:t>
      </w:r>
      <w:r>
        <w:tab/>
        <w:t>nicht in Behälter gefaßte gasförmige Stoffe,</w:t>
      </w:r>
    </w:p>
    <w:p>
      <w:pPr>
        <w:pStyle w:val="GesAbsatz"/>
        <w:ind w:left="426" w:hanging="426"/>
      </w:pPr>
      <w:r>
        <w:t>5a.</w:t>
      </w:r>
      <w:r>
        <w:tab/>
        <w:t>Kohlendioxid, das für den Zweck der dauerhaften Speicherung abgeschieden, transportiert und in Kohlendioxidspeichern gespeichert wird, oder das in Forschungsspeichern gespeichert wird,</w:t>
      </w:r>
    </w:p>
    <w:p>
      <w:pPr>
        <w:pStyle w:val="GesAbsatz"/>
      </w:pPr>
      <w:r>
        <w:t>6.</w:t>
      </w:r>
      <w:r>
        <w:tab/>
        <w:t>Stoffe, sobald diese in Gewässer oder Abwasseranlagen eingeleitet oder eingebracht werden,</w:t>
      </w:r>
    </w:p>
    <w:p>
      <w:pPr>
        <w:pStyle w:val="GesAbsatz"/>
      </w:pPr>
      <w:r>
        <w:t>7.</w:t>
      </w:r>
      <w:r>
        <w:tab/>
        <w:t>das Aufsuchen, Bergen, Befördern, Lagern, Behandeln und Vernichten von Kampfmitteln.</w:t>
      </w:r>
    </w:p>
    <w:p>
      <w:pPr>
        <w:pStyle w:val="berschrift3"/>
      </w:pPr>
      <w:bookmarkStart w:id="43" w:name="_Toc391699475"/>
      <w:bookmarkStart w:id="44" w:name="_Toc391699723"/>
      <w:bookmarkStart w:id="45" w:name="_Toc393788034"/>
      <w:bookmarkStart w:id="46" w:name="_Toc408710895"/>
      <w:bookmarkStart w:id="47" w:name="_Toc444052781"/>
      <w:bookmarkStart w:id="48" w:name="_Toc269886644"/>
      <w:r>
        <w:t>§ 3</w:t>
      </w:r>
      <w:r>
        <w:br/>
        <w:t>Begriffsbestimmungen</w:t>
      </w:r>
      <w:bookmarkEnd w:id="43"/>
      <w:bookmarkEnd w:id="44"/>
      <w:bookmarkEnd w:id="45"/>
      <w:bookmarkEnd w:id="46"/>
      <w:bookmarkEnd w:id="47"/>
      <w:bookmarkEnd w:id="48"/>
    </w:p>
    <w:p>
      <w:pPr>
        <w:pStyle w:val="GesAbsatz"/>
      </w:pPr>
      <w:r>
        <w:t>(1) Abfälle im Sinne dieses Gesetzes sind alle beweglichen Sachen, die unter die in Anhang I aufgeführten Gruppen fallen und deren sich ihr Besitzer entledigt, entledigen will oder entledigen muß. Abfälle zur Verwertung sind Abfälle, die verwertet werden; Abfälle, die nicht verwertet werden, sind Abfälle zur Beseitigung.</w:t>
      </w:r>
    </w:p>
    <w:p>
      <w:pPr>
        <w:pStyle w:val="GesAbsatz"/>
      </w:pPr>
      <w:r>
        <w:t>(2) Die Entledigung im Sinne des Absatzes 1 liegt vor, wenn der Besitzer bewegliche Sachen einer Verwertung im Sinne des Anhangs ll B oder einer Beseitigung im Sinne des Anhangs ll A zuführt oder die tatsächliche Sachherrschaft über sie unter Wegfall jeder weiteren Zweckbestimmung aufgibt.</w:t>
      </w:r>
    </w:p>
    <w:p>
      <w:pPr>
        <w:pStyle w:val="GesAbsatz"/>
      </w:pPr>
      <w:r>
        <w:t>(3) Der Wille zur Entledigung im Sinne des Absatzes 1 ist hinsichtlich solcher beweglicher Sachen anzunehmen,</w:t>
      </w:r>
    </w:p>
    <w:p>
      <w:pPr>
        <w:pStyle w:val="GesAbsatz"/>
        <w:ind w:left="426" w:hanging="426"/>
      </w:pPr>
      <w:r>
        <w:t>1.</w:t>
      </w:r>
      <w:r>
        <w:tab/>
        <w:t>die bei der Energieumwandlung, Herstellung, Behandlung oder Nutzung von Stoffen oder Erzeugnissen oder bei Dienstleistungen anfallen, ohne daß der Zweck der jeweiligen Handlung hierauf gerichtet ist, oder</w:t>
      </w:r>
    </w:p>
    <w:p>
      <w:pPr>
        <w:pStyle w:val="GesAbsatz"/>
        <w:ind w:left="426" w:hanging="426"/>
      </w:pPr>
      <w:r>
        <w:t>2.</w:t>
      </w:r>
      <w:r>
        <w:tab/>
        <w:t>deren ursprüngliche Zweckbestimmung entfällt oder aufgegeben wird, ohne daß ein neuer Verwendungszweck unmittelbar an deren Stelle tritt.</w:t>
      </w:r>
    </w:p>
    <w:p>
      <w:pPr>
        <w:pStyle w:val="GesAbsatz"/>
      </w:pPr>
      <w:r>
        <w:t>Für die Beurteilung der Zweckbestimmung ist die Auffassung des Erzeugers oder Besitzers unter Berücksichtigung der Verkehrsanschauung zugrunde zu legen.</w:t>
      </w:r>
    </w:p>
    <w:p>
      <w:pPr>
        <w:pStyle w:val="GesAbsatz"/>
      </w:pPr>
      <w:r>
        <w:t>(4) Der Besitzer muß sich beweglicher Sachen im Sinne des Absatzes 1 entledigen, wenn diese entsprechend ihrer ursprünglichen Zweckbestimmung nicht mehr verwendet werden, aufgrund ihres konkreten Zustandes geeignet sind, gegenwärtig oder künftig das Wohl der Allgemeinheit, insbesondere die Umwelt zu gefährden und deren Gefährdungspotential nur durch eine ordnungsgemäße und schadlose Verwertung oder gemeinwohlverträgliche Beseitigung nach den Vorschriften dieses Gesetzes und der auf Grund dieses Gesetzes erlassenen Rechtsverordnungen ausgeschlossen werden kann.</w:t>
      </w:r>
    </w:p>
    <w:p>
      <w:pPr>
        <w:pStyle w:val="GesAbsatz"/>
      </w:pPr>
      <w:r>
        <w:t>(5) Erzeuger von Abfällen im Sinne dieses Gesetzes ist jede natürliche oder juristische Person, durch deren Tätigkeit Abfälle angefallen sind, oder jede Person, die Vorbehandlungen, Mischungen oder sonstige Behandlungen vorgenommen hat, die eine Veränderung der Natur oder der Zusammensetzung dieser Abfälle bewirken.</w:t>
      </w:r>
    </w:p>
    <w:p>
      <w:pPr>
        <w:pStyle w:val="GesAbsatz"/>
      </w:pPr>
      <w:r>
        <w:t>(6) Besitzer von Abfällen im Sinne dieses Gesetzes ist jede natürliche oder juristische Person, die die tatsächliche Sachherrschaft über Abfälle hat.</w:t>
      </w:r>
    </w:p>
    <w:p>
      <w:pPr>
        <w:pStyle w:val="GesAbsatz"/>
      </w:pPr>
      <w:r>
        <w:t>(7) Abfallentsorgung umfaßt die Verwertung und Beseitigung von Abfällen.</w:t>
      </w:r>
    </w:p>
    <w:p>
      <w:pPr>
        <w:pStyle w:val="GesAbsatz"/>
      </w:pPr>
      <w:r>
        <w:t>(8) Gefährlich sind die Abfälle, die durch Rechtsverordnung nach § 41 Satz 2 bestimmt worden sind. Nicht gefährlich im Sinne dieses Gesetzes sind alle übrigen Abfälle.</w:t>
      </w:r>
    </w:p>
    <w:p>
      <w:pPr>
        <w:pStyle w:val="GesAbsatz"/>
      </w:pPr>
      <w:r>
        <w:lastRenderedPageBreak/>
        <w:t>(9) Die Bundesregierung wird ermächtigt, zur Umsetzung von Rechtsakten der Europäischen Gemeinschaften durch Rechtsverordnung mit Zustimmung des Bundesrates Abfallgruppen, Beseitigungsverfahren oder Verwertungsverfahren in die Anhänge I, II A oder II B aufzunehmen, aus diesen Anhängen herauszunehmen oder zu ändern.</w:t>
      </w:r>
    </w:p>
    <w:p>
      <w:pPr>
        <w:pStyle w:val="GesAbsatz"/>
        <w:rPr>
          <w:snapToGrid w:val="0"/>
        </w:rPr>
      </w:pPr>
      <w:r>
        <w:t>(10) Deponien im Sinne</w:t>
      </w:r>
      <w:r>
        <w:rPr>
          <w:snapToGrid w:val="0"/>
        </w:rPr>
        <w:t xml:space="preserve"> dieses Gesetzes sind Beseitigungsanlagen zur Ablagerung von Abfällen oberhalb der Erdoberfläche (oberirdische Deponien) oder unterhalb der Erdoberfläche (Untertagedeponien). Zu den Deponien zählen auch betriebsinterne Abfallbeseitigungsanlagen für die Ablagerung von Abfällen, in denen ein Abfallerzeuger die Abfallbeseitigung am Erzeugungsort vornimmt.</w:t>
      </w:r>
    </w:p>
    <w:p>
      <w:pPr>
        <w:pStyle w:val="GesAbsatz"/>
        <w:rPr>
          <w:snapToGrid w:val="0"/>
        </w:rPr>
      </w:pPr>
      <w:r>
        <w:rPr>
          <w:snapToGrid w:val="0"/>
        </w:rPr>
        <w:t>(11) Inertabfälle sind mineralische Abfälle, die keinen wesentlichen physikalischen, chemischen oder biologischen Veränderungen unterliegen, sich nicht auflösen, nicht brennen und nicht in anderer Weise physikalisch oder chemisch reagieren, sich nicht biologisch abbauen und andere Materialien, mit denen sie in Kontakt kommen, nicht in einer Weise beeinträchtigen, die zu nachteiligen Auswirkungen auf die Umwelt oder die menschliche Gesundheit führen könnte. Die gesamte Auslaugbarkeit und der Schadstoffgehalt der Abfälle und die Ökotoxizität des Sickerwassers müssen unerheblich sein und dürfen insbesondere nicht die Qualität von Oberflächen- oder Grundwasser gefährden. Die Bundesregierung wird ermächtigt, nach Anhörung der beteiligten Kreise (§ 60) durch Rechtsverordnung mit Zustimmung des Bundesrates Inertabfälle zu bestimmen.</w:t>
      </w:r>
    </w:p>
    <w:p>
      <w:pPr>
        <w:pStyle w:val="GesAbsatz"/>
        <w:rPr>
          <w:snapToGrid w:val="0"/>
        </w:rPr>
      </w:pPr>
      <w:r>
        <w:rPr>
          <w:snapToGrid w:val="0"/>
        </w:rPr>
        <w:t>(12) Stand der Technik im Sinne dieses Gesetzes ist der Entwicklungsstand fortschrittlicher Verfahren, Einrichtungen oder Betriebsweisen, der die praktische Eignung einer Maßnahme zur Begrenzung von Emissionen in Luft, Wasser und Boden, zur Gewährleistung der Anlagensicherheit, zur Gewährleistung einer umweltverträglichen Abfallentsorgung oder sonst zur Vermeidung oder Verminderung von Auswirkungen auf die Umwelt zur Erreichung eines allgemein hohen Schutzniveaus für die Umwelt insgesamt gesichert erscheinen lässt. Bei der Bestimmung des Standes der Technik sind insbesondere die in Anhang III aufgeführten Kriterien zu berücksichtigen.</w:t>
      </w:r>
    </w:p>
    <w:p>
      <w:pPr>
        <w:pStyle w:val="berschrift3"/>
        <w:rPr>
          <w:snapToGrid w:val="0"/>
        </w:rPr>
      </w:pPr>
      <w:bookmarkStart w:id="49" w:name="_Toc269886645"/>
      <w:r>
        <w:rPr>
          <w:snapToGrid w:val="0"/>
        </w:rPr>
        <w:t>§ 3a</w:t>
      </w:r>
      <w:r>
        <w:rPr>
          <w:snapToGrid w:val="0"/>
        </w:rPr>
        <w:br/>
        <w:t>Elektronische Kommunikation</w:t>
      </w:r>
      <w:bookmarkEnd w:id="49"/>
    </w:p>
    <w:p>
      <w:pPr>
        <w:pStyle w:val="GesAbsatz"/>
      </w:pPr>
      <w:r>
        <w:t>Soweit auf Grund dieses Gesetzes oder einer auf Grund dieses Gesetzes erlassenen Rechtsverordnung die Schriftform angeordnet wird, ist die elektronische Form ausgeschlossen, soweit diese Form nicht ausdrücklich zugelassen wird.</w:t>
      </w:r>
    </w:p>
    <w:p>
      <w:pPr>
        <w:pStyle w:val="berschrift2"/>
      </w:pPr>
      <w:bookmarkStart w:id="50" w:name="_Toc391699476"/>
      <w:bookmarkStart w:id="51" w:name="_Toc391699724"/>
      <w:bookmarkStart w:id="52" w:name="_Toc393788035"/>
      <w:bookmarkStart w:id="53" w:name="_Toc408710896"/>
      <w:bookmarkStart w:id="54" w:name="_Toc444052782"/>
      <w:bookmarkStart w:id="55" w:name="_Toc269886646"/>
      <w:r>
        <w:t>Zweiter Teil</w:t>
      </w:r>
      <w:bookmarkEnd w:id="50"/>
      <w:bookmarkEnd w:id="51"/>
      <w:bookmarkEnd w:id="52"/>
      <w:bookmarkEnd w:id="53"/>
      <w:bookmarkEnd w:id="54"/>
      <w:r>
        <w:br/>
      </w:r>
      <w:bookmarkStart w:id="56" w:name="_Toc408710897"/>
      <w:bookmarkStart w:id="57" w:name="_Toc444052783"/>
      <w:bookmarkStart w:id="58" w:name="_Toc391699477"/>
      <w:bookmarkStart w:id="59" w:name="_Toc391699725"/>
      <w:bookmarkStart w:id="60" w:name="_Toc393788036"/>
      <w:r>
        <w:t>Grundsätze und Pflichten der Erzeuger und Besitzer von Abfällen</w:t>
      </w:r>
      <w:bookmarkStart w:id="61" w:name="_Toc408710898"/>
      <w:bookmarkEnd w:id="56"/>
      <w:bookmarkEnd w:id="57"/>
      <w:r>
        <w:br/>
      </w:r>
      <w:bookmarkStart w:id="62" w:name="_Toc444052784"/>
      <w:r>
        <w:t>sowie der Entsorgungsträger</w:t>
      </w:r>
      <w:bookmarkEnd w:id="55"/>
      <w:bookmarkEnd w:id="58"/>
      <w:bookmarkEnd w:id="59"/>
      <w:bookmarkEnd w:id="60"/>
      <w:bookmarkEnd w:id="61"/>
      <w:bookmarkEnd w:id="62"/>
    </w:p>
    <w:p>
      <w:pPr>
        <w:pStyle w:val="berschrift3"/>
      </w:pPr>
      <w:bookmarkStart w:id="63" w:name="_Toc391699478"/>
      <w:bookmarkStart w:id="64" w:name="_Toc391699726"/>
      <w:bookmarkStart w:id="65" w:name="_Toc393788037"/>
      <w:bookmarkStart w:id="66" w:name="_Toc408710899"/>
      <w:bookmarkStart w:id="67" w:name="_Toc444052785"/>
      <w:bookmarkStart w:id="68" w:name="_Toc269886647"/>
      <w:r>
        <w:t>§ 4</w:t>
      </w:r>
      <w:r>
        <w:br/>
        <w:t>Grundsätze der Kreislaufwirtschaft</w:t>
      </w:r>
      <w:bookmarkEnd w:id="63"/>
      <w:bookmarkEnd w:id="64"/>
      <w:bookmarkEnd w:id="65"/>
      <w:bookmarkEnd w:id="66"/>
      <w:bookmarkEnd w:id="67"/>
      <w:bookmarkEnd w:id="68"/>
    </w:p>
    <w:p>
      <w:pPr>
        <w:pStyle w:val="GesAbsatz"/>
      </w:pPr>
      <w:r>
        <w:t>(1) Abfälle sind</w:t>
      </w:r>
    </w:p>
    <w:p>
      <w:pPr>
        <w:pStyle w:val="GesAbsatz"/>
        <w:rPr>
          <w:color w:val="auto"/>
        </w:rPr>
      </w:pPr>
      <w:r>
        <w:rPr>
          <w:color w:val="auto"/>
        </w:rPr>
        <w:t>1.</w:t>
      </w:r>
      <w:r>
        <w:rPr>
          <w:color w:val="auto"/>
        </w:rPr>
        <w:tab/>
        <w:t>in erster Linie zu vermeiden, insbesondere durch die Verminderung ihrer Menge und Schädlichkeit,</w:t>
      </w:r>
    </w:p>
    <w:p>
      <w:pPr>
        <w:pStyle w:val="GesAbsatz"/>
        <w:rPr>
          <w:color w:val="auto"/>
        </w:rPr>
      </w:pPr>
      <w:r>
        <w:rPr>
          <w:color w:val="auto"/>
        </w:rPr>
        <w:t>2.</w:t>
      </w:r>
      <w:r>
        <w:rPr>
          <w:color w:val="auto"/>
        </w:rPr>
        <w:tab/>
        <w:t>in zweiter Linie</w:t>
      </w:r>
    </w:p>
    <w:p>
      <w:pPr>
        <w:pStyle w:val="GesAbsatz"/>
        <w:tabs>
          <w:tab w:val="left" w:pos="851"/>
        </w:tabs>
      </w:pPr>
      <w:r>
        <w:tab/>
        <w:t>a)</w:t>
      </w:r>
      <w:r>
        <w:tab/>
        <w:t>stofflich zu verwerten oder</w:t>
      </w:r>
    </w:p>
    <w:p>
      <w:pPr>
        <w:pStyle w:val="GesAbsatz"/>
        <w:tabs>
          <w:tab w:val="left" w:pos="851"/>
        </w:tabs>
      </w:pPr>
      <w:r>
        <w:tab/>
        <w:t>b)</w:t>
      </w:r>
      <w:r>
        <w:tab/>
        <w:t>zur Gewinnung von Energie zu nutzen (energetische Verwertung).</w:t>
      </w:r>
    </w:p>
    <w:p>
      <w:pPr>
        <w:pStyle w:val="GesAbsatz"/>
        <w:rPr>
          <w:color w:val="auto"/>
        </w:rPr>
      </w:pPr>
      <w:r>
        <w:rPr>
          <w:color w:val="auto"/>
        </w:rPr>
        <w:t>(2) Maßnahmen zur Vermeidung von Abfällen sind insbesondere die anlageninterne Kreislaufführung von Stoffen, die abfallarme Produktgestaltung sowie ein auf den Erwerb abfall- und schadstoffarmer Produkte gerichtetes Konsumverhalten.</w:t>
      </w:r>
    </w:p>
    <w:p>
      <w:pPr>
        <w:pStyle w:val="GesAbsatz"/>
        <w:rPr>
          <w:color w:val="auto"/>
        </w:rPr>
      </w:pPr>
      <w:r>
        <w:rPr>
          <w:color w:val="auto"/>
        </w:rPr>
        <w:t>(3) Die stoffliche Verwertung beinhaltet die Substitution von Rohstoffen durch das Gewinnen von Stoffen aus Abfällen (sekundäre Rohstoffe) oder die Nutzung der stofflichen Eigenschaften der Abfälle für den ursprünglichen Zweck oder für andere Zwecke mit Ausnahme der unmittelbaren Energierückgewinnung. Eine stoffliche Verwertung liegt vor, wenn nach einer wirtschaftlichen Betrachtungsweise, unter Berücksichtigung der im einzelnen Abfall bestehenden Verunreinigungen, der Hauptzweck der Maßnahme in der Nutzung des Abfalls und nicht in der Beseitigung des Schadstoffpotentials liegt.</w:t>
      </w:r>
    </w:p>
    <w:p>
      <w:pPr>
        <w:pStyle w:val="GesAbsatz"/>
        <w:rPr>
          <w:color w:val="auto"/>
        </w:rPr>
      </w:pPr>
      <w:r>
        <w:rPr>
          <w:color w:val="auto"/>
        </w:rPr>
        <w:t>(4) Die energetische Verwertung beinhaltet den Einsatz von Abfällen als Ersatzbrennstoff; vom Vorrang der energetischen Verwertung unberührt bleibt die thermische Behandlung von Abfällen zur Beseitigung, insbesondere von Hausmüll. Für die Abgrenzung ist auf den Hauptzweck der Maßnahme abzustellen. Ausgehend vom einzelnen Abfall, ohne Vermischung mit anderen Stoffen, bestimmen Art und Ausmaß seiner Verunreinigungen sowie die durch seine Behandlung anfallenden weiteren Abfälle und entstehenden Emissionen, ob der Hauptzweck auf die Verwertung oder die Behandlung gerichtet ist.</w:t>
      </w:r>
    </w:p>
    <w:p>
      <w:pPr>
        <w:pStyle w:val="GesAbsatz"/>
        <w:rPr>
          <w:color w:val="auto"/>
        </w:rPr>
      </w:pPr>
      <w:r>
        <w:rPr>
          <w:color w:val="auto"/>
        </w:rPr>
        <w:lastRenderedPageBreak/>
        <w:t>(5) Die Kreislaufwirtschaft umfaßt auch das Bereitstellen, Überlassen, Sammeln, Einsammeln durch Hol- und Bringsysteme, Befördern, Lagern und Behandeln von Abfällen zur Verwertung.</w:t>
      </w:r>
    </w:p>
    <w:p>
      <w:pPr>
        <w:pStyle w:val="berschrift3"/>
      </w:pPr>
      <w:bookmarkStart w:id="69" w:name="_Toc391699479"/>
      <w:bookmarkStart w:id="70" w:name="_Toc391699727"/>
      <w:bookmarkStart w:id="71" w:name="_Toc393788038"/>
      <w:bookmarkStart w:id="72" w:name="_Toc408710900"/>
      <w:bookmarkStart w:id="73" w:name="_Toc444052786"/>
      <w:bookmarkStart w:id="74" w:name="_Toc269886648"/>
      <w:r>
        <w:t>§ 5</w:t>
      </w:r>
      <w:r>
        <w:br/>
        <w:t>Grundpflichten der Kreislaufwirtschaft</w:t>
      </w:r>
      <w:bookmarkEnd w:id="69"/>
      <w:bookmarkEnd w:id="70"/>
      <w:bookmarkEnd w:id="71"/>
      <w:bookmarkEnd w:id="72"/>
      <w:bookmarkEnd w:id="73"/>
      <w:bookmarkEnd w:id="74"/>
    </w:p>
    <w:p>
      <w:pPr>
        <w:pStyle w:val="GesAbsatz"/>
      </w:pPr>
      <w:r>
        <w:t>(1) Die Pflichten zur Abfallvermeidung richten sich nach § 9 sowie den auf Grund der §§ 23 und 24 erlassenen Rechtsverordnungen.</w:t>
      </w:r>
    </w:p>
    <w:p>
      <w:pPr>
        <w:pStyle w:val="GesAbsatz"/>
      </w:pPr>
      <w:r>
        <w:t>(2) Die Erzeuger oder Besitzer von Abfällen sind verpflichtet, diese nach Maßgabe des § 6 zu verwerten. Soweit sich aus diesem Gesetz nichts anderes ergibt, hat die Verwertung von Abfällen Vorrang vor deren Beseitigung. Eine der Art und Beschaffenheit des Abfalls entsprechende hochwertige Verwertung ist anzustreben. Soweit dies zur Erfüllung der Anforderungen nach den §§ 4 und 5 erforderlich ist, sind Abfälle zur Verwertung getrennt zu halten und zu behandeln.</w:t>
      </w:r>
    </w:p>
    <w:p>
      <w:pPr>
        <w:pStyle w:val="GesAbsatz"/>
      </w:pPr>
      <w:r>
        <w:t>(3) Die Verwertung von Abfällen, insbesondere durch ihre Einbindung in Erzeugnisse, hat ordnungsgemäß und schadlos zu erfolgen. Die Verwertung erfolgt ordnungsgemäß, wenn sie im Einklang mit den Vorschriften dieses Gesetzes und anderen öffentlich-rechtlichen Vorschriften steht. Sie erfolgt schadlos, wenn nach der Beschaffenheit der Abfälle, dem Ausmaß der Verunreinigungen und der Art der Verwertung Beeinträchtigungen des Wohls der Allgemeinheit nicht zu erwarten sind, insbesondere keine Schadstoffanreicherung im Wertstoffkreislauf erfolgt.</w:t>
      </w:r>
    </w:p>
    <w:p>
      <w:pPr>
        <w:pStyle w:val="GesAbsatz"/>
      </w:pPr>
      <w:r>
        <w:t>(4) Die Pflicht zur Verwertung von Abfällen ist einzuhalten, soweit dies technisch möglich und wirtschaftlich zumutbar ist, insbesondere für einen gewonnenen Stoff oder gewonnene Energie ein Markt vorhanden ist oder geschaffen werden kann. Die Verwertung von Abfällen ist auch dann technisch möglich, wenn hierzu eine Vorbehandlung erforderlich ist. Die wirtschaftliche Zumutbarkeit ist gegeben, wenn die mit der Verwertung verbundenen Kosten nicht außer Verhältnis zu den Kosten stehen, die für eine Abfallbeseitigung zu tragen wären.</w:t>
      </w:r>
    </w:p>
    <w:p>
      <w:pPr>
        <w:pStyle w:val="GesAbsatz"/>
      </w:pPr>
      <w:r>
        <w:t>(5) Der in Absatz 2 festgelegte Vorrang der Verwertung von Abfällen entfällt, wenn deren Beseitigung die umweltverträglichere Lösung darstellt. Dabei sind insbesondere zu berücksichtigen</w:t>
      </w:r>
    </w:p>
    <w:p>
      <w:pPr>
        <w:pStyle w:val="GesAbsatz"/>
      </w:pPr>
      <w:r>
        <w:t>1.</w:t>
      </w:r>
      <w:r>
        <w:tab/>
        <w:t>die zu erwartenden Emissionen,</w:t>
      </w:r>
    </w:p>
    <w:p>
      <w:pPr>
        <w:pStyle w:val="GesAbsatz"/>
      </w:pPr>
      <w:r>
        <w:t>2.</w:t>
      </w:r>
      <w:r>
        <w:tab/>
        <w:t>das Ziel der Schonung der natürlichen Ressourcen,</w:t>
      </w:r>
    </w:p>
    <w:p>
      <w:pPr>
        <w:pStyle w:val="GesAbsatz"/>
      </w:pPr>
      <w:r>
        <w:t>3.</w:t>
      </w:r>
      <w:r>
        <w:tab/>
        <w:t>die einzusetzende oder zu gewinnende Energie und</w:t>
      </w:r>
    </w:p>
    <w:p>
      <w:pPr>
        <w:pStyle w:val="GesAbsatz"/>
        <w:ind w:left="426" w:hanging="426"/>
      </w:pPr>
      <w:r>
        <w:t>4.</w:t>
      </w:r>
      <w:r>
        <w:tab/>
        <w:t>die Anreicherung von Schadstoffen in Erzeugnissen, Abfällen zur Verwertung oder daraus gewonnenen Erzeugnissen.</w:t>
      </w:r>
    </w:p>
    <w:p>
      <w:pPr>
        <w:pStyle w:val="GesAbsatz"/>
      </w:pPr>
      <w:r>
        <w:t>(6) Der Vorrang der Verwertung gilt nicht für Abfälle, die unmittelbar und üblicherweise durch Maßnahmen der Forschung und Entwicklung anfallen.</w:t>
      </w:r>
    </w:p>
    <w:p>
      <w:pPr>
        <w:pStyle w:val="berschrift3"/>
      </w:pPr>
      <w:bookmarkStart w:id="75" w:name="_Toc391699480"/>
      <w:bookmarkStart w:id="76" w:name="_Toc391699728"/>
      <w:bookmarkStart w:id="77" w:name="_Toc393788039"/>
      <w:bookmarkStart w:id="78" w:name="_Toc408710901"/>
      <w:bookmarkStart w:id="79" w:name="_Toc444052787"/>
      <w:bookmarkStart w:id="80" w:name="_Toc269886649"/>
      <w:r>
        <w:t>§ 6</w:t>
      </w:r>
      <w:r>
        <w:br/>
        <w:t>Stoffliche und energetische Verwertung</w:t>
      </w:r>
      <w:bookmarkEnd w:id="75"/>
      <w:bookmarkEnd w:id="76"/>
      <w:bookmarkEnd w:id="77"/>
      <w:bookmarkEnd w:id="78"/>
      <w:bookmarkEnd w:id="79"/>
      <w:bookmarkEnd w:id="80"/>
    </w:p>
    <w:p>
      <w:pPr>
        <w:pStyle w:val="GesAbsatz"/>
      </w:pPr>
      <w:r>
        <w:t>(1) Abfälle können</w:t>
      </w:r>
    </w:p>
    <w:p>
      <w:pPr>
        <w:pStyle w:val="GesAbsatz"/>
      </w:pPr>
      <w:r>
        <w:t>a)</w:t>
      </w:r>
      <w:r>
        <w:tab/>
        <w:t>stofflich verwertet werden oder</w:t>
      </w:r>
    </w:p>
    <w:p>
      <w:pPr>
        <w:pStyle w:val="GesAbsatz"/>
      </w:pPr>
      <w:r>
        <w:t>b)</w:t>
      </w:r>
      <w:r>
        <w:tab/>
        <w:t>zur Gewinnung von Energie genutzt werden.</w:t>
      </w:r>
    </w:p>
    <w:p>
      <w:pPr>
        <w:pStyle w:val="GesAbsatz"/>
      </w:pPr>
      <w:r>
        <w:t>Vorrang hat die besser umweltverträgliche Verwertungsart. § 5 Abs. 4 gilt entsprechend. Die Bundesregierung wird ermächtigt, nach Anhörung der beteiligten Kreise (§ 60) durch Rechtsverordnung mit Zustimmung des Bundesrates für bestimmte Abfallarten aufgrund der in § 5 Abs. 5 festgelegten Kriterien unter Berücksichtigung der in Absatz 2 genannten Anforderungen den Vorrang der stofflichen oder energetischen Verwertung zu bestimmen.</w:t>
      </w:r>
    </w:p>
    <w:p>
      <w:pPr>
        <w:pStyle w:val="GesAbsatz"/>
      </w:pPr>
      <w:r>
        <w:t>(2) Soweit der Vorrang einer Verwertungsart nicht in einer Rechtsverordnung nach Absatz 1 festgelegt ist, ist eine energetische Verwertung im Sinne des § 4 Abs. 4 nur zulässig, wenn</w:t>
      </w:r>
    </w:p>
    <w:p>
      <w:pPr>
        <w:pStyle w:val="GesAbsatz"/>
        <w:ind w:left="426" w:hanging="426"/>
      </w:pPr>
      <w:r>
        <w:t>1.</w:t>
      </w:r>
      <w:r>
        <w:tab/>
        <w:t>der Heizwert des einzelnen Abfalls, ohne Vermischung mit anderen Stoffen, mindestens 11 000 kj/kg beträgt,</w:t>
      </w:r>
    </w:p>
    <w:p>
      <w:pPr>
        <w:pStyle w:val="GesAbsatz"/>
        <w:ind w:left="426" w:hanging="426"/>
      </w:pPr>
      <w:r>
        <w:t>2.</w:t>
      </w:r>
      <w:r>
        <w:tab/>
        <w:t>ein Feuerungswirkungsgrad von mindestens 75 % erzielt wird,</w:t>
      </w:r>
    </w:p>
    <w:p>
      <w:pPr>
        <w:pStyle w:val="GesAbsatz"/>
        <w:ind w:left="426" w:hanging="426"/>
      </w:pPr>
      <w:r>
        <w:t>3.</w:t>
      </w:r>
      <w:r>
        <w:tab/>
        <w:t>entstehende Wärme selbst genutzt oder an Dritte abgegeben wird und</w:t>
      </w:r>
    </w:p>
    <w:p>
      <w:pPr>
        <w:pStyle w:val="GesAbsatz"/>
        <w:ind w:left="426" w:hanging="426"/>
      </w:pPr>
      <w:r>
        <w:t>4.</w:t>
      </w:r>
      <w:r>
        <w:tab/>
        <w:t>die im Rahmen der Verwertung anfallenden weiteren Abfälle möglichst ohne weitere Behandlung abgelagert werden können.</w:t>
      </w:r>
    </w:p>
    <w:p>
      <w:pPr>
        <w:pStyle w:val="GesAbsatz"/>
      </w:pPr>
      <w:r>
        <w:lastRenderedPageBreak/>
        <w:t>Abfälle aus nachwachsenden Rohstoffen können energetisch verwertet werden, wenn die in Satz 1 Nr. 2 bis 4 genannten Voraussetzungen vorliegen.</w:t>
      </w:r>
    </w:p>
    <w:p>
      <w:pPr>
        <w:pStyle w:val="berschrift3"/>
      </w:pPr>
      <w:bookmarkStart w:id="81" w:name="_Toc391699481"/>
      <w:bookmarkStart w:id="82" w:name="_Toc391699729"/>
      <w:bookmarkStart w:id="83" w:name="_Toc393788040"/>
      <w:bookmarkStart w:id="84" w:name="_Toc408710902"/>
      <w:bookmarkStart w:id="85" w:name="_Toc444052788"/>
      <w:bookmarkStart w:id="86" w:name="_Toc269886650"/>
      <w:r>
        <w:t>§ 7</w:t>
      </w:r>
      <w:r>
        <w:br/>
        <w:t>Anforderungen an die Kreislaufwirtschaft</w:t>
      </w:r>
      <w:bookmarkEnd w:id="81"/>
      <w:bookmarkEnd w:id="82"/>
      <w:bookmarkEnd w:id="83"/>
      <w:bookmarkEnd w:id="84"/>
      <w:bookmarkEnd w:id="85"/>
      <w:bookmarkEnd w:id="86"/>
    </w:p>
    <w:p>
      <w:pPr>
        <w:pStyle w:val="GesAbsatz"/>
      </w:pPr>
      <w:r>
        <w:t>(1) Die Bundesregierung wird ermächtigt, nach Anhörung der beteiligten Kreise (§ 60) durch Rechtsverordnung mit Zustimmung des Bundesrates, soweit es zur Erfüllung der Pflichten nach § 5, insbesondere zur Sicherung der schadlosen Verwertung, erforderlich ist,</w:t>
      </w:r>
    </w:p>
    <w:p>
      <w:pPr>
        <w:pStyle w:val="GesAbsatz"/>
        <w:ind w:left="426" w:hanging="426"/>
      </w:pPr>
      <w:r>
        <w:t>1.</w:t>
      </w:r>
      <w:r>
        <w:tab/>
        <w:t>die Einbindung oder das Verbleiben von bestimmten Abfällen in Erzeugnissen nach Art, Beschaffenheit und Inhaltsstoffen zu beschränken,</w:t>
      </w:r>
    </w:p>
    <w:p>
      <w:pPr>
        <w:pStyle w:val="GesAbsatz"/>
        <w:ind w:left="426" w:hanging="426"/>
      </w:pPr>
      <w:r>
        <w:t>2.</w:t>
      </w:r>
      <w:r>
        <w:tab/>
        <w:t>Anforderungen an die Getrennthaltung, Beförderung und Lagerung von Abfällen festzulegen,</w:t>
      </w:r>
    </w:p>
    <w:p>
      <w:pPr>
        <w:pStyle w:val="GesAbsatz"/>
        <w:ind w:left="426" w:hanging="426"/>
      </w:pPr>
      <w:r>
        <w:t>3.</w:t>
      </w:r>
      <w:r>
        <w:tab/>
        <w:t>Anforderungen an das Bereitstellen, Überlassen, Sammeln und Einsammeln von Abfällen durch Hol- und Bringsysteme festzulegen,</w:t>
      </w:r>
    </w:p>
    <w:p>
      <w:pPr>
        <w:pStyle w:val="GesAbsatz"/>
        <w:ind w:left="426" w:hanging="426"/>
      </w:pPr>
      <w:r>
        <w:t>4.</w:t>
      </w:r>
      <w:r>
        <w:tab/>
        <w:t>für bestimmte Abfälle, deren Verwertung aufgrund ihrer Art, Beschaffenheit oder Menge in besonderer Weise geeignet ist, Beeinträchtigungen des Wohls der Allgemeinheit, insbesondere der in §10 Abs. 4 genannten Schutzgüter, herbeizuführen, nach Herkunftsbereich, Anfallstelle oder Ausgangsprodukt festzulegen,</w:t>
      </w:r>
    </w:p>
    <w:p>
      <w:pPr>
        <w:pStyle w:val="GesAbsatz"/>
        <w:ind w:left="851" w:hanging="425"/>
      </w:pPr>
      <w:r>
        <w:t>a)</w:t>
      </w:r>
      <w:r>
        <w:tab/>
        <w:t>daß diese nur in bestimmter Menge oder Beschaffenheit oder für bestimmte Zwecke in den Verkehr gebracht oder verwertet werden dürfen,</w:t>
      </w:r>
    </w:p>
    <w:p>
      <w:pPr>
        <w:pStyle w:val="GesAbsatz"/>
        <w:ind w:left="851" w:hanging="425"/>
      </w:pPr>
      <w:r>
        <w:t>b)</w:t>
      </w:r>
      <w:r>
        <w:tab/>
        <w:t>daß diese mit bestimmter Beschaffenheit nicht in den Verkehr gebracht werden dürfen,</w:t>
      </w:r>
    </w:p>
    <w:p>
      <w:pPr>
        <w:pStyle w:val="GesAbsatz"/>
        <w:ind w:left="426" w:hanging="426"/>
      </w:pPr>
      <w:r>
        <w:t>5.</w:t>
      </w:r>
      <w:r>
        <w:tab/>
        <w:t>(aufgehoben)</w:t>
      </w:r>
    </w:p>
    <w:p>
      <w:pPr>
        <w:pStyle w:val="GesAbsatz"/>
      </w:pPr>
      <w:r>
        <w:t>6.</w:t>
      </w:r>
      <w:r>
        <w:tab/>
        <w:t>(aufgehoben).</w:t>
      </w:r>
    </w:p>
    <w:p>
      <w:pPr>
        <w:pStyle w:val="GesAbsatz"/>
      </w:pPr>
      <w:r>
        <w:t>(2) Durch Rechtsverordnung nach Absatz 1 können stoffliche Anforderungen festgelegt werden, wenn Kraftwerksabfälle, Gips aus Rauchgasentschwefelungsanlagen oder sonstige Abfälle in der Bergaufsicht unterstehenden Betrieben aus bergtechnischen oder bergsicherheitlichen Gründen oder zur Wiedernutzbarmachung eingesetzt werden.</w:t>
      </w:r>
    </w:p>
    <w:p>
      <w:pPr>
        <w:pStyle w:val="GesAbsatz"/>
        <w:tabs>
          <w:tab w:val="clear" w:pos="425"/>
        </w:tabs>
      </w:pPr>
      <w:r>
        <w:t xml:space="preserve">(3) Durch Rechtsverordnung nach Absatz 1 können auch Verfahren zur Überprüfung der dort festgelegten Anforderungen bestimmt werden, insbesondere </w:t>
      </w:r>
    </w:p>
    <w:p>
      <w:pPr>
        <w:pStyle w:val="GesAbsatz"/>
        <w:ind w:left="426" w:hanging="426"/>
      </w:pPr>
      <w:r>
        <w:t>1.</w:t>
      </w:r>
      <w:r>
        <w:tab/>
        <w:t>dass Nachweise oder Register</w:t>
      </w:r>
    </w:p>
    <w:p>
      <w:pPr>
        <w:pStyle w:val="GesAbsatz"/>
        <w:tabs>
          <w:tab w:val="clear" w:pos="425"/>
        </w:tabs>
        <w:ind w:left="851" w:hanging="425"/>
      </w:pPr>
      <w:r>
        <w:t>a)</w:t>
      </w:r>
      <w:r>
        <w:tab/>
        <w:t>auch ohne eine Anordnung nach § 44 oder</w:t>
      </w:r>
    </w:p>
    <w:p>
      <w:pPr>
        <w:pStyle w:val="GesAbsatz"/>
        <w:tabs>
          <w:tab w:val="clear" w:pos="425"/>
        </w:tabs>
        <w:ind w:left="851" w:hanging="425"/>
      </w:pPr>
      <w:r>
        <w:t>b)</w:t>
      </w:r>
      <w:r>
        <w:tab/>
        <w:t>abweichend von bestimmten Anforderungen nach den §§ 42 und 43 oder einer Rechtsverordnung nach § 45</w:t>
      </w:r>
    </w:p>
    <w:p>
      <w:pPr>
        <w:pStyle w:val="GesAbsatz"/>
        <w:ind w:left="426"/>
      </w:pPr>
      <w:r>
        <w:t>zu führen und vorzulegen sind,</w:t>
      </w:r>
    </w:p>
    <w:p>
      <w:pPr>
        <w:pStyle w:val="GesAbsatz"/>
        <w:ind w:left="426" w:hanging="426"/>
      </w:pPr>
      <w:r>
        <w:t>2.</w:t>
      </w:r>
      <w:r>
        <w:tab/>
        <w:t>dass die Abfallentsorger bei der Annahme oder Weitergabe die Abfälle in bestimmter Art und Weise zu überprüfen und das Ergebnis dieser Prüfung in den Nachweisen oder Registern zu verzeichnen haben,</w:t>
      </w:r>
    </w:p>
    <w:p>
      <w:pPr>
        <w:pStyle w:val="GesAbsatz"/>
        <w:ind w:left="426" w:hanging="426"/>
      </w:pPr>
      <w:r>
        <w:t>3.</w:t>
      </w:r>
      <w:r>
        <w:tab/>
        <w:t>dass die Abfallbeförderer und Abfallentsorger ein Betriebstagebuch führen, in welchem bestimmte Angaben zu den Betriebsabläufen zu verzeichnen sind, die nicht schon in die Register aufgenommen werden,</w:t>
      </w:r>
    </w:p>
    <w:p>
      <w:pPr>
        <w:pStyle w:val="GesAbsatz"/>
        <w:ind w:left="426" w:hanging="426"/>
      </w:pPr>
      <w:r>
        <w:t>4.</w:t>
      </w:r>
      <w:r>
        <w:tab/>
        <w:t>dass die Erzeuger, Besitzer oder Entsorger von Abfällen bei Annahme oder Weitergabe der Abfälle auf die sich aus der Verordnung ergebenden Anforderungen hinzuweisen oder die Abfälle oder die für deren Beförderung vorgesehenen Behältnisse in bestimmter Weise zu kennzeichnen haben,</w:t>
      </w:r>
    </w:p>
    <w:p>
      <w:pPr>
        <w:pStyle w:val="GesAbsatz"/>
        <w:ind w:left="426" w:hanging="426"/>
      </w:pPr>
      <w:r>
        <w:t>5.</w:t>
      </w:r>
      <w:r>
        <w:tab/>
        <w:t>die Entnahmen von Proben, der Verbleib und die Aufbewahrung von Rückstellproben und die hierfür anzuwendenden Verfahren,</w:t>
      </w:r>
    </w:p>
    <w:p>
      <w:pPr>
        <w:pStyle w:val="GesAbsatz"/>
        <w:ind w:left="426" w:hanging="426"/>
      </w:pPr>
      <w:r>
        <w:t>6.</w:t>
      </w:r>
      <w:r>
        <w:tab/>
        <w:t>die zur Bestimmung von einzelnen Stoffen oder Stoffgruppen erforderlichen Analyseverfahren,</w:t>
      </w:r>
    </w:p>
    <w:p>
      <w:pPr>
        <w:pStyle w:val="GesAbsatz"/>
        <w:ind w:left="426" w:hanging="426"/>
      </w:pPr>
      <w:r>
        <w:t>7.</w:t>
      </w:r>
      <w:r>
        <w:tab/>
        <w:t>dass der Verpflichtete mit der Durchführung der Probenahme und der Analysen nach den Nummern 6 und 7 einen von der zuständigen Landesbehörde bekannt gegebenen Sachverständigen oder eine von dieser Behörde bekannt gegebene Stelle beauftragt.</w:t>
      </w:r>
    </w:p>
    <w:p>
      <w:pPr>
        <w:pStyle w:val="GesAbsatz"/>
        <w:tabs>
          <w:tab w:val="clear" w:pos="425"/>
        </w:tabs>
      </w:pPr>
      <w:r>
        <w:t>Pflichten nach Satz 1 Nr. 1 bis 4 oder andere Pflichten als nach Satz 1 Nr. 1 bis 7 vorgesehen sollen nur angeordnet werden, soweit auch unter Berücksichtigung der in den §§ 40 bis 45 oder der in einer Rechtsverordnung nach § 45 bestimmten Überwachungsmaßnahmen die Überprüfung der Anforderungen der Verordnung anders nicht gewährleistet werden kann.</w:t>
      </w:r>
    </w:p>
    <w:p>
      <w:pPr>
        <w:pStyle w:val="GesAbsatz"/>
        <w:tabs>
          <w:tab w:val="clear" w:pos="425"/>
        </w:tabs>
      </w:pPr>
      <w:r>
        <w:t>(4) Wegen der Anforderungen nach Absatz 3 Satz 1 Nr. 5, 6 und 7 kann auf jedermann zugängliche Bekanntmachungen verwiesen werden. Hierbei ist</w:t>
      </w:r>
    </w:p>
    <w:p>
      <w:pPr>
        <w:pStyle w:val="GesAbsatz"/>
        <w:tabs>
          <w:tab w:val="clear" w:pos="425"/>
        </w:tabs>
        <w:ind w:left="426" w:hanging="426"/>
      </w:pPr>
      <w:r>
        <w:lastRenderedPageBreak/>
        <w:t>1.</w:t>
      </w:r>
      <w:r>
        <w:tab/>
        <w:t>in der Rechtsverordnung das Datum der Bekanntmachung anzugeben und die Bezugsquelle genau zu bezeichnen,</w:t>
      </w:r>
    </w:p>
    <w:p>
      <w:pPr>
        <w:pStyle w:val="GesAbsatz"/>
        <w:tabs>
          <w:tab w:val="clear" w:pos="425"/>
        </w:tabs>
        <w:ind w:left="426" w:hanging="426"/>
      </w:pPr>
      <w:r>
        <w:t>2.</w:t>
      </w:r>
      <w:r>
        <w:tab/>
        <w:t>die Bekanntmachung bei dem Deutschen Patent- und Markenamt archivmäßig gesichert niederzulegen und in der Rechtsverordnung darauf hinzuweisen.</w:t>
      </w:r>
    </w:p>
    <w:p>
      <w:pPr>
        <w:pStyle w:val="GesAbsatz"/>
        <w:tabs>
          <w:tab w:val="clear" w:pos="425"/>
        </w:tabs>
      </w:pPr>
      <w:r>
        <w:t>(5) Durch Rechtsverordnung nach Absatz 1 kann zugelassen oder angeordnet werden, dass Nachweise, Register und Betriebstagebücher nach Absatz 3 Satz 1 Nr. 1 bis 3 in elektronischer Form oder elektronisch geführt werden.</w:t>
      </w:r>
    </w:p>
    <w:p>
      <w:pPr>
        <w:pStyle w:val="berschrift3"/>
      </w:pPr>
      <w:bookmarkStart w:id="87" w:name="_Toc391699482"/>
      <w:bookmarkStart w:id="88" w:name="_Toc391699730"/>
      <w:bookmarkStart w:id="89" w:name="_Toc393788041"/>
      <w:bookmarkStart w:id="90" w:name="_Toc408710903"/>
      <w:bookmarkStart w:id="91" w:name="_Toc444052789"/>
      <w:bookmarkStart w:id="92" w:name="_Toc269886651"/>
      <w:r>
        <w:t>§ 8</w:t>
      </w:r>
      <w:r>
        <w:br/>
        <w:t>Anforderungen an die Kreislaufwirtschaft im Bereich der landwirtschaftlichen Düngung</w:t>
      </w:r>
      <w:bookmarkEnd w:id="87"/>
      <w:bookmarkEnd w:id="88"/>
      <w:bookmarkEnd w:id="89"/>
      <w:bookmarkEnd w:id="90"/>
      <w:bookmarkEnd w:id="91"/>
      <w:bookmarkEnd w:id="92"/>
    </w:p>
    <w:p>
      <w:pPr>
        <w:pStyle w:val="GesAbsatz"/>
      </w:pPr>
      <w:r>
        <w:t>(1) Das Bundesministerium für Umwelt, Naturschutz und Reaktorsicherheit wird ermächtigt, im Einvernehmen mit dem Bundesministerium für Ernährung, Landwirtschaft und Verbraucherschutz nach Anhörung der beteiligten Kreise (§ 60) durch Rechtsverordnung mit Zustimmung des Bundesrates für den Bereich der Landwirtschaft Anforderungen zur Sicherung der ordnungsgemäßen und schadlosen Verwertung nach Maßgabe des Absatzes 2 festzulegen.</w:t>
      </w:r>
    </w:p>
    <w:p>
      <w:pPr>
        <w:pStyle w:val="GesAbsatz"/>
      </w:pPr>
      <w:r>
        <w:t>(2) Werden Abfälle zur Verwertung als Düngemittel im Sinne des § 2 Satz 1 Nummer 1 des Düngegesetzes auf landwirtschaftlich, forstwirtschaftlich oder gärtnerisch genutzte Böden aufgebracht, können in Rechtsverordnungen nach Absatz 1 für die Abgabe und die Aufbringung hinsichtlich der Schadstoffe insbesondere</w:t>
      </w:r>
    </w:p>
    <w:p>
      <w:pPr>
        <w:pStyle w:val="GesAbsatz"/>
        <w:ind w:left="426" w:hanging="426"/>
      </w:pPr>
      <w:r>
        <w:t>1.</w:t>
      </w:r>
      <w:r>
        <w:tab/>
        <w:t>Verbote oder Beschränkungen nach Maßgabe von Merkmalen wie Art und Beschaffenheit des Bodens, Aufbringungsort und -zeit und natürliche Standortverhältnisse sowie</w:t>
      </w:r>
    </w:p>
    <w:p>
      <w:pPr>
        <w:pStyle w:val="GesAbsatz"/>
        <w:ind w:left="426" w:hanging="426"/>
      </w:pPr>
      <w:r>
        <w:t>2.</w:t>
      </w:r>
      <w:r>
        <w:tab/>
        <w:t>Untersuchungen der Abfälle oder Wirtschaftsdünger oder des Bodens, Maßnahmen zur Vorbehandlung dieser Stoffe oder geeignete andere Maßnahmen oder</w:t>
      </w:r>
    </w:p>
    <w:p>
      <w:pPr>
        <w:pStyle w:val="GesAbsatz"/>
        <w:ind w:left="426" w:hanging="426"/>
      </w:pPr>
      <w:r>
        <w:t>3.</w:t>
      </w:r>
      <w:r>
        <w:tab/>
        <w:t>Verfahren zur Überprüfung der Anforderungen entsprechend § 7 Abs. 3 bis 5</w:t>
      </w:r>
    </w:p>
    <w:p>
      <w:pPr>
        <w:pStyle w:val="GesAbsatz"/>
      </w:pPr>
      <w:r>
        <w:t>bestimmt werden. Dies gilt für Wirtschaftsdünger insoweit, als das Maß der guten fachlichen Praxis im Sinne des § 3 Absatz 2 und 3 des Düngegesetzes überschritten wird.</w:t>
      </w:r>
    </w:p>
    <w:p>
      <w:pPr>
        <w:pStyle w:val="GesAbsatz"/>
      </w:pPr>
      <w:r>
        <w:t>(3) Die Landesregierungen können Rechtsverordnungen nach Absatz 2 erlassen, soweit das Bundesministerium für Umwelt, Naturschutz und Reaktorsicherheit von der Ermächtigung keinen Gebrauch macht; sie können die Ermächtigung durch Rechtsverordnung ganz oder teilweise auf andere Behörden übertragen.</w:t>
      </w:r>
    </w:p>
    <w:p>
      <w:pPr>
        <w:pStyle w:val="berschrift3"/>
      </w:pPr>
      <w:bookmarkStart w:id="93" w:name="_Toc391699483"/>
      <w:bookmarkStart w:id="94" w:name="_Toc391699731"/>
      <w:bookmarkStart w:id="95" w:name="_Toc393788042"/>
      <w:bookmarkStart w:id="96" w:name="_Toc408710904"/>
      <w:bookmarkStart w:id="97" w:name="_Toc444052790"/>
      <w:bookmarkStart w:id="98" w:name="_Toc269886652"/>
      <w:r>
        <w:t>§ 9</w:t>
      </w:r>
      <w:r>
        <w:br/>
        <w:t>Pflichten der Anlagenbetreiber</w:t>
      </w:r>
      <w:bookmarkEnd w:id="93"/>
      <w:bookmarkEnd w:id="94"/>
      <w:bookmarkEnd w:id="95"/>
      <w:bookmarkEnd w:id="96"/>
      <w:bookmarkEnd w:id="97"/>
      <w:bookmarkEnd w:id="98"/>
    </w:p>
    <w:p>
      <w:pPr>
        <w:pStyle w:val="GesAbsatz"/>
      </w:pPr>
      <w:r>
        <w:t xml:space="preserve">Die Pflichten der Betreiber von genehmigungsbedürftigen und nicht genehmigungsbedürftigen Anlagen nach dem Bundes-Immissionsschutzgesetz, diese so zu errichten und zu betreiben, daß Abfälle vermieden, verwertet oder beseitigt werden, richten sich nach den Vorschriften des Bundes-Immissionsschutzgesetzes. </w:t>
      </w:r>
    </w:p>
    <w:p>
      <w:pPr>
        <w:pStyle w:val="berschrift3"/>
      </w:pPr>
      <w:bookmarkStart w:id="99" w:name="_Toc391699484"/>
      <w:bookmarkStart w:id="100" w:name="_Toc391699732"/>
      <w:bookmarkStart w:id="101" w:name="_Toc393788043"/>
      <w:bookmarkStart w:id="102" w:name="_Toc408710905"/>
      <w:bookmarkStart w:id="103" w:name="_Toc444052791"/>
      <w:bookmarkStart w:id="104" w:name="_Toc269886653"/>
      <w:r>
        <w:t>§ 10</w:t>
      </w:r>
      <w:r>
        <w:br/>
        <w:t>Grundsätze der gemeinwohlverträglichen Abfallbeseitigung</w:t>
      </w:r>
      <w:bookmarkEnd w:id="99"/>
      <w:bookmarkEnd w:id="100"/>
      <w:bookmarkEnd w:id="101"/>
      <w:bookmarkEnd w:id="102"/>
      <w:bookmarkEnd w:id="103"/>
      <w:bookmarkEnd w:id="104"/>
    </w:p>
    <w:p>
      <w:pPr>
        <w:pStyle w:val="GesAbsatz"/>
      </w:pPr>
      <w:r>
        <w:t>(1) Abfälle, die nicht verwertet werden, sind dauerhaft von der Kreislaufwirtschaft auszuschließen und zur Wahrung des Wohls der Allgemeinheit zu beseitigen.</w:t>
      </w:r>
    </w:p>
    <w:p>
      <w:pPr>
        <w:pStyle w:val="GesAbsatz"/>
      </w:pPr>
      <w:r>
        <w:t>(2) Die Abfallbeseitigung umfaßt das Bereitstellen, Überlassen, Einsammeln, die Beförderung, die Behandlung, die Lagerung und die Ablagerung von Abfällen zur Beseitigung. Durch die Behandlung von Abfällen sind deren Menge und Schädlichkeit zu vermindern. Bei der Behandlung und Ablagerung anfallende Energie oder Abfälle sind so weit wie möglich zu nutzen. Die Behandlung und Ablagerung ist auch dann als Abfallbeseitigung anzusehen, wenn dabei anfallende Energie oder Abfälle genutzt werden können und diese Nutzung nur untergeordneter Nebenzweck der Beseitigung ist.</w:t>
      </w:r>
    </w:p>
    <w:p>
      <w:pPr>
        <w:pStyle w:val="GesAbsatz"/>
      </w:pPr>
      <w:r>
        <w:t>(3) Abfälle sind im Inland zu beseitigen. Die Vorschriften der Verordnung (EG) Nr. 1013/2006 des Europäischen Parlaments und des Rates vom 14. Juni 2006 über die Verbringung von Abfällen (ABl. EU Nr. L 190 S. 1) in der jeweils geltenden Fassung und des Abfallverbringungsgesetzes bleiben unberührt.</w:t>
      </w:r>
    </w:p>
    <w:p>
      <w:pPr>
        <w:pStyle w:val="GesAbsatz"/>
      </w:pPr>
      <w:r>
        <w:t>(4) Abfälle sind so zu beseitigen, daß das Wohl der Allgemeinheit nicht beeinträchtigt wird. Eine Beeinträchtigung liegt insbesondere vor, wenn</w:t>
      </w:r>
    </w:p>
    <w:p>
      <w:pPr>
        <w:pStyle w:val="GesAbsatz"/>
      </w:pPr>
      <w:r>
        <w:t>1.</w:t>
      </w:r>
      <w:r>
        <w:tab/>
        <w:t>die Gesundheit der Menschen beeinträchtigt,</w:t>
      </w:r>
    </w:p>
    <w:p>
      <w:pPr>
        <w:pStyle w:val="GesAbsatz"/>
      </w:pPr>
      <w:r>
        <w:t>2.</w:t>
      </w:r>
      <w:r>
        <w:tab/>
        <w:t>Tiere und Pflanzen gefährdet,</w:t>
      </w:r>
    </w:p>
    <w:p>
      <w:pPr>
        <w:pStyle w:val="GesAbsatz"/>
      </w:pPr>
      <w:r>
        <w:t>3.</w:t>
      </w:r>
      <w:r>
        <w:tab/>
        <w:t>Gewässer und Boden schädlich beeinflußt,</w:t>
      </w:r>
    </w:p>
    <w:p>
      <w:pPr>
        <w:pStyle w:val="GesAbsatz"/>
      </w:pPr>
      <w:r>
        <w:lastRenderedPageBreak/>
        <w:t>4.</w:t>
      </w:r>
      <w:r>
        <w:tab/>
        <w:t>schädliche Umwelteinwirkungen durch Luftverunreinigungen oder Lärm herbeigeführt,</w:t>
      </w:r>
    </w:p>
    <w:p>
      <w:pPr>
        <w:pStyle w:val="GesAbsatz"/>
        <w:ind w:left="426" w:hanging="426"/>
      </w:pPr>
      <w:r>
        <w:t>5.</w:t>
      </w:r>
      <w:r>
        <w:tab/>
        <w:t>die Ziele der Raumordnung nicht beachtet, die Grundsätze und sonstigen Erfordernisse der Raumordnung nicht berücksichtigt und die Belange des Naturschutzes und der Landschaftspflege sowie des Städtebaus nicht gewahrt oder</w:t>
      </w:r>
    </w:p>
    <w:p>
      <w:pPr>
        <w:pStyle w:val="GesAbsatz"/>
      </w:pPr>
      <w:r>
        <w:t>6.</w:t>
      </w:r>
      <w:r>
        <w:tab/>
        <w:t>sonst die öffentliche Sicherheit und Ordnung gefährdet oder gestört werden.</w:t>
      </w:r>
    </w:p>
    <w:p>
      <w:pPr>
        <w:pStyle w:val="berschrift3"/>
      </w:pPr>
      <w:bookmarkStart w:id="105" w:name="_Toc391699485"/>
      <w:bookmarkStart w:id="106" w:name="_Toc391699733"/>
      <w:bookmarkStart w:id="107" w:name="_Toc393788044"/>
      <w:bookmarkStart w:id="108" w:name="_Toc408710906"/>
      <w:bookmarkStart w:id="109" w:name="_Toc444052792"/>
      <w:bookmarkStart w:id="110" w:name="_Toc269886654"/>
      <w:r>
        <w:t>§ 11</w:t>
      </w:r>
      <w:r>
        <w:br/>
        <w:t>Grundpflichten der Abfallbeseitigung</w:t>
      </w:r>
      <w:bookmarkEnd w:id="105"/>
      <w:bookmarkEnd w:id="106"/>
      <w:bookmarkEnd w:id="107"/>
      <w:bookmarkEnd w:id="108"/>
      <w:bookmarkEnd w:id="109"/>
      <w:bookmarkEnd w:id="110"/>
    </w:p>
    <w:p>
      <w:pPr>
        <w:pStyle w:val="GesAbsatz"/>
      </w:pPr>
      <w:r>
        <w:t>(1) Die Erzeuger oder Besitzer von Abfällen, die nicht verwertet werden, sind verpflichtet, diese nach den Grundsätzen der gemeinwohlverträglichen Abfallbeseitigung gemäß § 10 zu beseitigen, soweit in den §§ 13 bis 18 nichts anderes bestimmt ist.</w:t>
      </w:r>
    </w:p>
    <w:p>
      <w:pPr>
        <w:pStyle w:val="GesAbsatz"/>
      </w:pPr>
      <w:r>
        <w:t>(2) Soweit dies zur Erfüllung der Anforderungen nach § 10 erforderlich ist, sind Abfälle zur Beseitigung getrennt zu halten und zu behandeln.</w:t>
      </w:r>
    </w:p>
    <w:p>
      <w:pPr>
        <w:pStyle w:val="berschrift3"/>
      </w:pPr>
      <w:bookmarkStart w:id="111" w:name="_Toc391699486"/>
      <w:bookmarkStart w:id="112" w:name="_Toc391699734"/>
      <w:bookmarkStart w:id="113" w:name="_Toc393788045"/>
      <w:bookmarkStart w:id="114" w:name="_Toc408710907"/>
      <w:bookmarkStart w:id="115" w:name="_Toc444052793"/>
      <w:bookmarkStart w:id="116" w:name="_Toc269886655"/>
      <w:r>
        <w:t>§ 12</w:t>
      </w:r>
      <w:r>
        <w:br/>
        <w:t>Anforderungen an die Abfallbeseitigung</w:t>
      </w:r>
      <w:bookmarkEnd w:id="111"/>
      <w:bookmarkEnd w:id="112"/>
      <w:bookmarkEnd w:id="113"/>
      <w:bookmarkEnd w:id="114"/>
      <w:bookmarkEnd w:id="115"/>
      <w:bookmarkEnd w:id="116"/>
    </w:p>
    <w:p>
      <w:pPr>
        <w:pStyle w:val="GesAbsatz"/>
      </w:pPr>
      <w:r>
        <w:t>(1) Die Bundesregierung wird ermächtigt, nach Anhörung der beteiligten Kreise (§ 60) durch Rechtsverordnung mit Zustimmung des Bundesrates zur Erfüllung der Pflichten nach § 11 entsprechend dem Stand der Technik Anforderungen an die Beseitigung von Abfällen nach Herkunftsbereich, Anfallstelle sowie nach Art, Menge und Beschaffenheit festzulegen, insbesondere</w:t>
      </w:r>
    </w:p>
    <w:p>
      <w:pPr>
        <w:pStyle w:val="GesAbsatz"/>
      </w:pPr>
      <w:r>
        <w:t>1.</w:t>
      </w:r>
      <w:r>
        <w:tab/>
        <w:t>Anforderungen an die Getrennthaltung und die Behandlung von Abfällen,</w:t>
      </w:r>
    </w:p>
    <w:p>
      <w:pPr>
        <w:pStyle w:val="GesAbsatz"/>
        <w:ind w:left="426" w:hanging="426"/>
      </w:pPr>
      <w:r>
        <w:t>2.</w:t>
      </w:r>
      <w:r>
        <w:tab/>
        <w:t>Anforderungen an das Bereitstellen, Überlassen, das Einsammeln, die Beförderung, Lagerung und die Ablagerung von Abfällen und</w:t>
      </w:r>
    </w:p>
    <w:p>
      <w:pPr>
        <w:pStyle w:val="GesAbsatz"/>
      </w:pPr>
      <w:r>
        <w:t>3.</w:t>
      </w:r>
      <w:r>
        <w:tab/>
        <w:t>Verfahren zur Überprüfung der Anforderungen entsprechend § 7 Abs. 3 bis 5.</w:t>
      </w:r>
    </w:p>
    <w:p>
      <w:pPr>
        <w:pStyle w:val="GesAbsatz"/>
      </w:pPr>
      <w:r>
        <w:t>(2) Die Bundesregierung erläßt nach Anhörung der beteiligten Kreise (§ 60) mit Zustimmung des Bundesrates zur Durchführung dieses Gesetzes und der aufgrund dieses Gesetzes erlassenen Rechtsverordnungen des Bundes allgemeine Verwaltungsvorschriften über Anforderungen an die umweltverträgliche Beseitigung von Abfällen nach dem Stand der Technik. Hierzu sind auch Verfahren der Sammlung, Behandlung, Lagerung und Ablagerung festzulegen, die in der Regel eine umweltverträgliche Abfallbeseitigung gewährleisten.</w:t>
      </w:r>
    </w:p>
    <w:p>
      <w:pPr>
        <w:pStyle w:val="berschrift3"/>
      </w:pPr>
      <w:bookmarkStart w:id="117" w:name="_Toc391699487"/>
      <w:bookmarkStart w:id="118" w:name="_Toc391699735"/>
      <w:bookmarkStart w:id="119" w:name="_Toc393788046"/>
      <w:bookmarkStart w:id="120" w:name="_Toc408710908"/>
      <w:bookmarkStart w:id="121" w:name="_Toc444052794"/>
      <w:bookmarkStart w:id="122" w:name="_Toc269886656"/>
      <w:r>
        <w:t>§ 13</w:t>
      </w:r>
      <w:r>
        <w:br/>
        <w:t>Überlassungspflichten</w:t>
      </w:r>
      <w:bookmarkEnd w:id="117"/>
      <w:bookmarkEnd w:id="118"/>
      <w:bookmarkEnd w:id="119"/>
      <w:bookmarkEnd w:id="120"/>
      <w:bookmarkEnd w:id="121"/>
      <w:bookmarkEnd w:id="122"/>
    </w:p>
    <w:p>
      <w:pPr>
        <w:pStyle w:val="GesAbsatz"/>
      </w:pPr>
      <w:r>
        <w:t>(1) Abweichend von § 5 Abs. 2 und § 11 Abs. 1 sind Erzeuger oder Besitzer von Abfällen aus privaten Haushaltungen verpflichtet, diese den nach Landesrecht zur Entsorgung verpflichteten juristischen Personen (öffentlich-rechtliche Entsorgungsträger) zu überlassen, soweit sie zu einer Verwertung nicht in der Lage sind oder diese nicht beabsichtigen. Satz 1 gilt auch für Erzeuger und Besitzer von Abfällen zur Beseitigung aus anderen Herkunftsbereichen, soweit sie diese nicht in eigenen Anlagen beseitigen oder überwiegende öffentliche Interessen eine Überlassung erfordern.</w:t>
      </w:r>
    </w:p>
    <w:p>
      <w:pPr>
        <w:pStyle w:val="GesAbsatz"/>
      </w:pPr>
      <w:r>
        <w:t>(2) Die Überlassungspflicht gegenüber den öffentlich-rechtlichen Entsorgungsträgern besteht nicht, soweit Dritten oder privaten Entsorgungsträgern Pflichten zur Verwertung und Beseitigung nach § 16, 17 oder 18 übertragen worden sind.</w:t>
      </w:r>
    </w:p>
    <w:p>
      <w:pPr>
        <w:pStyle w:val="GesAbsatz"/>
      </w:pPr>
      <w:r>
        <w:t>(3) Die Überlassungspflicht besteht nicht für Abfälle,</w:t>
      </w:r>
    </w:p>
    <w:p>
      <w:pPr>
        <w:pStyle w:val="GesAbsatz"/>
        <w:ind w:left="426" w:hanging="426"/>
      </w:pPr>
      <w:r>
        <w:t>1.</w:t>
      </w:r>
      <w:r>
        <w:tab/>
        <w:t>die einer Rücknahme- oder Rückgabepflicht aufgrund einer Rechtsverordnung nach § 24 unterliegen, soweit nicht die öffentlich-rechtlichen Entsorgungsträger aufgrund einer Bestimmung nach § 24 Abs. 2 Nr. 4 an der Rücknahme mitwirken,</w:t>
      </w:r>
    </w:p>
    <w:p>
      <w:pPr>
        <w:pStyle w:val="GesAbsatz"/>
        <w:ind w:left="426" w:hanging="426"/>
      </w:pPr>
      <w:r>
        <w:t>1a.</w:t>
      </w:r>
      <w:r>
        <w:tab/>
        <w:t>die in Wahrnehmung der Produktverantwortung nach § 25 freiwillig zurückgenommen werden, soweit dem zurücknehmenden Hersteller oder Vertreiber ein Freistellungs- oder Feststellungsbescheid nach § 25 Abs. 3 oder 6 erteilt worden ist,</w:t>
      </w:r>
    </w:p>
    <w:p>
      <w:pPr>
        <w:pStyle w:val="GesAbsatz"/>
        <w:ind w:left="426" w:hanging="426"/>
      </w:pPr>
      <w:r>
        <w:t>2.</w:t>
      </w:r>
      <w:r>
        <w:tab/>
        <w:t>die durch gemeinnützige Sammlung einer ordnungsgemäßen und schadlosen Verwertung zugeführt werden,</w:t>
      </w:r>
    </w:p>
    <w:p>
      <w:pPr>
        <w:pStyle w:val="GesAbsatz"/>
        <w:ind w:left="426" w:hanging="426"/>
      </w:pPr>
      <w:r>
        <w:t>3.</w:t>
      </w:r>
      <w:r>
        <w:tab/>
        <w:t>die durch gewerbliche Sammlung einer ordnungsgemäßen und schadlosen Verwertung zugeführt werden, soweit dies den öffentlich-rechtlichen Entsorgungsträgern nachgewiesen wird und nicht überwiegende öffentliche Interessen entgegenstehen.</w:t>
      </w:r>
    </w:p>
    <w:p>
      <w:pPr>
        <w:pStyle w:val="GesAbsatz"/>
      </w:pPr>
      <w:r>
        <w:lastRenderedPageBreak/>
        <w:t>Die Nummern 2 und 3 gelten nicht für gefährliche Abfälle. Sonderregelungen der Überlassungspflicht durch Rechtsverordnungen nach den §§ 7 und 24 bleiben unberührt.</w:t>
      </w:r>
    </w:p>
    <w:p>
      <w:pPr>
        <w:pStyle w:val="GesAbsatz"/>
      </w:pPr>
      <w:r>
        <w:t>(4) Die Länder können zur Sicherstellung der umweltverträglichen Beseitigung Andienungs- und Überlassungspflichten für gefährliche Abfälle zur Beseitigung bestimmen. Sie können zur Sicherstellung der umweltverträglichen Abfallentsorgung Andienungs- und Überlassungspflichten für gefährliche Abfälle zur Verwertung bestimmen, soweit eine ordnungsgemäße Verwertung nicht anderweitig gewährleistet werden kann. Die in Satz 2 genannten Abfälle zur Verwertung werden von der Bundesregierung durch Rechtsverordnung mit Zustimmung des Bundesrates bestimmt. Andienungspflichten für gefährliche Abfälle zur Verwertung, die die Länder bis zum Inkrafttreten dieses Gesetzes bestimmt haben, bleiben unberührt. Soweit Dritten oder privaten Entsorgungsträgern Pflichten zur Entsorgung nach § 16, 17 oder 18 übertragen worden sind, unterliegen diese nicht der Andienungs- oder Überlassungspflicht.</w:t>
      </w:r>
    </w:p>
    <w:p>
      <w:pPr>
        <w:pStyle w:val="berschrift3"/>
      </w:pPr>
      <w:bookmarkStart w:id="123" w:name="_Toc391699488"/>
      <w:bookmarkStart w:id="124" w:name="_Toc391699736"/>
      <w:bookmarkStart w:id="125" w:name="_Toc393788047"/>
      <w:bookmarkStart w:id="126" w:name="_Toc408710909"/>
      <w:bookmarkStart w:id="127" w:name="_Toc444052795"/>
      <w:bookmarkStart w:id="128" w:name="_Toc269886657"/>
      <w:r>
        <w:t>§14</w:t>
      </w:r>
      <w:r>
        <w:br/>
        <w:t>Duldungspflichten bei Grundstücken</w:t>
      </w:r>
      <w:bookmarkEnd w:id="123"/>
      <w:bookmarkEnd w:id="124"/>
      <w:bookmarkEnd w:id="125"/>
      <w:bookmarkEnd w:id="126"/>
      <w:bookmarkEnd w:id="127"/>
      <w:bookmarkEnd w:id="128"/>
    </w:p>
    <w:p>
      <w:pPr>
        <w:pStyle w:val="GesAbsatz"/>
      </w:pPr>
      <w:r>
        <w:t>(1) Die Eigentümer und Besitzer von Grundstücken, auf denen überlassungspflichtige Abfälle anfallen, sind verpflichtet, das Aufstellen zur Erfassung notwendiger Behältnisse sowie das Betreten des Grundstücks zum Zwecke des Einsammelns und zur Überwachung der Getrennthaltung und Verwertung von Abfällen zu dulden.</w:t>
      </w:r>
    </w:p>
    <w:p>
      <w:pPr>
        <w:pStyle w:val="GesAbsatz"/>
      </w:pPr>
      <w:r>
        <w:t>(2) Absatz 1 gilt entsprechend für Rücknahme- und Sammelsysteme, die zur Durchführung von Rücknahmepflichten aufgrund einer Rechtsverordnung nach § 24 erforderlich sind.</w:t>
      </w:r>
    </w:p>
    <w:p>
      <w:pPr>
        <w:pStyle w:val="berschrift3"/>
      </w:pPr>
      <w:bookmarkStart w:id="129" w:name="_Toc391699489"/>
      <w:bookmarkStart w:id="130" w:name="_Toc391699737"/>
      <w:bookmarkStart w:id="131" w:name="_Toc393788048"/>
      <w:bookmarkStart w:id="132" w:name="_Toc408710910"/>
      <w:bookmarkStart w:id="133" w:name="_Toc444052796"/>
      <w:bookmarkStart w:id="134" w:name="_Toc269886658"/>
      <w:r>
        <w:t>§15</w:t>
      </w:r>
      <w:r>
        <w:br/>
        <w:t>Pflichten der öffentlich-rechtlichen Entsorgungsträger</w:t>
      </w:r>
      <w:bookmarkEnd w:id="129"/>
      <w:bookmarkEnd w:id="130"/>
      <w:bookmarkEnd w:id="131"/>
      <w:bookmarkEnd w:id="132"/>
      <w:bookmarkEnd w:id="133"/>
      <w:bookmarkEnd w:id="134"/>
    </w:p>
    <w:p>
      <w:pPr>
        <w:pStyle w:val="GesAbsatz"/>
      </w:pPr>
      <w:r>
        <w:t>(1) Die öffentlich-rechtlichen Entsorgungsträger haben die in ihrem Gebiet angefallenen und überlassenen Abfälle aus privaten Haushaltungen und Abfälle zur Beseitigung aus anderen Herkunftsbereichen nach Maßgabe der §§ 4 bis 7 zu verwerten oder nach Maßgabe der §§ 10 bis 12 zu beseitigen. Werden Abfälle aus den in § 5 Abs. 4 genannten Gründen zur Beseitigung überlassen, sind die öffentlich-rechtlichen Entsorgungsträger zur Verwertung verpflichtet, soweit bei ihnen diese Gründe nicht vorliegen.</w:t>
      </w:r>
    </w:p>
    <w:p>
      <w:pPr>
        <w:pStyle w:val="GesAbsatz"/>
      </w:pPr>
      <w:r>
        <w:t>(2) Die öffentlich-rechtlichen Entsorgungsträger sind von ihren Pflichten zur Entsorgung von Abfällen aus anderen Herkunftsbereichen als privaten Haushaltungen befreit, soweit Dritten oder privaten Entsorgungsträgern Pflichten zur Entsorgung nach § 16, 17 oder 18 übertragen worden sind.</w:t>
      </w:r>
    </w:p>
    <w:p>
      <w:pPr>
        <w:pStyle w:val="GesAbsatz"/>
      </w:pPr>
      <w:r>
        <w:t>(3) Die öffentlich-rechtlichen Entsorgungsträger können mit Zustimmung der zuständigen Behörde Abfälle von der Entsorgung ausschließen, soweit diese der Rücknahmepflicht aufgrund einer nach § 24 erlassenen Rechtsverordnung unterliegen und entsprechende Rücknahmeeinrichtungen tatsächlich zur Verfügung stehen. Satz 1 gilt auch für Abfälle zur Beseitigung aus anderen Herkunftsbereichen als privaten Haushaltungen, soweit diese nach Art, Menge oder Beschaffenheit nicht mit den in Haushaltungen anfallenden Abfällen beseitigt werden können oder die Sicherheit der umweltverträglichen Beseitigung im Einklang mit den Abfallwirtschaftsplänen der Länder durch einen anderen Entsorgungsträger oder Dritten gewährleistet ist. Die öffentlich-rechtlichen Entsorgungsträger können den Ausschluß von der Entsorgung nach den Sätzen 1 und 2 mit Zustimmung der zuständigen Behörde widerrufen, soweit die dort genannten Voraussetzungen für einen Ausschluß nicht mehr vorliegen.</w:t>
      </w:r>
    </w:p>
    <w:p>
      <w:pPr>
        <w:pStyle w:val="GesAbsatz"/>
      </w:pPr>
      <w:r>
        <w:t>(4) Die Pflichten nach Absatz 1 gelten auch für Kraftfahrzeuge oder Anhänger ohne gültige amtliche Kennzeichen, wenn diese auf öffentlichen Flächen oder außerhalb im Zusammenhang bebauter Ortsteile abgestellt sind, keine Anhaltspunkte für deren Entwendung oder bestimmungsgemäße Nutzung bestehen und sie nicht innerhalb eines Monats nach einer am Fahrzeug angebrachten, deutlich sichtbaren Aufforderung entfernt worden sind.</w:t>
      </w:r>
    </w:p>
    <w:p>
      <w:pPr>
        <w:pStyle w:val="berschrift3"/>
      </w:pPr>
      <w:bookmarkStart w:id="135" w:name="_Toc391699490"/>
      <w:bookmarkStart w:id="136" w:name="_Toc391699738"/>
      <w:bookmarkStart w:id="137" w:name="_Toc393788049"/>
      <w:bookmarkStart w:id="138" w:name="_Toc408710911"/>
      <w:bookmarkStart w:id="139" w:name="_Toc444052797"/>
      <w:bookmarkStart w:id="140" w:name="_Toc269886659"/>
      <w:r>
        <w:t>§16</w:t>
      </w:r>
      <w:r>
        <w:br/>
        <w:t>Beauftragung Dritter</w:t>
      </w:r>
      <w:bookmarkEnd w:id="135"/>
      <w:bookmarkEnd w:id="136"/>
      <w:bookmarkEnd w:id="137"/>
      <w:bookmarkEnd w:id="138"/>
      <w:bookmarkEnd w:id="139"/>
      <w:bookmarkEnd w:id="140"/>
    </w:p>
    <w:p>
      <w:pPr>
        <w:pStyle w:val="GesAbsatz"/>
      </w:pPr>
      <w:r>
        <w:t>(1) Die zur Verwertung und Beseitigung Verpflichteten können Dritte mit der Erfüllung ihrer Pflichten beauftragen. Ihre Verantwortlichkeit für die Erfüllung der Pflichten bleibt hiervon unberührt. Die beauftragten Dritten müssen über die erforderliche Zuverlässigkeit verfügen.</w:t>
      </w:r>
    </w:p>
    <w:p>
      <w:pPr>
        <w:pStyle w:val="GesAbsatz"/>
      </w:pPr>
      <w:r>
        <w:t>(2) Die zuständige Behörde kann auf Antrag mit Zustimmung der Entsorgungsträger im Sinne der §§ 15, 17 und 18 deren Pflichten auf einen Dritten ganz oder teilweise übertragen, wenn</w:t>
      </w:r>
    </w:p>
    <w:p>
      <w:pPr>
        <w:pStyle w:val="GesAbsatz"/>
      </w:pPr>
      <w:r>
        <w:t>1.</w:t>
      </w:r>
      <w:r>
        <w:tab/>
        <w:t>der Dritte sach- und fachkundig und zuverlässig ist,</w:t>
      </w:r>
    </w:p>
    <w:p>
      <w:pPr>
        <w:pStyle w:val="GesAbsatz"/>
      </w:pPr>
      <w:r>
        <w:t>2.</w:t>
      </w:r>
      <w:r>
        <w:tab/>
        <w:t>die Erfüllung der übertragenen Pflichten sichergestellt ist und</w:t>
      </w:r>
    </w:p>
    <w:p>
      <w:pPr>
        <w:pStyle w:val="GesAbsatz"/>
      </w:pPr>
      <w:r>
        <w:t>3.</w:t>
      </w:r>
      <w:r>
        <w:tab/>
        <w:t>keine überwiegenden öffentlichen Interessen entgegenstehen.</w:t>
      </w:r>
    </w:p>
    <w:p>
      <w:pPr>
        <w:pStyle w:val="GesAbsatz"/>
      </w:pPr>
      <w:r>
        <w:lastRenderedPageBreak/>
        <w:t>Die Pflichtenübertragung der privaten Entsorgungsträger auf Dritte bedarf der Zustimmung der öffentlich-rechtlichen Entsorgungsträger im Sinne des § 15. Ist der Antragsteller Entsorgungsfachbetrieb im Sinne des § 52 Abs. 1 oder auditierter Unternehmensstandort im Sinne des § 55a, so hat die zuständige Behörde dies bei ihrer Entscheidung zu berücksichtigen.</w:t>
      </w:r>
    </w:p>
    <w:p>
      <w:pPr>
        <w:pStyle w:val="GesAbsatz"/>
      </w:pPr>
      <w:r>
        <w:t>(3) Zur Darlegung der Voraussetzungen nach Absatz 2 hat der Dritte insbesondere ein Abfallwirtschaftskonzept vorzulegen. Das Abfallwirtschaftskonzept hat zu enthalten</w:t>
      </w:r>
    </w:p>
    <w:p>
      <w:pPr>
        <w:pStyle w:val="GesAbsatz"/>
      </w:pPr>
      <w:r>
        <w:t>1.</w:t>
      </w:r>
      <w:r>
        <w:tab/>
        <w:t>Angaben über Art, Menge und Verbleib der zu verwertenden oder zu beseitigenden Abfälle,</w:t>
      </w:r>
    </w:p>
    <w:p>
      <w:pPr>
        <w:pStyle w:val="GesAbsatz"/>
        <w:ind w:left="426" w:hanging="426"/>
      </w:pPr>
      <w:r>
        <w:t>2.</w:t>
      </w:r>
      <w:r>
        <w:tab/>
        <w:t>Darstellung der getroffenen und geplanten Maßnahmen zur Verwertung oder zur Beseitigung der Abfälle,</w:t>
      </w:r>
    </w:p>
    <w:p>
      <w:pPr>
        <w:pStyle w:val="GesAbsatz"/>
        <w:ind w:left="426" w:hanging="426"/>
      </w:pPr>
      <w:r>
        <w:t>3.</w:t>
      </w:r>
      <w:r>
        <w:tab/>
        <w:t>Darlegung der vorgesehenen Entsorgungswege für die nächsten fünf Jahre einschließlich der Angaben zur notwendigen Standort- und Anlagenplanung sowie ihrer zeitlichen Abfolge,</w:t>
      </w:r>
    </w:p>
    <w:p>
      <w:pPr>
        <w:pStyle w:val="GesAbsatz"/>
        <w:ind w:left="426" w:hanging="426"/>
      </w:pPr>
      <w:r>
        <w:t>4.</w:t>
      </w:r>
      <w:r>
        <w:tab/>
        <w:t>gesonderte Darstellung der unter Nr. 1 genannten Abfälle bei der Verwertung oder Beseitigung außerhalb der Bundesrepublik Deutschland.</w:t>
      </w:r>
    </w:p>
    <w:p>
      <w:pPr>
        <w:pStyle w:val="GesAbsatz"/>
      </w:pPr>
      <w:r>
        <w:t>Bei der Erstellung des Abfallwirtschaftskonzepts sind die Vorgaben der Abfallwirtschaftsplanung nach § 29 zu berücksichtigen. Das Abfallwirtschaftskonzept ist erstmalig für fünf Jahre zu erstellen und alle fünf Jahre fortzuschreiben, soweit die zuständige Behörde nichts anderes bestimmt. Nach Ablauf eines Jahres nach der Übertragung der Pflichten ist darüber hinaus jährlich eine Abfallbilanz zu erstellen und vorzulegen, welche Angaben zu Art, Menge, Anfall und Verbleib der in Satz 2 Nr. 1 und 4 genannten Abfälle enthält; die zuständige Behörde kann abweichende Bilanzierungsfristen zulassen. Im Falle einer Beseitigung von Abfällen im Bilanzzeitraum ist die mangelnde Verwertbarkeit dieser Abfälle gesondert zu begründen.</w:t>
      </w:r>
    </w:p>
    <w:p>
      <w:pPr>
        <w:pStyle w:val="GesAbsatz"/>
      </w:pPr>
      <w:r>
        <w:t>(4) Die Übertragung ist zu befristen. Sie kann mit Nebenbestimmungen versehen werden, insbesondere unter Bedingungen erteilt und mit Auflagen oder dem Vorbehalt eines Widerrufs verbunden werden.</w:t>
      </w:r>
    </w:p>
    <w:p>
      <w:pPr>
        <w:pStyle w:val="berschrift3"/>
      </w:pPr>
      <w:bookmarkStart w:id="141" w:name="_Toc391699491"/>
      <w:bookmarkStart w:id="142" w:name="_Toc391699739"/>
      <w:bookmarkStart w:id="143" w:name="_Toc393788050"/>
      <w:bookmarkStart w:id="144" w:name="_Toc408710912"/>
      <w:bookmarkStart w:id="145" w:name="_Toc444052798"/>
      <w:bookmarkStart w:id="146" w:name="_Toc269886660"/>
      <w:r>
        <w:t>§ 17</w:t>
      </w:r>
      <w:r>
        <w:br/>
        <w:t>Wahrnehmung von Aufgaben durch Verbände</w:t>
      </w:r>
      <w:bookmarkEnd w:id="141"/>
      <w:bookmarkEnd w:id="142"/>
      <w:bookmarkEnd w:id="143"/>
      <w:bookmarkEnd w:id="144"/>
      <w:bookmarkEnd w:id="145"/>
      <w:bookmarkEnd w:id="146"/>
    </w:p>
    <w:p>
      <w:pPr>
        <w:pStyle w:val="GesAbsatz"/>
      </w:pPr>
      <w:r>
        <w:t>(1) Die Erzeuger und Besitzer von Abfällen aus gewerblichen sowie sonstigen wirtschaftlichen Unternehmen oder öffentlichen Einrichtungen können Verbände bilden, die von den Erzeugern oder Besitzern von Abfällen mit der Erfüllung ihrer Verwertungs- und Beseitigungspflichten beauftragt werden können. §16 Abs. 1 Satz 2 und 3 gilt entsprechend.</w:t>
      </w:r>
    </w:p>
    <w:p>
      <w:pPr>
        <w:pStyle w:val="GesAbsatz"/>
      </w:pPr>
      <w:r>
        <w:t>(2) Die öffentlich-rechtlichen Entsorgungsträger und die Selbstverwaltungskörperschaften der Wirtschaft können auf die Bildung der Verbände hinwirken und sich an ihnen beteiligen.</w:t>
      </w:r>
    </w:p>
    <w:p>
      <w:pPr>
        <w:pStyle w:val="GesAbsatz"/>
      </w:pPr>
      <w:r>
        <w:t>(3) Die zuständige Behörde kann mit Zustimmung der öffentlich-rechtlichen Entsorgungsträger im Sinne des § 15 den Verbänden auf deren Antrag die Erzeuger- und Besitzerpflichten ganz oder teilweise übertragen, wenn</w:t>
      </w:r>
    </w:p>
    <w:p>
      <w:pPr>
        <w:pStyle w:val="GesAbsatz"/>
      </w:pPr>
      <w:r>
        <w:t>1.</w:t>
      </w:r>
      <w:r>
        <w:tab/>
        <w:t>auf andere Weise der Verbandszweck nicht erfüllt werden kann,</w:t>
      </w:r>
    </w:p>
    <w:p>
      <w:pPr>
        <w:pStyle w:val="GesAbsatz"/>
        <w:ind w:left="426" w:hanging="426"/>
      </w:pPr>
      <w:r>
        <w:t>2.</w:t>
      </w:r>
      <w:r>
        <w:tab/>
        <w:t>die Erfüllung der übertragenen Pflichten sichergestellt ist, insbesondere die Sicherheit der Abfallbeseitigung für den übertragenen Aufgabenbereich im Einklang mit den Abfallwirtschaftsplänen der Länder (§ 29) gewährleistet ist, und</w:t>
      </w:r>
    </w:p>
    <w:p>
      <w:pPr>
        <w:pStyle w:val="GesAbsatz"/>
      </w:pPr>
      <w:r>
        <w:t>3.</w:t>
      </w:r>
      <w:r>
        <w:tab/>
        <w:t>keine überwiegenden öffentlichen Interessen entgegenstehen.</w:t>
      </w:r>
    </w:p>
    <w:p>
      <w:pPr>
        <w:pStyle w:val="GesAbsatz"/>
      </w:pPr>
      <w:r>
        <w:t>§ 16 Abs. 3 und 4 gilt entsprechend.</w:t>
      </w:r>
    </w:p>
    <w:p>
      <w:pPr>
        <w:pStyle w:val="GesAbsatz"/>
      </w:pPr>
      <w:r>
        <w:t>(4) Die zuständige Behörde kann den Verband im Rahmen des übertragenen Aufgabenbereichs und Verbandszwecks in einem ausgewiesenen Gebiet zur Beseitigung aller Abfälle, insbesondere von Abfällen zur Beseitigung weiterer Erzeuger und Besitzer verpflichten, soweit</w:t>
      </w:r>
    </w:p>
    <w:p>
      <w:pPr>
        <w:pStyle w:val="GesAbsatz"/>
      </w:pPr>
      <w:r>
        <w:t>1.</w:t>
      </w:r>
      <w:r>
        <w:tab/>
        <w:t>dies zur Wahrung der Belange des Wohles der Allgemeinheit geboten ist und</w:t>
      </w:r>
    </w:p>
    <w:p>
      <w:pPr>
        <w:pStyle w:val="GesAbsatz"/>
      </w:pPr>
      <w:r>
        <w:t>2.</w:t>
      </w:r>
      <w:r>
        <w:tab/>
        <w:t>die Erzeuger und Besitzer ihre Pflichten nicht selbst wahrnehmen.</w:t>
      </w:r>
    </w:p>
    <w:p>
      <w:pPr>
        <w:pStyle w:val="GesAbsatz"/>
      </w:pPr>
      <w:r>
        <w:t>(5) Die Verbände können Gebühren erheben. Die Gebührensatzung bedarf der Genehmigung der zuständigen Behörde.</w:t>
      </w:r>
    </w:p>
    <w:p>
      <w:pPr>
        <w:pStyle w:val="GesAbsatz"/>
      </w:pPr>
      <w:r>
        <w:t>(6) Für die übertragenen Verwertungs- und Beseitigungspflichten gilt § 15 Abs. 1 und 3 entsprechend. Soweit es zur Erfüllung der übertragenen Pflichten erforderlich ist, bestehen die Überlassungs- und Duldungspflichten gegenüber den Verbänden; § 13 Abs. 1 und 3 und § 14 gelten entsprechend. Zur Erfüllung der übertragenen Pflichten können die Verbände von den Erzeugern und Besitzern verlangen, die Abfälle getrennt zu halten und zu bestimmten Sammelstellen oder Behandlungsanlagen zu bringen. Die Befugnis des Erzeugers und Besitzers, die Abfälle selbst zu entsorgen, bleibt unberührt.</w:t>
      </w:r>
    </w:p>
    <w:p>
      <w:pPr>
        <w:pStyle w:val="berschrift3"/>
      </w:pPr>
      <w:bookmarkStart w:id="147" w:name="_Toc391699492"/>
      <w:bookmarkStart w:id="148" w:name="_Toc391699740"/>
      <w:bookmarkStart w:id="149" w:name="_Toc393788051"/>
      <w:bookmarkStart w:id="150" w:name="_Toc408710913"/>
      <w:bookmarkStart w:id="151" w:name="_Toc444052799"/>
      <w:bookmarkStart w:id="152" w:name="_Toc269886661"/>
      <w:r>
        <w:lastRenderedPageBreak/>
        <w:t>§ 18</w:t>
      </w:r>
      <w:r>
        <w:br/>
        <w:t>Wahrnehmung von Aufgaben durch Selbstverwaltungskörperschaften der Wirtschaft</w:t>
      </w:r>
      <w:bookmarkEnd w:id="147"/>
      <w:bookmarkEnd w:id="148"/>
      <w:bookmarkEnd w:id="149"/>
      <w:bookmarkEnd w:id="150"/>
      <w:bookmarkEnd w:id="151"/>
      <w:bookmarkEnd w:id="152"/>
    </w:p>
    <w:p>
      <w:pPr>
        <w:pStyle w:val="GesAbsatz"/>
      </w:pPr>
      <w:r>
        <w:t>(1) Die Industrie- und Handelskammern, Handwerkskammern und Landwirtschaftskammern (Selbstverwaltungskörperschaften der Wirtschaft) können Einrichtungen bilden, die von den Erzeugern und Besitzern von Abfällen mit der Erfüllung ihrer Verwertungs- und Beseitigungspflichten beauftragt werden können. § 16 Abs. 1 Satz 2 und 3 gilt entsprechend.</w:t>
      </w:r>
    </w:p>
    <w:p>
      <w:pPr>
        <w:pStyle w:val="GesAbsatz"/>
      </w:pPr>
      <w:r>
        <w:t>(2) Auf Antrag der Selbstverwaltungskörperschaften der Wirtschaft kann die zuständige Behörde den Einrichtungen in einem ausgewiesenen Gebiet die Pflichten der Erzeuger und Besitzer von Abfällen ganz oder teilweise übertragen. § 17 Abs. 3 bis 6 gilt entsprechend.</w:t>
      </w:r>
    </w:p>
    <w:p>
      <w:pPr>
        <w:pStyle w:val="berschrift3"/>
      </w:pPr>
      <w:bookmarkStart w:id="153" w:name="_Toc391699493"/>
      <w:bookmarkStart w:id="154" w:name="_Toc391699741"/>
      <w:bookmarkStart w:id="155" w:name="_Toc393788052"/>
      <w:bookmarkStart w:id="156" w:name="_Toc408710914"/>
      <w:bookmarkStart w:id="157" w:name="_Toc444052800"/>
      <w:bookmarkStart w:id="158" w:name="_Toc269886662"/>
      <w:r>
        <w:t>§ 19</w:t>
      </w:r>
      <w:r>
        <w:br/>
        <w:t>Abfallwirtschaftskonzepte</w:t>
      </w:r>
      <w:bookmarkEnd w:id="153"/>
      <w:bookmarkEnd w:id="154"/>
      <w:bookmarkEnd w:id="155"/>
      <w:bookmarkEnd w:id="156"/>
      <w:bookmarkEnd w:id="157"/>
      <w:r>
        <w:t xml:space="preserve"> und Abfallbilanzen</w:t>
      </w:r>
      <w:bookmarkEnd w:id="158"/>
    </w:p>
    <w:p>
      <w:pPr>
        <w:pStyle w:val="GesAbsatz"/>
      </w:pPr>
      <w:r>
        <w:t>Die öffentlich-rechtlichen Entsorgungsträger im Sinne des § 15 haben Abfallwirtschaftskonzepte und Abfallbilanzen über die Verwertung und die Beseitigung der in ihrem Gebiet anfallenden und ihnen zu überlassenden Abfälle zu erstellen. Die Anforderungen an die Abfallwirtschaftskonzepte und Abfallbilanzen regeln die Länder.</w:t>
      </w:r>
    </w:p>
    <w:p>
      <w:pPr>
        <w:pStyle w:val="berschrift3"/>
      </w:pPr>
      <w:bookmarkStart w:id="159" w:name="_Toc391699494"/>
      <w:bookmarkStart w:id="160" w:name="_Toc391699742"/>
      <w:bookmarkStart w:id="161" w:name="_Toc393788053"/>
      <w:bookmarkStart w:id="162" w:name="_Toc408710915"/>
      <w:bookmarkStart w:id="163" w:name="_Toc444052801"/>
      <w:bookmarkStart w:id="164" w:name="_Toc269886663"/>
      <w:r>
        <w:t>§ 20</w:t>
      </w:r>
      <w:r>
        <w:br/>
      </w:r>
      <w:bookmarkEnd w:id="159"/>
      <w:bookmarkEnd w:id="160"/>
      <w:bookmarkEnd w:id="161"/>
      <w:bookmarkEnd w:id="162"/>
      <w:bookmarkEnd w:id="163"/>
      <w:r>
        <w:t>(aufgehoben)</w:t>
      </w:r>
      <w:bookmarkEnd w:id="164"/>
    </w:p>
    <w:p>
      <w:pPr>
        <w:pStyle w:val="berschrift3"/>
      </w:pPr>
      <w:bookmarkStart w:id="165" w:name="_Toc391699495"/>
      <w:bookmarkStart w:id="166" w:name="_Toc391699743"/>
      <w:bookmarkStart w:id="167" w:name="_Toc393788054"/>
      <w:bookmarkStart w:id="168" w:name="_Toc408710916"/>
      <w:bookmarkStart w:id="169" w:name="_Toc444052802"/>
      <w:bookmarkStart w:id="170" w:name="_Toc269886664"/>
      <w:r>
        <w:t>§ 21</w:t>
      </w:r>
      <w:r>
        <w:br/>
        <w:t>Anordnungen im Einzelfall</w:t>
      </w:r>
      <w:bookmarkEnd w:id="165"/>
      <w:bookmarkEnd w:id="166"/>
      <w:bookmarkEnd w:id="167"/>
      <w:bookmarkEnd w:id="168"/>
      <w:bookmarkEnd w:id="169"/>
      <w:bookmarkEnd w:id="170"/>
    </w:p>
    <w:p>
      <w:pPr>
        <w:pStyle w:val="GesAbsatz"/>
      </w:pPr>
      <w:r>
        <w:t>Die zuständige Behörde kann im Einzelfall die erforderlichen Anordnungen zur Durchführung dieses Gesetzes und der auf Grund dieses Gesetzes erlassenen Rechtsverordnungen treffen.</w:t>
      </w:r>
    </w:p>
    <w:p>
      <w:pPr>
        <w:pStyle w:val="berschrift2"/>
      </w:pPr>
      <w:bookmarkStart w:id="171" w:name="_Toc408710917"/>
      <w:bookmarkStart w:id="172" w:name="_Toc444052803"/>
      <w:bookmarkStart w:id="173" w:name="_Toc391699496"/>
      <w:bookmarkStart w:id="174" w:name="_Toc391699744"/>
      <w:bookmarkStart w:id="175" w:name="_Toc393788055"/>
      <w:bookmarkStart w:id="176" w:name="_Toc269886665"/>
      <w:r>
        <w:t>Dritter Teil</w:t>
      </w:r>
      <w:bookmarkEnd w:id="171"/>
      <w:bookmarkEnd w:id="172"/>
      <w:r>
        <w:br/>
      </w:r>
      <w:bookmarkStart w:id="177" w:name="_Toc408710918"/>
      <w:bookmarkStart w:id="178" w:name="_Toc444052804"/>
      <w:r>
        <w:t>Produktverantwortung</w:t>
      </w:r>
      <w:bookmarkEnd w:id="173"/>
      <w:bookmarkEnd w:id="174"/>
      <w:bookmarkEnd w:id="175"/>
      <w:bookmarkEnd w:id="176"/>
      <w:bookmarkEnd w:id="177"/>
      <w:bookmarkEnd w:id="178"/>
    </w:p>
    <w:p>
      <w:pPr>
        <w:pStyle w:val="berschrift3"/>
      </w:pPr>
      <w:bookmarkStart w:id="179" w:name="_Toc391699497"/>
      <w:bookmarkStart w:id="180" w:name="_Toc391699745"/>
      <w:bookmarkStart w:id="181" w:name="_Toc393788056"/>
      <w:bookmarkStart w:id="182" w:name="_Toc408710919"/>
      <w:bookmarkStart w:id="183" w:name="_Toc444052805"/>
      <w:bookmarkStart w:id="184" w:name="_Toc269886666"/>
      <w:r>
        <w:t>§ 22</w:t>
      </w:r>
      <w:r>
        <w:br/>
        <w:t>Produktverantwortung</w:t>
      </w:r>
      <w:bookmarkEnd w:id="179"/>
      <w:bookmarkEnd w:id="180"/>
      <w:bookmarkEnd w:id="181"/>
      <w:bookmarkEnd w:id="182"/>
      <w:bookmarkEnd w:id="183"/>
      <w:bookmarkEnd w:id="184"/>
    </w:p>
    <w:p>
      <w:pPr>
        <w:pStyle w:val="GesAbsatz"/>
      </w:pPr>
      <w:r>
        <w:t>(1) Wer Erzeugnisse entwickelt, herstellt, be- und verarbeitet oder vertreibt, trägt zur Erfüllung der Ziele der Kreislaufwirtschaft die Produktverantwortung. Zur Erfüllung der Produktverantwortung sind Erzeugnisse möglichst so zu gestalten, daß bei deren Herstellung und Gebrauch das Entstehen von Abfällen vermindert wird und die umweltverträgliche Verwertung und Beseitigung der nach deren Gebrauch entstandenen Abfälle sichergestellt ist.</w:t>
      </w:r>
    </w:p>
    <w:p>
      <w:pPr>
        <w:pStyle w:val="GesAbsatz"/>
      </w:pPr>
      <w:r>
        <w:t>(2) Die Produktverantwortung umfaßt insbesondere</w:t>
      </w:r>
    </w:p>
    <w:p>
      <w:pPr>
        <w:pStyle w:val="GesAbsatz"/>
        <w:ind w:left="426" w:hanging="426"/>
      </w:pPr>
      <w:r>
        <w:t>1.</w:t>
      </w:r>
      <w:r>
        <w:tab/>
        <w:t>die Entwicklung, Herstellung und das Inverkehrbringen von Erzeugnissen, die mehrfach verwendbar, technisch langlebig und nach Gebrauch zur ordnungsgemäßen und schadlosen Verwertung und umweltverträglichen Beseitigung geeignet sind,</w:t>
      </w:r>
    </w:p>
    <w:p>
      <w:pPr>
        <w:pStyle w:val="GesAbsatz"/>
        <w:ind w:left="426" w:hanging="426"/>
      </w:pPr>
      <w:r>
        <w:t>2.</w:t>
      </w:r>
      <w:r>
        <w:tab/>
        <w:t>den vorrangigen Einsatz von verwertbaren Abfällen oder sekundären Rohstoffen bei der Herstellung von Erzeugnissen,</w:t>
      </w:r>
    </w:p>
    <w:p>
      <w:pPr>
        <w:pStyle w:val="GesAbsatz"/>
        <w:ind w:left="426" w:hanging="426"/>
      </w:pPr>
      <w:r>
        <w:t>3.</w:t>
      </w:r>
      <w:r>
        <w:tab/>
        <w:t>die Kennzeichnung von schadstoffhaltigen Erzeugnissen, um die umweltverträgliche Verwertung oder Beseitigung der nach Gebrauch verbleibenden Abfälle sicherzustellen,</w:t>
      </w:r>
    </w:p>
    <w:p>
      <w:pPr>
        <w:pStyle w:val="GesAbsatz"/>
        <w:ind w:left="426" w:hanging="426"/>
      </w:pPr>
      <w:r>
        <w:t>4.</w:t>
      </w:r>
      <w:r>
        <w:tab/>
        <w:t>den Hinweis auf Rückgabe-, Wiederverwendungs- und Verwertungsmöglichkeiten oder -pflichten und Pfandregelungen durch Kennzeichnung der Erzeugnisse und</w:t>
      </w:r>
    </w:p>
    <w:p>
      <w:pPr>
        <w:pStyle w:val="GesAbsatz"/>
        <w:ind w:left="426" w:hanging="426"/>
      </w:pPr>
      <w:r>
        <w:t>5.</w:t>
      </w:r>
      <w:r>
        <w:tab/>
        <w:t>die Rücknahme der Erzeugnisse und der nach Gebrauch der Erzeugnisse verbleibenden Abfälle sowie deren nachfolgende Verwertung oder Beseitigung.</w:t>
      </w:r>
    </w:p>
    <w:p>
      <w:pPr>
        <w:pStyle w:val="GesAbsatz"/>
      </w:pPr>
      <w:r>
        <w:t>(3) Im Rahmen der Produktverantwortung nach den Absätzen 1 und 2 sind neben der Verhältnismäßigkeit der Anforderungen entsprechend § 5 Abs. 4, die sich aus anderen Rechtsvorschriften ergebenden Regelungen zur Produktverantwortung und zum Schutz der Umwelt sowie die Festlegungen des Gemeinschaftsrechts über den freien Warenverkehr zu berücksichtigen.</w:t>
      </w:r>
    </w:p>
    <w:p>
      <w:pPr>
        <w:pStyle w:val="GesAbsatz"/>
      </w:pPr>
      <w:r>
        <w:t>(4) Die Bundesregierung bestimmt durch Rechtsverordnungen auf Grund der §§ 23 und 24, welche Verpflichteten die Produktverantwortung nach den Absätzen 1 und 2 zu erfüllen haben. Sie legt zugleich fest, für welche Erzeugnisse und in welcher Art und Weise die Produktverantwortung wahrzunehmen ist.</w:t>
      </w:r>
    </w:p>
    <w:p>
      <w:pPr>
        <w:pStyle w:val="berschrift3"/>
      </w:pPr>
      <w:bookmarkStart w:id="185" w:name="_Toc391699498"/>
      <w:bookmarkStart w:id="186" w:name="_Toc391699746"/>
      <w:bookmarkStart w:id="187" w:name="_Toc393788057"/>
      <w:bookmarkStart w:id="188" w:name="_Toc408710920"/>
      <w:bookmarkStart w:id="189" w:name="_Toc444052806"/>
      <w:bookmarkStart w:id="190" w:name="_Toc269886667"/>
      <w:r>
        <w:lastRenderedPageBreak/>
        <w:t>§ 23</w:t>
      </w:r>
      <w:r>
        <w:br/>
        <w:t>Verbote, Beschränkungen und Kennzeichnungen</w:t>
      </w:r>
      <w:bookmarkEnd w:id="185"/>
      <w:bookmarkEnd w:id="186"/>
      <w:bookmarkEnd w:id="187"/>
      <w:bookmarkEnd w:id="188"/>
      <w:bookmarkEnd w:id="189"/>
      <w:bookmarkEnd w:id="190"/>
    </w:p>
    <w:p>
      <w:pPr>
        <w:pStyle w:val="GesAbsatz"/>
      </w:pPr>
      <w:r>
        <w:t>Zur Festlegung von Anforderungen nach § 22 wird die Bundesregierung ermächtigt, nach Anhörung der beteiligten Kreise (§ 60) durch Rechtsverordnung mit Zustimmung des Bundesrates zu bestimmen, daß</w:t>
      </w:r>
    </w:p>
    <w:p>
      <w:pPr>
        <w:pStyle w:val="GesAbsatz"/>
        <w:ind w:left="426" w:hanging="426"/>
      </w:pPr>
      <w:r>
        <w:t>1.</w:t>
      </w:r>
      <w:r>
        <w:tab/>
        <w:t>bestimmte Erzeugnisse, insbesondere Verpackungen und Behältnisse nur in bestimmter Beschaffenheit oder für bestimmte Verwendungen, bei denen eine ordnungsgemäße Verwertung oder Beseitigung der anfallenden Abfälle gewährleistet ist, in Verkehr gebracht werden dürfen,</w:t>
      </w:r>
    </w:p>
    <w:p>
      <w:pPr>
        <w:pStyle w:val="GesAbsatz"/>
        <w:ind w:left="426" w:hanging="426"/>
      </w:pPr>
      <w:r>
        <w:t>2.</w:t>
      </w:r>
      <w:r>
        <w:tab/>
        <w:t>bestimmte Erzeugnisse überhaupt nicht in Verkehr gebracht werden dürfen, wenn bei ihrer Entsorgung die Freisetzung schädlicher Stoffe nicht oder nur mit unverhältnismäßig hohem Aufwand verhindert werden könnte oder die umweltverträgliche Entsorgung nicht auf andere Weise sichergestellt werden kann,</w:t>
      </w:r>
    </w:p>
    <w:p>
      <w:pPr>
        <w:pStyle w:val="GesAbsatz"/>
        <w:ind w:left="426" w:hanging="426"/>
      </w:pPr>
      <w:r>
        <w:t>3.</w:t>
      </w:r>
      <w:r>
        <w:tab/>
        <w:t>bestimmte Erzeugnisse nur in bestimmter, die Abfallentsorgung spürbar entlastender Weise, insbesondere in einer die mehrfache Verwendung oder die Verwertung erleichternden Form in Verkehr gebracht werden dürfen,</w:t>
      </w:r>
    </w:p>
    <w:p>
      <w:pPr>
        <w:pStyle w:val="GesAbsatz"/>
        <w:ind w:left="426" w:hanging="426"/>
      </w:pPr>
      <w:r>
        <w:t>4.</w:t>
      </w:r>
      <w:r>
        <w:tab/>
        <w:t>bestimmte Erzeugnisse in bestimmter Weise zu kennzeichnen sind, um insbesondere die Erfüllung der Grundpflichten nach § 5 nach Rücknahme zu sichern (Kennzeichnungspflicht),</w:t>
      </w:r>
    </w:p>
    <w:p>
      <w:pPr>
        <w:pStyle w:val="GesAbsatz"/>
        <w:ind w:left="426" w:hanging="426"/>
      </w:pPr>
      <w:r>
        <w:t>5.</w:t>
      </w:r>
      <w:r>
        <w:tab/>
        <w:t>bestimmte Erzeugnisse wegen des Schadstoffgehaltes der nach bestimmungsgemäßem Gebrauch in der Regel verbleibenden Abfälle nur mit einer Kennzeichnung in den Verkehr gebracht werden dürfen, die insbesondere auf die Notwendigkeit einer Rückgabe an Hersteller, Vertreiber oder bestimmte Dritte hinweist, mit der die erforderliche besondere Verwertung oder Beseitigung sichergestellt wird,</w:t>
      </w:r>
    </w:p>
    <w:p>
      <w:pPr>
        <w:pStyle w:val="GesAbsatz"/>
        <w:ind w:left="426" w:hanging="426"/>
      </w:pPr>
      <w:r>
        <w:t>6.</w:t>
      </w:r>
      <w:r>
        <w:tab/>
        <w:t>für bestimmte Erzeugnisse, für die eine Rücknahme- oder Rückgabepflicht nach § 24 verordnet wurde, an der Stelle der Abgabe oder des Inverkehrbringens auf die Rückgabemöglichkeit hinzuweisen ist oder die Erzeugnisse entsprechend zu kennzeichnen sind,</w:t>
      </w:r>
    </w:p>
    <w:p>
      <w:pPr>
        <w:pStyle w:val="GesAbsatz"/>
        <w:ind w:left="426" w:hanging="426"/>
      </w:pPr>
      <w:r>
        <w:t>7.</w:t>
      </w:r>
      <w:r>
        <w:tab/>
        <w:t>bestimmte Erzeugnisse, für die die Erhebung eines Pfandes nach § 24 verordnet wurde, entsprechend zu kennzeichnen sind, gegebenenfalls mit Angabe der Höhe des Pfandes.</w:t>
      </w:r>
    </w:p>
    <w:p>
      <w:pPr>
        <w:pStyle w:val="berschrift3"/>
      </w:pPr>
      <w:bookmarkStart w:id="191" w:name="_Toc391699499"/>
      <w:bookmarkStart w:id="192" w:name="_Toc391699747"/>
      <w:bookmarkStart w:id="193" w:name="_Toc393788058"/>
      <w:bookmarkStart w:id="194" w:name="_Toc408710921"/>
      <w:bookmarkStart w:id="195" w:name="_Toc444052807"/>
      <w:bookmarkStart w:id="196" w:name="_Toc269886668"/>
      <w:r>
        <w:t>§ 24</w:t>
      </w:r>
      <w:r>
        <w:br/>
        <w:t>Rücknahme- und Rückgabepflichten</w:t>
      </w:r>
      <w:bookmarkEnd w:id="191"/>
      <w:bookmarkEnd w:id="192"/>
      <w:bookmarkEnd w:id="193"/>
      <w:bookmarkEnd w:id="194"/>
      <w:bookmarkEnd w:id="195"/>
      <w:bookmarkEnd w:id="196"/>
    </w:p>
    <w:p>
      <w:pPr>
        <w:pStyle w:val="GesAbsatz"/>
      </w:pPr>
      <w:r>
        <w:t>(1) Zur Festlegung von Anforderungen nach § 22 wird die Bundesregierung ermächtigt, nach Anhörung der beteiligten Kreise (§ 60) durch Rechtsverordnung mit Zustimmung des Bundesrates zu bestimmen, daß Hersteller oder Vertreiber</w:t>
      </w:r>
    </w:p>
    <w:p>
      <w:pPr>
        <w:pStyle w:val="GesAbsatz"/>
        <w:ind w:left="426" w:hanging="426"/>
      </w:pPr>
      <w:r>
        <w:t>1.</w:t>
      </w:r>
      <w:r>
        <w:tab/>
        <w:t>bestimmte Erzeugnisse nur bei Eröffnung einer Rückgabemöglichkeit abgeben oder in Verkehr bringen dürfen,</w:t>
      </w:r>
    </w:p>
    <w:p>
      <w:pPr>
        <w:pStyle w:val="GesAbsatz"/>
        <w:ind w:left="426" w:hanging="426"/>
      </w:pPr>
      <w:r>
        <w:t>2.</w:t>
      </w:r>
      <w:r>
        <w:tab/>
        <w:t>bestimmte Erzeugnisse zurückzunehmen und die Rückgabe durch geeignete Maßnahmen, insbesondere durch Rücknahmesysteme oder durch Erhebung eines Pfandes, sicherzustellen haben,</w:t>
      </w:r>
    </w:p>
    <w:p>
      <w:pPr>
        <w:pStyle w:val="GesAbsatz"/>
        <w:ind w:left="426" w:hanging="426"/>
      </w:pPr>
      <w:r>
        <w:t>3.</w:t>
      </w:r>
      <w:r>
        <w:tab/>
        <w:t>bestimmte Erzeugnisse an der Abgabe- oder Anfallstelle zurückzunehmen haben,</w:t>
      </w:r>
    </w:p>
    <w:p>
      <w:pPr>
        <w:pStyle w:val="GesAbsatz"/>
        <w:ind w:left="426" w:hanging="426"/>
      </w:pPr>
      <w:r>
        <w:t>4.</w:t>
      </w:r>
      <w:r>
        <w:tab/>
        <w:t>gegenüber dem Land, der zuständigen Behörde oder den Entsorgungsträgern im Sinne des § 15, 17 oder 18 Nachweis zu führen über Art, Menge, Verwertung und Beseitigung der zurückgenommenen Abfälle, Belege einzubehalten und aufzubewahren und auf Verlangen vorzuzeigen haben.</w:t>
      </w:r>
    </w:p>
    <w:p>
      <w:pPr>
        <w:pStyle w:val="GesAbsatz"/>
      </w:pPr>
      <w:r>
        <w:t>(2) In einer Rechtsverordnung nach Absatz 1 kann zur Festlegung von Anforderungen nach § 22 sowie zur ergänzenden Festlegung von Pflichten der Erzeuger und Besitzer von Abfällen und der Entsorgungsträger im Sinne der §§ 15, 17 und 18 im Rahmen der Kreislaufwirtschaft weiter bestimmt werden,</w:t>
      </w:r>
    </w:p>
    <w:p>
      <w:pPr>
        <w:pStyle w:val="GesAbsatz"/>
        <w:ind w:left="426" w:hanging="426"/>
      </w:pPr>
      <w:r>
        <w:t>1.</w:t>
      </w:r>
      <w:r>
        <w:tab/>
        <w:t>wer die Kosten für die Rücknahme, Verwertung und Beseitigung der zurückzunehmenden Erzeugnisse zu tragen hat,</w:t>
      </w:r>
    </w:p>
    <w:p>
      <w:pPr>
        <w:pStyle w:val="GesAbsatz"/>
        <w:ind w:left="426" w:hanging="426"/>
      </w:pPr>
      <w:r>
        <w:t>2.</w:t>
      </w:r>
      <w:r>
        <w:tab/>
        <w:t>daß die Besitzer von Abfällen diese dem nach Absatz 1 verpflichteten Hersteller oder Vertreiber zu überlassen haben,</w:t>
      </w:r>
    </w:p>
    <w:p>
      <w:pPr>
        <w:pStyle w:val="GesAbsatz"/>
        <w:ind w:left="426" w:hanging="426"/>
      </w:pPr>
      <w:r>
        <w:t>3.</w:t>
      </w:r>
      <w:r>
        <w:tab/>
        <w:t>die Art und Weise der Überlassung, einschließlich der Maßnahmen im Sinne des § 4 Abs. 5 zum Bereitstellen, Sammeln und Befördern sowie Bringpflichten der unter Nummer 1 genannten Besitzer,</w:t>
      </w:r>
    </w:p>
    <w:p>
      <w:pPr>
        <w:pStyle w:val="GesAbsatz"/>
        <w:ind w:left="426" w:hanging="426"/>
      </w:pPr>
      <w:r>
        <w:t>4.</w:t>
      </w:r>
      <w:r>
        <w:tab/>
        <w:t>daß die Entsorgungsträger im Sinne der §§ 15, 17 und 18 durch Erfassung der Abfälle als ihnen übertragene Aufgabe bei der Rücknahme mitzuwirken und die erfaßten Abfälle dem nach Absatz 1 Verpflichteten zu überlassen haben.</w:t>
      </w:r>
    </w:p>
    <w:p>
      <w:pPr>
        <w:pStyle w:val="berschrift3"/>
      </w:pPr>
      <w:bookmarkStart w:id="197" w:name="_Toc391699500"/>
      <w:bookmarkStart w:id="198" w:name="_Toc391699748"/>
      <w:bookmarkStart w:id="199" w:name="_Toc393788059"/>
      <w:bookmarkStart w:id="200" w:name="_Toc408710922"/>
      <w:bookmarkStart w:id="201" w:name="_Toc444052808"/>
      <w:bookmarkStart w:id="202" w:name="_Toc269886669"/>
      <w:r>
        <w:lastRenderedPageBreak/>
        <w:t>§ 25</w:t>
      </w:r>
      <w:r>
        <w:br/>
        <w:t>Freiwillige Rücknahme</w:t>
      </w:r>
      <w:bookmarkEnd w:id="197"/>
      <w:bookmarkEnd w:id="198"/>
      <w:bookmarkEnd w:id="199"/>
      <w:bookmarkEnd w:id="200"/>
      <w:bookmarkEnd w:id="201"/>
      <w:bookmarkEnd w:id="202"/>
    </w:p>
    <w:p>
      <w:pPr>
        <w:pStyle w:val="GesAbsatz"/>
      </w:pPr>
      <w:r>
        <w:t>(1) Die Bundesregierung kann für die freiwillige Rücknahme von Abfällen nach Anhörung der beteiligten Kreise (§ 60) Zielfestlegungen treffen, die innerhalb einer angemessenen Frist zu erreichen sind. Sie veröffentlicht die Festlegungen im Bundesanzeiger.</w:t>
      </w:r>
    </w:p>
    <w:p>
      <w:pPr>
        <w:pStyle w:val="GesAbsatz"/>
      </w:pPr>
      <w:r>
        <w:t>(2) Hersteller und Vertreiber, die Erzeugnisse und die nach Gebrauch der Erzeugnisse verbleibenden Abfälle freiwillig zurücknehmen, haben dies der zuständigen Behörde vor Beginn der Rücknahme anzuzeigen.</w:t>
      </w:r>
    </w:p>
    <w:p>
      <w:pPr>
        <w:pStyle w:val="GesAbsatz"/>
      </w:pPr>
      <w:r>
        <w:t>(3) Die nach Absatz 2 zuständige Behörde soll auf Antrag den Hersteller oder Vertreiber, der von ihm hergestellte oder vertriebene Erzeugnisse nach deren Gebrauch als gefährliche Abfälle in eigenen Anlagen oder Einrichtungen oder in Anlagen oder Einrichtungen von ihm beauftragter Dritter freiwillig zurücknimmt, von Pflichten zur Nachweisführung nach § 43 über die Entsorgung gefährlicher Abfälle bis zum Abschluss der Rücknahme der Abfälle sowie von Verpflichtungen nach § 49 freistellen, wenn</w:t>
      </w:r>
    </w:p>
    <w:p>
      <w:pPr>
        <w:pStyle w:val="GesAbsatz"/>
        <w:ind w:left="426" w:hanging="426"/>
      </w:pPr>
      <w:r>
        <w:t>1.</w:t>
      </w:r>
      <w:r>
        <w:tab/>
        <w:t>die freiwillige Rücknahme zur Erfüllung der Pflichten der Produktverantwortung im Sinne des § 22 erfolgt,</w:t>
      </w:r>
    </w:p>
    <w:p>
      <w:pPr>
        <w:pStyle w:val="GesAbsatz"/>
        <w:ind w:left="426" w:hanging="426"/>
      </w:pPr>
      <w:r>
        <w:t>2.</w:t>
      </w:r>
      <w:r>
        <w:tab/>
        <w:t>durch die Rücknahme die Ziele der Kreislaufwirtschaft im Sinne der §§ 4 und 5 gefördert werden und</w:t>
      </w:r>
    </w:p>
    <w:p>
      <w:pPr>
        <w:pStyle w:val="GesAbsatz"/>
        <w:ind w:left="426" w:hanging="426"/>
      </w:pPr>
      <w:r>
        <w:t>3.</w:t>
      </w:r>
      <w:r>
        <w:tab/>
        <w:t>die ordnungsgemäße Entsorgung der Abfälle gewährleistet bleibt.</w:t>
      </w:r>
    </w:p>
    <w:p>
      <w:pPr>
        <w:pStyle w:val="GesAbsatz"/>
      </w:pPr>
      <w:r>
        <w:t>Die Rücknahme nach Satz 1 gilt spätestens mit der Annahme der Abfälle an einer Anlage zur weiteren Entsorgung, ausgenommen Anlagen zur Zwischenlagerung der Abfälle, als abgeschlossen, soweit in der Freistellung kein früherer Zeitpunkt bestimmt wird. Der Antrag auf Befreiung kann mit der Anzeige nach Absatz 2 verbunden werden.</w:t>
      </w:r>
    </w:p>
    <w:p>
      <w:pPr>
        <w:pStyle w:val="GesAbsatz"/>
      </w:pPr>
      <w:r>
        <w:t>(4) Die Freistellung nach Absatz 3 gilt für die Bundesrepublik Deutschland, soweit keine beschränkte Geltung beantragt wird. Sie kann unter Bedingungen sowie unter dem Vorbehalt des Widerrufs erteilt, mit Auflagen verbunden und befristet werden, soweit dies zur Sicherstellung der in Absatz 3 genannten Freistellungsvoraussetzungen erforderlich ist. Die für die Freistellung zuständige Behörde übersendet je eine Ablichtung des Freistellungsbescheides an die zuständigen Behörden der Länder, in denen die Abfälle zurückgenommen werden.</w:t>
      </w:r>
    </w:p>
    <w:p>
      <w:pPr>
        <w:pStyle w:val="GesAbsatz"/>
      </w:pPr>
      <w:r>
        <w:t xml:space="preserve">(5) Erzeuger, Besitzer, Beförderer oder Entsorger gefährlicher Abfälle sind bis zum Abschluss der Rücknahme nach Absatz 3 von Nachweispflichten nach § 43 befreit, soweit sie die Abfälle an einen Hersteller oder Vertreiber zurückgeben oder in dessen Auftrag entsorgen, der für solche Abfälle nach Absatz 3 von Nachweispflichten freigestellt ist. Absatz 4 Satz 2 findet entsprechende Anwendung. </w:t>
      </w:r>
    </w:p>
    <w:p>
      <w:pPr>
        <w:pStyle w:val="GesAbsatz"/>
      </w:pPr>
      <w:r>
        <w:t>(6) Die nach Absatz 2 zuständige Behörde stellt auf Antrag des Herstellers oder Vertreibers fest, dass eine angezeigte Rücknahme von Abfällen zur Erfüllung der Pflichten der Produktverantwortung nach § 22 erfolgt, wenn die Voraussetzungen nach Absatz 3 Satz 1 erfüllt sind. Absatz 4 Satz 1 bis 3 findet entsprechende Anwendung.</w:t>
      </w:r>
    </w:p>
    <w:p>
      <w:pPr>
        <w:pStyle w:val="berschrift3"/>
      </w:pPr>
      <w:bookmarkStart w:id="203" w:name="_Toc391699501"/>
      <w:bookmarkStart w:id="204" w:name="_Toc391699749"/>
      <w:bookmarkStart w:id="205" w:name="_Toc393788060"/>
      <w:bookmarkStart w:id="206" w:name="_Toc408710923"/>
      <w:bookmarkStart w:id="207" w:name="_Toc444052809"/>
      <w:bookmarkStart w:id="208" w:name="_Toc269886670"/>
      <w:r>
        <w:t>§ 26</w:t>
      </w:r>
      <w:r>
        <w:br/>
        <w:t>Besitzerpflichten nach Rücknahme</w:t>
      </w:r>
      <w:bookmarkEnd w:id="203"/>
      <w:bookmarkEnd w:id="204"/>
      <w:bookmarkEnd w:id="205"/>
      <w:bookmarkEnd w:id="206"/>
      <w:bookmarkEnd w:id="207"/>
      <w:bookmarkEnd w:id="208"/>
    </w:p>
    <w:p>
      <w:pPr>
        <w:pStyle w:val="GesAbsatz"/>
      </w:pPr>
      <w:r>
        <w:t>Hersteller und Vertreiber, die Abfälle aufgrund einer Rechtsverordnung nach § 24 oder freiwillig zurücknehmen, unterliegen den Pflichten eines Besitzers von Abfällen nach den §§ 5 und 11.</w:t>
      </w:r>
    </w:p>
    <w:p>
      <w:pPr>
        <w:pStyle w:val="berschrift2"/>
      </w:pPr>
      <w:bookmarkStart w:id="209" w:name="_Toc408710924"/>
      <w:bookmarkStart w:id="210" w:name="_Toc444052810"/>
      <w:bookmarkStart w:id="211" w:name="_Toc391699502"/>
      <w:bookmarkStart w:id="212" w:name="_Toc391699750"/>
      <w:bookmarkStart w:id="213" w:name="_Toc393788061"/>
      <w:bookmarkStart w:id="214" w:name="_Toc269886671"/>
      <w:r>
        <w:t>Vierter Teil</w:t>
      </w:r>
      <w:bookmarkEnd w:id="209"/>
      <w:bookmarkEnd w:id="210"/>
      <w:r>
        <w:br/>
      </w:r>
      <w:bookmarkStart w:id="215" w:name="_Toc408710925"/>
      <w:bookmarkStart w:id="216" w:name="_Toc444052811"/>
      <w:r>
        <w:t>Planungsverantwortung</w:t>
      </w:r>
      <w:bookmarkEnd w:id="211"/>
      <w:bookmarkEnd w:id="212"/>
      <w:bookmarkEnd w:id="213"/>
      <w:bookmarkEnd w:id="214"/>
      <w:bookmarkEnd w:id="215"/>
      <w:bookmarkEnd w:id="216"/>
    </w:p>
    <w:p>
      <w:pPr>
        <w:pStyle w:val="berschrift2"/>
      </w:pPr>
      <w:bookmarkStart w:id="217" w:name="_Toc408710926"/>
      <w:bookmarkStart w:id="218" w:name="_Toc444052812"/>
      <w:bookmarkStart w:id="219" w:name="_Toc391699503"/>
      <w:bookmarkStart w:id="220" w:name="_Toc391699751"/>
      <w:bookmarkStart w:id="221" w:name="_Toc393788062"/>
      <w:bookmarkStart w:id="222" w:name="_Toc269886672"/>
      <w:r>
        <w:t>1. Abschnitt</w:t>
      </w:r>
      <w:bookmarkEnd w:id="217"/>
      <w:bookmarkEnd w:id="218"/>
      <w:r>
        <w:br/>
      </w:r>
      <w:bookmarkStart w:id="223" w:name="_Toc408710927"/>
      <w:bookmarkStart w:id="224" w:name="_Toc444052813"/>
      <w:r>
        <w:t>Ordnung und Planung</w:t>
      </w:r>
      <w:bookmarkEnd w:id="219"/>
      <w:bookmarkEnd w:id="220"/>
      <w:bookmarkEnd w:id="221"/>
      <w:bookmarkEnd w:id="222"/>
      <w:bookmarkEnd w:id="223"/>
      <w:bookmarkEnd w:id="224"/>
    </w:p>
    <w:p>
      <w:pPr>
        <w:pStyle w:val="berschrift3"/>
      </w:pPr>
      <w:bookmarkStart w:id="225" w:name="_Toc391699504"/>
      <w:bookmarkStart w:id="226" w:name="_Toc391699752"/>
      <w:bookmarkStart w:id="227" w:name="_Toc393788063"/>
      <w:bookmarkStart w:id="228" w:name="_Toc408710928"/>
      <w:bookmarkStart w:id="229" w:name="_Toc444052814"/>
      <w:bookmarkStart w:id="230" w:name="_Toc269886673"/>
      <w:r>
        <w:t>§ 27</w:t>
      </w:r>
      <w:r>
        <w:br/>
        <w:t>Ordnung der Beseitigung</w:t>
      </w:r>
      <w:bookmarkEnd w:id="225"/>
      <w:bookmarkEnd w:id="226"/>
      <w:bookmarkEnd w:id="227"/>
      <w:bookmarkEnd w:id="228"/>
      <w:bookmarkEnd w:id="229"/>
      <w:bookmarkEnd w:id="230"/>
    </w:p>
    <w:p>
      <w:pPr>
        <w:pStyle w:val="GesAbsatz"/>
      </w:pPr>
      <w:r>
        <w:t xml:space="preserve">(1) Abfälle dürfen zum Zwecke der Beseitigung nur in den dafür zugelassenen Anlagen oder Einrichtungen (Abfallbeseitigungsanlagen) behandelt, gelagert oder abgelagert werden. Darüber hinaus ist die Behandlung von Abfällen zur Beseitigung in Anlagen zulässig, die überwiegend einem anderen Zweck als der Abfallbeseitigung dienen und die einer Genehmigung nach § 4 des Bundes-Immissionsschutzgesetzes bedürfen. Die Lagerung oder Behandlung von Abfällen zur Beseitigung in den diesen Zwecken dienenden Abfallbeseitigungsanlagen ist auch zulässig, soweit diese als unbedeutende Anlagen nach dem Bundes-Immissionsschutzgesetz keiner Genehmigung bedürfen und in Rechtsverordnungen nach § 12 Abs. 1 oder nach § 23 des </w:t>
      </w:r>
      <w:r>
        <w:lastRenderedPageBreak/>
        <w:t>Bundes-Immissionsschutzgesetzes oder in allgemeinen Verwaltungsvorschriften nach § 12 Abs. 2 nichts anderes bestimmt ist.</w:t>
      </w:r>
    </w:p>
    <w:p>
      <w:pPr>
        <w:pStyle w:val="GesAbsatz"/>
      </w:pPr>
      <w:r>
        <w:t>(2) Die zuständige Behörde kann im Einzelfall unter dem Vorbehalt des Widerrufs Ausnahmen von Absatz 1 Satz 1 zulassen, wenn dadurch das Wohl der Allgemeinheit nicht beeinträchtigt wird.</w:t>
      </w:r>
    </w:p>
    <w:p>
      <w:pPr>
        <w:pStyle w:val="GesAbsatz"/>
      </w:pPr>
      <w:r>
        <w:t>(3) Die Landesregierungen können durch Rechtsverordnung die Beseitigung bestimmter Abfälle oder bestimmter Mengen dieser Abfälle außerhalb von Anlagen im Sinne des Absatzes 1 Satz 1 zulassen, soweit hierfür ein Bedürfnis besteht und eine Beeinträchtigung des Wohles der Allgemeinheit nicht zu besorgen ist. Sie können in diesem Fall auch die Voraussetzungen und die Art und Weise der Beseitigung durch Rechtsverordnung bestimmen. Die Landesregierungen können die Ermächtigung durch Rechtsverordnung ganz oder teilweise auf andere Behörden übertragen.</w:t>
      </w:r>
    </w:p>
    <w:p>
      <w:pPr>
        <w:pStyle w:val="berschrift3"/>
      </w:pPr>
      <w:bookmarkStart w:id="231" w:name="_Toc391699505"/>
      <w:bookmarkStart w:id="232" w:name="_Toc391699753"/>
      <w:bookmarkStart w:id="233" w:name="_Toc393788064"/>
      <w:bookmarkStart w:id="234" w:name="_Toc408710929"/>
      <w:bookmarkStart w:id="235" w:name="_Toc444052815"/>
      <w:bookmarkStart w:id="236" w:name="_Toc269886674"/>
      <w:r>
        <w:t>§ 28</w:t>
      </w:r>
      <w:r>
        <w:br/>
        <w:t>Durchführung der Beseitigung</w:t>
      </w:r>
      <w:bookmarkEnd w:id="231"/>
      <w:bookmarkEnd w:id="232"/>
      <w:bookmarkEnd w:id="233"/>
      <w:bookmarkEnd w:id="234"/>
      <w:bookmarkEnd w:id="235"/>
      <w:bookmarkEnd w:id="236"/>
    </w:p>
    <w:p>
      <w:pPr>
        <w:pStyle w:val="GesAbsatz"/>
      </w:pPr>
      <w:r>
        <w:t>(1) Die zuständige Behörde kann den Betreiber einer Abfallbeseitigungsanlage verpflichten, einem Beseitigungspflichtigen nach § 11 sowie den Entsorgungsträgern im Sinne der §§ 15, 17 und 18 die Mitbenutzung der Abfallbeseitigungsanlage gegen angemessenes Entgelt zu gestatten, soweit dieser auf eine andere Weise den Abfall nicht zweckmäßig oder nur mit erheblichen Mehrkosten beseitigen kann und die Mitbenutzung für den Betreiber zumutbar ist. Kommt eine Einigung über das Entgelt nicht zustande, wird es durch die zuständige Behörde festgesetzt. Die Zuweisung darf nur erfolgen, wenn Rechtsvorschriften dieses Gesetzes nicht entgegenstehen; die Erfüllung der Grundpflichten gemäß § 11 muß sichergestellt sein. Die zuständige Behörde hat die Vorlage von Abfallwirtschaftskonzepten des durch die Zuweisung Begünstigten zu verlangen und ihrer Entscheidung zugrundezulegen. Auf Antrag des nach Satz 1 Verpflichteten kann der durch die Zuweisung Begünstigte verpflichtet werden, Abfälle gleicher Art und Menge nach Fortfall der Gründe für die Zuweisung zu übernehmen.</w:t>
      </w:r>
    </w:p>
    <w:p>
      <w:pPr>
        <w:pStyle w:val="GesAbsatz"/>
      </w:pPr>
      <w:r>
        <w:t>(2) Die zuständige Behörde kann dem Betreiber einer Abfallbeseitigungsanlage, der Abfälle wirtschaftlicher als die Entsorgungsträger im Sinne der §§ 15, 17 und 18 beseitigen kann, die Beseitigung dieser Abfälle auf seinen Antrag übertragen. Die Übertragung kann mit der Auflage verbunden werden, daß der Antragsteller alle in dem von den Entsorgungsträgern erfaßten Gebiet angefallenen Abfälle gegen Erstattung der Kosten beseitigt, wenn die Entsorgungsträger die verbleibenden Abfälle nicht oder nur mit unverhältnismäßigem Aufwand beseitigen können; dies gilt nicht, wenn der Antragsteller darlegt, daß die Übernahme der Beseitigung unzumutbar ist.</w:t>
      </w:r>
    </w:p>
    <w:p>
      <w:pPr>
        <w:pStyle w:val="GesAbsatz"/>
      </w:pPr>
      <w:r>
        <w:t>(3) Der Abbauberechtigte oder Unternehmer eines Mineralgewinnungsbetriebes sowie der Eigentümer, Besitzer oder in sonstiger Weise Verfügungsberechtigte eines zur Mineralgewinnung genutzten Grundstückes kann von der zuständigen Behörde verpflichtet werden, die Beseitigung von Abfällen in freigelegten Bauen in seiner Anlage oder innerhalb seines Grundstückes zu dulden, den Zugang zu ermöglichen und dabei, soweit dies unumgänglich ist, vorhandene Betriebsanlagen oder Einrichtungen oder Teile derselben zur Verfügung zu stellen. Die ihm dadurch entstehenden Kosten hat der Beseitigungspflichtige zu erstatten. Die zuständige Behörde bestimmt den Inhalt dieser Verpflichtung. Der Vorrang der Mineralgewinnung gegenüber der Abfallbeseitigung darf nicht beeinträchtigt werden. Für die aus der Abfallbeseitigung entstehenden Schäden haftet der Duldungspflichtige nicht.</w:t>
      </w:r>
    </w:p>
    <w:p>
      <w:pPr>
        <w:pStyle w:val="GesAbsatz"/>
      </w:pPr>
      <w:r>
        <w:t>(4) Das Einbringen von Abfällen in die Hohe See sowie die Verbrennung von Abfällen auf Hoher See ist nach Maßgabe des Gesetzes über das Verbot der Einbringung von Abfällen und anderen Stoffen von Gegenständen in die Hohe See vom 25. August 1998 (BGBl. I S. 2455) verboten. Das Einbringen von Baggergut in die Hohe See darf nach Maßgabe des in Satz 1 genannten Gesetzes unter Berücksichtigung der jeweiligen Inhaltsstoffe erfolgen.</w:t>
      </w:r>
    </w:p>
    <w:p>
      <w:pPr>
        <w:pStyle w:val="berschrift3"/>
      </w:pPr>
      <w:bookmarkStart w:id="237" w:name="_Toc391699506"/>
      <w:bookmarkStart w:id="238" w:name="_Toc391699754"/>
      <w:bookmarkStart w:id="239" w:name="_Toc393788065"/>
      <w:bookmarkStart w:id="240" w:name="_Toc408710930"/>
      <w:bookmarkStart w:id="241" w:name="_Toc444052816"/>
      <w:bookmarkStart w:id="242" w:name="_Toc269886675"/>
      <w:r>
        <w:t>§ 29</w:t>
      </w:r>
      <w:r>
        <w:br/>
        <w:t>Abfallwirtschaftsplanung</w:t>
      </w:r>
      <w:bookmarkEnd w:id="237"/>
      <w:bookmarkEnd w:id="238"/>
      <w:bookmarkEnd w:id="239"/>
      <w:bookmarkEnd w:id="240"/>
      <w:bookmarkEnd w:id="241"/>
      <w:bookmarkEnd w:id="242"/>
    </w:p>
    <w:p>
      <w:pPr>
        <w:pStyle w:val="GesAbsatz"/>
      </w:pPr>
      <w:r>
        <w:t>(1) Die Länder stellen für ihren Bereich Abfallwirtschaftspläne nach überörtlichen Gesichtspunkten auf. Die Abfallwirtschaftspläne stellen dar</w:t>
      </w:r>
    </w:p>
    <w:p>
      <w:pPr>
        <w:pStyle w:val="GesAbsatz"/>
      </w:pPr>
      <w:r>
        <w:t>1.</w:t>
      </w:r>
      <w:r>
        <w:tab/>
        <w:t>die Ziele der Abfallvermeidung und -verwertung sowie</w:t>
      </w:r>
    </w:p>
    <w:p>
      <w:pPr>
        <w:pStyle w:val="GesAbsatz"/>
      </w:pPr>
      <w:r>
        <w:t>2.</w:t>
      </w:r>
      <w:r>
        <w:tab/>
        <w:t>die zur Sicherung der Inlandsbeseitigung erforderlichen Abfallbeseitigungsanlagen.</w:t>
      </w:r>
    </w:p>
    <w:p>
      <w:pPr>
        <w:pStyle w:val="GesAbsatz"/>
      </w:pPr>
      <w:r>
        <w:t>Die Abfallwirtschaftspläne weisen aus</w:t>
      </w:r>
    </w:p>
    <w:p>
      <w:pPr>
        <w:pStyle w:val="GesAbsatz"/>
      </w:pPr>
      <w:r>
        <w:t>1.</w:t>
      </w:r>
      <w:r>
        <w:tab/>
        <w:t>zugelassene Abfallbeseitigungsanlagen und</w:t>
      </w:r>
    </w:p>
    <w:p>
      <w:pPr>
        <w:pStyle w:val="GesAbsatz"/>
        <w:ind w:left="426" w:hanging="426"/>
      </w:pPr>
      <w:r>
        <w:t>2.</w:t>
      </w:r>
      <w:r>
        <w:tab/>
        <w:t>geeignete Flächen für Abfallbeseitigungsanlagen zur Endablagerung von Abfällen (Deponien) sowie für sonstige Abfallbeseitigungsanlagen.</w:t>
      </w:r>
    </w:p>
    <w:p>
      <w:pPr>
        <w:pStyle w:val="GesAbsatz"/>
      </w:pPr>
      <w:r>
        <w:lastRenderedPageBreak/>
        <w:t>Die Pläne können ferner bestimmen, welcher Entsorgungsträger vorgesehen ist und welcher Abfallbeseitigungsanlage sich die Beseitigungspflichtigen zu bedienen haben.</w:t>
      </w:r>
    </w:p>
    <w:p>
      <w:pPr>
        <w:pStyle w:val="GesAbsatz"/>
      </w:pPr>
      <w:r>
        <w:t>(2) Bei der Darstellung des Bedarfs sind zukünftige, innerhalb eines Zeitraumes von mindestens zehn Jahren zu erwartende Entwicklungen zu berücksichtigen. Soweit dies zur Darstellung des Bedarfs erforderlich ist, sind Abfallwirtschaftskonzepte und Abfallbilanzen auszuwerten.</w:t>
      </w:r>
    </w:p>
    <w:p>
      <w:pPr>
        <w:pStyle w:val="GesAbsatz"/>
      </w:pPr>
      <w:r>
        <w:t>(3) Eine Fläche kann als geeignet im Sinne des Absatzes 1 Satz 3 Nr. 2 angesehen werden, wenn ihre Lage, Größe und Beschaffenheit im Hinblick auf die vorgesehene Nutzung in Übereinstimmung mit den abfallwirtschaftlichen Zielsetzungen im Plangebiet steht und Belange des Wohles der Allgemeinheit nicht offensichtlich entgegenstehen. Die Flächenausweisung nach Absatz 1 ist nicht Voraussetzung für die Planfeststellung oder Genehmigung der in § 31 aufgeführten Abfallbeseitigungsanlagen.</w:t>
      </w:r>
    </w:p>
    <w:p>
      <w:pPr>
        <w:pStyle w:val="GesAbsatz"/>
      </w:pPr>
      <w:r>
        <w:t>(4) Die Ausweisungen im Sinne des Absatzes 1 Satz 3 Nr. 2 und Satz 4 können für die Beseitigungspflichtigen für verbindlich erklärt werden.</w:t>
      </w:r>
    </w:p>
    <w:p>
      <w:pPr>
        <w:pStyle w:val="GesAbsatz"/>
      </w:pPr>
      <w:r>
        <w:t>(5) Bei der Abfallwirtschaftsplanung sind die Ziele der Raumordnung zu beachten, die Grundsätze und sonstigen Erfordernisse der Raumordnung zu berücksichtigen. § 8 Abs. 6 des Raumordnungsgesetzes bleibt unberührt.</w:t>
      </w:r>
    </w:p>
    <w:p>
      <w:pPr>
        <w:pStyle w:val="GesAbsatz"/>
      </w:pPr>
      <w:r>
        <w:t>(6) Die Länder sollen ihre Abfallwirtschaftsplanungen aufeinander und untereinander abstimmen. Ist eine die Grenze eines Landes überschreitende Planung erforderlich, sollen die betroffenen Länder bei der Aufstellung der Abfallwirtschaftspläne die Erfordernisse und Maßnahmen im Benehmen miteinander festlegen.</w:t>
      </w:r>
    </w:p>
    <w:p>
      <w:pPr>
        <w:pStyle w:val="GesAbsatz"/>
      </w:pPr>
      <w:r>
        <w:t>(7) Bei der Aufstellung der Abfallwirtschaftspläne sind die Gemeinden oder deren Zusammenschlüsse und die Entsorgungsträger im Sinne der §§ 15, 17 und 18 zu beteiligen.</w:t>
      </w:r>
    </w:p>
    <w:p>
      <w:pPr>
        <w:pStyle w:val="GesAbsatz"/>
      </w:pPr>
      <w:r>
        <w:t>(8) Die öffentlich-rechtlichen Entsorgungsträger im Sinne des § 15, die Dritten sowie die privaten Entsorgungsträger im Sinne der §§ 16 bis 18, denen Pflichten der Erzeuger oder Besitzer zur Entsorgung von Abfällen übertragen worden sind, haben die von ihnen zu erstellenden und fortzuschreibenden Abfallwirtschaftskonzepte und Abfallbilanzen auf Verlangen der zuständigen Behörde zur Auswertung für die Abfallwirtschaftsplanung vorzulegen.</w:t>
      </w:r>
    </w:p>
    <w:p>
      <w:pPr>
        <w:pStyle w:val="GesAbsatz"/>
      </w:pPr>
      <w:r>
        <w:t>(9) Die Länder regeln das Verfahren zur Aufstellung der Pläne und zu deren Verbindlicherklärung; § 29a bleibt unberührt.</w:t>
      </w:r>
    </w:p>
    <w:p>
      <w:pPr>
        <w:pStyle w:val="GesAbsatz"/>
      </w:pPr>
      <w:r>
        <w:t>(10) Die Pläne sind erstmalig zum 31. Dezember 1999 zu erstellen und alle fünf Jahre fortzuschreiben.</w:t>
      </w:r>
    </w:p>
    <w:p>
      <w:pPr>
        <w:pStyle w:val="berschrift3"/>
      </w:pPr>
      <w:bookmarkStart w:id="243" w:name="_Toc269886676"/>
      <w:r>
        <w:t>§ 29a</w:t>
      </w:r>
      <w:r>
        <w:br/>
        <w:t>Öffentlichkeitsbeteiligung bei Abfallwirtschaftsplänen</w:t>
      </w:r>
      <w:bookmarkEnd w:id="243"/>
    </w:p>
    <w:p>
      <w:pPr>
        <w:pStyle w:val="GesAbsatz"/>
      </w:pPr>
      <w:r>
        <w:t>Bei der Aufstellung oder Änderung von Abfallwirtschaftplänen nach § 29 Abs. 1, einschließlich besonderer Kapitel oder gesonderter Teilpläne insbesondere über die Entsorgung von gefährlichen Abfällen, Altbatterien und Akkumulatoren oder Verpackungen und Verpackungsabfällen, ist die Öffentlichkeit von der zuständigen Behörde zu beteiligen. Die Aufstellung oder Änderung eines Abfallwirtschaftsplans sowie Informationen über das Beteiligungsverfahren sind in einem amtlichen Veröffentlichungsblatt und auf andere geeignete Weise bekannt zu machen. Der Entwurf des neuen oder geänderten Abfallwirtschaftsplans ist einen Monat zur Einsicht auszulegen. Natürliche und juristische Personen sowie sonstige Vereinigungen, insbesondere Vereinigungen zur Förderung des Umweltschutzes, deren Belange oder deren satzungsgemäßer Aufgabenbereich durch den Entwurf berührt werden, haben innerhalb einer Frist von sechs Wochen Gelegenheit zur schriftlichen Stellungnahme gegenüber der zuständigen Behörde; der Zeitpunkt des Fristablaufs ist bei der Bekanntmachung nach Satz 2 mitzuteilen. Fristgemäß eingegangene Stellungnahmen der Öffentlichkeit werden von der zuständigen Behörde bei der Entscheidung über die Annahme des Plans angemessen berücksichtigt. Die Annahme des Plans ist von der zuständigen Behörde in einem amtlichen Veröffentlichungsblatt und auf andere geeignete Weise öffentlich bekannt zu machen; dabei ist in zusammengefasster Form über den Ablauf des Beteiligungsverfahrens und über die Gründe und Erwägungen, auf denen die getroffene Entscheidung beruht, zu unterrichten. Der angenommene Plan ist zur Einsicht für die Öffentlichkeit auszulegen, hierauf ist in der öffentlichen Bekanntmachung nach Satz 6 hinzuweisen. § 29a findet keine Anwendung, wenn es sich bei dem Abfallwirtschaftsplan nach § 29 Abs. 1 um einen Plan handelt, für den nach dem Gesetz über die Umweltverträglichkeitsprüfung eine Strategische Umweltprüfung durchzuführen ist. § 29a gilt für Verfahren zur Aufstellung oder Änderung von Abfallwirtschaftsplänen, die nach dem 25. Juni 2005 eingeleitet worden sind.</w:t>
      </w:r>
    </w:p>
    <w:p>
      <w:pPr>
        <w:pStyle w:val="berschrift2"/>
      </w:pPr>
      <w:bookmarkStart w:id="244" w:name="_Toc408710931"/>
      <w:bookmarkStart w:id="245" w:name="_Toc444052817"/>
      <w:bookmarkStart w:id="246" w:name="_Toc393788066"/>
      <w:bookmarkStart w:id="247" w:name="_Toc269886677"/>
      <w:r>
        <w:lastRenderedPageBreak/>
        <w:t>2. Abschnitt</w:t>
      </w:r>
      <w:bookmarkEnd w:id="244"/>
      <w:bookmarkEnd w:id="245"/>
      <w:r>
        <w:br/>
      </w:r>
      <w:bookmarkStart w:id="248" w:name="_Toc408710932"/>
      <w:bookmarkStart w:id="249" w:name="_Toc444052818"/>
      <w:r>
        <w:t>Zulassung von Abfallbeseitigungsanlagen</w:t>
      </w:r>
      <w:bookmarkEnd w:id="246"/>
      <w:bookmarkEnd w:id="247"/>
      <w:bookmarkEnd w:id="248"/>
      <w:bookmarkEnd w:id="249"/>
    </w:p>
    <w:p>
      <w:pPr>
        <w:pStyle w:val="berschrift3"/>
      </w:pPr>
      <w:bookmarkStart w:id="250" w:name="_Toc393788067"/>
      <w:bookmarkStart w:id="251" w:name="_Toc408710933"/>
      <w:bookmarkStart w:id="252" w:name="_Toc444052819"/>
      <w:bookmarkStart w:id="253" w:name="_Toc269886678"/>
      <w:r>
        <w:t>§ 30</w:t>
      </w:r>
      <w:r>
        <w:br/>
        <w:t>Erkundung geeigneter Standorte</w:t>
      </w:r>
      <w:bookmarkEnd w:id="250"/>
      <w:bookmarkEnd w:id="251"/>
      <w:bookmarkEnd w:id="252"/>
      <w:bookmarkEnd w:id="253"/>
    </w:p>
    <w:p>
      <w:pPr>
        <w:pStyle w:val="GesAbsatz"/>
      </w:pPr>
      <w:r>
        <w:t>(1) Eigentümer und Nutzungsberechtigte von Grund</w:t>
      </w:r>
      <w:r>
        <w:softHyphen/>
        <w:t>stücken haben zu dulden, daß Beauftragte der zuständigen Behörde oder der Entsorgungsträger im Sinne der §§ 15, 17 und 18 zur Erkundung geeigneter Standorte für Deponien und öffentlich zugängliche Abfallbeseitigungsanlagen Grundstücke mit Ausnahme von Wohnungen betreten und Vermessungen, Boden- und Grundwasseruntersuchungen oder ähnliche Arbeiten ausführen. Die Absicht, Grundstücke zu betreten und solche Arbeiten durchzuführen, ist den Eigentümern und Nutzungsberechtigten der Grundstücke vorher bekanntzugeben.</w:t>
      </w:r>
    </w:p>
    <w:p>
      <w:pPr>
        <w:pStyle w:val="GesAbsatz"/>
      </w:pPr>
      <w:r>
        <w:t>(2) Die zuständige Behörde und die Entsorgungsträger im Sinne der §§ 15, 17 und 18 haben nach Abschluß der Arbeiten den vorherigen Zustand unverzüglich wiederherzustellen. Sie können verlangen, daß bei der Erkundung geschaffene Einrichtungen aufrechtzuerhalten sind. Die Einrichtungen sind zu beseitigen, wenn sie für die Erkundung nicht mehr benötigt werden oder wenn eine Entscheidung darüber nicht binnen zwei Jahren nach Schaffung der Einrichtung getroffen ist und der Eigentümer oder Nutzungsberechtigte dem weiteren Verbleib der Einrichtung gegenüber der Behörde widersprochen hat.</w:t>
      </w:r>
    </w:p>
    <w:p>
      <w:pPr>
        <w:pStyle w:val="GesAbsatz"/>
      </w:pPr>
      <w:r>
        <w:t>(3) Eigentümer und Nutzungsberechtigte von Grundstücken können von der zuständigen Behörde für Vermögensnachteile, die durch eine nach Absatz 2 zulässige Maßnahme entstehen, Ersatz in Geld verlangen.</w:t>
      </w:r>
    </w:p>
    <w:p>
      <w:pPr>
        <w:pStyle w:val="berschrift3"/>
      </w:pPr>
      <w:bookmarkStart w:id="254" w:name="_Toc393788068"/>
      <w:bookmarkStart w:id="255" w:name="_Toc408710934"/>
      <w:bookmarkStart w:id="256" w:name="_Toc444052820"/>
      <w:bookmarkStart w:id="257" w:name="_Toc269886679"/>
      <w:r>
        <w:t>§ 31</w:t>
      </w:r>
      <w:r>
        <w:br/>
        <w:t>Planfeststellung und Genehmigung</w:t>
      </w:r>
      <w:bookmarkEnd w:id="254"/>
      <w:bookmarkEnd w:id="255"/>
      <w:bookmarkEnd w:id="256"/>
      <w:bookmarkEnd w:id="257"/>
    </w:p>
    <w:p>
      <w:pPr>
        <w:pStyle w:val="GesAbsatz"/>
      </w:pPr>
      <w:r>
        <w:t>(1) Die Errichtung und der Betrieb von ortsfesten Abfallbeseitigungsanlagen zur Lagerung oder Behandlung von Abfällen zur Beseitigung sowie die wesentliche Änderung einer solchen Anlage oder ihres Betriebes bedürfen der Genehmigung nach den Vorschriften des Bundes-Immissionsschutzgesetzes; einer weiteren Zulassung nach diesem Gesetz bedarf es nicht.</w:t>
      </w:r>
    </w:p>
    <w:p>
      <w:pPr>
        <w:pStyle w:val="GesAbsatz"/>
      </w:pPr>
      <w:r>
        <w:t>(2) Die Errichtung und der Betrieb von Deponien sowie die wesentliche Änderung einer solchen Anlage oder ihres Betriebes bedürfen der Planfeststellung durch die zuständige Behörde. In dem Planfeststellungsverfahren ist eine Umweltverträglichkeitsprüfung nach den Vorschriften des Gesetzes über die Umweltverträglichkeitsprüfung durchzuführen.</w:t>
      </w:r>
    </w:p>
    <w:p>
      <w:pPr>
        <w:pStyle w:val="GesAbsatz"/>
      </w:pPr>
      <w:r>
        <w:t>(3) § 74 Abs. 6 des Verwaltungsverfahrensgesetzes gilt mit der Maßgabe, daß die zuständige Behörde nur dann an Stelle eines Planfeststellungsbeschlusses auf Antrag oder von Amts wegen eine Plangenehmigung erteilen kann, wenn</w:t>
      </w:r>
    </w:p>
    <w:p>
      <w:pPr>
        <w:pStyle w:val="GesAbsatz"/>
        <w:ind w:left="426" w:hanging="426"/>
      </w:pPr>
      <w:r>
        <w:t>1.</w:t>
      </w:r>
      <w:r>
        <w:tab/>
        <w:t>die Errichtung und der Betrieb einer unbedeutenden Deponie beantragt wird, soweit die Errichtung und der Betrieb keine erheblichen nachteiligen Auswirkungen auf ein in § 2 Abs. 1 Satz 2 des Gesetzes über die Umweltverträglichkeitsprüfung genanntes Schutzgut haben kann, oder</w:t>
      </w:r>
    </w:p>
    <w:p>
      <w:pPr>
        <w:pStyle w:val="GesAbsatz"/>
        <w:ind w:left="426" w:hanging="426"/>
      </w:pPr>
      <w:r>
        <w:t>2.</w:t>
      </w:r>
      <w:r>
        <w:tab/>
        <w:t>die wesentliche Änderung einer Deponie oder ihres Betriebes beantragt wird, soweit die Änderung keine erheblichen nachteiligen Auswirkungen auf ein in § 2 Abs. 1 Satz 2 des Gesetzes über die Umweltverträglichkeitsprüfung genanntes Schutzgut haben kann, oder</w:t>
      </w:r>
    </w:p>
    <w:p>
      <w:pPr>
        <w:pStyle w:val="GesAbsatz"/>
        <w:ind w:left="426" w:hanging="426"/>
      </w:pPr>
      <w:r>
        <w:t>3.</w:t>
      </w:r>
      <w:r>
        <w:tab/>
        <w:t>die Errichtung und der Betrieb einer Deponie beantragt wird, die ausschließlich oder überwiegend der Entwicklung und Erprobung neuer Verfahren dient, und die Genehmigung für einen Zeitraum von höchstens zwei Jahren nach Inbetriebnahme der Anlage erteilt werden soll.</w:t>
      </w:r>
    </w:p>
    <w:p>
      <w:pPr>
        <w:pStyle w:val="GesAbsatz"/>
      </w:pPr>
      <w:r>
        <w:t>Eine Plangenehmigung nach Satz 1 Nr. 1 kann nicht für Anlagen zur Ablagerung von gefährlichen Abfällen erteilt werden; für diese Anlagen kann eine Plangenehmigung nach Satz 1 Nr. 3 höchstens für einen Zeitraum von einem Jahr erteilt werden. Eine Plangenehmigung nach Satz 1 Nr. 1 kann des Weiteren nicht erteilt werden für Deponien zur Ablagerung von nicht gefährlichen Abfällen mit einer Aufnahmekapazität von zehn Tonnen oder mehr pro Tag oder mit einer Gesamtkapazität von 25 000 Tonnen oder mehr; dies gilt nicht für Deponien für Inertabfälle. Die zuständige Behörde soll ein Genehmigungsverfahren durchführen, wenn die Änderung keine erheblichen nachteiligen Auswirkungen auf ein in § 2 Abs. 1 Satz 2 des Gesetzes über die Umweltverträglichkeitsprüfung genanntes Schutzgut hat und den Zweck verfolgt, eine wesentliche Verbesserung für diese Schutzgüter herbeiführen.</w:t>
      </w:r>
    </w:p>
    <w:p>
      <w:pPr>
        <w:pStyle w:val="GesAbsatz"/>
      </w:pPr>
      <w:r>
        <w:t>(4) § 15 Abs. 1 und 2 des Bundes-Immissionsschutzgesetzes gilt entsprechend. Satz 1 findet auch auf die in § 35 genannten Deponien Anwendung.</w:t>
      </w:r>
    </w:p>
    <w:p>
      <w:pPr>
        <w:pStyle w:val="GesAbsatz"/>
      </w:pPr>
      <w:r>
        <w:t>(5) Für nach Absatz 4 anzeigebedürftige Änderungen kann der Träger des Vorhabens eine Planfeststellung oder eine Plangenehmigung beantragen.</w:t>
      </w:r>
    </w:p>
    <w:p>
      <w:pPr>
        <w:pStyle w:val="berschrift3"/>
      </w:pPr>
      <w:bookmarkStart w:id="258" w:name="_Toc393788069"/>
      <w:bookmarkStart w:id="259" w:name="_Toc408710935"/>
      <w:bookmarkStart w:id="260" w:name="_Toc444052821"/>
      <w:bookmarkStart w:id="261" w:name="_Toc269886680"/>
      <w:r>
        <w:lastRenderedPageBreak/>
        <w:t>§ 32</w:t>
      </w:r>
      <w:r>
        <w:br/>
        <w:t>Erteilung, Sicherheitsleistung, Nebenbestimmungen</w:t>
      </w:r>
      <w:bookmarkEnd w:id="258"/>
      <w:bookmarkEnd w:id="259"/>
      <w:bookmarkEnd w:id="260"/>
      <w:bookmarkEnd w:id="261"/>
    </w:p>
    <w:p>
      <w:pPr>
        <w:pStyle w:val="GesAbsatz"/>
      </w:pPr>
      <w:r>
        <w:t>(1) Der Planfeststellungsbeschluß nach § 31 Abs. 2 oder die Genehmigung nach § 31 Abs. 3 dürfen nur erteilt werden, wenn</w:t>
      </w:r>
    </w:p>
    <w:p>
      <w:pPr>
        <w:pStyle w:val="GesAbsatz"/>
      </w:pPr>
      <w:r>
        <w:t>1.</w:t>
      </w:r>
      <w:r>
        <w:tab/>
        <w:t>sichergestellt ist, daß das Wohl der Allgemeinheit nicht beeinträchtigt wird, insbesondere</w:t>
      </w:r>
    </w:p>
    <w:p>
      <w:pPr>
        <w:pStyle w:val="GesAbsatz"/>
        <w:ind w:left="851" w:hanging="425"/>
      </w:pPr>
      <w:r>
        <w:t>a)</w:t>
      </w:r>
      <w:r>
        <w:tab/>
        <w:t>Gefahren für die in § 10 Abs. 4 genannten Schutzgüter nicht hervorgerufen werden können,</w:t>
      </w:r>
    </w:p>
    <w:p>
      <w:pPr>
        <w:pStyle w:val="GesAbsatz"/>
        <w:ind w:left="851" w:hanging="425"/>
      </w:pPr>
      <w:r>
        <w:t>b)</w:t>
      </w:r>
      <w:r>
        <w:tab/>
        <w:t>Vorsorge gegen die Beeinträchtigungen der Schutzgüter, insbesondere durch bauliche, betriebliche oder organisatorische Maßnahmen entsprechend dem Stand der Technik getroffen wird und</w:t>
      </w:r>
    </w:p>
    <w:p>
      <w:pPr>
        <w:pStyle w:val="GesAbsatz"/>
        <w:ind w:left="851" w:hanging="425"/>
      </w:pPr>
      <w:r>
        <w:t>c)</w:t>
      </w:r>
      <w:r>
        <w:tab/>
        <w:t>Energie sparsam und effizient verwendet wird,</w:t>
      </w:r>
    </w:p>
    <w:p>
      <w:pPr>
        <w:pStyle w:val="GesAbsatz"/>
        <w:ind w:left="426" w:hanging="426"/>
      </w:pPr>
      <w:r>
        <w:t>2.</w:t>
      </w:r>
      <w:r>
        <w:tab/>
        <w:t>keine Tatsachen vorliegen, aus denen sich Bedenken gegen die Zuverlässigkeit der für die Errichtung, Leitung oder Beaufsichtigung des Betriebes oder der Nachsorge der Deponie verantwortlichen Personen ergeben,</w:t>
      </w:r>
    </w:p>
    <w:p>
      <w:pPr>
        <w:pStyle w:val="GesAbsatz"/>
      </w:pPr>
      <w:r>
        <w:t>3.</w:t>
      </w:r>
      <w:r>
        <w:tab/>
        <w:t>diese Personen und das sonstige Personal die erforderliche Fach- und Sachkunde besitzen,</w:t>
      </w:r>
    </w:p>
    <w:p>
      <w:pPr>
        <w:pStyle w:val="GesAbsatz"/>
      </w:pPr>
      <w:r>
        <w:t>4.</w:t>
      </w:r>
      <w:r>
        <w:tab/>
        <w:t>keine nachteiligen Wirkungen auf das Recht eines anderen zu erwarten sind und</w:t>
      </w:r>
    </w:p>
    <w:p>
      <w:pPr>
        <w:pStyle w:val="GesAbsatz"/>
        <w:ind w:left="426" w:hanging="426"/>
      </w:pPr>
      <w:r>
        <w:t>5.</w:t>
      </w:r>
      <w:r>
        <w:tab/>
        <w:t>die für verbindlich erklärten Feststellungen eines Abfallwirtschaftsplanes dem Vorhaben nicht entgegenstehen.</w:t>
      </w:r>
    </w:p>
    <w:p>
      <w:pPr>
        <w:pStyle w:val="GesAbsatz"/>
      </w:pPr>
      <w:r>
        <w:t>(2) Der Erteilung einer Planfeststellung oder Genehmigung stehen die in Absatz 1 Nr. 3 genannten nachteiligen Wirkungen auf das Recht eines anderen nicht entgegen, wenn sie durch Auflagen oder Bedingungen verhütet oder ausgeglichen werden können oder der Betroffene ihnen nicht widerspricht. Absatz 1 Nr. 3 gilt nicht, wenn das Vorhaben dem Wohl der Allgemeinheit dient. Wird in diesem Fall die Planfeststellung erteilt, ist der Betroffene für den dadurch eingetretenen Vermögensnachteil in Geld zu entschädigen.</w:t>
      </w:r>
    </w:p>
    <w:p>
      <w:pPr>
        <w:pStyle w:val="GesAbsatz"/>
      </w:pPr>
      <w:r>
        <w:t>(3) Die zuständige Behörde kann verlangen, daß der Inhaber einer Deponie für die Rekultivierung sowie zur Verhinderung oder Beseitigung von Beeinträchtigungen des Wohles der Allgemeinheit nach Stillegung der Anlage Sicherheit leistet oder ein gleichwertiges Sicherungsmittel erbringt.</w:t>
      </w:r>
    </w:p>
    <w:p>
      <w:pPr>
        <w:pStyle w:val="GesAbsatz"/>
      </w:pPr>
      <w:r>
        <w:t>(4) Der Planfeststellungsbeschluß und die Genehmigung nach Absatz 1 können unter Bedingungen erteilt, mit Auflagen verbunden und befristet werden, soweit dies zur Wahrung des Wohles der Allgemeinheit erforderlich ist. Die zuständige Behörde überprüft regelmäßig sowie aus besonderem Anlass, ob der Planfeststellungsbeschluss und die Genehmigung nach Absatz 1 dem neuesten Stand der in Absatz 1 Nr. 1 bis 3 und 5 genannten Anforderungen entsprechen. Die Aufnahme, Änderung oder Ergänzung von Auflagen über Anforderungen an die Deponie oder ihren Betrieb ist auch nach dem Ergehen des Planfeststellungsbeschlusses oder nach der Erteilung der Genehmigung zulässig.</w:t>
      </w:r>
      <w:r>
        <w:rPr>
          <w:rFonts w:ascii="HelveticaNeue-Roman" w:hAnsi="HelveticaNeue-Roman"/>
          <w:snapToGrid w:val="0"/>
          <w:sz w:val="18"/>
        </w:rPr>
        <w:t xml:space="preserve"> </w:t>
      </w:r>
      <w:r>
        <w:t>Die Bundesregierung wird ermächtigt, nach Anhörung der beteiligten Kreise (§ 60) durch Rechtsverordnung mit Zustimmung des Bundesrates zu bestimmen, wann die zuständige Behörde Überprüfungen vorzunehmen und die in Satz 3 genannten Auflagen zu erlassen hat.</w:t>
      </w:r>
    </w:p>
    <w:p>
      <w:pPr>
        <w:pStyle w:val="berschrift3"/>
      </w:pPr>
      <w:bookmarkStart w:id="262" w:name="_Toc393788070"/>
      <w:bookmarkStart w:id="263" w:name="_Toc408710936"/>
      <w:bookmarkStart w:id="264" w:name="_Toc444052822"/>
      <w:bookmarkStart w:id="265" w:name="_Toc269886681"/>
      <w:r>
        <w:t>§ 33</w:t>
      </w:r>
      <w:r>
        <w:br/>
        <w:t>Zulassung vorzeitigen Beginns</w:t>
      </w:r>
      <w:bookmarkEnd w:id="262"/>
      <w:bookmarkEnd w:id="263"/>
      <w:bookmarkEnd w:id="264"/>
      <w:bookmarkEnd w:id="265"/>
    </w:p>
    <w:p>
      <w:pPr>
        <w:pStyle w:val="GesAbsatz"/>
      </w:pPr>
      <w:r>
        <w:t>(1) In einem Planfeststellungs- oder Genehmigungsverfahren kann die für die Feststellung des Planes oder Erteilung der Genehmigung zuständige Behörde unter dem Vorbehalt des Widerrufes für einen Zeitraum von sechs Monaten zulassen, daß bereits vor Feststellung des Planes oder der Erteilung der Genehmigung mit der Errichtung einschließlich der Maßnahmen, die zur Prüfung der Betriebstüchtigkeit der Deponie erforderlich sind, begonnen wird, wenn</w:t>
      </w:r>
    </w:p>
    <w:p>
      <w:pPr>
        <w:pStyle w:val="GesAbsatz"/>
      </w:pPr>
      <w:r>
        <w:t>1.</w:t>
      </w:r>
      <w:r>
        <w:tab/>
        <w:t>mit einer Entscheidung zugunsten des Trägers des Vorhabens gerechnet werden kann,</w:t>
      </w:r>
    </w:p>
    <w:p>
      <w:pPr>
        <w:pStyle w:val="GesAbsatz"/>
      </w:pPr>
      <w:r>
        <w:t>2.</w:t>
      </w:r>
      <w:r>
        <w:tab/>
        <w:t>an dem vorzeitigen Beginn ein öffentliches Interesse besteht und</w:t>
      </w:r>
    </w:p>
    <w:p>
      <w:pPr>
        <w:pStyle w:val="GesAbsatz"/>
        <w:ind w:left="426" w:hanging="426"/>
      </w:pPr>
      <w:r>
        <w:t>3.</w:t>
      </w:r>
      <w:r>
        <w:tab/>
        <w:t>der Träger des Vorhabens sich verpflichtet, alle bis zur Entscheidung durch die Ausführung verursachten Schäden zu ersetzen und, falls das Vorhaben nicht planfestgestellt oder genehmigt wird, den früheren Zustand wiederherzustellen.</w:t>
      </w:r>
    </w:p>
    <w:p>
      <w:pPr>
        <w:pStyle w:val="GesAbsatz"/>
      </w:pPr>
      <w:r>
        <w:t>Diese Frist kann auf Antrag um weitere sechs Monate verlängert werden.</w:t>
      </w:r>
    </w:p>
    <w:p>
      <w:pPr>
        <w:pStyle w:val="GesAbsatz"/>
      </w:pPr>
      <w:r>
        <w:t>(2) Die zuständige Behörde hat die Leistung einer Sicherheit zu verlangen, soweit dies erforderlich ist, um die Erfüllung der Verpflichtungen des Trägers des Vorhabens zu sichern.</w:t>
      </w:r>
    </w:p>
    <w:p>
      <w:pPr>
        <w:pStyle w:val="berschrift3"/>
      </w:pPr>
      <w:bookmarkStart w:id="266" w:name="_Toc393788071"/>
      <w:bookmarkStart w:id="267" w:name="_Toc408710937"/>
      <w:bookmarkStart w:id="268" w:name="_Toc444052823"/>
      <w:bookmarkStart w:id="269" w:name="_Toc269886682"/>
      <w:r>
        <w:lastRenderedPageBreak/>
        <w:t>§ 34</w:t>
      </w:r>
      <w:r>
        <w:br/>
      </w:r>
      <w:bookmarkEnd w:id="266"/>
      <w:bookmarkEnd w:id="267"/>
      <w:bookmarkEnd w:id="268"/>
      <w:r>
        <w:t>Planfeststellungsverfahren und weitere Verwaltungsverfahren</w:t>
      </w:r>
      <w:bookmarkEnd w:id="269"/>
    </w:p>
    <w:p>
      <w:pPr>
        <w:pStyle w:val="GesAbsatz"/>
      </w:pPr>
      <w:r>
        <w:t>(1) Für das Planfeststellungsverfahren gelten die §§ 72 bis 78 des Verwaltungsverfahrensgesetzes. Die Bundesregierung wird ermächtigt, durch Rechtsverordnung mit Zustimmung des Bundesrates weitere Einzelheiten des Planfeststellungs- und Plangenehmigungsverfahrens, insbesondere Art und Umfang der Antragsunterlagen, die näheren Einzelheiten für das Anzeigeverfahren nach § 31 Abs. 4 und das Verfahren zur Feststellung der Stilllegung nach § 36 Abs. 3 und zur Feststellung des Abschlusses der Nachsorgephase nach § 36 Abs. 5 zu regeln.</w:t>
      </w:r>
    </w:p>
    <w:p>
      <w:pPr>
        <w:pStyle w:val="GesAbsatz"/>
      </w:pPr>
      <w:r>
        <w:t>(2) Einwendungen im Rahmen des Zulassungsverfahrens können innerhalb der gesetzlich festgelegten Frist nur schriftlich erhoben werden.</w:t>
      </w:r>
    </w:p>
    <w:p>
      <w:pPr>
        <w:pStyle w:val="berschrift3"/>
      </w:pPr>
      <w:bookmarkStart w:id="270" w:name="_Toc393788072"/>
      <w:bookmarkStart w:id="271" w:name="_Toc408710938"/>
      <w:bookmarkStart w:id="272" w:name="_Toc444052824"/>
      <w:bookmarkStart w:id="273" w:name="_Toc269886683"/>
      <w:r>
        <w:t>§ 35</w:t>
      </w:r>
      <w:r>
        <w:br/>
        <w:t>Bestehende Abfallbeseitigungsanlagen</w:t>
      </w:r>
      <w:bookmarkEnd w:id="270"/>
      <w:bookmarkEnd w:id="271"/>
      <w:bookmarkEnd w:id="272"/>
      <w:bookmarkEnd w:id="273"/>
    </w:p>
    <w:p>
      <w:pPr>
        <w:pStyle w:val="GesAbsatz"/>
      </w:pPr>
      <w:r>
        <w:t>(1) Die zuständige Behörde kann für Deponien, die vor dem 11. Juni 1972 betrieben wurden oder mit deren Errichtung begonnen war, für deren Betrieb Befristungen, Bedingungen und Auflagen anordnen. Sie kann den Betrieb dieser Anlagen ganz oder teilweise untersagen, wenn eine erhebliche Beeinträchtigung des Wohles der Allgemeinheit durch Auflagen, Bedingungen oder Befristungen nicht verhindert werden kann.</w:t>
      </w:r>
    </w:p>
    <w:p>
      <w:pPr>
        <w:pStyle w:val="GesAbsatz"/>
      </w:pPr>
      <w:r>
        <w:t>(2) In dem in Artikel 3 des Einigungsvertrages genannten Gebiet kann die zuständige Behörde für Deponien, die vor dem 1. Juli 1990 betrieben wurden oder mit deren Errichtung begonnen war, Befristungen, Bedingungen und Auflagen für deren Errichtung und Betrieb anordnen. Absatz 1 Satz 2 gilt entsprechend.</w:t>
      </w:r>
    </w:p>
    <w:p>
      <w:pPr>
        <w:pStyle w:val="berschrift3"/>
      </w:pPr>
      <w:bookmarkStart w:id="274" w:name="_Toc393788073"/>
      <w:bookmarkStart w:id="275" w:name="_Toc408710939"/>
      <w:bookmarkStart w:id="276" w:name="_Toc444052825"/>
      <w:bookmarkStart w:id="277" w:name="_Toc269886684"/>
      <w:r>
        <w:t>§ 36</w:t>
      </w:r>
      <w:r>
        <w:br/>
        <w:t>Stillegung</w:t>
      </w:r>
      <w:bookmarkEnd w:id="274"/>
      <w:bookmarkEnd w:id="275"/>
      <w:bookmarkEnd w:id="276"/>
      <w:bookmarkEnd w:id="277"/>
    </w:p>
    <w:p>
      <w:pPr>
        <w:pStyle w:val="GesAbsatz"/>
      </w:pPr>
      <w:r>
        <w:t>(1) Der Inhaber einer Deponie hat ihre beabsichtigte Stillegung der zuständigen Behörde unverzüglich anzuzeigen. Der Anzeige sind Unterlagen über Art, Umfang und Betriebsweise sowie die beabsichtigte Rekultivierung und sonstige Vorkehrungen zum Schutz des Wohles der Allgemeinheit beizufügen.</w:t>
      </w:r>
    </w:p>
    <w:p>
      <w:pPr>
        <w:pStyle w:val="GesAbsatz"/>
      </w:pPr>
      <w:r>
        <w:t xml:space="preserve">(2) Soweit entsprechende Regelungen noch nicht in dem Planfeststellungsbeschluss nach § 31 Abs. 2, der Genehmigung nach § 31 Abs. 3, in Bedingungen und Auflagen nach § 35 oder den für die Deponie geltenden umweltrechtlichen Vorschriften enthalten sind, hat die zuständige Behörde den Inhaber der Deponie zu verpflichten, </w:t>
      </w:r>
    </w:p>
    <w:p>
      <w:pPr>
        <w:pStyle w:val="GesAbsatz"/>
        <w:ind w:left="426" w:hanging="426"/>
      </w:pPr>
      <w:r>
        <w:t>1.</w:t>
      </w:r>
      <w:r>
        <w:tab/>
        <w:t>auf seine Kosten das Gelände, das für eine Deponie nach Absatz 1 verwandt worden ist, zu rekultivieren,</w:t>
      </w:r>
    </w:p>
    <w:p>
      <w:pPr>
        <w:pStyle w:val="GesAbsatz"/>
        <w:ind w:left="426" w:hanging="426"/>
      </w:pPr>
      <w:r>
        <w:t>2.</w:t>
      </w:r>
      <w:r>
        <w:tab/>
        <w:t xml:space="preserve">auf seine Kosten alle sonstigen erforderlichen Vorkehrungen, einschließlich der Überwachungs- und Kontrollmaßnahmen während der Nachsorgephase, zu treffen, um die in § 32 Abs. 1 bis 3 genannten Anforderungen auch nach der Stilllegung zu erfüllen, und </w:t>
      </w:r>
    </w:p>
    <w:p>
      <w:pPr>
        <w:pStyle w:val="GesAbsatz"/>
        <w:ind w:left="426" w:hanging="426"/>
      </w:pPr>
      <w:r>
        <w:t>3.</w:t>
      </w:r>
      <w:r>
        <w:tab/>
        <w:t>der zuständigen Behörde alle Überwachungsergebnisse zu melden, aus denen sich Anhaltspunkte für erhebliche nachteilige Umweltauswirkungen ergeben.</w:t>
      </w:r>
    </w:p>
    <w:p>
      <w:pPr>
        <w:pStyle w:val="GesAbsatz"/>
      </w:pPr>
      <w:r>
        <w:t>Besteht der Verdacht, daß von einer stillgelegten Deponie nach Absatz 1 schädliche Bodenveränderungen oder sonstige Gefahren für den einzelnen oder die Allgemeinheit ausgehen, so finden für die Erfassung, Untersuchung, Bewertung und Sanierung die Vorschriften  des Bundes-Bodenschutzgesetzes Anwendung.</w:t>
      </w:r>
    </w:p>
    <w:p>
      <w:pPr>
        <w:pStyle w:val="GesAbsatz"/>
      </w:pPr>
      <w:r>
        <w:t>(3) Die zuständige Behörde hat den Abschluss der Stilllegung festzustellen (endgültige Stilllegung).</w:t>
      </w:r>
    </w:p>
    <w:p>
      <w:pPr>
        <w:pStyle w:val="GesAbsatz"/>
      </w:pPr>
      <w:r>
        <w:t>(4) Die Verpflichtung nach Absatz 1 besteht auch für Inhaber von Anlagen, in denen gefährliche Abfälle anfallen.</w:t>
      </w:r>
    </w:p>
    <w:p>
      <w:pPr>
        <w:pStyle w:val="GesAbsatz"/>
      </w:pPr>
      <w:r>
        <w:t>(5) Die zuständige Behörde hat auf Antrag den Abschluss der Nachsorgephase festzustellen.</w:t>
      </w:r>
    </w:p>
    <w:p>
      <w:pPr>
        <w:pStyle w:val="berschrift3"/>
        <w:rPr>
          <w:snapToGrid w:val="0"/>
        </w:rPr>
      </w:pPr>
      <w:bookmarkStart w:id="278" w:name="_Toc269886685"/>
      <w:r>
        <w:rPr>
          <w:snapToGrid w:val="0"/>
        </w:rPr>
        <w:t>§ 36a</w:t>
      </w:r>
      <w:r>
        <w:rPr>
          <w:snapToGrid w:val="0"/>
        </w:rPr>
        <w:br/>
        <w:t>Emissionserklärung</w:t>
      </w:r>
      <w:bookmarkEnd w:id="278"/>
    </w:p>
    <w:p>
      <w:pPr>
        <w:pStyle w:val="GesAbsatz"/>
      </w:pPr>
      <w:r>
        <w:t>(1) Der Betreiber einer Deponie ist verpflichtet, der zuständigen Behörde innerhalb einer von ihr zu setzenden Frist oder zu dem in der Rechtsverordnung nach Absatz 2 festgesetzten Zeitpunkt Angaben zu machen über Art, Menge, räumliche und zeitliche Verteilung der Emissionen, die von der Anlage in einem bestimmten Zeitraum ausgegangen sind, sowie über die Austrittsbedingungen (Emissionserklärung); er hat die Emissionserklärung nach Maßgabe der Rechtsverordnung nach Absatz 2 entsprechend dem neuesten Stand zu ergänzen. Dies gilt nicht für Betreiber von Deponien, von denen nur in geringem Umfang Emissionen ausgehen können.</w:t>
      </w:r>
    </w:p>
    <w:p>
      <w:pPr>
        <w:pStyle w:val="GesAbsatz"/>
      </w:pPr>
      <w:r>
        <w:t xml:space="preserve">(2) Die Bundesregierung wird ermächtigt, durch Rechtsverordnung mit Zustimmung des Bundesrates zu bestimmen, für welche Deponien die Verpflichtung zur Emissionserklärung gilt, sowie Inhalt, Umfang, Form und </w:t>
      </w:r>
      <w:r>
        <w:lastRenderedPageBreak/>
        <w:t>Zeitpunkt der Abgabe der Emissionserklärung und das bei der Ermittlung der Emissionen einzuhaltende Verfahren zu regeln. In der Rechtsverordnung wird auch bestimmt, welche Betreiber nach Absatz 1 Satz 2 von der Pflicht zur Abgabe einer Emissionserklärung befreit sind.</w:t>
      </w:r>
    </w:p>
    <w:p>
      <w:pPr>
        <w:pStyle w:val="GesAbsatz"/>
      </w:pPr>
      <w:r>
        <w:t>(3) § 27 Abs. 1 Satz 2, Abs. 2 und 3 des Bundes-Immissionsschutzgesetzes gilt entsprechend.</w:t>
      </w:r>
    </w:p>
    <w:p>
      <w:pPr>
        <w:pStyle w:val="GesAbsatz"/>
      </w:pPr>
      <w:r>
        <w:t>(4) Die Verpflichtung zur Abgabe der Emissionserklärung nach Absatz 1 entsteht mit Inkrafttreten der Rechtsverordnung nach Absatz 2.</w:t>
      </w:r>
    </w:p>
    <w:p>
      <w:pPr>
        <w:pStyle w:val="berschrift3"/>
        <w:rPr>
          <w:snapToGrid w:val="0"/>
        </w:rPr>
      </w:pPr>
      <w:bookmarkStart w:id="279" w:name="_Toc269886686"/>
      <w:r>
        <w:rPr>
          <w:snapToGrid w:val="0"/>
        </w:rPr>
        <w:t>§ 36b</w:t>
      </w:r>
      <w:r>
        <w:rPr>
          <w:snapToGrid w:val="0"/>
        </w:rPr>
        <w:br/>
        <w:t>Zugang zu Informationen</w:t>
      </w:r>
      <w:bookmarkEnd w:id="279"/>
    </w:p>
    <w:p>
      <w:pPr>
        <w:pStyle w:val="GesAbsatz"/>
      </w:pPr>
      <w:r>
        <w:t>Planfeststellungsbeschlüsse nach § 31 Abs. 2, Genehmigungen nach § 31 Abs. 3, Anordnungen nach § 35 und alle Ablehnungen und Änderungen dieser Entscheidungen sowie die bei der zuständigen Behörde vorliegenden Ergebnisse der Überwachung der von einer Deponie ausgehenden Emissionen sind nach den Bestimmungen des Umweltinformationsgesetzes mit Ausnahme des § 12 der Öffentlichkeit zugänglich; für Landesbehörden gelten die landesrechtlichen Vorschriften.</w:t>
      </w:r>
    </w:p>
    <w:p>
      <w:pPr>
        <w:pStyle w:val="berschrift3"/>
        <w:rPr>
          <w:snapToGrid w:val="0"/>
        </w:rPr>
      </w:pPr>
      <w:bookmarkStart w:id="280" w:name="_Toc269886687"/>
      <w:r>
        <w:rPr>
          <w:snapToGrid w:val="0"/>
        </w:rPr>
        <w:t>§ 36c</w:t>
      </w:r>
      <w:r>
        <w:rPr>
          <w:snapToGrid w:val="0"/>
        </w:rPr>
        <w:br/>
        <w:t>Rechtsverordnungen über Anforderungen an Deponien</w:t>
      </w:r>
      <w:bookmarkEnd w:id="280"/>
    </w:p>
    <w:p>
      <w:pPr>
        <w:pStyle w:val="GesAbsatz"/>
      </w:pPr>
      <w:r>
        <w:t>(1) Die Bundesregierung wird ermächtigt, nach Anhörung der beteiligten Kreise durch Rechtsverordnung mit Zustimmung des Bundesrates vorzuschreiben, dass die Errichtung, die Beschaffenheit, der Betrieb, der Zustand nach Stilllegung und die betreibereigene Überwachung von Deponien zur Erfüllung des § 32 Abs. 1, der §§ 35 und 36 sowie zur Umsetzung von bindenden Beschlüssen der Europäischen Gemeinschaften zu dem in § 1 genannten Zweck bestimmten Anforderungen genügen müssen, insbesondere, dass</w:t>
      </w:r>
    </w:p>
    <w:p>
      <w:pPr>
        <w:pStyle w:val="GesAbsatz"/>
      </w:pPr>
      <w:r>
        <w:t>1.</w:t>
      </w:r>
      <w:r>
        <w:tab/>
        <w:t>die Standorte bestimmten Anforderungen entsprechen müssen,</w:t>
      </w:r>
    </w:p>
    <w:p>
      <w:pPr>
        <w:pStyle w:val="GesAbsatz"/>
        <w:ind w:left="426" w:hanging="426"/>
      </w:pPr>
      <w:r>
        <w:t>2.</w:t>
      </w:r>
      <w:r>
        <w:tab/>
        <w:t>die Deponien bestimmten betrieblichen, organisatorischen und technischen Anforderungen entsprechen müssen,</w:t>
      </w:r>
    </w:p>
    <w:p>
      <w:pPr>
        <w:pStyle w:val="GesAbsatz"/>
      </w:pPr>
      <w:r>
        <w:t>3.</w:t>
      </w:r>
      <w:r>
        <w:tab/>
        <w:t>die in Deponien zur Ablagerung gelangenden Abfälle bestimmten Anforderungen entsprechen müssen,</w:t>
      </w:r>
    </w:p>
    <w:p>
      <w:pPr>
        <w:pStyle w:val="GesAbsatz"/>
      </w:pPr>
      <w:r>
        <w:t>4.</w:t>
      </w:r>
      <w:r>
        <w:tab/>
        <w:t>die von Deponien ausgehenden Emissionen bestimmte Grenzwerte nicht überschreiten dürfen,</w:t>
      </w:r>
    </w:p>
    <w:p>
      <w:pPr>
        <w:pStyle w:val="GesAbsatz"/>
        <w:ind w:left="426" w:hanging="426"/>
      </w:pPr>
      <w:r>
        <w:t>5.</w:t>
      </w:r>
      <w:r>
        <w:tab/>
        <w:t>die Betreiber während des Betriebs und in der Nachsorgephase bestimmte Mess- und Überwachungsmaßnahmen vorzunehmen haben oder vornehmen lassen müssen,</w:t>
      </w:r>
    </w:p>
    <w:p>
      <w:pPr>
        <w:pStyle w:val="GesAbsatz"/>
      </w:pPr>
      <w:r>
        <w:t>6.</w:t>
      </w:r>
      <w:r>
        <w:tab/>
        <w:t>die Betreiber durch einen Sachverständigen bestimmte Prüfungen</w:t>
      </w:r>
    </w:p>
    <w:p>
      <w:pPr>
        <w:pStyle w:val="GesAbsatz"/>
        <w:ind w:left="851" w:hanging="425"/>
      </w:pPr>
      <w:r>
        <w:t>a)</w:t>
      </w:r>
      <w:r>
        <w:tab/>
        <w:t>während der Errichtung oder sonst vor der Inbetriebnahme der Deponie,</w:t>
      </w:r>
    </w:p>
    <w:p>
      <w:pPr>
        <w:pStyle w:val="GesAbsatz"/>
        <w:ind w:left="851" w:hanging="425"/>
      </w:pPr>
      <w:r>
        <w:t>b)</w:t>
      </w:r>
      <w:r>
        <w:tab/>
        <w:t>nach deren Inbetriebnahme oder einer Änderung im Sinne des § 31 Abs. 2 oder 5,</w:t>
      </w:r>
    </w:p>
    <w:p>
      <w:pPr>
        <w:pStyle w:val="GesAbsatz"/>
        <w:ind w:left="851" w:hanging="425"/>
      </w:pPr>
      <w:r>
        <w:t>c)</w:t>
      </w:r>
      <w:r>
        <w:tab/>
        <w:t>in regelmäßigen Abständen oder</w:t>
      </w:r>
    </w:p>
    <w:p>
      <w:pPr>
        <w:pStyle w:val="GesAbsatz"/>
        <w:ind w:left="851" w:hanging="425"/>
      </w:pPr>
      <w:r>
        <w:t>d)</w:t>
      </w:r>
      <w:r>
        <w:tab/>
        <w:t>bei oder nach der Stilllegung vornehmen lassen müssen,</w:t>
      </w:r>
    </w:p>
    <w:p>
      <w:pPr>
        <w:pStyle w:val="GesAbsatz"/>
      </w:pPr>
      <w:r>
        <w:t>7.</w:t>
      </w:r>
      <w:r>
        <w:tab/>
        <w:t>die Betreiber erst nach einer Abnahme durch die zuständige Behörde</w:t>
      </w:r>
    </w:p>
    <w:p>
      <w:pPr>
        <w:pStyle w:val="GesAbsatz"/>
        <w:ind w:left="851" w:hanging="425"/>
      </w:pPr>
      <w:r>
        <w:t>a)</w:t>
      </w:r>
      <w:r>
        <w:tab/>
        <w:t>die Deponie in Betrieb nehmen,</w:t>
      </w:r>
    </w:p>
    <w:p>
      <w:pPr>
        <w:pStyle w:val="GesAbsatz"/>
        <w:ind w:left="851" w:hanging="425"/>
      </w:pPr>
      <w:r>
        <w:t>b)</w:t>
      </w:r>
      <w:r>
        <w:tab/>
        <w:t>eine wesentliche Änderung in Betrieb nehmen oder</w:t>
      </w:r>
    </w:p>
    <w:p>
      <w:pPr>
        <w:pStyle w:val="GesAbsatz"/>
        <w:ind w:left="851" w:hanging="425"/>
      </w:pPr>
      <w:r>
        <w:t>c)</w:t>
      </w:r>
      <w:r>
        <w:tab/>
        <w:t>die Stilllegung abschließen dürfen,</w:t>
      </w:r>
    </w:p>
    <w:p>
      <w:pPr>
        <w:pStyle w:val="GesAbsatz"/>
        <w:ind w:left="426" w:hanging="426"/>
      </w:pPr>
      <w:r>
        <w:t>8.</w:t>
      </w:r>
      <w:r>
        <w:tab/>
        <w:t>welche Maßnahmen getroffen werden müssen, um Unfälle zu verhindern und deren Auswirkungen zu begrenzen,</w:t>
      </w:r>
    </w:p>
    <w:p>
      <w:pPr>
        <w:pStyle w:val="GesAbsatz"/>
        <w:ind w:left="426" w:hanging="426"/>
      </w:pPr>
      <w:r>
        <w:t>9.</w:t>
      </w:r>
      <w:r>
        <w:tab/>
        <w:t>die Betreiber der zuständigen Behörde während des Betriebs und in der Nachsorgephase unverzüglich alle Überwachungsergebnisse, aus denen sich Anhaltspunkte für erhebliche nachteilige Umweltauswirkungen ergeben, sowie Unfälle, die solche Auswirkungen haben können, zu melden und der zuständigen Behörde regelmäßig einen Bericht über die Ergebnisse der in der Rechtsverordnung vorgeschriebenen Mess- und Überwachungsmaßnahmen vorzulegen haben.</w:t>
      </w:r>
    </w:p>
    <w:p>
      <w:pPr>
        <w:pStyle w:val="GesAbsatz"/>
      </w:pPr>
      <w:r>
        <w:t>Bei der Festlegung der Anforderungen sind insbesondere mögliche Verlagerungen von nachteiligen Auswirkungen von einem Schutzgut auf ein anderes zu berücksichtigen; ein hohes Schutzniveau für die Umwelt insgesamt ist zu gewährleisten.</w:t>
      </w:r>
    </w:p>
    <w:p>
      <w:pPr>
        <w:pStyle w:val="GesAbsatz"/>
      </w:pPr>
      <w:r>
        <w:t xml:space="preserve">(2) In der Rechtsverordnung kann bestimmt werden, inwieweit die nach Absatz 1 zur Vorsorge gegen Beeinträchtigungen der in § 10 Abs. 4 genannten Schutzgüter festgelegten Anforderungen nach Ablauf bestimmter Übergangsfristen erfüllt werden müssen, soweit zum Zeitpunkt des Inkrafttretens der Rechtsverordnung in </w:t>
      </w:r>
      <w:r>
        <w:lastRenderedPageBreak/>
        <w:t>einem Planfeststellungsbeschluss, einer Genehmigung oder einer landesrechtlichen Vorschrift geringere Anforderungen gestellt worden sind. Bei der Bestimmung der Dauer der Übergangsfristen und der einzuhaltenden Anforderungen sind insbesondere Art, Beschaffenheit und Menge der abgelagerten Abfälle, die Standortbedingungen, Art, Menge und Gefährlichkeit der von den Deponien ausgehenden Emissionen sowie die Nutzungsdauer und technische Besonderheiten der Deponien zu berücksichtigen. Die Sätze 1 und 2 gelten für die in § 35 Abs. 1 und 2 genannten Deponien entsprechend.</w:t>
      </w:r>
    </w:p>
    <w:p>
      <w:pPr>
        <w:pStyle w:val="GesAbsatz"/>
      </w:pPr>
      <w:r>
        <w:t>(3) Die Bundesregierung wird ermächtigt, nach Anhörung der beteiligten Kreise durch Rechtsverordnung mit Zustimmung des Bundesrates vorzuschreiben, welche Anforderungen an die Zuverlässigkeit und Fachkunde der für die Errichtung, Leitung oder Beaufsichtigung des Betriebs der Deponie verantwortlichen Personen und die Sachkunde des sonstigen Personals, einschließlich der laufenden Fortbildung dieser Personen, zur Erfüllung des § 32 Abs. 1 Nr. 2 und 3 sowie zur Umsetzung von bindenden Beschlüssen der Europäischen Gemeinschaften zu stellen sind.</w:t>
      </w:r>
    </w:p>
    <w:p>
      <w:pPr>
        <w:pStyle w:val="GesAbsatz"/>
      </w:pPr>
      <w:r>
        <w:t>(4) Die Bundesregierung wird ermächtigt, durch Rechtsverordnung mit Zustimmung des Bundesrates zu bestimmen, dass die Inhaber bestimmter Deponien eine Sicherheit leisten oder ein anderes gleichwertiges Sicherungsmittel erbringen müssen sowie Vorschriften über Art, Umfang und Höhe der nach § 32 Abs. 3 zu leistenden Sicherheit oder einem anderen gleichwertigen Sicherungsmittel zu erlassen und zu bestimmen, wie lange die Sicherheit geleistet oder ein anderes gleichwertiges Sicherungsmittel erbracht werden muss.</w:t>
      </w:r>
    </w:p>
    <w:p>
      <w:pPr>
        <w:pStyle w:val="GesAbsatz"/>
      </w:pPr>
      <w:r>
        <w:t>(5) Für die Rechtsverordnungen nach den Absätzen 1 bis 3 gilt § 7 Abs. 3 entsprechend.</w:t>
      </w:r>
    </w:p>
    <w:p>
      <w:pPr>
        <w:pStyle w:val="GesAbsatz"/>
      </w:pPr>
      <w:r>
        <w:t>(6) Soweit die Länder bis zum 3. August 2001 Vorschriften über die betreibereigene Überwachung erlassen haben, gelten diese bis zum Inkrafttreten einer Rechtsverordnung nach Absatz 1 fort.</w:t>
      </w:r>
    </w:p>
    <w:p>
      <w:pPr>
        <w:pStyle w:val="berschrift3"/>
        <w:rPr>
          <w:snapToGrid w:val="0"/>
        </w:rPr>
      </w:pPr>
      <w:bookmarkStart w:id="281" w:name="_Toc269886688"/>
      <w:r>
        <w:rPr>
          <w:snapToGrid w:val="0"/>
        </w:rPr>
        <w:t>§ 36d</w:t>
      </w:r>
      <w:r>
        <w:rPr>
          <w:snapToGrid w:val="0"/>
        </w:rPr>
        <w:br/>
        <w:t>Kosten der Ablagerung von Abfällen</w:t>
      </w:r>
      <w:bookmarkEnd w:id="281"/>
    </w:p>
    <w:p>
      <w:pPr>
        <w:pStyle w:val="GesAbsatz"/>
      </w:pPr>
      <w:r>
        <w:t>(1) Die vom Betreiber für die Ablagerung von Abfällen in Rechnung zu stellenden privatrechtlichen Entgelte müssen alle Kosten für die Errichtung und den Betrieb der Deponie, einschließlich der Kosten einer vom Betreiber zu leistenden Sicherheit oder einem zu erbringenden gleichwertigen Sicherungs-mittel, sowie die geschätzten Kosten für die Stilllegung und die Nachsorge für einen Zeitraum von mindestens 30 Jahren abdecken. Soweit das nach Satz 1 durch Freistellungen nach Artikel 4 § 3 des Umweltrahmengesetzes gewährleistet ist, entfällt eine entsprechende Veranlagung der Kosten für die Stilllegung und Nachsorge sowie der Sicherheitsleistung bei der Berechnung der Entgelte.</w:t>
      </w:r>
    </w:p>
    <w:p>
      <w:pPr>
        <w:pStyle w:val="GesAbsatz"/>
      </w:pPr>
      <w:r>
        <w:t>(2) Die Länder stellen sicher, dass die Bestimmungen des Artikels 10 der Richtlinie 1999/31/EG des Rates vom 26. April 1999 über Abfalldeponien, ABl. EG Nr. L 182 S. 1 (Deponierichtlinie), in den landesrechtlichen Abgabevorschriften umgesetzt werden.</w:t>
      </w:r>
    </w:p>
    <w:p>
      <w:pPr>
        <w:pStyle w:val="GesAbsatz"/>
      </w:pPr>
      <w:r>
        <w:t>(3) Die in den Absätzen 1 und 2 genannten Betreiber und öffentlich-rechtlichen Entsorgungsträger haben die in Absatz 1 genannten Kosten zu erfassen und der zuständigen Behörde innerhalb einer von der Behörde zu setzenden Frist Übersichten über die Kosten und die erhobenen Entgelte, öffentlichen Abgaben und Auslagen zur Verfügung zu stellen.</w:t>
      </w:r>
    </w:p>
    <w:p>
      <w:pPr>
        <w:pStyle w:val="GesAbsatz"/>
      </w:pPr>
      <w:r>
        <w:t>(4) Die Absätze 1 bis 3 gelten entsprechend für die Abdeckung der Kosten genehmigungsbedürftiger Anlagen im Sinne des Bundes-Immissionsschutzgesetzes, die vom Anwendungsbereich der Richtlinie 1999/31/EG des Rates vom 26. April 1999 für Abfalldeponien (ABl. EG Nr. L 182 S. 1) erfasst werden.</w:t>
      </w:r>
    </w:p>
    <w:p>
      <w:pPr>
        <w:pStyle w:val="berschrift2"/>
      </w:pPr>
      <w:bookmarkStart w:id="282" w:name="_Toc408710940"/>
      <w:bookmarkStart w:id="283" w:name="_Toc444052826"/>
      <w:bookmarkStart w:id="284" w:name="_Toc393788074"/>
      <w:bookmarkStart w:id="285" w:name="_Toc269886689"/>
      <w:r>
        <w:t>Fünfter Teil</w:t>
      </w:r>
      <w:bookmarkEnd w:id="282"/>
      <w:bookmarkEnd w:id="283"/>
      <w:r>
        <w:br/>
      </w:r>
      <w:bookmarkStart w:id="286" w:name="_Toc408710941"/>
      <w:bookmarkStart w:id="287" w:name="_Toc444052827"/>
      <w:r>
        <w:t>Absatzförderung</w:t>
      </w:r>
      <w:bookmarkEnd w:id="284"/>
      <w:bookmarkEnd w:id="285"/>
      <w:bookmarkEnd w:id="286"/>
      <w:bookmarkEnd w:id="287"/>
    </w:p>
    <w:p>
      <w:pPr>
        <w:pStyle w:val="berschrift3"/>
      </w:pPr>
      <w:bookmarkStart w:id="288" w:name="_Toc393788075"/>
      <w:bookmarkStart w:id="289" w:name="_Toc408710942"/>
      <w:bookmarkStart w:id="290" w:name="_Toc444052828"/>
      <w:bookmarkStart w:id="291" w:name="_Toc269886690"/>
      <w:r>
        <w:t>§ 37</w:t>
      </w:r>
      <w:r>
        <w:br/>
        <w:t>Pflichten der öffentlichen Hand</w:t>
      </w:r>
      <w:bookmarkEnd w:id="288"/>
      <w:bookmarkEnd w:id="289"/>
      <w:bookmarkEnd w:id="290"/>
      <w:bookmarkEnd w:id="291"/>
    </w:p>
    <w:p>
      <w:pPr>
        <w:pStyle w:val="GesAbsatz"/>
      </w:pPr>
      <w:r>
        <w:t>(1) Die Behörden des Bundes sowie die der Aufsicht des Bundes unterstehenden juristischen Personen des öffentlichen Rechts, Sondervermögen und sonstigen Stellen sind verpflichtet, durch ihr Verhalten zur Erfüllung des Zweckes des § 1 beizutragen. Insbesondere haben sie unter Berücksichtigung der §§ 4 und 5 bei der Gestaltung von Arbeitsabläufen, der Beschaffung oder Verwendung von Material und Gebrauchsgütern, bei Bauvorhaben und sonstigen Aufträgen zu prüfen, ob und in welchem Umfang Erzeugnisse eingesetzt werden können, die sich durch Langlebigkeit, Reparaturfreundlichkeit und Wiederverwendbarkeit oder Verwertbarkeit auszeichnen, im Vergleich zu anderen Erzeugnissen zu weniger oder zu schadstoffärmeren Abfällen führen oder aus Abfällen zur Verwertung hergestellt worden sind.</w:t>
      </w:r>
    </w:p>
    <w:p>
      <w:pPr>
        <w:pStyle w:val="GesAbsatz"/>
      </w:pPr>
      <w:r>
        <w:t>(2) Die in Absatz 1 genannten Stellen wirken im Rahmen ihrer Möglichkeiten darauf hin, daß die Gesellschaften des privaten Rechts, an denen sie beteiligt sind, die Verpflichtungen nach Absatz 1 beachten.</w:t>
      </w:r>
    </w:p>
    <w:p>
      <w:pPr>
        <w:pStyle w:val="GesAbsatz"/>
      </w:pPr>
      <w:r>
        <w:lastRenderedPageBreak/>
        <w:t>(3) Besondere Anforderungen, die sich für die Verwendung von Erzeugnissen oder Materialien aus Rechtsvorschriften oder aus Gründen des Umweltschutzes ergeben, bleiben unberührt.</w:t>
      </w:r>
    </w:p>
    <w:p>
      <w:pPr>
        <w:pStyle w:val="berschrift2"/>
      </w:pPr>
      <w:bookmarkStart w:id="292" w:name="_Toc408710943"/>
      <w:bookmarkStart w:id="293" w:name="_Toc444052829"/>
      <w:bookmarkStart w:id="294" w:name="_Toc393788076"/>
      <w:bookmarkStart w:id="295" w:name="_Toc269886691"/>
      <w:r>
        <w:t>Sechster Teil</w:t>
      </w:r>
      <w:bookmarkEnd w:id="292"/>
      <w:bookmarkEnd w:id="293"/>
      <w:r>
        <w:br/>
      </w:r>
      <w:bookmarkStart w:id="296" w:name="_Toc408710944"/>
      <w:bookmarkStart w:id="297" w:name="_Toc444052830"/>
      <w:r>
        <w:t>Informationspflichten</w:t>
      </w:r>
      <w:bookmarkEnd w:id="294"/>
      <w:bookmarkEnd w:id="295"/>
      <w:bookmarkEnd w:id="296"/>
      <w:bookmarkEnd w:id="297"/>
    </w:p>
    <w:p>
      <w:pPr>
        <w:pStyle w:val="berschrift3"/>
      </w:pPr>
      <w:bookmarkStart w:id="298" w:name="_Toc393788077"/>
      <w:bookmarkStart w:id="299" w:name="_Toc408710945"/>
      <w:bookmarkStart w:id="300" w:name="_Toc444052831"/>
      <w:bookmarkStart w:id="301" w:name="_Toc269886692"/>
      <w:r>
        <w:t>§ 38</w:t>
      </w:r>
      <w:r>
        <w:br/>
        <w:t>Abfallberatungspflicht</w:t>
      </w:r>
      <w:bookmarkEnd w:id="298"/>
      <w:bookmarkEnd w:id="299"/>
      <w:bookmarkEnd w:id="300"/>
      <w:bookmarkEnd w:id="301"/>
    </w:p>
    <w:p>
      <w:pPr>
        <w:pStyle w:val="GesAbsatz"/>
      </w:pPr>
      <w:r>
        <w:t>(1) Die Entsorgungsträger im Sinne der §§ 15, 17 und 18 sind im Rahmen der ihnen übertragenen Aufgaben in Selbstverwaltung zur Information und Beratung über Möglichkeiten der Vermeidung, Verwertung und Beseitigung von Abfällen verpflichtet. Zur Beratung verpflichtet sind auch die Selbstverwaltungskörperschaften der Wirtschaft. Die Verpflichteten können mit dieser Aufgabe Dritte nach § 16 Abs. 1 beauftragen.</w:t>
      </w:r>
    </w:p>
    <w:p>
      <w:pPr>
        <w:pStyle w:val="GesAbsatz"/>
      </w:pPr>
      <w:r>
        <w:t>(2) Die zuständige Behörde hat den zur Beseitigung nach diesem Gesetz Verpflichteten auf Anfrage Auskunft über vorhandene geeignete Abfallbeseitigungsanlagen zu erteilen.</w:t>
      </w:r>
    </w:p>
    <w:p>
      <w:pPr>
        <w:pStyle w:val="berschrift3"/>
      </w:pPr>
      <w:bookmarkStart w:id="302" w:name="_Toc393788078"/>
      <w:bookmarkStart w:id="303" w:name="_Toc408710946"/>
      <w:bookmarkStart w:id="304" w:name="_Toc444052832"/>
      <w:bookmarkStart w:id="305" w:name="_Toc269886693"/>
      <w:r>
        <w:t>§ 39</w:t>
      </w:r>
      <w:r>
        <w:br/>
        <w:t>Unterrichtung der Öffentlichkeit</w:t>
      </w:r>
      <w:bookmarkEnd w:id="302"/>
      <w:bookmarkEnd w:id="303"/>
      <w:bookmarkEnd w:id="304"/>
      <w:bookmarkEnd w:id="305"/>
    </w:p>
    <w:p>
      <w:pPr>
        <w:pStyle w:val="GesAbsatz"/>
      </w:pPr>
      <w:r>
        <w:t>Die Länder sollen die Öffentlichkeit über den erreichten Stand der Vermeidung und Verwertung von Abfällen sowie die Sicherung der Abfallbeseitigung unterrichten. Die Unterrichtung enthält unter Beachtung der bestehenden Geheimhaltungsvorschriften eine zusammenfassende Darstellung und Bewertung der Abfallwirtschaftspläne, einen Vergleich zum vorangehenden sowie eine Prognose für den folgenden Unterrichtungszeitraum.</w:t>
      </w:r>
    </w:p>
    <w:p>
      <w:pPr>
        <w:pStyle w:val="berschrift2"/>
      </w:pPr>
      <w:bookmarkStart w:id="306" w:name="_Toc408710947"/>
      <w:bookmarkStart w:id="307" w:name="_Toc444052833"/>
      <w:bookmarkStart w:id="308" w:name="_Toc393788079"/>
      <w:bookmarkStart w:id="309" w:name="_Toc269886694"/>
      <w:r>
        <w:t>Siebenter Teil</w:t>
      </w:r>
      <w:bookmarkEnd w:id="306"/>
      <w:bookmarkEnd w:id="307"/>
      <w:r>
        <w:br/>
      </w:r>
      <w:bookmarkStart w:id="310" w:name="_Toc408710948"/>
      <w:bookmarkStart w:id="311" w:name="_Toc444052834"/>
      <w:r>
        <w:t>Überwachung</w:t>
      </w:r>
      <w:bookmarkEnd w:id="308"/>
      <w:bookmarkEnd w:id="309"/>
      <w:bookmarkEnd w:id="310"/>
      <w:bookmarkEnd w:id="311"/>
    </w:p>
    <w:p>
      <w:pPr>
        <w:pStyle w:val="berschrift3"/>
      </w:pPr>
      <w:bookmarkStart w:id="312" w:name="_Toc393788080"/>
      <w:bookmarkStart w:id="313" w:name="_Toc408710949"/>
      <w:bookmarkStart w:id="314" w:name="_Toc444052835"/>
      <w:bookmarkStart w:id="315" w:name="_Toc269886695"/>
      <w:r>
        <w:t>§ 40</w:t>
      </w:r>
      <w:r>
        <w:br/>
        <w:t>Allgemeine Überwachung</w:t>
      </w:r>
      <w:bookmarkEnd w:id="312"/>
      <w:bookmarkEnd w:id="313"/>
      <w:bookmarkEnd w:id="314"/>
      <w:bookmarkEnd w:id="315"/>
    </w:p>
    <w:p>
      <w:pPr>
        <w:pStyle w:val="GesAbsatz"/>
      </w:pPr>
      <w:r>
        <w:t>(1) Die Vermeidung nach Maßgabe der aufgrund der §§ 23 und 24 erlassenen Rechtsverordnungen, die Verwertung und Beseitigung von Abfällen unterliegt der Überwachung durch die zuständige Behörde.</w:t>
      </w:r>
    </w:p>
    <w:p>
      <w:pPr>
        <w:pStyle w:val="GesAbsatz"/>
      </w:pPr>
      <w:r>
        <w:t>(2) Auskunft über Betrieb, Anlagen, Einrichtungen und sonstige der Überwachung unterliegende Gegenstände haben den Beauftragten der Überwachungsbehörde auf Verlangen zu erteilen:</w:t>
      </w:r>
    </w:p>
    <w:p>
      <w:pPr>
        <w:pStyle w:val="GesAbsatz"/>
        <w:ind w:left="426" w:hanging="426"/>
      </w:pPr>
      <w:r>
        <w:t>1.</w:t>
      </w:r>
      <w:r>
        <w:tab/>
        <w:t>Erzeuger und Besitzer von Abfällen,</w:t>
      </w:r>
    </w:p>
    <w:p>
      <w:pPr>
        <w:pStyle w:val="GesAbsatz"/>
        <w:ind w:left="426" w:hanging="426"/>
      </w:pPr>
      <w:r>
        <w:t>2.</w:t>
      </w:r>
      <w:r>
        <w:tab/>
        <w:t>Entsorgungspflichtige,</w:t>
      </w:r>
    </w:p>
    <w:p>
      <w:pPr>
        <w:pStyle w:val="GesAbsatz"/>
        <w:ind w:left="426" w:hanging="426"/>
      </w:pPr>
      <w:r>
        <w:t>3.</w:t>
      </w:r>
      <w:r>
        <w:tab/>
        <w:t>Inhaber oder Betreiber sowie frühere Inhaber oder Betreiber von Unternehmen oder Anlagen, auch wenn diese stillgelegt sind, die Abfälle in einem Verfahren nach Anhang II A oder II B entsorgen oder entsorgt haben, sowie</w:t>
      </w:r>
    </w:p>
    <w:p>
      <w:pPr>
        <w:pStyle w:val="GesAbsatz"/>
        <w:ind w:left="426" w:hanging="426"/>
      </w:pPr>
      <w:r>
        <w:t>4.</w:t>
      </w:r>
      <w:r>
        <w:tab/>
        <w:t>Anlagen oder Unternehmen, welche gewerbsmäßig Abfälle einsammeln oder befördern, für Dritte Abfallverbringungen gewerbsmäßig vermitteln oder mit Abfällen gewerbsmäßig handeln.</w:t>
      </w:r>
    </w:p>
    <w:p>
      <w:pPr>
        <w:pStyle w:val="GesAbsatz"/>
      </w:pPr>
      <w:r>
        <w:t>Die Auskunftspflichtigen haben von der zuständigen Behörde dazu beauftragten Personen zur Prüfung der Einhaltung ihrer Verpflichtungen nach den §§ 5 und 11 das Betreten der Grundstücke, Geschäfts- und Betriebsräume, die Einsicht in Unterlagen und die Vornahme von technischen Ermittlungen und Prüfungen zu gestatten. Die Auskunftspflichtigen sind ferner verpflichtet, zu diesen Zwecken das Betreten der Wohnräume zu gestatten, wenn dies zur Verhütung einer dringenden Gefahr für die öffentliche Sicherheit oder Ordnung erforderlich ist. Das Grundrecht auf Unverletzlichkeit der Wohnung (Artikel 13 des Grundgesetzes) wird insoweit eingeschränkt.</w:t>
      </w:r>
    </w:p>
    <w:p>
      <w:pPr>
        <w:pStyle w:val="GesAbsatz"/>
      </w:pPr>
      <w:r>
        <w:t>(3) Betreiber von Verwertungs- und Abfallbeseitigungsanlagen oder von Anlagen, in denen Abfälle mitverwertet oder mitbeseitigt werden, haben die Anlagen zugänglich zu machen, die zur Überwachung erforderlichen Arbeitskräfte, Werkzeuge und Unterlagen zur Verfügung zu stellen und nach Anordnung der zuständigen Behörde Zustand und Betrieb der Anlage auf ihre Kosten prüfen zu lassen.</w:t>
      </w:r>
    </w:p>
    <w:p>
      <w:pPr>
        <w:pStyle w:val="GesAbsatz"/>
      </w:pPr>
      <w:r>
        <w:t>(4) Der zur Erteilung einer Auskunft Verpflichtete kann die Auskunft auf solche Fragen verweigern, deren Beantwortung ihn selbst oder einen der in § 383 Abs. 1 Nr. 1 bis 3 der Zivilprozeßordnung bezeichneten Angehörigen der Gefahr strafgerichtlicher Verfolgung oder eines Verfahrens nach dem Gesetz über Ordnungswidrigkeiten aussetzen würde.</w:t>
      </w:r>
    </w:p>
    <w:p>
      <w:pPr>
        <w:pStyle w:val="berschrift3"/>
      </w:pPr>
      <w:bookmarkStart w:id="316" w:name="_Toc115245540"/>
      <w:bookmarkStart w:id="317" w:name="_Toc269886696"/>
      <w:bookmarkStart w:id="318" w:name="_Toc393788081"/>
      <w:bookmarkStart w:id="319" w:name="_Toc408710950"/>
      <w:bookmarkStart w:id="320" w:name="_Toc444052836"/>
      <w:r>
        <w:lastRenderedPageBreak/>
        <w:t>§ 41</w:t>
      </w:r>
      <w:r>
        <w:br/>
      </w:r>
      <w:bookmarkEnd w:id="316"/>
      <w:r>
        <w:t>Abfallbezeichnung, Gefährliche Abfälle</w:t>
      </w:r>
      <w:bookmarkEnd w:id="317"/>
    </w:p>
    <w:p>
      <w:pPr>
        <w:pStyle w:val="GesAbsatz"/>
      </w:pPr>
      <w:r>
        <w:t>An die Entsorgung sowie die Überwachung gefährlicher Abfälle sind nach Maßgabe dieses Gesetzes besondere Anforderungen zu stellen. Zur Umsetzung von Rechtsakten der Europäischen Gemeinschaften wird die Bundesregierung ermächtigt, nach Anhörung der beteiligten Kreise (§ 60) durch Rechtsverordnung mit Zustimmung des Bundesrates die Bezeichnung von Abfällen sowie gefährliche Abfälle zu bestimmen und die Bestimmung gefährlicher Abfälle durch die zuständige Behörde im Einzelfall zuzulassen.</w:t>
      </w:r>
    </w:p>
    <w:p>
      <w:pPr>
        <w:pStyle w:val="berschrift3"/>
      </w:pPr>
      <w:bookmarkStart w:id="321" w:name="_Toc269886697"/>
      <w:r>
        <w:t>§ 42</w:t>
      </w:r>
      <w:r>
        <w:br/>
        <w:t>Registerpflichten</w:t>
      </w:r>
      <w:bookmarkEnd w:id="321"/>
    </w:p>
    <w:p>
      <w:pPr>
        <w:pStyle w:val="GesAbsatz"/>
      </w:pPr>
      <w:r>
        <w:t xml:space="preserve">(1) Die Betreiber von Anlagen oder Unternehmen, welche Abfälle in einem Verfahren nach Anhang II A oder II B entsorgen (Entsorger), haben ein Register zu führen, in dem hinsichtlich der Vorgänge nach den Anhängen II A oder II B </w:t>
      </w:r>
    </w:p>
    <w:p>
      <w:pPr>
        <w:pStyle w:val="GesAbsatz"/>
        <w:ind w:left="426" w:hanging="426"/>
      </w:pPr>
      <w:r>
        <w:t>1.</w:t>
      </w:r>
      <w:r>
        <w:tab/>
        <w:t xml:space="preserve">die Menge, die Art, der Ursprung und </w:t>
      </w:r>
    </w:p>
    <w:p>
      <w:pPr>
        <w:pStyle w:val="GesAbsatz"/>
        <w:ind w:left="426" w:hanging="426"/>
      </w:pPr>
      <w:r>
        <w:t>2.</w:t>
      </w:r>
      <w:r>
        <w:tab/>
        <w:t>soweit diese Angaben zur Gewährleistung einer ordnungsgemäßen Entsorgung von Bedeutung sind, die Bestimmung, die Häufigkeit des Einsammelns, das Beförderungsmittel sowie die Art der Behandlung der Abfälle verzeichnet werden.</w:t>
      </w:r>
    </w:p>
    <w:p>
      <w:pPr>
        <w:pStyle w:val="GesAbsatz"/>
      </w:pPr>
      <w:r>
        <w:t>(2) Entsorger, welche Abfälle behandeln oder lagern, haben die nach Absatz 1 erforderlichen Angaben, insbesondere die Bestimmung der behandelten oder gelagerten Abfälle, auch für die weitere Entsorgung zu verzeichnen, soweit dies auf Grund der Zweckbestimmung der Abfallentsorgungsanlage zur Gewährleistung einer ordnungsgemäßen Entsorgung erforderlich ist. Entsorger nach Satz 1 werden durch Rechtsverordnung nach § 45 bestimmt.</w:t>
      </w:r>
    </w:p>
    <w:p>
      <w:pPr>
        <w:pStyle w:val="GesAbsatz"/>
      </w:pPr>
      <w:r>
        <w:t>(3) Die Pflichten zur Führung von Registern nach Absatz 1 gelten auch für die Erzeuger, Besitzer, Einsammler und Beförderer gefährlicher Abfälle.</w:t>
      </w:r>
    </w:p>
    <w:p>
      <w:pPr>
        <w:pStyle w:val="GesAbsatz"/>
      </w:pPr>
      <w:r>
        <w:t>(4) Auf Verlangen der zuständigen Behörde sind die Register vorzulegen oder Angaben aus diesen Registern mitzuteilen.</w:t>
      </w:r>
    </w:p>
    <w:p>
      <w:pPr>
        <w:pStyle w:val="GesAbsatz"/>
      </w:pPr>
      <w:r>
        <w:t>(5) Die Eintragung oder die Einstellung eines Belegs über die Entsorgung gefährlicher Abfälle in ein Register sind mindestens drei Jahre, die Eintragung oder die Einstellung eines Belegs über die Beförderung gefährlicher Abfälle in ein Register sind mindestens zwölf Monate jeweils ab dem Zeitpunkt der Eintragung oder Einstellung in das Register gerechnet aufzubewahren, soweit eine Rechtsverordnung nach § 45 keine längere Frist vorschreibt.</w:t>
      </w:r>
    </w:p>
    <w:p>
      <w:pPr>
        <w:pStyle w:val="GesAbsatz"/>
      </w:pPr>
      <w:r>
        <w:t>(6) Die Registerpflichten nach den Absätzen 1 bis 3 gelten nicht für private Haushaltungen.</w:t>
      </w:r>
    </w:p>
    <w:p>
      <w:pPr>
        <w:pStyle w:val="berschrift3"/>
      </w:pPr>
      <w:bookmarkStart w:id="322" w:name="_Toc269886698"/>
      <w:r>
        <w:t>§ 43</w:t>
      </w:r>
      <w:r>
        <w:br/>
        <w:t>Nachweispflichten</w:t>
      </w:r>
      <w:bookmarkEnd w:id="322"/>
    </w:p>
    <w:p>
      <w:pPr>
        <w:pStyle w:val="GesAbsatz"/>
      </w:pPr>
      <w:r>
        <w:t>(1) Die Erzeuger, Besitzer, Einsammler, Beförderer und Entsorger gefährlicher Abfälle haben der zuständigen Behörde und untereinander die ordnungsgemäße Entsorgung gefährlicher Abfälle nachzuweisen. Der Nachweis wird geführt</w:t>
      </w:r>
    </w:p>
    <w:p>
      <w:pPr>
        <w:pStyle w:val="GesAbsatz"/>
        <w:ind w:left="426" w:hanging="426"/>
      </w:pPr>
      <w:r>
        <w:t>1.</w:t>
      </w:r>
      <w:r>
        <w:tab/>
        <w:t xml:space="preserve">vor Beginn der Entsorgung in Form einer Erklärung des Erzeugers, Besitzers oder Einsammlers zur vorgesehenen Entsorgung, einer Annahmeerklärung des Abfallentsorgers sowie der Bestätigung der Zulässigkeit der vorgesehenen Entsorgung durch die zuständige Behörde und </w:t>
      </w:r>
    </w:p>
    <w:p>
      <w:pPr>
        <w:pStyle w:val="GesAbsatz"/>
        <w:ind w:left="426" w:hanging="426"/>
      </w:pPr>
      <w:r>
        <w:t>2.</w:t>
      </w:r>
      <w:r>
        <w:tab/>
        <w:t>über die durchgeführte Entsorgung oder Teilabschnitte der Entsorgung in Form von Erklärungen der nach Satz 1 Verpflichteten über den Verbleib der entsorgten Abfälle.</w:t>
      </w:r>
    </w:p>
    <w:p>
      <w:pPr>
        <w:pStyle w:val="GesAbsatz"/>
      </w:pPr>
      <w:r>
        <w:t>(2) Die Nachweispflichten nach Absatz 1 gelten nicht für die Entsorgung gefährlicher Abfälle, welche die Erzeuger oder Besitzer in eigenen Abfallentsorgungsanlagen entsorgen, wenn diese Entsorgungsanlagen in einem engen räumlichen und betrieblichen Zusammenhang mit den Anlagen oder Stellen stehen, in denen die zu entsorgenden Abfälle angefallen sind. Die Registerpflichten nach § 42 bleiben unberührt.</w:t>
      </w:r>
    </w:p>
    <w:p>
      <w:pPr>
        <w:pStyle w:val="GesAbsatz"/>
      </w:pPr>
      <w:r>
        <w:t>(3) Die Nachweispflichten nach Absatz 1 gelten nicht bis zum Abschluss der Rücknahme oder Rückgabe von Erzeugnissen oder der nach Gebrauch der Erzeugnisse verbleibenden gefährlichen Abfälle, die einer verordneten Rücknahme oder Rückgabe nach § 24 unterliegen. Eine Rücknahme oder Rückgabe von Erzeugnissen und der nach Gebrauch der Erzeugnisse verbleibenden Abfälle gilt spätestens mit der Annahme an einer Anlage zur weiteren Entsorgung, ausgenommen Anlagen zur Zwischenlagerung der Abfälle, als abgeschlossen, soweit die Verordnung, welche die Rückgabe oder Rücknahme anordnet, keinen früheren Zeitpunkt bestimmt.</w:t>
      </w:r>
    </w:p>
    <w:p>
      <w:pPr>
        <w:pStyle w:val="GesAbsatz"/>
      </w:pPr>
      <w:r>
        <w:t>(4) Die Nachweispflichten nach Absatz 1 gelten nicht für private Haushaltungen.</w:t>
      </w:r>
    </w:p>
    <w:p>
      <w:pPr>
        <w:pStyle w:val="berschrift3"/>
      </w:pPr>
      <w:bookmarkStart w:id="323" w:name="_Toc269886699"/>
      <w:r>
        <w:lastRenderedPageBreak/>
        <w:t>§ 44</w:t>
      </w:r>
      <w:r>
        <w:br/>
        <w:t>Anordnungen im Einzelfall</w:t>
      </w:r>
      <w:bookmarkEnd w:id="323"/>
    </w:p>
    <w:p>
      <w:pPr>
        <w:pStyle w:val="GesAbsatz"/>
      </w:pPr>
      <w:r>
        <w:t>(1) Die zuständige Behörde kann anordnen, dass die Erzeuger, Besitzer, Einsammler, Beförderer oder Entsorger von Abfällen, jedoch ausgenommen private Haushaltungen,</w:t>
      </w:r>
    </w:p>
    <w:p>
      <w:pPr>
        <w:pStyle w:val="GesAbsatz"/>
        <w:ind w:left="426" w:hanging="426"/>
      </w:pPr>
      <w:r>
        <w:t>1.</w:t>
      </w:r>
      <w:r>
        <w:tab/>
        <w:t>Register oder Nachweise zu führen und vorzulegen oder Angaben aus den Registern mitzuteilen haben, soweit Pflichten nach den §§ 42 und 43 nicht bestehen oder</w:t>
      </w:r>
    </w:p>
    <w:p>
      <w:pPr>
        <w:pStyle w:val="GesAbsatz"/>
        <w:ind w:left="426" w:hanging="426"/>
      </w:pPr>
      <w:r>
        <w:t>2.</w:t>
      </w:r>
      <w:r>
        <w:tab/>
        <w:t>bestimmten Anforderungen entsprechend § 7 Abs. 3 nachzukommen haben.</w:t>
      </w:r>
    </w:p>
    <w:p>
      <w:pPr>
        <w:pStyle w:val="GesAbsatz"/>
      </w:pPr>
      <w:r>
        <w:t>Durch Anordnung nach Satz 1 kann auch zugelassen oder angeordnet werden, dass insbesondere Nachweise und Register in elektronischer Form oder elektronisch geführt werden.</w:t>
      </w:r>
    </w:p>
    <w:p>
      <w:pPr>
        <w:pStyle w:val="GesAbsatz"/>
      </w:pPr>
      <w:r>
        <w:t>(2) Ist der Abfallbesitzer Entsorgungsfachbetrieb im Sinne des § 52 Abs. 1 oder auditierter Unternehmensstandort im Sinne des § 55a, so hat die zuständige Behörde dies bei Anordnungen nach Absatz 1, insbesondere auch im Hinblick auf mögliche Beschränkungen des Umfangs oder des Inhalts der Nachweispflicht zu berücksichtigen. Dies umfasst insbesondere die Berücksichtigung der vom Umweltgutachter geprüften und im Rahmen der Teilnahme an dem Gemeinschaftssystem für das Umweltmanagement und die Umweltbetriebsprüfung (EMAS) erstellten Unterlagen.</w:t>
      </w:r>
    </w:p>
    <w:p>
      <w:pPr>
        <w:pStyle w:val="berschrift3"/>
      </w:pPr>
      <w:bookmarkStart w:id="324" w:name="_Toc269886700"/>
      <w:r>
        <w:t>§ 45</w:t>
      </w:r>
      <w:r>
        <w:br/>
        <w:t>Anforderungen an Nachweise und Register</w:t>
      </w:r>
      <w:bookmarkEnd w:id="324"/>
    </w:p>
    <w:p>
      <w:pPr>
        <w:pStyle w:val="GesAbsatz"/>
      </w:pPr>
      <w:r>
        <w:t>(1) Die Bundesregierung wird ermächtigt, nach Anhörung der beteiligten Kreise (§ 60) durch Rechtsverordnung mit Zustimmung des Bundesrates zur Erfüllung der sich aus den §§ 42, 43 und 44 ergebenden Pflichten die näheren Anforderungen an die Form, den Inhalt sowie das Verfahren zur Führung und Vorlage der Nachweise, Register und der Mitteilung bestimmter Angaben aus den Registern festzulegen sowie die nach § 42 Abs. 2 Satz 1 verpflichteten Anlagen oder Unternehmen zu bestimmen. In der Rechtsverordnung kann insbesondere auch bestimmt werden, dass</w:t>
      </w:r>
    </w:p>
    <w:p>
      <w:pPr>
        <w:pStyle w:val="GesAbsatz"/>
        <w:ind w:left="426" w:hanging="426"/>
      </w:pPr>
      <w:r>
        <w:t>1.</w:t>
      </w:r>
      <w:r>
        <w:tab/>
        <w:t>der Nachweis nach § 43 Abs. 1 Nr. 1 nach Ablauf einer bestimmten Frist als bestätigt gilt oder eine Bestätigung entfällt, soweit die ordnungsgemäße Entsorgung gewährleistet bleibt,</w:t>
      </w:r>
    </w:p>
    <w:p>
      <w:pPr>
        <w:pStyle w:val="GesAbsatz"/>
        <w:ind w:left="426" w:hanging="426"/>
      </w:pPr>
      <w:r>
        <w:t>2.</w:t>
      </w:r>
      <w:r>
        <w:tab/>
        <w:t>für bestimmte Kleinmengen, die nach Art und Beschaffenheit der Abfälle auch unterschiedlich festgelegt werden können, oder für einzelne Abfallarten oder Abfallgruppen bestimmte Anforderungen nicht oder abweichende Anforderungen gelten, soweit die ordnungsgemäße Entsorgung gewährleistet bleibt,</w:t>
      </w:r>
    </w:p>
    <w:p>
      <w:pPr>
        <w:pStyle w:val="GesAbsatz"/>
        <w:ind w:left="426" w:hanging="426"/>
      </w:pPr>
      <w:r>
        <w:t>3.</w:t>
      </w:r>
      <w:r>
        <w:tab/>
        <w:t>die zuständige Behörde unter dem Vorbehalt des Widerrufs auf Antrag oder von Amts wegen Verpflichtete ganz oder teilweise von der Führung von Nachweisen oder Registern freistellen kann, soweit die ordnungsgemäße Entsorgung gewährleistet bleibt,</w:t>
      </w:r>
    </w:p>
    <w:p>
      <w:pPr>
        <w:pStyle w:val="GesAbsatz"/>
        <w:ind w:left="426" w:hanging="426"/>
      </w:pPr>
      <w:r>
        <w:t>4.</w:t>
      </w:r>
      <w:r>
        <w:tab/>
        <w:t>die Register in Form einer sachlich und zeitlich geordneten Sammlung der vorgeschriebenen Nachweise oder in der Entsorgungspraxis gängiger Belege geführt werden sowie</w:t>
      </w:r>
    </w:p>
    <w:p>
      <w:pPr>
        <w:pStyle w:val="GesAbsatz"/>
        <w:ind w:left="426" w:hanging="426"/>
      </w:pPr>
      <w:r>
        <w:t>5.</w:t>
      </w:r>
      <w:r>
        <w:tab/>
        <w:t>die Nachweise und Register bis zum Ablauf bestimmter Fristen aufzubewahren sind.</w:t>
      </w:r>
    </w:p>
    <w:p>
      <w:pPr>
        <w:pStyle w:val="GesAbsatz"/>
      </w:pPr>
      <w:r>
        <w:t>(2) Durch Rechtsverordnung nach Absatz 1 kann zugelassen oder angeordnet werden, dass</w:t>
      </w:r>
    </w:p>
    <w:p>
      <w:pPr>
        <w:pStyle w:val="GesAbsatz"/>
        <w:ind w:left="426" w:hanging="426"/>
      </w:pPr>
      <w:r>
        <w:t>1.</w:t>
      </w:r>
      <w:r>
        <w:tab/>
        <w:t>Nachweise und Register in elektronischer Form oder elektronisch geführt,</w:t>
      </w:r>
    </w:p>
    <w:p>
      <w:pPr>
        <w:pStyle w:val="GesAbsatz"/>
        <w:ind w:left="426" w:hanging="426"/>
      </w:pPr>
      <w:r>
        <w:t>2.</w:t>
      </w:r>
      <w:r>
        <w:tab/>
        <w:t>die zur Erfüllung der unter Nummer 1 genannten Pflichten erforderlichen Voraussetzungen geschaffen und vorgehalten sowie</w:t>
      </w:r>
    </w:p>
    <w:p>
      <w:pPr>
        <w:pStyle w:val="GesAbsatz"/>
        <w:ind w:left="426" w:hanging="426"/>
      </w:pPr>
      <w:r>
        <w:t>3.</w:t>
      </w:r>
      <w:r>
        <w:tab/>
        <w:t>den zuständigen Behörden oder den beteiligten Nachweispflichtigen bestimmte Angaben zu den technischen Voraussetzungen nach Nummer 2, insbesondere die erforderlichen Empfangszugänge sowie Störungen der für die Kommunikation erforderlichen Einrichtungen mitgeteilt werden.</w:t>
      </w:r>
    </w:p>
    <w:p>
      <w:pPr>
        <w:pStyle w:val="berschrift3"/>
      </w:pPr>
      <w:bookmarkStart w:id="325" w:name="_Toc393788086"/>
      <w:bookmarkStart w:id="326" w:name="_Toc408710955"/>
      <w:bookmarkStart w:id="327" w:name="_Toc444052841"/>
      <w:bookmarkStart w:id="328" w:name="_Toc115245545"/>
      <w:bookmarkStart w:id="329" w:name="_Toc269886701"/>
      <w:r>
        <w:t>§ 46 - § 48</w:t>
      </w:r>
      <w:r>
        <w:br/>
      </w:r>
      <w:bookmarkEnd w:id="325"/>
      <w:bookmarkEnd w:id="326"/>
      <w:bookmarkEnd w:id="327"/>
      <w:bookmarkEnd w:id="328"/>
      <w:r>
        <w:t>(aufgehoben)</w:t>
      </w:r>
      <w:bookmarkEnd w:id="329"/>
    </w:p>
    <w:p>
      <w:pPr>
        <w:pStyle w:val="berschrift3"/>
      </w:pPr>
      <w:bookmarkStart w:id="330" w:name="_Toc393788089"/>
      <w:bookmarkStart w:id="331" w:name="_Toc408710958"/>
      <w:bookmarkStart w:id="332" w:name="_Toc444052844"/>
      <w:bookmarkStart w:id="333" w:name="_Toc269886702"/>
      <w:bookmarkEnd w:id="318"/>
      <w:bookmarkEnd w:id="319"/>
      <w:bookmarkEnd w:id="320"/>
      <w:r>
        <w:t>§ 49</w:t>
      </w:r>
      <w:r>
        <w:br/>
        <w:t>Transportgenehmigung</w:t>
      </w:r>
      <w:bookmarkEnd w:id="330"/>
      <w:bookmarkEnd w:id="331"/>
      <w:bookmarkEnd w:id="332"/>
      <w:bookmarkEnd w:id="333"/>
    </w:p>
    <w:p>
      <w:pPr>
        <w:pStyle w:val="GesAbsatz"/>
      </w:pPr>
      <w:r>
        <w:t>(1) Abfälle zur Beseitigung dürfen gewerbsmäßig nur mit Genehmigung (Transportgenehmigung) der zuständigen Behörde eingesammelt oder befördert werden. Dies gilt nicht</w:t>
      </w:r>
    </w:p>
    <w:p>
      <w:pPr>
        <w:pStyle w:val="GesAbsatz"/>
      </w:pPr>
      <w:r>
        <w:t>1.</w:t>
      </w:r>
      <w:r>
        <w:tab/>
        <w:t>für die Entsorgungsträger im Sinne der §§ 15, 17 und 18 sowie für die von diesen beauftragten Dritten,</w:t>
      </w:r>
    </w:p>
    <w:p>
      <w:pPr>
        <w:pStyle w:val="GesAbsatz"/>
        <w:ind w:left="426" w:hanging="426"/>
      </w:pPr>
      <w:r>
        <w:t>2.</w:t>
      </w:r>
      <w:r>
        <w:tab/>
        <w:t>für die Einsammlung oder Beförderung von Erdaushub, Straßenaufbruch oder Bauschutt, soweit diese nicht durch Schadstoffe verunreinigt sind,</w:t>
      </w:r>
    </w:p>
    <w:p>
      <w:pPr>
        <w:pStyle w:val="GesAbsatz"/>
        <w:ind w:left="426" w:hanging="426"/>
      </w:pPr>
      <w:r>
        <w:lastRenderedPageBreak/>
        <w:t>3.</w:t>
      </w:r>
      <w:r>
        <w:tab/>
        <w:t>für die Einsammlung oder Beförderung geringfügiger Abfallmengen im Rahmen wirtschaftlicher Unternehmen, soweit die zuständige Behörde auf Antrag oder von Amts wegen diese von der Genehmigungspflicht nach Satz 1 freigestellt hat.</w:t>
      </w:r>
    </w:p>
    <w:p>
      <w:pPr>
        <w:pStyle w:val="GesAbsatz"/>
      </w:pPr>
      <w:r>
        <w:t>(2) Die Genehmigung ist zu erteilen, wenn keine Tatsachen bekannt sind, aus denen sich Bedenken gegen die Zuverlässigkeit des Antragstellers oder der für die Leitung und Beaufsichtigung des Betriebes verantwortlichen Personen ergeben und der Einsammler, Beförderer und die von ihnen beauftragten Dritten die notwendige Sach- und Fachkunde besitzen. Die Genehmigung kann mit Auflagen verbunden werden, soweit dies zur Wahrung des Wohls der Allgemeinheit erforderlich ist. Die Erteilung der Transportgenehmigung befreit nicht von der Pflicht, vor Beginn des Einsammlungs- oder Beförderungsvorganges die auf Grund von Rechtsverordnungen nach den §§ 12, 24 und 48 vorgeschriebenen Nachweise zu erbringen.</w:t>
      </w:r>
    </w:p>
    <w:p>
      <w:pPr>
        <w:pStyle w:val="GesAbsatz"/>
      </w:pPr>
      <w:r>
        <w:t>(2a) Gleichwertige Genehmigungen aus einem anderen Mitgliedstaat der Europäischen Union oder einem anderen Vertragsstaat des Abkommens über den Europäischen Wirtschaftsraum stehen Genehmigungen nach Absatz 1 Satz 1 gleich. Bei der Prüfung des Antrags auf Genehmigung nach Absatz 1 Satz 1 stehen Nachweise aus einem anderen Mitgliedstaat der Europäischen Union oder einem anderen Vertragsstaat des Abkommens über den Europäischen Wirtschaftsraum inländischen Nachweisen gleich, wenn aus ihnen hervorgeht, dass der Antragsteller die betreffenden Anforderungen des Absatzes 2 Satz 1 oder die aufgrund ihrer Zielsetzung im Wesentlichen vergleichbaren Anforderungen des Ausstellungsstaates erfüllt. Unterlagen über die gleichwertige Genehmigung nach Satz 1 und sonstige Nachweise nach Satz 2 sind der zuständigen Behörde vor Aufnahme der Tätigkeit im Original oder in Kopie vorzulegen. Eine Beglaubigung der Kopie sowie eine beglaubigte deutsche Übersetzung können verlangt werden. Genehmigungsverfahren nach Absatz 2 und nach diesem Absatz können über eine einheitliche Stelle abgewickelt werden. § 42a des Verwaltungsverfahrensgesetzes findet für das Verfahren nach Absatz 2 und nach diesem Absatz Anwendung, sofern der Antragsteller Staatsangehöriger eines Mitgliedstaates der Europäischen Union oder eines anderen Vertragsstaates des Abkommens über den Europäischen Wirtschaftsraum ist oder als juristische Person in einem dieser Staaten seinen Sitz hat.</w:t>
      </w:r>
    </w:p>
    <w:p>
      <w:pPr>
        <w:pStyle w:val="GesAbsatz"/>
      </w:pPr>
      <w:r>
        <w:t>(2b) Hinsichtlich der Überprüfung der erforderlichen Fachkunde des Antragstellers gilt § 36a Absatz 1 Satz 2, Absatz 2 und 4 Satz 4 der Gewerbeordnung entsprechend; bei vorübergehender und nur gelegentlicher Tätigkeit eines in einem anderen Mitgliedstaat der Europäischen Union oder eines anderen Vertragsstaates des Abkommens über den Europäischen Wirtschaftsraum niedergelassenen Dienstleistungserbringers gilt hinsichtlich der erforderlichen Fachkunde § 13a Absatz 2 Satz 2 bis 5 und Absatz 3 der Gewerbeordnung entsprechend.</w:t>
      </w:r>
    </w:p>
    <w:p>
      <w:pPr>
        <w:pStyle w:val="GesAbsatz"/>
      </w:pPr>
      <w:r>
        <w:t>(3) Die Bundesregierung wird ermächtigt, durch Rechtsverordnung mit Zustimmung des Bundesrates Vorschriften zu erlassen über die Antragsunterlagen sowie Form und Inhalt der Transportgenehmigung.</w:t>
      </w:r>
    </w:p>
    <w:p>
      <w:pPr>
        <w:pStyle w:val="GesAbsatz"/>
      </w:pPr>
      <w:r>
        <w:t>In der Rechtsverordnung können auch die Anforderungen an die Fach- und Sachkunde gemäß Absatz 2 Satz 1 bestimmt, Auflagen vorgesehen sowie bestimmt werden, daß die Wirksamkeit der Genehmigung in bestimmten Fällen von der Erbringung der in Absatz 2 Satz 3 genannten Nachweise abhängt.</w:t>
      </w:r>
    </w:p>
    <w:p>
      <w:pPr>
        <w:pStyle w:val="GesAbsatz"/>
      </w:pPr>
      <w:r>
        <w:t>(4) Die Genehmigung gilt für die Bundesrepublik Deutschland. Zuständig ist die Behörde des Landes, in dem der Beförderer oder Einsammler seinen Hauptsitz hat.</w:t>
      </w:r>
    </w:p>
    <w:p>
      <w:pPr>
        <w:pStyle w:val="GesAbsatz"/>
      </w:pPr>
      <w:r>
        <w:t>(5) Rechtsvorschriften, die aus Gründen der Sicherheit im Zusammenhang mit der Beförderung gefährlicher Güter erlassen sind, bleiben unberührt.</w:t>
      </w:r>
    </w:p>
    <w:p>
      <w:pPr>
        <w:pStyle w:val="GesAbsatz"/>
      </w:pPr>
      <w:r>
        <w:t>(6) Soweit eine Genehmigungspflicht nach Absatz 1 besteht, müssen Fahrzeuge, mit denen Abfälle auf öffentlichen Straßen befördert werden, mit zwei rechteckigen rückstrahlenden weißen Warntafeln von 40 Zentimeter Grundlinie und mindestens 30 Zentimeter Höhe versehen sein; die Warntafeln müssen in schwarzer Farbe die Aufschrift ”A” (Buchstabenhöhe 20 Zentimeter, Schriftstärke 2 Zentimeter) tragen. Die Warntafeln sind während der Beförderung vorn und hinten am Fahrzeug senkrecht zur Fahrzeugachse und nicht höher als 1,50 Meter über der Fahrbahn deutlich sichtbar anzubringen. Bei Zügen muß die zweite Tafel an der Rückseite des Anhängers angebracht sein. Für das Anbringen der Warntafeln hat der Fahrzeugführer zu sorgen.</w:t>
      </w:r>
    </w:p>
    <w:p>
      <w:pPr>
        <w:pStyle w:val="berschrift3"/>
      </w:pPr>
      <w:bookmarkStart w:id="334" w:name="_Toc393788090"/>
      <w:bookmarkStart w:id="335" w:name="_Toc408710959"/>
      <w:bookmarkStart w:id="336" w:name="_Toc444052845"/>
      <w:bookmarkStart w:id="337" w:name="_Toc269886703"/>
      <w:r>
        <w:t>§ 50</w:t>
      </w:r>
      <w:r>
        <w:br/>
        <w:t>Genehmigung für Vermittlungsgeschäfte und in sonstigen Fällen</w:t>
      </w:r>
      <w:bookmarkEnd w:id="334"/>
      <w:bookmarkEnd w:id="335"/>
      <w:bookmarkEnd w:id="336"/>
      <w:bookmarkEnd w:id="337"/>
    </w:p>
    <w:p>
      <w:pPr>
        <w:pStyle w:val="GesAbsatz"/>
      </w:pPr>
      <w:r>
        <w:t>(1) Wer, ohne im Besitz der Abfälle zu sein, für Dritte Verbringungen gewerbsmäßig vermitteln will, bedarf der Genehmigung der zuständigen Behörde. Die Genehmigung ist zu erteilen, wenn nicht Tatsachen die Annahme der Unzuverlässigkeit des Antragstellers oder einer mit der Leitung oder Beaufsichtigung des Betriebes (oder einer Zweigniederlassung) beauftragten Person rechtfertigen. Die Genehmigung kann inhaltlich beschränkt und mit Auflagen verbunden werden, soweit dies zum Schutze der Allgemeinheit oder der Umwelt erforderlich ist; unter denselben Voraussetzungen ist auch die nachträgliche Aufnahme, Änderung oder Ergänzung von Auflagen zulässig. Sind der Genehmigungsbehörde entsprechende Tatsachen bekannt, obliegt es dem An</w:t>
      </w:r>
      <w:r>
        <w:lastRenderedPageBreak/>
        <w:t>tragsteller, diese zu widerlegen. Die Genehmigung ist zu widerrufen, wenn entsprechende Tatsachen nachträglich bekannt werden. Widerspruch und Anfechtungsklage haben keine aufschiebende Wirkung. Die Genehmigung gilt für die Bundesrepublik Deutschland. § 49 Absatz 2a und 2b ist entsprechend anzuwenden.</w:t>
      </w:r>
    </w:p>
    <w:p>
      <w:pPr>
        <w:pStyle w:val="GesAbsatz"/>
      </w:pPr>
      <w:r>
        <w:t>(2) Die Bundesregierung wird ermächtigt, nach Anhörung der beteiligten Kreise (§ 60) durch Rechtsverordnung mit Zustimmung des Bundesrates vorzuschreiben, daß derjenige,</w:t>
      </w:r>
    </w:p>
    <w:p>
      <w:pPr>
        <w:pStyle w:val="GesAbsatz"/>
        <w:ind w:left="426" w:hanging="426"/>
      </w:pPr>
      <w:r>
        <w:t>1.</w:t>
      </w:r>
      <w:r>
        <w:tab/>
        <w:t>der bestimmte gefährliche Abfälle zur Verwertung einsammelt oder befördert, in entsprechender Anwendung von § 49 Abs. 1 bis 5 hierzu einer Genehmigung bedarf,</w:t>
      </w:r>
    </w:p>
    <w:p>
      <w:pPr>
        <w:pStyle w:val="GesAbsatz"/>
        <w:ind w:left="426" w:hanging="426"/>
      </w:pPr>
      <w:r>
        <w:t>2.</w:t>
      </w:r>
      <w:r>
        <w:tab/>
        <w:t>der bestimmte nicht gefährliche oder bestimmte gefährliche Abfälle, an deren schadlose Verwertung nach Maßgabe der §§ 4 bis 7 zum Schutze der Belange des Wohles der Allgemeinheit besondere Anforderungen zu stellen sind, in den Verkehr bringt oder verwertet, dazu einer Erlaubnis bedarf oder seine Zuverlässigkeit oder Sachkunde in einem näher festzulegenden Verfahren nachzuweisen hat.</w:t>
      </w:r>
    </w:p>
    <w:p>
      <w:pPr>
        <w:pStyle w:val="GesAbsatz"/>
      </w:pPr>
      <w:r>
        <w:t>(3) Wenn eine Genehmigung nach Absatz 1 oder 2 nicht erforderlich ist, haben beauftragte Dritte im Sinne des § 16 Abs. 1 ihre Tätigkeit bei der zuständigen Behörde anzuzeigen.</w:t>
      </w:r>
    </w:p>
    <w:p>
      <w:pPr>
        <w:pStyle w:val="berschrift3"/>
      </w:pPr>
      <w:bookmarkStart w:id="338" w:name="_Toc393788091"/>
      <w:bookmarkStart w:id="339" w:name="_Toc408710960"/>
      <w:bookmarkStart w:id="340" w:name="_Toc444052846"/>
      <w:bookmarkStart w:id="341" w:name="_Toc269886704"/>
      <w:r>
        <w:t>§ 51</w:t>
      </w:r>
      <w:r>
        <w:br/>
        <w:t>Verzicht auf die Transportgenehmigung und die Genehmigung für Vermittlungsgeschäfte</w:t>
      </w:r>
      <w:bookmarkEnd w:id="338"/>
      <w:bookmarkEnd w:id="339"/>
      <w:bookmarkEnd w:id="340"/>
      <w:bookmarkEnd w:id="341"/>
    </w:p>
    <w:p>
      <w:pPr>
        <w:pStyle w:val="GesAbsatz"/>
      </w:pPr>
      <w:r>
        <w:t>(1) Einer Genehmigung nach § 49 Abs. 1 und § 50 Abs. 1 bedarf nicht, wer Entsorgungsfachbetrieb im Sinne des § 52 Abs. 1 ist und die beabsichtigte Aufnahme der Tätigkeit unter Beifügung des Nachweises der Fachbetriebseigenschaft der zuständigen Behörde angezeigt hat.</w:t>
      </w:r>
    </w:p>
    <w:p>
      <w:pPr>
        <w:pStyle w:val="GesAbsatz"/>
      </w:pPr>
      <w:r>
        <w:t>(2) Die zuständige Behörde kann für die Durchführung der anzuzeigenden Tätigkeiten Auflagen vorsehen, soweit dies erforderlich ist, um die Erfüllung der Pflichten nach den §§ 5 und 11 sicherzustellen. Die zuständige Behörde hat die Durchführung der anzuzeigenden Tätigkeiten zu untersagen, wenn Tatsachen bekannt sind, aus denen sich Bedenken gegen die Zuverlässigkeit des Anzeigepflichtigen oder der für die Leitung und Beaufsichtigung des Betriebes verantwortlichen Personen ergeben oder die Einhaltung der in den §§ 5 und 11 genannten Pflichten anders nicht zu gewährleisten ist.</w:t>
      </w:r>
    </w:p>
    <w:p>
      <w:pPr>
        <w:pStyle w:val="berschrift3"/>
      </w:pPr>
      <w:bookmarkStart w:id="342" w:name="_Toc393788092"/>
      <w:bookmarkStart w:id="343" w:name="_Toc408710961"/>
      <w:bookmarkStart w:id="344" w:name="_Toc444052847"/>
      <w:bookmarkStart w:id="345" w:name="_Toc269886705"/>
      <w:r>
        <w:t>§ 52</w:t>
      </w:r>
      <w:r>
        <w:br/>
        <w:t>Entsorgungsfachbetriebe, Entsorgergemeinschaften</w:t>
      </w:r>
      <w:bookmarkEnd w:id="342"/>
      <w:bookmarkEnd w:id="343"/>
      <w:bookmarkEnd w:id="344"/>
      <w:bookmarkEnd w:id="345"/>
    </w:p>
    <w:p>
      <w:pPr>
        <w:pStyle w:val="GesAbsatz"/>
      </w:pPr>
      <w:r>
        <w:t>(1) Entsorgungsfachbetrieb ist, wer berechtigt ist, das Gütezeichen einer nach Absatz 3 anerkannten Entsorgergemeinschaft zu führen oder einen Überwachungsvertrag mit einer technischen Überwachungsorganisation abgeschlossen hat, der eine mindestens einjährige Überprüfung einschließt. Überwachungsverträge bedürfen der Zustimmung der für die Abfallwirtschaft zuständigen obersten Landesbehörde oder der von ihr bestimmten Behörde; die Zustimmung kann auch allgemein erteilt werden.</w:t>
      </w:r>
    </w:p>
    <w:p>
      <w:pPr>
        <w:pStyle w:val="GesAbsatz"/>
      </w:pPr>
      <w:r>
        <w:t>(2) Die Bundesregierung wird ermächtigt, nach Anhörung der beteiligten Kreise (§ 60) durch Rechtsverordnung mit Zustimmung des Bundesrates Anforderungen an Entsorgungsfachbetriebe vorzuschreiben. Dabei können insbesondere Mindestanforderungen an die Fachkenntnisse festgelegt, der Nachweis der persönlichen Zuverlässigkeit und einer ausreichenden Haftpflichtversicherung gefordert und Anforderungen an Geräte und Ausrüstungen bestimmt werden. Sie kann darüber hinaus auch eine besondere Anerkennung der Entsorgungsfachbetriebe vorschreiben, das Verfahren und die Voraussetzungen für die Anerkennung, ihren Widerruf, ihre Rücknahme und ihr Erlöschen sowie für Prüfungen, die Bestellung und Zusammensetzung der Prüforgane und des Prüfverfahrens regeln.</w:t>
      </w:r>
    </w:p>
    <w:p>
      <w:pPr>
        <w:pStyle w:val="GesAbsatz"/>
      </w:pPr>
      <w:r>
        <w:t>(3) Entsorgergemeinschaften bedürfen der Anerkennung durch die für die Abfallwirtschaft zuständige oberste Landesbehörde oder die von ihr bestimmte Behörde. Die Anerkennung kann widerrufen werden, insbesondere um drohenden Beschränkungen des Wettbewerbs entgegenzuwirken. Die Tätigkeit der Entsorgergemeinschaften ist nach einheitlichen Richtlinien, die vom Bundesministerium für Umwelt, Naturschutz und Reaktorsicherheit mit Zustimmung des Bundesrates erlassen werden, durchzuführen. In ihnen können auch die Voraussetzungen für die Anerkennung und deren Widerruf sowie das Überwachungszeichen und die Form seiner Erteilung und seines Entzugs geregelt werden.</w:t>
      </w:r>
    </w:p>
    <w:p>
      <w:pPr>
        <w:pStyle w:val="berschrift2"/>
      </w:pPr>
      <w:bookmarkStart w:id="346" w:name="_Toc393788093"/>
      <w:bookmarkStart w:id="347" w:name="_Toc269886706"/>
      <w:r>
        <w:lastRenderedPageBreak/>
        <w:t>Achter Teil</w:t>
      </w:r>
      <w:r>
        <w:br/>
      </w:r>
      <w:bookmarkEnd w:id="346"/>
      <w:r>
        <w:t>Betriebsorganisation, Beauftragter für Abfall und</w:t>
      </w:r>
      <w:r>
        <w:br/>
        <w:t>Erleichterungen für auditierte Unternehmensstandorte</w:t>
      </w:r>
      <w:bookmarkEnd w:id="347"/>
    </w:p>
    <w:p>
      <w:pPr>
        <w:pStyle w:val="berschrift3"/>
      </w:pPr>
      <w:bookmarkStart w:id="348" w:name="_Toc393788094"/>
      <w:bookmarkStart w:id="349" w:name="_Toc408710964"/>
      <w:bookmarkStart w:id="350" w:name="_Toc444052850"/>
      <w:bookmarkStart w:id="351" w:name="_Toc269886707"/>
      <w:r>
        <w:t>§ 53</w:t>
      </w:r>
      <w:r>
        <w:br/>
        <w:t>Mitteilungspflichten zur Betriebsorganisation</w:t>
      </w:r>
      <w:bookmarkEnd w:id="348"/>
      <w:bookmarkEnd w:id="349"/>
      <w:bookmarkEnd w:id="350"/>
      <w:bookmarkEnd w:id="351"/>
    </w:p>
    <w:p>
      <w:pPr>
        <w:pStyle w:val="GesAbsatz"/>
      </w:pPr>
      <w:r>
        <w:t>(1) Besteht bei Kapitalgesellschaften das vertretungsberechtigte Organ aus mehreren Mitgliedern oder sind bei Personengesellschaften mehrere vertretungsberechtigte Gesellschafter vorhanden, so ist der zuständigen Behörde anzuzeigen, wer von ihnen nach den Bestimmungen über die Geschäftsführungsbefugnis für die Gesellschaft die Pflichten des Betreibers einer genehmigungsbedürftigen Anlage im Sinne des § 4 des Bundes-Immissionsschutzgesetzes oder des Besitzers im Sinne des § 26 wahrnimmt, die ihm nach diesem Gesetz und nach den aufgrund dieses Gesetzes erlassenen Rechtsverordnungen obliegen. Die Gesamtverantwortung aller Organmitglieder oder Gesellschafter bleibt hiervon unberührt.</w:t>
      </w:r>
    </w:p>
    <w:p>
      <w:pPr>
        <w:pStyle w:val="GesAbsatz"/>
      </w:pPr>
      <w:r>
        <w:t>(2) Der Betreiber einer genehmigungsbedürftigen Anlage im Sinne des § 4 des Bundes-Immissionsschutz</w:t>
      </w:r>
      <w:r>
        <w:softHyphen/>
        <w:t>gesetzes, der Besitzer im Sinne des § 26 oder im Rahmen ihrer Geschäftsführungsbefugnis die nach Absatz 1 Satz 1 anzuzeigende Person hat der zuständigen Behörde mitzuteilen, auf welche Weise sichergestellt ist, daß die der Vermeidung, Verwertung und umweltverträglichen Beseitigung von Abfällen dienenden Vorschriften und Anordnungen beim Betrieb beachtet werden.</w:t>
      </w:r>
    </w:p>
    <w:p>
      <w:pPr>
        <w:pStyle w:val="berschrift3"/>
      </w:pPr>
      <w:bookmarkStart w:id="352" w:name="_Toc393788095"/>
      <w:bookmarkStart w:id="353" w:name="_Toc408710965"/>
      <w:bookmarkStart w:id="354" w:name="_Toc444052851"/>
      <w:bookmarkStart w:id="355" w:name="_Toc269886708"/>
      <w:r>
        <w:t>§ 54</w:t>
      </w:r>
      <w:r>
        <w:br/>
        <w:t>Bestellung eines Betriebsbeauftragten für Abfall</w:t>
      </w:r>
      <w:bookmarkEnd w:id="352"/>
      <w:bookmarkEnd w:id="353"/>
      <w:bookmarkEnd w:id="354"/>
      <w:bookmarkEnd w:id="355"/>
    </w:p>
    <w:p>
      <w:pPr>
        <w:pStyle w:val="GesAbsatz"/>
      </w:pPr>
      <w:r>
        <w:t>(1) Betreiber von genehmigungsbedürftigen Anlagen im Sinne des § 4 des Bundes-Immissionsschutz</w:t>
      </w:r>
      <w:r>
        <w:softHyphen/>
        <w:t>gesetzes, Betreiber von Anlagen, in denen regelmäßig gefährliche Abfälle anfallen, Betreiber ortsfester Sortier-, Verwertungs- oder Abfallbeseitigungsanlagen sowie Besitzer im Sinne des § 26 haben einen oder mehrere Betriebsbeauftragte für Abfälle (Abfallbeauftragte) zu bestellen, sofern dies im Hinblick auf die Art oder die Größe der Anlagen wegen der</w:t>
      </w:r>
    </w:p>
    <w:p>
      <w:pPr>
        <w:pStyle w:val="GesAbsatz"/>
      </w:pPr>
      <w:r>
        <w:t>1.</w:t>
      </w:r>
      <w:r>
        <w:tab/>
        <w:t>in den Anlagen anfallenden, verwerteten oder beseitigten Abfälle,</w:t>
      </w:r>
    </w:p>
    <w:p>
      <w:pPr>
        <w:pStyle w:val="GesAbsatz"/>
      </w:pPr>
      <w:r>
        <w:t>2.</w:t>
      </w:r>
      <w:r>
        <w:tab/>
        <w:t>technischen Probleme der Vermeidung, Verwertung oder Beseitigung oder</w:t>
      </w:r>
    </w:p>
    <w:p>
      <w:pPr>
        <w:pStyle w:val="GesAbsatz"/>
        <w:ind w:left="426" w:hanging="426"/>
      </w:pPr>
      <w:r>
        <w:t>3.</w:t>
      </w:r>
      <w:r>
        <w:tab/>
        <w:t>Eignung der Produkte oder Erzeugnisse, bei oder nach bestimmungsgemäßer Verwendung Probleme hinsichtlich der ordnungsgemäßen und schadlosen Verwertung oder umweltverträglichen Beseitigung hervorzurufen,</w:t>
      </w:r>
    </w:p>
    <w:p>
      <w:pPr>
        <w:pStyle w:val="GesAbsatz"/>
      </w:pPr>
      <w:r>
        <w:t>erforderlich ist. Das Bundesministerium für Umwelt, Naturschutz und Reaktorsicherheit bestimmt nach Anhörung der beteiligten Kreise (§ 60) durch Rechtsverordnung mit Zustimmung des Bundesrates Anlagen nach Satz 1, deren Betreiber Abfallbeauftragte zu bestellen haben.</w:t>
      </w:r>
    </w:p>
    <w:p>
      <w:pPr>
        <w:pStyle w:val="GesAbsatz"/>
      </w:pPr>
      <w:r>
        <w:t>(2) Die zuständige Behörde kann anordnen, daß Betreiber von Anlagen nach Absatz 1 Satz 1, für die die Bestellung eines Abfallbeauftragten nicht durch Rechtsverordnung vorgeschrieben ist, einen oder mehrere Abfallbeauftragte zu bestellen haben, soweit sich im Einzelfall die Notwendigkeit der Bestellung aus den in Absatz 1 Satz 1 genannten Gesichtspunkten ergibt.</w:t>
      </w:r>
    </w:p>
    <w:p>
      <w:pPr>
        <w:pStyle w:val="GesAbsatz"/>
      </w:pPr>
      <w:r>
        <w:t>(3) Ist nach § 53 des Bundes-Immissionsschutzgesetzes ein Immissionsschutzbeauftragter oder nach § 21 a des Wasserhaushaltsgesetzes ein Gewässerschutzbeauftragter zu bestellen, so können diese auch die Aufgaben und Pflichten eines Abfallbeauftragten nach diesem Gesetz wahrnehmen.</w:t>
      </w:r>
    </w:p>
    <w:p>
      <w:pPr>
        <w:pStyle w:val="berschrift3"/>
      </w:pPr>
      <w:bookmarkStart w:id="356" w:name="_Toc393788096"/>
      <w:bookmarkStart w:id="357" w:name="_Toc408710966"/>
      <w:bookmarkStart w:id="358" w:name="_Toc444052852"/>
      <w:bookmarkStart w:id="359" w:name="_Toc269886709"/>
      <w:r>
        <w:t>§ 55</w:t>
      </w:r>
      <w:r>
        <w:br/>
        <w:t>Aufgaben</w:t>
      </w:r>
      <w:bookmarkEnd w:id="356"/>
      <w:bookmarkEnd w:id="357"/>
      <w:bookmarkEnd w:id="358"/>
      <w:bookmarkEnd w:id="359"/>
    </w:p>
    <w:p>
      <w:pPr>
        <w:pStyle w:val="GesAbsatz"/>
      </w:pPr>
      <w:r>
        <w:t>(1) Der Abfallbeauftragte berät den Betreiber und die Betriebsangehörigen in Angelegenheiten, die für die Kreislaufwirtschaft und die Abfallbeseitigung bedeutsam sein können. Er ist berechtigt und verpflichtet,</w:t>
      </w:r>
    </w:p>
    <w:p>
      <w:pPr>
        <w:pStyle w:val="GesAbsatz"/>
        <w:ind w:left="426" w:hanging="426"/>
      </w:pPr>
      <w:r>
        <w:t>1.</w:t>
      </w:r>
      <w:r>
        <w:tab/>
        <w:t>den Weg der Abfälle von ihrer Entstehung oder Anlieferung bis zu ihrer Verwertung oder Beseitigung zu überwachen,</w:t>
      </w:r>
    </w:p>
    <w:p>
      <w:pPr>
        <w:pStyle w:val="GesAbsatz"/>
        <w:ind w:left="426" w:hanging="426"/>
      </w:pPr>
      <w:r>
        <w:t>2.</w:t>
      </w:r>
      <w:r>
        <w:tab/>
        <w:t>die Einhaltung der Vorschriften dieses Gesetzes und der aufgrund dieses Gesetzes erlassenen Rechtsverordnungen sowie die Erfüllung erteilter Bedingungen und Auflagen zu überwachen, insbesondere durch Kontrolle der Betriebsstätte und der Art und Beschaffenheit der in der Anlage anfallenden, verwerteten oder beseitigten Abfälle in regelmäßigen Abständen, Mitteilung festgestellter Mängel und Vorschläge über Maßnahmen zur Beseitigung dieser Mängel,</w:t>
      </w:r>
    </w:p>
    <w:p>
      <w:pPr>
        <w:pStyle w:val="GesAbsatz"/>
        <w:ind w:left="426" w:hanging="426"/>
      </w:pPr>
      <w:r>
        <w:t>3.</w:t>
      </w:r>
      <w:r>
        <w:tab/>
        <w:t xml:space="preserve">die Betriebsangehörigen aufzuklären über Beeinträchtigungen des Wohls der Allgemeinheit, welche von den Abfällen ausgehen können, die in der Anlage anfallen, verwertet oder beseitigt werden, und über </w:t>
      </w:r>
      <w:r>
        <w:lastRenderedPageBreak/>
        <w:t>Einrichtungen und Maßnahmen zu ihrer Verhinderung unter Berücksichtigung der für die Vermeidung, Verwertung und Beseitigung von Abfällen geltenden Gesetze und Rechtsverordnungen,</w:t>
      </w:r>
    </w:p>
    <w:p>
      <w:pPr>
        <w:pStyle w:val="GesAbsatz"/>
        <w:ind w:left="426" w:hanging="426"/>
      </w:pPr>
      <w:r>
        <w:t>4.</w:t>
      </w:r>
      <w:r>
        <w:tab/>
        <w:t>bei genehmigungsbedürftigen Anlagen im Sinne des § 4 des Bundes-Immissionsschutzgesetzes oder solchen Anlagen, in denen regelmäßig gefährliche Abfälle anfallen, zudem auf die Entwicklung und Einführung</w:t>
      </w:r>
    </w:p>
    <w:p>
      <w:pPr>
        <w:pStyle w:val="GesAbsatz"/>
        <w:ind w:left="851" w:hanging="425"/>
      </w:pPr>
      <w:r>
        <w:t>a)</w:t>
      </w:r>
      <w:r>
        <w:tab/>
        <w:t>umweltfreundlicher und abfallarmer Verfahren, einschließlich Verfahren zur Vermeidung, ordnungsgemäßen und schadlosen Verwertung oder umweltverträglichen Beseitigung von Abfällen, sowie</w:t>
      </w:r>
    </w:p>
    <w:p>
      <w:pPr>
        <w:pStyle w:val="GesAbsatz"/>
        <w:ind w:left="851" w:hanging="425"/>
      </w:pPr>
      <w:r>
        <w:t>b)</w:t>
      </w:r>
      <w:r>
        <w:tab/>
        <w:t>umweltfreundlicher und abfallarmer Erzeugnisse, einschließlich Verfahren zur Wiederverwendung, Verwertung oder umweltverträglichen Beseitigung nach Wegfall der Nutzung, hinzuwirken und</w:t>
      </w:r>
    </w:p>
    <w:p>
      <w:pPr>
        <w:pStyle w:val="GesAbsatz"/>
        <w:ind w:left="851" w:hanging="425"/>
      </w:pPr>
      <w:r>
        <w:t>c)</w:t>
      </w:r>
      <w:r>
        <w:tab/>
        <w:t>bei der Entwicklung und Einführung der unter den Buchstaben a und b genannten Verfahren mitzuwirken, insbesondere durch Begutachtung der Verfahren und Erzeugnisse unter den Gesichtspunkten der Kreislaufwirtschaft und Beseitigung,</w:t>
      </w:r>
    </w:p>
    <w:p>
      <w:pPr>
        <w:pStyle w:val="GesAbsatz"/>
        <w:ind w:left="426" w:hanging="426"/>
      </w:pPr>
      <w:r>
        <w:t>5.</w:t>
      </w:r>
      <w:r>
        <w:tab/>
        <w:t>bei Anlagen, in denen Abfälle verwertet oder beseitigt werden, zudem auf Verbesserungen des Verfahrens hinzuwirken.</w:t>
      </w:r>
    </w:p>
    <w:p>
      <w:pPr>
        <w:pStyle w:val="GesAbsatz"/>
      </w:pPr>
      <w:r>
        <w:t>(2) Der Abfallbeauftragte erstattet dem Betreiber jährlich einen Bericht über die nach Absatz 1 Nr. 1 bis 5 getroffenen und beabsichtigten Maßnahmen.</w:t>
      </w:r>
    </w:p>
    <w:p>
      <w:pPr>
        <w:pStyle w:val="GesAbsatz"/>
      </w:pPr>
      <w:r>
        <w:t>(3) Auf das Verhältnis zwischen dem zur Bestellung Verpflichteten und dem Abfallbeauftragten finden die §§ 55 bis 58 des Bundes-Immissionsschutzgesetzes entsprechende Anwendung.</w:t>
      </w:r>
    </w:p>
    <w:p>
      <w:pPr>
        <w:pStyle w:val="berschrift3"/>
      </w:pPr>
      <w:bookmarkStart w:id="360" w:name="_Toc269886710"/>
      <w:r>
        <w:t>§ 55a</w:t>
      </w:r>
      <w:r>
        <w:br/>
        <w:t>Erleichterungen für auditierte Unternehmensstandorte</w:t>
      </w:r>
      <w:bookmarkEnd w:id="360"/>
    </w:p>
    <w:p>
      <w:pPr>
        <w:pStyle w:val="GesAbsatz"/>
      </w:pPr>
      <w:r>
        <w:t>(1) Die Bundesregierung wird ermächtigt, zur Förderung der privaten Eigenverantwortung für Unternehmen, die in ein Verzeichnis gemäß Artikel 6 in Verbindung mit Artikel 7 Abs. 2 Satz 1 der Verordnung (EG) Nr. 761/2001 des Europäischen Parlaments und des Rates vom 19. März 2001 über die freiwillige Beteiligung von Organisationen an einem Gemeinschaftssystem für das Umweltmanagement und die Umweltbetriebsprüfung (ABl. EG Nr. L 114 S. 1) eingetragen sind, durch Rechtsverordnung mit Zustimmung des Bundesrates Erleichterungen zum Inhalt der Antragsunterlagen im Genehmigungsverfahren sowie überwachungsrechtliche Erleichterungen vorzusehen, soweit die diesbezüglichen Anforderungen der Verordnung (EG) Nr. 761/2001 gleichwertig mit den Anforderungen sind, die zur Überwachung und zu den Antragsunterlagen nach diesem Gesetz oder den aufgrund dieses Gesetzes erlassenen Rechtsverordnungen vorgesehen sind oder soweit die Gleichwertigkeit durch die Rechtsverordnung nach dieser Vorschrift sichergestellt wird. Dabei können auch weitere Voraussetzungen für die Inanspruchnahme und die Rücknahme von Erleichterungen oder die ganze oder teilweise Aussetzung von Erleichterungen, wenn Voraussetzungen für deren Gewährung nicht mehr vorliegen, geregelt werden. Ordnungsrechtliche Erleichterungen können gewährt werden, wenn der Umweltgutachter die Einhaltung der Umweltvorschriften geprüft hat, keine Abweichungen festgestellt hat und dies in der Gültigkeitserklärung bescheinigt. Dabei können insbesondere Erleichterungen zu</w:t>
      </w:r>
    </w:p>
    <w:p>
      <w:pPr>
        <w:pStyle w:val="GesAbsatz"/>
      </w:pPr>
      <w:r>
        <w:t>1.</w:t>
      </w:r>
      <w:r>
        <w:tab/>
        <w:t>Kalibrierungen, Ermittlungen, Prüfungen und Messungen,</w:t>
      </w:r>
    </w:p>
    <w:p>
      <w:pPr>
        <w:pStyle w:val="GesAbsatz"/>
      </w:pPr>
      <w:r>
        <w:t>2.</w:t>
      </w:r>
      <w:r>
        <w:tab/>
        <w:t>Messberichten sowie sonstigen Berichten und Mitteilungen von Ermittlungsergebnissen,</w:t>
      </w:r>
    </w:p>
    <w:p>
      <w:pPr>
        <w:pStyle w:val="GesAbsatz"/>
      </w:pPr>
      <w:r>
        <w:t>3.</w:t>
      </w:r>
      <w:r>
        <w:tab/>
        <w:t>Aufgaben des Abfallbeauftragten,</w:t>
      </w:r>
    </w:p>
    <w:p>
      <w:pPr>
        <w:pStyle w:val="GesAbsatz"/>
      </w:pPr>
      <w:r>
        <w:t>4.</w:t>
      </w:r>
      <w:r>
        <w:tab/>
        <w:t>Mitteilungspflichten zur Betriebsorganisation und</w:t>
      </w:r>
    </w:p>
    <w:p>
      <w:pPr>
        <w:pStyle w:val="GesAbsatz"/>
      </w:pPr>
      <w:r>
        <w:t>5.</w:t>
      </w:r>
      <w:r>
        <w:tab/>
        <w:t>der Häufigkeit der behördlichen Überwachung</w:t>
      </w:r>
    </w:p>
    <w:p>
      <w:pPr>
        <w:pStyle w:val="GesAbsatz"/>
      </w:pPr>
      <w:r>
        <w:t>vorgesehen werden.</w:t>
      </w:r>
    </w:p>
    <w:p>
      <w:pPr>
        <w:pStyle w:val="GesAbsatz"/>
      </w:pPr>
      <w:r>
        <w:t>(2) Die Bundesregierung wird ermächtigt, durch Rechtsverordnung mit Zustimmung des Bundesrates Erleichterungen im Genehmigungsverfahren sowie überwachungsrechtliche Erleichterungen für Entsorgungsfachbetriebe entsprechend Absatz 1 vorzusehen.</w:t>
      </w:r>
    </w:p>
    <w:p>
      <w:pPr>
        <w:pStyle w:val="berschrift2"/>
      </w:pPr>
      <w:bookmarkStart w:id="361" w:name="_Toc408710967"/>
      <w:bookmarkStart w:id="362" w:name="_Toc444052853"/>
      <w:bookmarkStart w:id="363" w:name="_Toc393788097"/>
      <w:bookmarkStart w:id="364" w:name="_Toc269886711"/>
      <w:r>
        <w:t>Neunter Teil</w:t>
      </w:r>
      <w:bookmarkEnd w:id="361"/>
      <w:bookmarkEnd w:id="362"/>
      <w:r>
        <w:br/>
      </w:r>
      <w:bookmarkStart w:id="365" w:name="_Toc408710968"/>
      <w:bookmarkStart w:id="366" w:name="_Toc444052854"/>
      <w:r>
        <w:t>Schlussbestimmungen</w:t>
      </w:r>
      <w:bookmarkEnd w:id="363"/>
      <w:bookmarkEnd w:id="364"/>
      <w:bookmarkEnd w:id="365"/>
      <w:bookmarkEnd w:id="366"/>
    </w:p>
    <w:p>
      <w:pPr>
        <w:pStyle w:val="berschrift3"/>
      </w:pPr>
      <w:bookmarkStart w:id="367" w:name="_Toc393788098"/>
      <w:bookmarkStart w:id="368" w:name="_Toc408710969"/>
      <w:bookmarkStart w:id="369" w:name="_Toc444052855"/>
      <w:bookmarkStart w:id="370" w:name="_Toc269886712"/>
      <w:r>
        <w:t>§ 56</w:t>
      </w:r>
      <w:r>
        <w:br/>
        <w:t>Geheimhaltung und Datenschutz</w:t>
      </w:r>
      <w:bookmarkEnd w:id="367"/>
      <w:bookmarkEnd w:id="368"/>
      <w:bookmarkEnd w:id="369"/>
      <w:bookmarkEnd w:id="370"/>
    </w:p>
    <w:p>
      <w:pPr>
        <w:pStyle w:val="GesAbsatz"/>
      </w:pPr>
      <w:r>
        <w:t>Die Rechtsvorschriften über Geheimhaltung und Datenschutz bleiben unberührt.</w:t>
      </w:r>
    </w:p>
    <w:p>
      <w:pPr>
        <w:pStyle w:val="berschrift3"/>
      </w:pPr>
      <w:bookmarkStart w:id="371" w:name="_Toc393788099"/>
      <w:bookmarkStart w:id="372" w:name="_Toc408710970"/>
      <w:bookmarkStart w:id="373" w:name="_Toc444052856"/>
      <w:bookmarkStart w:id="374" w:name="_Toc269886713"/>
      <w:r>
        <w:lastRenderedPageBreak/>
        <w:t>§ 57</w:t>
      </w:r>
      <w:r>
        <w:br/>
        <w:t>Umsetzung von Rechtsakten der Europäischen Gemeinschaften</w:t>
      </w:r>
      <w:bookmarkEnd w:id="371"/>
      <w:bookmarkEnd w:id="372"/>
      <w:bookmarkEnd w:id="373"/>
      <w:bookmarkEnd w:id="374"/>
    </w:p>
    <w:p>
      <w:pPr>
        <w:pStyle w:val="GesAbsatz"/>
      </w:pPr>
      <w:r>
        <w:t>Zur Umsetzung von Rechtsakten der Europäischen Gemeinschaften kann die Bundesregierung zu dem in § 1 genannten Zweck mit Zustimmung des Bundesrates Rechtsverordnungen zur Sicherstellung der ordnungsgemäßen und schadlosen Verwertung sowie umweltverträglichen Beseitigung erlassen. In den Rechtsverordnungen kann auch geregelt werden, wie die Bevölkerung zu unterrichten ist.</w:t>
      </w:r>
    </w:p>
    <w:p>
      <w:pPr>
        <w:pStyle w:val="berschrift3"/>
      </w:pPr>
      <w:bookmarkStart w:id="375" w:name="_Toc393788100"/>
      <w:bookmarkStart w:id="376" w:name="_Toc408710971"/>
      <w:bookmarkStart w:id="377" w:name="_Toc444052857"/>
      <w:bookmarkStart w:id="378" w:name="_Toc269886714"/>
      <w:r>
        <w:t>§ 58</w:t>
      </w:r>
      <w:r>
        <w:br/>
        <w:t>Vollzug im Bereich der Bundeswehr</w:t>
      </w:r>
      <w:bookmarkEnd w:id="375"/>
      <w:bookmarkEnd w:id="376"/>
      <w:bookmarkEnd w:id="377"/>
      <w:bookmarkEnd w:id="378"/>
    </w:p>
    <w:p>
      <w:pPr>
        <w:pStyle w:val="GesAbsatz"/>
      </w:pPr>
      <w:r>
        <w:t>(1) Im Geschäftsbereich des Bundesministeriums der Verteidigung obliegt der Vollzug des Gesetzes und der darauf gestützten Rechtsverordnungen für die Verwertung und Beseitigung militäreigentümlicher Abfälle dem Bundesminister der Verteidigung und den von ihm bestimmten Stellen.</w:t>
      </w:r>
    </w:p>
    <w:p>
      <w:pPr>
        <w:pStyle w:val="GesAbsatz"/>
      </w:pPr>
      <w:r>
        <w:t>(2) Das Bundesministerium der Verteidigung wird ermächtigt, für die Verwertung oder die Beseitigung von Abfällen im Sinne des Absatzes 1 aus dem Bereich der Bundeswehr Ausnahmen von diesem Gesetz und den auf dieses Gesetz gestützten Rechtsverordnungen zuzulassen, soweit zwingende Gründe der Verteidigung oder die Erfüllung zwischenstaatlicher Pflichten dies erfordern.</w:t>
      </w:r>
    </w:p>
    <w:p>
      <w:pPr>
        <w:pStyle w:val="berschrift3"/>
      </w:pPr>
      <w:bookmarkStart w:id="379" w:name="_Toc393788101"/>
      <w:bookmarkStart w:id="380" w:name="_Toc408710972"/>
      <w:bookmarkStart w:id="381" w:name="_Toc444052858"/>
      <w:bookmarkStart w:id="382" w:name="_Toc269886715"/>
      <w:r>
        <w:t>§ 59</w:t>
      </w:r>
      <w:r>
        <w:br/>
        <w:t>Beteiligung des Bundestages beim Erlaß von Rechtsverordnungen</w:t>
      </w:r>
      <w:bookmarkEnd w:id="379"/>
      <w:bookmarkEnd w:id="380"/>
      <w:bookmarkEnd w:id="381"/>
      <w:bookmarkEnd w:id="382"/>
    </w:p>
    <w:p>
      <w:pPr>
        <w:pStyle w:val="GesAbsatz"/>
      </w:pPr>
      <w:r>
        <w:t>Rechtsverordnungen nach § 6 Abs. 1, § 7 Abs. 1 Nr. 1 und 4 und den §§ 23, 24 und 57 dieses Gesetzes sind dem Bundestag zuzuleiten. Die Zuleitung erfolgt vor der Zuleitung an den Bundesrat. Die Rechtsverordnungen können durch Beschluß des Bundestages geändert oder abgelehnt werden. Der Beschluß des Bundestages wird der Bundesregierung zugeleitet. Hat sich der Bundestag nach Ablauf von drei Sitzungswochen seit Eingang der Rechtsverordnung nicht mit ihr befaßt, so wird die unveränderte Rechtsverordnung dem Bundesrat zugeleitet.</w:t>
      </w:r>
    </w:p>
    <w:p>
      <w:pPr>
        <w:pStyle w:val="berschrift3"/>
      </w:pPr>
      <w:bookmarkStart w:id="383" w:name="_Toc393788102"/>
      <w:bookmarkStart w:id="384" w:name="_Toc408710973"/>
      <w:bookmarkStart w:id="385" w:name="_Toc444052859"/>
      <w:bookmarkStart w:id="386" w:name="_Toc269886716"/>
      <w:r>
        <w:t>§ 60</w:t>
      </w:r>
      <w:r>
        <w:br/>
        <w:t>Anhörung beteiligter Kreise</w:t>
      </w:r>
      <w:bookmarkEnd w:id="383"/>
      <w:bookmarkEnd w:id="384"/>
      <w:bookmarkEnd w:id="385"/>
      <w:bookmarkEnd w:id="386"/>
    </w:p>
    <w:p>
      <w:pPr>
        <w:pStyle w:val="GesAbsatz"/>
      </w:pPr>
      <w:r>
        <w:t>Soweit Ermächtigungen zum Erlaß von Rechtsverordnungen und allgemeinen Verwaltungsvorschriften die Anhörung der beteiligten Kreise vorschreiben, ist ein jeweils auszuwählender Kreis von Vertretern der Wissenschaft, der Betroffenen, der beteiligten Wirtschaft, der für die Abfallwirtschaft zuständigen obersten Landesbehörden, der Gemeinden und Gemeindeverbände zu hören.</w:t>
      </w:r>
    </w:p>
    <w:p>
      <w:pPr>
        <w:pStyle w:val="berschrift3"/>
      </w:pPr>
      <w:bookmarkStart w:id="387" w:name="_Toc393788103"/>
      <w:bookmarkStart w:id="388" w:name="_Toc408710974"/>
      <w:bookmarkStart w:id="389" w:name="_Toc444052860"/>
      <w:bookmarkStart w:id="390" w:name="_Toc269886717"/>
      <w:r>
        <w:t>§ 61</w:t>
      </w:r>
      <w:r>
        <w:br/>
        <w:t>Bußgeldvorschriften</w:t>
      </w:r>
      <w:bookmarkEnd w:id="387"/>
      <w:bookmarkEnd w:id="388"/>
      <w:bookmarkEnd w:id="389"/>
      <w:bookmarkEnd w:id="390"/>
    </w:p>
    <w:p>
      <w:pPr>
        <w:pStyle w:val="GesAbsatz"/>
      </w:pPr>
      <w:r>
        <w:t>(1) Ordnungswidrig handelt, wer vorsätzlich oder fahrlässig</w:t>
      </w:r>
    </w:p>
    <w:p>
      <w:pPr>
        <w:pStyle w:val="GesAbsatz"/>
        <w:ind w:left="426" w:hanging="426"/>
      </w:pPr>
      <w:r>
        <w:t>1.</w:t>
      </w:r>
      <w:r>
        <w:tab/>
        <w:t>Abfälle, die er nicht verwertet, außerhalb einer Anlage nach § 27 Abs. 1 Satz 1 behandelt, lagert oder ablagert,</w:t>
      </w:r>
    </w:p>
    <w:p>
      <w:pPr>
        <w:pStyle w:val="GesAbsatz"/>
        <w:ind w:left="426" w:hanging="426"/>
      </w:pPr>
      <w:r>
        <w:t>2.</w:t>
      </w:r>
      <w:r>
        <w:tab/>
        <w:t>entgegen § 27 Abs. 1 Satz 1 Abfälle zur Beseitigung außerhalb einer dafür zugelassenen Abfallbeseiti</w:t>
      </w:r>
      <w:r>
        <w:softHyphen/>
        <w:t>gungsanlage behandelt, lagert oder ablagert,</w:t>
      </w:r>
    </w:p>
    <w:p>
      <w:pPr>
        <w:pStyle w:val="GesAbsatz"/>
        <w:ind w:left="426" w:hanging="426"/>
      </w:pPr>
      <w:r>
        <w:t>2a.</w:t>
      </w:r>
      <w:r>
        <w:tab/>
        <w:t>ohne Planfeststellungsbeschluss nach § 31 Abs. 2 Satz 1 oder ohne Plangenehmigung nach § 31 Abs. 3 Satz 1 eine Deponie errichtet oder wesentlich ändert,</w:t>
      </w:r>
    </w:p>
    <w:p>
      <w:pPr>
        <w:pStyle w:val="GesAbsatz"/>
        <w:ind w:left="426" w:hanging="426"/>
      </w:pPr>
      <w:r>
        <w:t>2b.</w:t>
      </w:r>
      <w:r>
        <w:tab/>
        <w:t>einer vollziehbaren Auflage nach § 32 Abs. 4 Satz 1 oder 3 oder § 35 Abs. 1 Satz 1 oder Abs. 2 Satz 1 zuwiderhandelt,</w:t>
      </w:r>
    </w:p>
    <w:p>
      <w:pPr>
        <w:pStyle w:val="GesAbsatz"/>
        <w:ind w:left="426" w:hanging="426"/>
      </w:pPr>
      <w:r>
        <w:t>2c.</w:t>
      </w:r>
      <w:r>
        <w:tab/>
        <w:t>einer mit einer Zulassung nach § 33 Abs. 1 Satz 1 verbundenen vollziehbaren Auflage zuwiderhandelt,</w:t>
      </w:r>
    </w:p>
    <w:p>
      <w:pPr>
        <w:pStyle w:val="GesAbsatz"/>
        <w:ind w:left="426" w:hanging="426"/>
      </w:pPr>
      <w:r>
        <w:t>3.</w:t>
      </w:r>
      <w:r>
        <w:tab/>
        <w:t>ohne Genehmigung nach § 49 Abs. 1 Satz 1 Abfälle zur Beseitigung einsammelt oder befördert, oder einer vollziehbaren Auflage nach § 49 Abs. 2 Satz 2 zuwiderhandelt,</w:t>
      </w:r>
    </w:p>
    <w:p>
      <w:pPr>
        <w:pStyle w:val="GesAbsatz"/>
      </w:pPr>
      <w:r>
        <w:t>4.</w:t>
      </w:r>
      <w:r>
        <w:tab/>
        <w:t>ohne Genehmigung nach § 50 Abs. 1 die Vermittlung von Verbringungen von Abfällen vornimmt,</w:t>
      </w:r>
    </w:p>
    <w:p>
      <w:pPr>
        <w:pStyle w:val="GesAbsatz"/>
        <w:ind w:left="426" w:hanging="426"/>
      </w:pPr>
      <w:r>
        <w:t>5.</w:t>
      </w:r>
      <w:r>
        <w:tab/>
        <w:t>einer Rechtsverordnung nach § 6 Abs. 1, § 7 Abs. 1, 2 oder 3 Satz 1 Nr. 1 Buchstabe a, Nr. 2 bis 6 oder 7, jeweils auch in Verbindung mit § 8 Abs. 2 Satz 1 Nr. 3, § 12 Abs. 1 Nr. 3 oder § 36c Abs. 5, nach § 8 Abs. 1, 2 Satz 1 Nr. 1 oder 2, Satz 2 oder Abs. 3, § 12 Abs. 1 Nr. 1 oder 2, § 23, § 24, § 27 Abs. 3 Satz 1 und 2, § 36c Abs. 1 Satz 1 Nr. 1 bis 5, 7, 8 oder 9, § 49 Abs. 3 oder § 50 Abs. 2 oder einer vollziehbaren Anordnung auf Grund einer solchen Rechtsverordnung zuwiderhandelt, soweit die Rechtsverordnung für einen bestimmten Tatbestand auf diese Bußgeldvorschrift verweist.</w:t>
      </w:r>
    </w:p>
    <w:p>
      <w:pPr>
        <w:pStyle w:val="GesAbsatz"/>
      </w:pPr>
      <w:r>
        <w:lastRenderedPageBreak/>
        <w:t>(2) Ordnungswidrig handelt, wer vorsätzlich oder fahrlässig</w:t>
      </w:r>
    </w:p>
    <w:p>
      <w:pPr>
        <w:pStyle w:val="GesAbsatz"/>
        <w:ind w:left="426" w:hanging="426"/>
      </w:pPr>
      <w:r>
        <w:t>1.</w:t>
      </w:r>
      <w:r>
        <w:tab/>
        <w:t>entgegen § 25 Abs. 2 eine Anzeige nicht, nicht richtig, nicht vollständig oder nicht rechtzeitig erstattet,</w:t>
      </w:r>
    </w:p>
    <w:p>
      <w:pPr>
        <w:pStyle w:val="GesAbsatz"/>
        <w:ind w:left="426" w:hanging="426"/>
      </w:pPr>
      <w:r>
        <w:t>2.</w:t>
      </w:r>
      <w:r>
        <w:tab/>
        <w:t>entgegen § 30 Abs. 1 Satz 1 das Betreten eines Grundstückes oder die Ausführung von Vermessun</w:t>
      </w:r>
      <w:r>
        <w:softHyphen/>
        <w:t>gen, Boden- oder Grundwasseruntersuchungen nicht duldet,</w:t>
      </w:r>
    </w:p>
    <w:p>
      <w:pPr>
        <w:pStyle w:val="GesAbsatz"/>
        <w:ind w:left="426" w:hanging="426"/>
      </w:pPr>
      <w:r>
        <w:t>2a.</w:t>
      </w:r>
      <w:r>
        <w:tab/>
        <w:t>entgegen § 36 Abs. 1 Satz 1 eine Anzeige nicht, nicht richtig oder nicht rechtzeitig erstattet,</w:t>
      </w:r>
    </w:p>
    <w:p>
      <w:pPr>
        <w:pStyle w:val="GesAbsatz"/>
        <w:ind w:left="426" w:hanging="426"/>
      </w:pPr>
      <w:r>
        <w:t>2b.</w:t>
      </w:r>
      <w:r>
        <w:tab/>
        <w:t>entgegen § 36a Abs. 1 Satz 1 in Verbindung mit einer Rechtsverordnung nach Absatz 2 Satz 1 eine Emissionserklärung nicht, nicht richtig, nicht vollständig oder nicht rechtzeitig abgibt oder nicht, nicht richtig, nicht vollständig oder nicht rechtzeitig ergänzt,</w:t>
      </w:r>
    </w:p>
    <w:p>
      <w:pPr>
        <w:pStyle w:val="GesAbsatz"/>
        <w:ind w:left="426" w:hanging="426"/>
      </w:pPr>
      <w:r>
        <w:t>3.</w:t>
      </w:r>
      <w:r>
        <w:tab/>
        <w:t>entgegen § 40 Abs. 2 Satz 1 eine Auskunft nicht, nicht richtig, nicht vollständig oder nicht rechtzeitig erteilt,</w:t>
      </w:r>
    </w:p>
    <w:p>
      <w:pPr>
        <w:pStyle w:val="GesAbsatz"/>
        <w:ind w:left="426" w:hanging="426"/>
      </w:pPr>
      <w:r>
        <w:t>4.</w:t>
      </w:r>
      <w:r>
        <w:tab/>
        <w:t>entgegen § 40 Abs. 2 Satz 2 oder 3 das Betreten eines Grundstückes, eines Wohn-, Geschäfts- oder Betriebsraumes, die Einsicht in Unterlagen oder die Vornahme von technischen Ermittlungen oder Prüfungen nicht gestattet,</w:t>
      </w:r>
    </w:p>
    <w:p>
      <w:pPr>
        <w:pStyle w:val="GesAbsatz"/>
        <w:ind w:left="426" w:hanging="426"/>
      </w:pPr>
      <w:r>
        <w:t>5.</w:t>
      </w:r>
      <w:r>
        <w:tab/>
        <w:t>entgegen § 40 Abs. 3 Arbeitskräfte, Werkzeuge oder Unterlagen nicht zur Verfügung stellt,</w:t>
      </w:r>
    </w:p>
    <w:p>
      <w:pPr>
        <w:pStyle w:val="GesAbsatz"/>
        <w:ind w:left="426" w:hanging="426"/>
      </w:pPr>
      <w:r>
        <w:t>6.</w:t>
      </w:r>
      <w:r>
        <w:tab/>
        <w:t>einer vollziehbaren Anordnung nach § 40 Abs. 3, § 44 Satz 1 auch in Verbindung mit einer Rechtsverordnung nach § 45 Abs. 1 Satz 1, oder § 54 Abs. 2 zuwiderhandelt,</w:t>
      </w:r>
    </w:p>
    <w:p>
      <w:pPr>
        <w:pStyle w:val="GesAbsatz"/>
        <w:ind w:left="426" w:hanging="426"/>
      </w:pPr>
      <w:r>
        <w:t>7.</w:t>
      </w:r>
      <w:r>
        <w:tab/>
        <w:t>entgegen § 42 Abs. 1, auch in Verbindung mit § 42 Abs. 3 oder einer Rechtsverordnung nach § 7 Abs. 3 Satz 1 Nr. 1 Buchstabe b oder § 45 Abs. 1 Satz 1 oder 2 Nr. 2 oder 4, ein Register nicht, nicht richtig oder nicht vollständig führt,</w:t>
      </w:r>
    </w:p>
    <w:p>
      <w:pPr>
        <w:pStyle w:val="GesAbsatz"/>
        <w:ind w:left="426" w:hanging="426"/>
      </w:pPr>
      <w:r>
        <w:t>8.</w:t>
      </w:r>
      <w:r>
        <w:tab/>
        <w:t>entgegen § 42 Abs. 2 Satz 1 in Verbindung mit einer Rechtsverordnung nach § 45 Abs. 1 Satz 1 eine Angabe nicht, nicht richtig, nicht vollständig oder nicht rechtzeitig verzeichnet,</w:t>
      </w:r>
    </w:p>
    <w:p>
      <w:pPr>
        <w:pStyle w:val="GesAbsatz"/>
        <w:ind w:left="426" w:hanging="426"/>
      </w:pPr>
      <w:r>
        <w:t>9.</w:t>
      </w:r>
      <w:r>
        <w:tab/>
        <w:t>entgegen § 42 Abs. 4, auch in Verbindung mit einer Rechtsverordnung nach § 7 Abs. 3 Satz 1 Nr. 1 Buchstabe b oder § 45 Abs. 1 Satz 1 oder 2 Nr. 2, ein Register nicht, nicht richtig, nicht vollständig oder nicht rechtzeitig vorlegt oder eine Mitteilung nicht, nicht richtig, nicht vollständig oder nicht rechtzeitig macht,</w:t>
      </w:r>
    </w:p>
    <w:p>
      <w:pPr>
        <w:pStyle w:val="GesAbsatz"/>
        <w:ind w:left="426" w:hanging="426"/>
      </w:pPr>
      <w:r>
        <w:t>10.</w:t>
      </w:r>
      <w:r>
        <w:tab/>
        <w:t>entgegen § 42 Abs. 5, auch in Verbindung mit einer Rechtsverordnung nach § 45 Abs. 1 Satz 2 Nr. 5, ein Register nicht oder nicht für die vorgeschriebene Dauer aufbewahrt,</w:t>
      </w:r>
    </w:p>
    <w:p>
      <w:pPr>
        <w:pStyle w:val="GesAbsatz"/>
        <w:ind w:left="426" w:hanging="426"/>
      </w:pPr>
      <w:r>
        <w:t>11.</w:t>
      </w:r>
      <w:r>
        <w:tab/>
        <w:t>entgegen § 43 Abs. 1 in Verbindung mit einer Rechtsverordnung nach § 45 Abs. 1 Satz 1, jeweils auch in Verbindung mit einer Rechtsverordnung nach § 7 Abs. 3 Satz 1 Nr. 1 Buchstabe b oder § 45 Abs. 1 Satz 2 Nr. 2, einen Nachweis nicht, nicht richtig, nicht vollständig oder nicht rechtzeitig führt,</w:t>
      </w:r>
    </w:p>
    <w:p>
      <w:pPr>
        <w:pStyle w:val="GesAbsatz"/>
        <w:ind w:left="426" w:hanging="426"/>
      </w:pPr>
      <w:r>
        <w:t>12.</w:t>
      </w:r>
      <w:r>
        <w:tab/>
        <w:t>entgegen § 49 Abs. 6 eine Warntafel nicht oder nicht in der vorgeschriebenen Weise anbringt,</w:t>
      </w:r>
    </w:p>
    <w:p>
      <w:pPr>
        <w:pStyle w:val="GesAbsatz"/>
        <w:ind w:left="426" w:hanging="426"/>
      </w:pPr>
      <w:r>
        <w:t>13.</w:t>
      </w:r>
      <w:r>
        <w:tab/>
        <w:t>entgegen § 54 Abs. 1 Satz 1 in Verbindung mit einer Rechtsverordnung nach Satz 2 einen Abfallbeauftragten nicht bestellt oder</w:t>
      </w:r>
    </w:p>
    <w:p>
      <w:pPr>
        <w:pStyle w:val="GesAbsatz"/>
        <w:ind w:left="426" w:hanging="426"/>
      </w:pPr>
      <w:r>
        <w:t>14.</w:t>
      </w:r>
      <w:r>
        <w:tab/>
        <w:t>einer Rechtsverordnung nach § 36c Abs. 1 Satz 1 Nr. 6 oder § 45 Abs. 1 Satz 1 oder 2 Nr. 5 oder Abs. 2 Nr. 2 oder 3 oder einer vollziehbaren Anordnung auf Grund einer solchen Rechtsverordnung zuwiderhandelt, soweit die Rechtsverordnung für einen bestimmten Tatbestand auf diese Bußgeldvorschrift verweist.</w:t>
      </w:r>
    </w:p>
    <w:p>
      <w:pPr>
        <w:pStyle w:val="GesAbsatz"/>
      </w:pPr>
      <w:r>
        <w:t>(3) Die Ordnungswidrigkeit nach Absatz 1 kann mit einer Geldbuße bis zu 50 000 Euro, die Ordnungswidrigkeit nach Absatz 2 mit einer Geldbuße bis zu 10 000 Euro geahndet werden.</w:t>
      </w:r>
    </w:p>
    <w:p>
      <w:pPr>
        <w:pStyle w:val="GesAbsatz"/>
      </w:pPr>
      <w:r>
        <w:t>(4) Verwaltungsbehörde im Sinne des § 36 Abs. 1 Nr. 1 des Gesetzes über Ordnungswidrigkeiten ist das Bundesamt für Güterverkehr, soweit es sich um Ordnungswidrigkeiten nach Absatz 1 Nr. 3 und 5 oder Absatz 2 Nr. 1, 6 bis 12 und 14 handelt und die Zuwiderhandlung im Zusammenhang mit der Beförderung von Abfall mit Fahrzeugen zur Güterbeförderung in einem Unternehmen begangen wird, das seinen Sitz im Ausland hat.</w:t>
      </w:r>
    </w:p>
    <w:p>
      <w:pPr>
        <w:pStyle w:val="berschrift3"/>
      </w:pPr>
      <w:bookmarkStart w:id="391" w:name="_Toc393788104"/>
      <w:bookmarkStart w:id="392" w:name="_Toc408710975"/>
      <w:bookmarkStart w:id="393" w:name="_Toc444052861"/>
      <w:bookmarkStart w:id="394" w:name="_Toc269886718"/>
      <w:r>
        <w:t>§ 62</w:t>
      </w:r>
      <w:r>
        <w:br/>
        <w:t>Einziehung</w:t>
      </w:r>
      <w:bookmarkEnd w:id="391"/>
      <w:bookmarkEnd w:id="392"/>
      <w:bookmarkEnd w:id="393"/>
      <w:bookmarkEnd w:id="394"/>
    </w:p>
    <w:p>
      <w:pPr>
        <w:pStyle w:val="GesAbsatz"/>
      </w:pPr>
      <w:r>
        <w:t>Ist eine Ordnungswidrigkeit nach § 61 Abs. 1 Nr. 2, 2a, 2b, 2c, 3, 4 oder 5 begangen worden, so können Gegenstände,</w:t>
      </w:r>
    </w:p>
    <w:p>
      <w:pPr>
        <w:pStyle w:val="GesAbsatz"/>
      </w:pPr>
      <w:r>
        <w:t>1.</w:t>
      </w:r>
      <w:r>
        <w:tab/>
        <w:t xml:space="preserve">auf die sich die Ordnungswidrigkeit bezieht oder </w:t>
      </w:r>
    </w:p>
    <w:p>
      <w:pPr>
        <w:pStyle w:val="GesAbsatz"/>
      </w:pPr>
      <w:r>
        <w:t>2.</w:t>
      </w:r>
      <w:r>
        <w:tab/>
        <w:t>die zur Begehung oder Vorbereitung gebraucht wurden oder bestimmt gewesen sind,</w:t>
      </w:r>
    </w:p>
    <w:p>
      <w:pPr>
        <w:pStyle w:val="GesAbsatz"/>
      </w:pPr>
      <w:r>
        <w:t>eingezogen werden. § 23 des Gesetzes über Ordnungswidrigkeiten ist anzuwenden.</w:t>
      </w:r>
    </w:p>
    <w:p>
      <w:pPr>
        <w:pStyle w:val="berschrift3"/>
      </w:pPr>
      <w:bookmarkStart w:id="395" w:name="_Toc393788105"/>
      <w:bookmarkStart w:id="396" w:name="_Toc408710976"/>
      <w:bookmarkStart w:id="397" w:name="_Toc444052862"/>
      <w:bookmarkStart w:id="398" w:name="_Toc269886719"/>
      <w:r>
        <w:lastRenderedPageBreak/>
        <w:t>§ 63</w:t>
      </w:r>
      <w:r>
        <w:br/>
        <w:t>Zuständige Behörden</w:t>
      </w:r>
      <w:bookmarkEnd w:id="395"/>
      <w:bookmarkEnd w:id="396"/>
      <w:bookmarkEnd w:id="397"/>
      <w:bookmarkEnd w:id="398"/>
    </w:p>
    <w:p>
      <w:pPr>
        <w:pStyle w:val="GesAbsatz"/>
      </w:pPr>
      <w:r>
        <w:t>(1) Die Landesregierungen oder die von ihnen bestimmten Stellen bestimmen die für die Ausführung dieses Gesetzes zuständigen Behörden, soweit die Regelung nicht durch Landesgesetz erfolgt.</w:t>
      </w:r>
    </w:p>
    <w:p>
      <w:pPr>
        <w:pStyle w:val="GesAbsatz"/>
      </w:pPr>
      <w:r>
        <w:t>(2) Zur Umsetzung von Rechtsakten der Europäischen Gemeinschaften kann die Bundesregierung durch Rechtsverordnung mit Zustimmung des Bundesrates das Verwaltungsverfahren zur Erteilung von Genehmigungen oder Erstattung von Anzeigen nach diesem Gesetz oder auf Grund dieses Gesetzes regeln.</w:t>
      </w:r>
    </w:p>
    <w:p>
      <w:pPr>
        <w:pStyle w:val="berschrift3"/>
      </w:pPr>
      <w:bookmarkStart w:id="399" w:name="_Toc269886720"/>
      <w:r>
        <w:t>§ 63a</w:t>
      </w:r>
      <w:r>
        <w:br/>
        <w:t>Bestimmungen zum Verwaltungsverfahren</w:t>
      </w:r>
      <w:bookmarkEnd w:id="399"/>
    </w:p>
    <w:p>
      <w:pPr>
        <w:pStyle w:val="GesAbsatz"/>
      </w:pPr>
      <w:r>
        <w:t>Von den in diesem Gesetz und auf Grund dieses Gesetzes getroffenen Regelungen des Verwaltungsverfahrens kann durch Landesrecht nicht abgewichen werden.</w:t>
      </w:r>
    </w:p>
    <w:p>
      <w:pPr>
        <w:pStyle w:val="berschrift3"/>
      </w:pPr>
      <w:bookmarkStart w:id="400" w:name="_Toc393788106"/>
      <w:bookmarkStart w:id="401" w:name="_Toc408710977"/>
      <w:bookmarkStart w:id="402" w:name="_Toc444052863"/>
      <w:bookmarkStart w:id="403" w:name="_Toc269886721"/>
      <w:r>
        <w:t>§ 64</w:t>
      </w:r>
      <w:r>
        <w:br/>
      </w:r>
      <w:bookmarkEnd w:id="400"/>
      <w:bookmarkEnd w:id="401"/>
      <w:bookmarkEnd w:id="402"/>
      <w:r>
        <w:t>(aufgehoben)</w:t>
      </w:r>
      <w:bookmarkEnd w:id="403"/>
    </w:p>
    <w:p>
      <w:pPr>
        <w:pStyle w:val="GesAbsatz"/>
      </w:pPr>
    </w:p>
    <w:p>
      <w:pPr>
        <w:pStyle w:val="berschrift2"/>
        <w:jc w:val="left"/>
      </w:pPr>
      <w:r>
        <w:br w:type="page"/>
      </w:r>
      <w:bookmarkStart w:id="404" w:name="_Toc408710978"/>
      <w:bookmarkStart w:id="405" w:name="_Toc444052864"/>
      <w:bookmarkStart w:id="406" w:name="_Toc393788107"/>
      <w:bookmarkStart w:id="407" w:name="_Toc269886722"/>
      <w:r>
        <w:lastRenderedPageBreak/>
        <w:t>Anhang I</w:t>
      </w:r>
      <w:bookmarkEnd w:id="404"/>
      <w:bookmarkEnd w:id="405"/>
      <w:r>
        <w:br/>
      </w:r>
      <w:bookmarkStart w:id="408" w:name="_Toc408710979"/>
      <w:bookmarkStart w:id="409" w:name="_Toc444052865"/>
      <w:r>
        <w:t>Abfallgruppen</w:t>
      </w:r>
      <w:bookmarkEnd w:id="406"/>
      <w:bookmarkEnd w:id="407"/>
      <w:bookmarkEnd w:id="408"/>
      <w:bookmarkEnd w:id="409"/>
    </w:p>
    <w:p>
      <w:pPr>
        <w:pStyle w:val="GesAbsatz"/>
        <w:ind w:left="426" w:hanging="426"/>
      </w:pPr>
      <w:r>
        <w:t>Q1</w:t>
      </w:r>
      <w:r>
        <w:tab/>
        <w:t>Nachstehend nicht näher beschriebene Produktions- oder Verbrauchsrückstände</w:t>
      </w:r>
    </w:p>
    <w:p>
      <w:pPr>
        <w:pStyle w:val="GesAbsatz"/>
        <w:ind w:left="426" w:hanging="426"/>
      </w:pPr>
      <w:r>
        <w:t>Q2</w:t>
      </w:r>
      <w:r>
        <w:tab/>
        <w:t>Nicht den Normen entsprechende Produkte</w:t>
      </w:r>
    </w:p>
    <w:p>
      <w:pPr>
        <w:pStyle w:val="GesAbsatz"/>
        <w:ind w:left="426" w:hanging="426"/>
      </w:pPr>
      <w:r>
        <w:t>Q3</w:t>
      </w:r>
      <w:r>
        <w:tab/>
        <w:t>Produkte, bei denen das Verfalldatum überschritten ist</w:t>
      </w:r>
    </w:p>
    <w:p>
      <w:pPr>
        <w:pStyle w:val="GesAbsatz"/>
        <w:ind w:left="426" w:hanging="426"/>
      </w:pPr>
      <w:r>
        <w:t>Q4</w:t>
      </w:r>
      <w:r>
        <w:tab/>
        <w:t>Unabsichtlich ausgebrachte oder verlorene oder von einem sonstigen Zwischenfall betroffene Produkte einschließlich sämtlicher Stoffe, Anlageteile usw., die bei einem solchen Zwischenfall kontaminiert worden sind</w:t>
      </w:r>
    </w:p>
    <w:p>
      <w:pPr>
        <w:pStyle w:val="GesAbsatz"/>
        <w:ind w:left="426" w:hanging="426"/>
      </w:pPr>
      <w:r>
        <w:t>Q5</w:t>
      </w:r>
      <w:r>
        <w:tab/>
        <w:t>Infolge absichtlicher Tätigkeiten kontaminierte oder verschmutzte Stoffe (z. B. Reinigungsrückstände, Verpackungsmaterial, Behälter usw.)</w:t>
      </w:r>
    </w:p>
    <w:p>
      <w:pPr>
        <w:pStyle w:val="GesAbsatz"/>
        <w:ind w:left="426" w:hanging="426"/>
      </w:pPr>
      <w:r>
        <w:t>Q6</w:t>
      </w:r>
      <w:r>
        <w:tab/>
        <w:t>Nichtverwendbare Elemente (z. B. verbrauchte Batterien, Katalysatoren usw.)</w:t>
      </w:r>
    </w:p>
    <w:p>
      <w:pPr>
        <w:pStyle w:val="GesAbsatz"/>
        <w:ind w:left="426" w:hanging="426"/>
      </w:pPr>
      <w:r>
        <w:t>Q7</w:t>
      </w:r>
      <w:r>
        <w:tab/>
        <w:t>Unverwendbar gewordene Stoffe (z. B. kontaminierte Säuren, Lösungsmittel, Härtesalze usw.)</w:t>
      </w:r>
    </w:p>
    <w:p>
      <w:pPr>
        <w:pStyle w:val="GesAbsatz"/>
        <w:ind w:left="426" w:hanging="426"/>
      </w:pPr>
      <w:r>
        <w:t>Q8</w:t>
      </w:r>
      <w:r>
        <w:tab/>
        <w:t>Rückstände aus industriellen Verfahren (z. B. Schlacken. Destillationsrückstände usw.)</w:t>
      </w:r>
    </w:p>
    <w:p>
      <w:pPr>
        <w:pStyle w:val="GesAbsatz"/>
        <w:ind w:left="426" w:hanging="426"/>
      </w:pPr>
      <w:r>
        <w:t>Q9</w:t>
      </w:r>
      <w:r>
        <w:tab/>
        <w:t>Rückstände von Verfahren zur Bekämpfung der Verunreinigung (z. B. Gaswaschschlamm, Luftfilterrückstand, verbrauchte Filter usw.)</w:t>
      </w:r>
    </w:p>
    <w:p>
      <w:pPr>
        <w:pStyle w:val="GesAbsatz"/>
        <w:ind w:left="426" w:hanging="426"/>
      </w:pPr>
      <w:r>
        <w:t>Q10</w:t>
      </w:r>
      <w:r>
        <w:tab/>
        <w:t>Bei maschineller und spanender Formgebung anfallende Rückstände (z. B. Dreh- und Fräsespäne usw.)</w:t>
      </w:r>
    </w:p>
    <w:p>
      <w:pPr>
        <w:pStyle w:val="GesAbsatz"/>
        <w:ind w:left="426" w:hanging="426"/>
      </w:pPr>
      <w:r>
        <w:t>Q11</w:t>
      </w:r>
      <w:r>
        <w:tab/>
        <w:t>Bei der Förderung und der Aufbereitung von Rohstoffen anfallende Rückstände (z. B. im Bergbau, bei der Erdölförderung usw.)</w:t>
      </w:r>
    </w:p>
    <w:p>
      <w:pPr>
        <w:pStyle w:val="GesAbsatz"/>
        <w:ind w:left="426" w:hanging="426"/>
      </w:pPr>
      <w:r>
        <w:t>Q12</w:t>
      </w:r>
      <w:r>
        <w:tab/>
        <w:t>Kontaminierte Stoffe (z. B. mit PCB verschmutztes Öl usw.)</w:t>
      </w:r>
    </w:p>
    <w:p>
      <w:pPr>
        <w:pStyle w:val="GesAbsatz"/>
        <w:ind w:left="426" w:hanging="426"/>
      </w:pPr>
      <w:r>
        <w:t>Q13</w:t>
      </w:r>
      <w:r>
        <w:tab/>
        <w:t>Stoffe oder Produkte aller Art, deren Verwendung gesetzlich verboten ist</w:t>
      </w:r>
    </w:p>
    <w:p>
      <w:pPr>
        <w:pStyle w:val="GesAbsatz"/>
        <w:ind w:left="426" w:hanging="426"/>
      </w:pPr>
      <w:r>
        <w:t>Q14</w:t>
      </w:r>
      <w:r>
        <w:tab/>
        <w:t>Produkte, die vom Besitzer nicht oder nicht mehr verwendet werden (z. B. in der Landwirtschaft, den Haushaltungen, Büros, Verkaufsstellen, Werkstätten usw.)</w:t>
      </w:r>
    </w:p>
    <w:p>
      <w:pPr>
        <w:pStyle w:val="GesAbsatz"/>
        <w:ind w:left="426" w:hanging="426"/>
      </w:pPr>
      <w:r>
        <w:t>Q15</w:t>
      </w:r>
      <w:r>
        <w:tab/>
        <w:t>Kontaminierte Stoffe oder Produkte, die bei der Sanierung von Böden anfallen</w:t>
      </w:r>
    </w:p>
    <w:p>
      <w:pPr>
        <w:pStyle w:val="GesAbsatz"/>
        <w:ind w:left="426" w:hanging="426"/>
      </w:pPr>
      <w:r>
        <w:t>Q16</w:t>
      </w:r>
      <w:r>
        <w:tab/>
        <w:t>Stoffe oder Produkte aller Art, die nicht einer der oben erwähnten Gruppen angehören</w:t>
      </w:r>
    </w:p>
    <w:p>
      <w:pPr>
        <w:pStyle w:val="berschrift2"/>
        <w:jc w:val="left"/>
      </w:pPr>
      <w:bookmarkStart w:id="410" w:name="_Toc408710980"/>
      <w:bookmarkStart w:id="411" w:name="_Toc444052866"/>
      <w:bookmarkStart w:id="412" w:name="_Toc393788108"/>
      <w:bookmarkStart w:id="413" w:name="_Toc269886723"/>
      <w:r>
        <w:t>Anhang IIA</w:t>
      </w:r>
      <w:bookmarkEnd w:id="410"/>
      <w:bookmarkEnd w:id="411"/>
      <w:r>
        <w:br/>
      </w:r>
      <w:bookmarkStart w:id="414" w:name="_Toc408710981"/>
      <w:bookmarkStart w:id="415" w:name="_Toc444052867"/>
      <w:r>
        <w:t>Beseitigungsverfahren</w:t>
      </w:r>
      <w:bookmarkEnd w:id="412"/>
      <w:bookmarkEnd w:id="413"/>
      <w:bookmarkEnd w:id="414"/>
      <w:bookmarkEnd w:id="415"/>
    </w:p>
    <w:p>
      <w:pPr>
        <w:pStyle w:val="GesAbsatz"/>
        <w:tabs>
          <w:tab w:val="clear" w:pos="425"/>
        </w:tabs>
      </w:pPr>
      <w:r>
        <w:t>Dieser Anhang führt Beseitigungsverfahren auf, die in der Praxis angewandt werden. Nach Artikel 4 der Richtlinie 75/442/EWG des Rates vom 25. Juli 1975 über Abfälle (ABl. EG Nr. L 194 S. 39), geändert durch die Richtlinie 91/156/EWG (ABl. EG Nr. L 78 S. 32), zuletzt geändert durch die Richtlinie 91/692/EWG (ABl. EG Nr. L 377 S. 48), angepaßt durch die Entscheidung der Kommission 96/350/EG vom 24. Mai 1996 (ABl. EG Nr. L 135 S. 32), müssen die Abfälle beseitigt werden, ohne daß die menschliche Gesundheit gefährdet wird und ohne daß Verfahren oder Methoden verwendet werden, welche die Umwelt schädigen können.</w:t>
      </w:r>
    </w:p>
    <w:p>
      <w:pPr>
        <w:pStyle w:val="GesAbsatz"/>
        <w:tabs>
          <w:tab w:val="clear" w:pos="425"/>
        </w:tabs>
        <w:ind w:left="567" w:hanging="567"/>
      </w:pPr>
      <w:r>
        <w:t>D1</w:t>
      </w:r>
      <w:r>
        <w:tab/>
        <w:t>Ablagerungen in oder auf dem Boden (z.B. Deponien usw.)</w:t>
      </w:r>
    </w:p>
    <w:p>
      <w:pPr>
        <w:pStyle w:val="GesAbsatz"/>
        <w:tabs>
          <w:tab w:val="clear" w:pos="425"/>
        </w:tabs>
        <w:ind w:left="567" w:hanging="567"/>
      </w:pPr>
      <w:r>
        <w:t>D2</w:t>
      </w:r>
      <w:r>
        <w:tab/>
        <w:t>Behandlung im Boden (z.B. biologischer Abbau von flüssigen oder schlammigen Abfällen im Erdreich usw.)</w:t>
      </w:r>
    </w:p>
    <w:p>
      <w:pPr>
        <w:pStyle w:val="GesAbsatz"/>
        <w:tabs>
          <w:tab w:val="clear" w:pos="425"/>
        </w:tabs>
        <w:ind w:left="567" w:hanging="567"/>
      </w:pPr>
      <w:r>
        <w:t>D3</w:t>
      </w:r>
      <w:r>
        <w:tab/>
        <w:t>Verpressung (z.B. Verpressung pumpfähiger Abfälle in Bohrlöcher, Salzdome oder natürliche Hohlräume usw.)</w:t>
      </w:r>
    </w:p>
    <w:p>
      <w:pPr>
        <w:pStyle w:val="GesAbsatz"/>
        <w:tabs>
          <w:tab w:val="clear" w:pos="425"/>
        </w:tabs>
        <w:ind w:left="567" w:hanging="567"/>
      </w:pPr>
      <w:r>
        <w:t>D4</w:t>
      </w:r>
      <w:r>
        <w:tab/>
        <w:t>Oberflächenaufbringung (z.B. Ableitung flüssiger oder schlammiger Abfälle in Gruben, Teichen oder Lagunen usw.)</w:t>
      </w:r>
    </w:p>
    <w:p>
      <w:pPr>
        <w:pStyle w:val="GesAbsatz"/>
        <w:tabs>
          <w:tab w:val="clear" w:pos="425"/>
        </w:tabs>
        <w:ind w:left="567" w:hanging="567"/>
      </w:pPr>
      <w:r>
        <w:t>D5</w:t>
      </w:r>
      <w:r>
        <w:tab/>
        <w:t>Speziell angelegte Deponien (z.B. Ablagerung in abgedichteten, getrennten Räumen, die gegeneinander und gegen die Umwelt verschlossen und isoliert werden, usw.)</w:t>
      </w:r>
    </w:p>
    <w:p>
      <w:pPr>
        <w:pStyle w:val="GesAbsatz"/>
        <w:tabs>
          <w:tab w:val="clear" w:pos="425"/>
        </w:tabs>
        <w:ind w:left="567" w:hanging="567"/>
      </w:pPr>
      <w:r>
        <w:t>D6</w:t>
      </w:r>
      <w:r>
        <w:tab/>
        <w:t>Einleitung in ein Gewässer mit Ausnahme von Meeren/Ozeanen</w:t>
      </w:r>
    </w:p>
    <w:p>
      <w:pPr>
        <w:pStyle w:val="GesAbsatz"/>
        <w:tabs>
          <w:tab w:val="clear" w:pos="425"/>
        </w:tabs>
        <w:ind w:left="567" w:hanging="567"/>
      </w:pPr>
      <w:r>
        <w:t>D7</w:t>
      </w:r>
      <w:r>
        <w:tab/>
        <w:t>Einleitung in Meere/Ozeane einschließlich Einbringung in den Meeresboden</w:t>
      </w:r>
    </w:p>
    <w:p>
      <w:pPr>
        <w:pStyle w:val="GesAbsatz"/>
        <w:tabs>
          <w:tab w:val="clear" w:pos="425"/>
        </w:tabs>
        <w:ind w:left="567" w:hanging="567"/>
      </w:pPr>
      <w:r>
        <w:t>D8</w:t>
      </w:r>
      <w:r>
        <w:tab/>
        <w:t>Biologische Behandlung, die nicht an anderer Stelle in diesem Anhang beschrieben ist und durch die Endverbindungen oder Gemische entstehen, die mit einem der in D1 bis D12 aufgeführten Verfahren entsorgt werden</w:t>
      </w:r>
    </w:p>
    <w:p>
      <w:pPr>
        <w:pStyle w:val="GesAbsatz"/>
        <w:tabs>
          <w:tab w:val="clear" w:pos="425"/>
        </w:tabs>
        <w:ind w:left="567" w:hanging="567"/>
      </w:pPr>
      <w:r>
        <w:t>D9</w:t>
      </w:r>
      <w:r>
        <w:tab/>
        <w:t>Chemisch/physikalische Behandlung, die nicht an anderer Stelle in diesem Anhang beschrieben ist und durch die Endverbindungen oder Gemische entstehen, die mit einem der in D1 bis D12 aufgeführten Verfahren entsorgt werden (z.B. Verdampfen, Trocknen, Kalzinieren usw.)</w:t>
      </w:r>
    </w:p>
    <w:p>
      <w:pPr>
        <w:pStyle w:val="GesAbsatz"/>
        <w:tabs>
          <w:tab w:val="clear" w:pos="425"/>
        </w:tabs>
        <w:ind w:left="567" w:hanging="567"/>
      </w:pPr>
      <w:r>
        <w:lastRenderedPageBreak/>
        <w:t>D10</w:t>
      </w:r>
      <w:r>
        <w:tab/>
        <w:t>Verbrennung an Land</w:t>
      </w:r>
    </w:p>
    <w:p>
      <w:pPr>
        <w:pStyle w:val="GesAbsatz"/>
        <w:tabs>
          <w:tab w:val="clear" w:pos="425"/>
        </w:tabs>
        <w:ind w:left="567" w:hanging="567"/>
      </w:pPr>
      <w:r>
        <w:t>D11</w:t>
      </w:r>
      <w:r>
        <w:tab/>
        <w:t>Verbrennung auf See</w:t>
      </w:r>
    </w:p>
    <w:p>
      <w:pPr>
        <w:pStyle w:val="GesAbsatz"/>
        <w:tabs>
          <w:tab w:val="clear" w:pos="425"/>
        </w:tabs>
        <w:ind w:left="567" w:hanging="567"/>
      </w:pPr>
      <w:r>
        <w:t>D12</w:t>
      </w:r>
      <w:r>
        <w:tab/>
        <w:t>Dauerlagerung (z.B. Lagerung von Behältern in einem Bergwerk usw.)</w:t>
      </w:r>
    </w:p>
    <w:p>
      <w:pPr>
        <w:pStyle w:val="GesAbsatz"/>
        <w:tabs>
          <w:tab w:val="clear" w:pos="425"/>
        </w:tabs>
        <w:ind w:left="567" w:hanging="567"/>
      </w:pPr>
      <w:r>
        <w:t>D13</w:t>
      </w:r>
      <w:r>
        <w:tab/>
        <w:t>Vermengung oder Vermischung vor Anwendung eines der in D1 bis D12 aufgeführten Verfahren</w:t>
      </w:r>
    </w:p>
    <w:p>
      <w:pPr>
        <w:pStyle w:val="GesAbsatz"/>
        <w:tabs>
          <w:tab w:val="clear" w:pos="425"/>
        </w:tabs>
        <w:ind w:left="567" w:hanging="567"/>
      </w:pPr>
      <w:r>
        <w:t>D14</w:t>
      </w:r>
      <w:r>
        <w:tab/>
        <w:t>Rekonditionierung vor Anwendung eines der in D1 bis D13 aufgeführten Verfahren</w:t>
      </w:r>
    </w:p>
    <w:p>
      <w:pPr>
        <w:pStyle w:val="GesAbsatz"/>
        <w:tabs>
          <w:tab w:val="clear" w:pos="425"/>
        </w:tabs>
        <w:ind w:left="567" w:hanging="567"/>
      </w:pPr>
      <w:r>
        <w:t>D15</w:t>
      </w:r>
      <w:r>
        <w:tab/>
        <w:t>Lagerung bis zur Anwendung eines der in D1 bis D14 aufgeführten Verfahren (ausgenommen zeitweilige Lagerung - bis zum Einsammeln - auf dem Gelände der Entstehung der Abfälle).</w:t>
      </w:r>
    </w:p>
    <w:p>
      <w:pPr>
        <w:pStyle w:val="berschrift2"/>
        <w:jc w:val="left"/>
      </w:pPr>
      <w:bookmarkStart w:id="416" w:name="_Toc408710982"/>
      <w:bookmarkStart w:id="417" w:name="_Toc444052868"/>
      <w:bookmarkStart w:id="418" w:name="_Toc393788109"/>
      <w:bookmarkStart w:id="419" w:name="_Toc269886724"/>
      <w:r>
        <w:t>Anhang IIB</w:t>
      </w:r>
      <w:bookmarkEnd w:id="416"/>
      <w:bookmarkEnd w:id="417"/>
      <w:r>
        <w:br/>
      </w:r>
      <w:bookmarkStart w:id="420" w:name="_Toc408710983"/>
      <w:bookmarkStart w:id="421" w:name="_Toc444052869"/>
      <w:r>
        <w:t>Verwertungsverfahren</w:t>
      </w:r>
      <w:bookmarkEnd w:id="418"/>
      <w:bookmarkEnd w:id="419"/>
      <w:bookmarkEnd w:id="420"/>
      <w:bookmarkEnd w:id="421"/>
    </w:p>
    <w:p>
      <w:pPr>
        <w:pStyle w:val="GesAbsatz"/>
      </w:pPr>
      <w:r>
        <w:t>Dieser Anhang führt Verwertungsverfahren auf, die in der Praxis angewandt werden. Nach Artikel 4 der Richtlinie 75/442/EWG des Rates vom 25. Juli 1975 über Abfälle (ABl. EG Nr. L 194 S. 39), geändert durch die Richtlinie 91/156/EWG (ABl. EG Nr. L 78 S. 32), zuletzt geändert durch die Richtlinie 91/692/EWG (ABl. EG Nr. L 377 S. 48), angepaßt durch die Entscheidung der Kommission 96/350/EG vom 24. Mai 1996 (ABl. EG Nr. L 135 S. 32), müssen die Abfälle verwertet werden, ohne daß die menschliche Gesundheit gefährdet und ohne daß Verfahren oder Methoden verwendet werden, welche die Umwelt schädigen können.</w:t>
      </w:r>
    </w:p>
    <w:p>
      <w:pPr>
        <w:pStyle w:val="GesAbsatz"/>
        <w:ind w:left="567" w:hanging="567"/>
      </w:pPr>
      <w:r>
        <w:t>R1</w:t>
      </w:r>
      <w:r>
        <w:tab/>
        <w:t>Hauptverwendung als Brennstoff oder andere Mittel der Energieerzeugung</w:t>
      </w:r>
    </w:p>
    <w:p>
      <w:pPr>
        <w:pStyle w:val="GesAbsatz"/>
        <w:ind w:left="567" w:hanging="567"/>
      </w:pPr>
      <w:r>
        <w:t>R2</w:t>
      </w:r>
      <w:r>
        <w:tab/>
        <w:t>Rückgewinnung/Regenerierung von Lösemitteln</w:t>
      </w:r>
    </w:p>
    <w:p>
      <w:pPr>
        <w:pStyle w:val="GesAbsatz"/>
        <w:ind w:left="567" w:hanging="567"/>
      </w:pPr>
      <w:r>
        <w:t>R3</w:t>
      </w:r>
      <w:r>
        <w:tab/>
        <w:t>Verwertung/Rückgewinnung organischer Stoffe, die nicht als Lösemittel verwendet werden (einschließlich der Kompostierung und sonstiger biologischer Umwandlungsverfahren)</w:t>
      </w:r>
    </w:p>
    <w:p>
      <w:pPr>
        <w:pStyle w:val="GesAbsatz"/>
        <w:ind w:left="567" w:hanging="567"/>
      </w:pPr>
      <w:r>
        <w:t>R4</w:t>
      </w:r>
      <w:r>
        <w:tab/>
        <w:t>Verwertung/Rückgewinnung von Metallen und Metallverbindungen</w:t>
      </w:r>
    </w:p>
    <w:p>
      <w:pPr>
        <w:pStyle w:val="GesAbsatz"/>
        <w:ind w:left="567" w:hanging="567"/>
      </w:pPr>
      <w:r>
        <w:t>R5</w:t>
      </w:r>
      <w:r>
        <w:tab/>
        <w:t>Verwertung/Rückgewinnung von anderen anorganischen Stoffen</w:t>
      </w:r>
    </w:p>
    <w:p>
      <w:pPr>
        <w:pStyle w:val="GesAbsatz"/>
        <w:ind w:left="567" w:hanging="567"/>
      </w:pPr>
      <w:r>
        <w:t>R6</w:t>
      </w:r>
      <w:r>
        <w:tab/>
        <w:t>Regenerierung von Säuren und Basen</w:t>
      </w:r>
    </w:p>
    <w:p>
      <w:pPr>
        <w:pStyle w:val="GesAbsatz"/>
        <w:ind w:left="567" w:hanging="567"/>
      </w:pPr>
      <w:r>
        <w:t>R7</w:t>
      </w:r>
      <w:r>
        <w:tab/>
        <w:t>Wiedergewinnung von Bestandteilen, die der Bekämpfung der Verunreinigungen dienen</w:t>
      </w:r>
    </w:p>
    <w:p>
      <w:pPr>
        <w:pStyle w:val="GesAbsatz"/>
        <w:ind w:left="567" w:hanging="567"/>
      </w:pPr>
      <w:r>
        <w:t>R8</w:t>
      </w:r>
      <w:r>
        <w:tab/>
        <w:t>Wiedergewinnung von Katalysatorenbestandteilen</w:t>
      </w:r>
    </w:p>
    <w:p>
      <w:pPr>
        <w:pStyle w:val="GesAbsatz"/>
        <w:ind w:left="567" w:hanging="567"/>
      </w:pPr>
      <w:r>
        <w:t>R9</w:t>
      </w:r>
      <w:r>
        <w:tab/>
        <w:t>Ölraffination oder andere Wiederverwendungsmöglichkeiten von Öl</w:t>
      </w:r>
    </w:p>
    <w:p>
      <w:pPr>
        <w:pStyle w:val="GesAbsatz"/>
        <w:ind w:left="567" w:hanging="567"/>
      </w:pPr>
      <w:r>
        <w:t>R10</w:t>
      </w:r>
      <w:r>
        <w:tab/>
        <w:t>Aufbringung auf den Boden zum Nutzen der Landwirtschaft oder der Ökologie</w:t>
      </w:r>
    </w:p>
    <w:p>
      <w:pPr>
        <w:pStyle w:val="GesAbsatz"/>
        <w:ind w:left="567" w:hanging="567"/>
      </w:pPr>
      <w:r>
        <w:t>R11</w:t>
      </w:r>
      <w:r>
        <w:tab/>
        <w:t>Verwendung von Abfällen, die bei einem der unter R1 bis R10 aufgeführten Verfahren gewonnen werden</w:t>
      </w:r>
    </w:p>
    <w:p>
      <w:pPr>
        <w:pStyle w:val="GesAbsatz"/>
        <w:ind w:left="567" w:hanging="567"/>
      </w:pPr>
      <w:r>
        <w:t>R12</w:t>
      </w:r>
      <w:r>
        <w:tab/>
        <w:t>Austausch von Abfällen, um sie einem der unter R1 bis R11 aufgeführten Verfahren zu unterziehen</w:t>
      </w:r>
    </w:p>
    <w:p>
      <w:pPr>
        <w:pStyle w:val="GesAbsatz"/>
        <w:ind w:left="567" w:hanging="567"/>
      </w:pPr>
      <w:r>
        <w:t>R13</w:t>
      </w:r>
      <w:r>
        <w:tab/>
        <w:t>Ansammlung von Abfällen, um sie einem der unter R1 bis R12 aufgeführten Verfahren zu unterziehen (ausgenommen zeitweilige Lagerung - bis zum Einsammeln - auf dem Gelände der Entstehung der Abfälle).</w:t>
      </w:r>
    </w:p>
    <w:p>
      <w:pPr>
        <w:pStyle w:val="berschrift2"/>
        <w:jc w:val="left"/>
      </w:pPr>
      <w:bookmarkStart w:id="422" w:name="_Toc269886725"/>
      <w:r>
        <w:t>Anhang III</w:t>
      </w:r>
      <w:r>
        <w:br/>
        <w:t>Kriterien zur Bestimmung des Standes der Technik</w:t>
      </w:r>
      <w:bookmarkEnd w:id="422"/>
    </w:p>
    <w:p>
      <w:pPr>
        <w:pStyle w:val="GesAbsatz"/>
      </w:pPr>
      <w:r>
        <w:t>Bei der Bestimmung des Standes der Technik sind unter Berücksichtigung der Verhältnismäßigkeit zwischen Aufwand und Nutzen möglicher Maßnahmen sowie des Grundsatzes der Vorsorge und der Vorbeugung, jeweils bezogen auf Anlagen einer bestimmten Art, insbesondere folgende Kriterien zu berücksichtigen:</w:t>
      </w:r>
    </w:p>
    <w:p>
      <w:pPr>
        <w:pStyle w:val="GesAbsatz"/>
        <w:ind w:left="567" w:hanging="567"/>
      </w:pPr>
      <w:r>
        <w:t>1.</w:t>
      </w:r>
      <w:r>
        <w:tab/>
        <w:t>Einsatz abfallarmer Technologie,</w:t>
      </w:r>
    </w:p>
    <w:p>
      <w:pPr>
        <w:pStyle w:val="GesAbsatz"/>
        <w:ind w:left="567" w:hanging="567"/>
      </w:pPr>
      <w:r>
        <w:t>2.</w:t>
      </w:r>
      <w:r>
        <w:tab/>
        <w:t>Einsatz weniger gefährlicher Stoffe,</w:t>
      </w:r>
    </w:p>
    <w:p>
      <w:pPr>
        <w:pStyle w:val="GesAbsatz"/>
        <w:ind w:left="567" w:hanging="567"/>
      </w:pPr>
      <w:r>
        <w:t>3.</w:t>
      </w:r>
      <w:r>
        <w:tab/>
        <w:t>Förderung der Rückgewinnung und Wiederverwertung der bei den einzelnen Verfahren erzeugten und verwendeten Stoffe und gegebenenfalls der Abfälle,</w:t>
      </w:r>
    </w:p>
    <w:p>
      <w:pPr>
        <w:pStyle w:val="GesAbsatz"/>
        <w:ind w:left="567" w:hanging="567"/>
      </w:pPr>
      <w:r>
        <w:t>4.</w:t>
      </w:r>
      <w:r>
        <w:tab/>
        <w:t>vergleichbare Verfahren, Vorrichtungen und Betriebsmethoden, die mit Erfolg im Betrieb erprobt wurden,</w:t>
      </w:r>
    </w:p>
    <w:p>
      <w:pPr>
        <w:pStyle w:val="GesAbsatz"/>
        <w:ind w:left="567" w:hanging="567"/>
      </w:pPr>
      <w:r>
        <w:t>5.</w:t>
      </w:r>
      <w:r>
        <w:tab/>
        <w:t>Fortschritte in der Technologie und in den wissenschaftlichen Erkenntnissen,</w:t>
      </w:r>
    </w:p>
    <w:p>
      <w:pPr>
        <w:pStyle w:val="GesAbsatz"/>
        <w:ind w:left="567" w:hanging="567"/>
      </w:pPr>
      <w:r>
        <w:t>6.</w:t>
      </w:r>
      <w:r>
        <w:tab/>
        <w:t>Art, Auswirkungen und Menge der jeweiligen Emissionen,</w:t>
      </w:r>
    </w:p>
    <w:p>
      <w:pPr>
        <w:pStyle w:val="GesAbsatz"/>
        <w:ind w:left="567" w:hanging="567"/>
      </w:pPr>
      <w:r>
        <w:t>7.</w:t>
      </w:r>
      <w:r>
        <w:tab/>
        <w:t>Zeitpunkte der Inbetriebnahme der neuen oder der bestehenden Anlagen,</w:t>
      </w:r>
    </w:p>
    <w:p>
      <w:pPr>
        <w:pStyle w:val="GesAbsatz"/>
        <w:ind w:left="567" w:hanging="567"/>
      </w:pPr>
      <w:r>
        <w:t>8.</w:t>
      </w:r>
      <w:r>
        <w:tab/>
        <w:t>für die Einführung einer besseren verfügbaren Technik erforderliche Zeit,</w:t>
      </w:r>
    </w:p>
    <w:p>
      <w:pPr>
        <w:pStyle w:val="GesAbsatz"/>
        <w:ind w:left="567" w:hanging="567"/>
      </w:pPr>
      <w:r>
        <w:t>9.</w:t>
      </w:r>
      <w:r>
        <w:tab/>
        <w:t>Verbrauch an Rohstoffen und die Art der bei den einzelnen Verfahren verwendeten Rohstoffe (einschließlich Wasser) sowie Energieeffizienz,</w:t>
      </w:r>
    </w:p>
    <w:p>
      <w:pPr>
        <w:pStyle w:val="GesAbsatz"/>
        <w:ind w:left="567" w:hanging="567"/>
      </w:pPr>
      <w:r>
        <w:lastRenderedPageBreak/>
        <w:t>10.</w:t>
      </w:r>
      <w:r>
        <w:tab/>
        <w:t>Notwendigkeit, die Gesamtwirkung der Emissionen und die Gefahren für den Menschen und die Umwelt so weit wie möglich zu vermeiden oder zu verringern,</w:t>
      </w:r>
    </w:p>
    <w:p>
      <w:pPr>
        <w:pStyle w:val="GesAbsatz"/>
        <w:ind w:left="567" w:hanging="567"/>
      </w:pPr>
      <w:r>
        <w:t>11.</w:t>
      </w:r>
      <w:r>
        <w:tab/>
        <w:t>Notwendigkeit, Unfällen vorzubeugen und deren Folgen für den Menschen und die Umwelt zu verringern,</w:t>
      </w:r>
    </w:p>
    <w:p>
      <w:pPr>
        <w:pStyle w:val="GesAbsatz"/>
        <w:ind w:left="567" w:hanging="567"/>
      </w:pPr>
      <w:r>
        <w:t>12.</w:t>
      </w:r>
      <w:r>
        <w:tab/>
        <w:t>Informationen, die von der Kommission der Europäischen Gemeinschaften gemäß Artikel 16 Abs. 2 der Richtlinie 96/61/EG des Rates vom 24. September 1996 über die integrierte Vermeidung und Verminderung der Umweltverschmutzung (ABl. EG Nr. L 257 S. 26) oder von internationalen Organisationen veröffentlicht werden.</w:t>
      </w:r>
    </w:p>
    <w:p>
      <w:pPr>
        <w:pStyle w:val="GesAbsatz"/>
        <w:rPr>
          <w:b/>
          <w:color w:val="auto"/>
          <w:sz w:val="22"/>
          <w:szCs w:val="22"/>
        </w:rPr>
      </w:pPr>
      <w:r>
        <w:rPr>
          <w:color w:val="auto"/>
        </w:rPr>
        <w:br w:type="page"/>
      </w:r>
      <w:bookmarkStart w:id="423" w:name="Änderungen"/>
      <w:bookmarkEnd w:id="423"/>
      <w:r>
        <w:rPr>
          <w:b/>
          <w:color w:val="auto"/>
          <w:sz w:val="22"/>
          <w:szCs w:val="22"/>
        </w:rPr>
        <w:lastRenderedPageBreak/>
        <w:t>Änderungen:</w:t>
      </w:r>
    </w:p>
    <w:p>
      <w:pPr>
        <w:pStyle w:val="GesAbsatz"/>
        <w:tabs>
          <w:tab w:val="left" w:pos="2835"/>
        </w:tabs>
        <w:rPr>
          <w:color w:val="auto"/>
        </w:rPr>
      </w:pPr>
      <w:r>
        <w:rPr>
          <w:color w:val="auto"/>
        </w:rPr>
        <w:t>17.03.1998</w:t>
      </w:r>
      <w:r>
        <w:rPr>
          <w:color w:val="auto"/>
        </w:rPr>
        <w:tab/>
      </w:r>
      <w:hyperlink r:id="rId7" w:history="1">
        <w:r>
          <w:rPr>
            <w:rStyle w:val="Hyperlink"/>
          </w:rPr>
          <w:t>BGBl. I Nr. 16 S. 502, 509</w:t>
        </w:r>
      </w:hyperlink>
    </w:p>
    <w:p>
      <w:pPr>
        <w:pStyle w:val="GesAbsatz"/>
        <w:tabs>
          <w:tab w:val="left" w:pos="2835"/>
        </w:tabs>
        <w:rPr>
          <w:color w:val="auto"/>
        </w:rPr>
      </w:pPr>
      <w:r>
        <w:rPr>
          <w:color w:val="auto"/>
        </w:rPr>
        <w:t>22.06.1998</w:t>
      </w:r>
      <w:r>
        <w:rPr>
          <w:color w:val="auto"/>
        </w:rPr>
        <w:tab/>
      </w:r>
      <w:hyperlink r:id="rId8" w:history="1">
        <w:r>
          <w:rPr>
            <w:rStyle w:val="Hyperlink"/>
          </w:rPr>
          <w:t>BGBl. I Nr. 38 S. 1485, 1494</w:t>
        </w:r>
      </w:hyperlink>
    </w:p>
    <w:p>
      <w:pPr>
        <w:pStyle w:val="GesAbsatz"/>
        <w:tabs>
          <w:tab w:val="left" w:pos="2835"/>
        </w:tabs>
        <w:rPr>
          <w:color w:val="auto"/>
        </w:rPr>
      </w:pPr>
      <w:r>
        <w:rPr>
          <w:color w:val="auto"/>
        </w:rPr>
        <w:t>25.08.1998</w:t>
      </w:r>
      <w:r>
        <w:rPr>
          <w:color w:val="auto"/>
        </w:rPr>
        <w:tab/>
      </w:r>
      <w:hyperlink r:id="rId9" w:history="1">
        <w:r>
          <w:rPr>
            <w:rStyle w:val="Hyperlink"/>
          </w:rPr>
          <w:t>BGBl. I Nr. 57 S. 2455, 2457</w:t>
        </w:r>
      </w:hyperlink>
    </w:p>
    <w:p>
      <w:pPr>
        <w:pStyle w:val="GesAbsatz"/>
        <w:tabs>
          <w:tab w:val="left" w:pos="2835"/>
        </w:tabs>
        <w:rPr>
          <w:color w:val="auto"/>
        </w:rPr>
      </w:pPr>
      <w:r>
        <w:rPr>
          <w:color w:val="auto"/>
        </w:rPr>
        <w:t>03.05.2000</w:t>
      </w:r>
      <w:r>
        <w:rPr>
          <w:color w:val="auto"/>
        </w:rPr>
        <w:tab/>
      </w:r>
      <w:hyperlink r:id="rId10" w:history="1">
        <w:r>
          <w:rPr>
            <w:rStyle w:val="Hyperlink"/>
          </w:rPr>
          <w:t>BGBl. I Nr. 20 S. 632, 633</w:t>
        </w:r>
      </w:hyperlink>
    </w:p>
    <w:p>
      <w:pPr>
        <w:pStyle w:val="GesAbsatz"/>
        <w:tabs>
          <w:tab w:val="left" w:pos="2835"/>
        </w:tabs>
        <w:rPr>
          <w:color w:val="auto"/>
        </w:rPr>
      </w:pPr>
      <w:r>
        <w:rPr>
          <w:color w:val="auto"/>
        </w:rPr>
        <w:t>27.07.2001</w:t>
      </w:r>
      <w:r>
        <w:rPr>
          <w:color w:val="auto"/>
        </w:rPr>
        <w:tab/>
      </w:r>
      <w:hyperlink r:id="rId11" w:history="1">
        <w:r>
          <w:rPr>
            <w:rStyle w:val="Hyperlink"/>
          </w:rPr>
          <w:t>BGBl. I Nr. 40 S. 1950, 2005</w:t>
        </w:r>
      </w:hyperlink>
    </w:p>
    <w:p>
      <w:pPr>
        <w:pStyle w:val="GesAbsatz"/>
        <w:tabs>
          <w:tab w:val="left" w:pos="2835"/>
        </w:tabs>
        <w:rPr>
          <w:color w:val="auto"/>
        </w:rPr>
      </w:pPr>
      <w:r>
        <w:rPr>
          <w:color w:val="auto"/>
        </w:rPr>
        <w:t>09.09.2001</w:t>
      </w:r>
      <w:r>
        <w:rPr>
          <w:color w:val="auto"/>
        </w:rPr>
        <w:tab/>
      </w:r>
      <w:hyperlink r:id="rId12" w:history="1">
        <w:r>
          <w:rPr>
            <w:rStyle w:val="Hyperlink"/>
          </w:rPr>
          <w:t>BGBl. Nr. 47 S. 2331, 2332</w:t>
        </w:r>
      </w:hyperlink>
    </w:p>
    <w:p>
      <w:pPr>
        <w:pStyle w:val="GesAbsatz"/>
        <w:tabs>
          <w:tab w:val="left" w:pos="2835"/>
        </w:tabs>
        <w:rPr>
          <w:color w:val="auto"/>
        </w:rPr>
      </w:pPr>
      <w:r>
        <w:rPr>
          <w:color w:val="auto"/>
        </w:rPr>
        <w:t>29.10.2001</w:t>
      </w:r>
      <w:r>
        <w:rPr>
          <w:color w:val="auto"/>
        </w:rPr>
        <w:tab/>
      </w:r>
      <w:hyperlink r:id="rId13" w:history="1">
        <w:r>
          <w:rPr>
            <w:rStyle w:val="Hyperlink"/>
          </w:rPr>
          <w:t>BGBl. Nr. 55 S. 2785, 2797</w:t>
        </w:r>
      </w:hyperlink>
    </w:p>
    <w:p>
      <w:pPr>
        <w:pStyle w:val="GesAbsatz"/>
        <w:tabs>
          <w:tab w:val="left" w:pos="2835"/>
        </w:tabs>
        <w:rPr>
          <w:color w:val="auto"/>
        </w:rPr>
      </w:pPr>
      <w:r>
        <w:rPr>
          <w:color w:val="auto"/>
        </w:rPr>
        <w:t>21.08.2002</w:t>
      </w:r>
      <w:r>
        <w:rPr>
          <w:color w:val="auto"/>
        </w:rPr>
        <w:tab/>
      </w:r>
      <w:hyperlink r:id="rId14" w:history="1">
        <w:r>
          <w:rPr>
            <w:rStyle w:val="Hyperlink"/>
          </w:rPr>
          <w:t>BGBl. Nr. 60 S. 3322, 3342</w:t>
        </w:r>
      </w:hyperlink>
    </w:p>
    <w:p>
      <w:pPr>
        <w:pStyle w:val="GesAbsatz"/>
        <w:tabs>
          <w:tab w:val="left" w:pos="2835"/>
        </w:tabs>
        <w:rPr>
          <w:color w:val="auto"/>
        </w:rPr>
      </w:pPr>
      <w:r>
        <w:rPr>
          <w:color w:val="auto"/>
        </w:rPr>
        <w:t>25.01.2004</w:t>
      </w:r>
      <w:r>
        <w:rPr>
          <w:color w:val="auto"/>
        </w:rPr>
        <w:tab/>
      </w:r>
      <w:hyperlink r:id="rId15" w:history="1">
        <w:r>
          <w:rPr>
            <w:rStyle w:val="Hyperlink"/>
          </w:rPr>
          <w:t>BGBl. Nr. 4 S. 82, 87</w:t>
        </w:r>
      </w:hyperlink>
    </w:p>
    <w:p>
      <w:pPr>
        <w:pStyle w:val="GesAbsatz"/>
        <w:tabs>
          <w:tab w:val="left" w:pos="2835"/>
        </w:tabs>
        <w:rPr>
          <w:color w:val="auto"/>
        </w:rPr>
      </w:pPr>
      <w:r>
        <w:rPr>
          <w:color w:val="auto"/>
        </w:rPr>
        <w:t>22.12.2004</w:t>
      </w:r>
      <w:r>
        <w:rPr>
          <w:color w:val="auto"/>
        </w:rPr>
        <w:tab/>
      </w:r>
      <w:hyperlink r:id="rId16" w:history="1">
        <w:r>
          <w:rPr>
            <w:rStyle w:val="Hyperlink"/>
          </w:rPr>
          <w:t>BGBl. Nr. 73 S. 3704, 3708</w:t>
        </w:r>
      </w:hyperlink>
    </w:p>
    <w:p>
      <w:pPr>
        <w:pStyle w:val="GesAbsatz"/>
        <w:tabs>
          <w:tab w:val="left" w:pos="2835"/>
        </w:tabs>
        <w:rPr>
          <w:color w:val="auto"/>
        </w:rPr>
      </w:pPr>
      <w:r>
        <w:rPr>
          <w:color w:val="auto"/>
        </w:rPr>
        <w:t>21.06.2005</w:t>
      </w:r>
      <w:r>
        <w:rPr>
          <w:color w:val="auto"/>
        </w:rPr>
        <w:tab/>
      </w:r>
      <w:hyperlink r:id="rId17" w:history="1">
        <w:r>
          <w:rPr>
            <w:rStyle w:val="Hyperlink"/>
          </w:rPr>
          <w:t>BGBl. Nr. 35 S. 1666</w:t>
        </w:r>
      </w:hyperlink>
    </w:p>
    <w:p>
      <w:pPr>
        <w:pStyle w:val="GesAbsatz"/>
        <w:tabs>
          <w:tab w:val="left" w:pos="2835"/>
        </w:tabs>
        <w:rPr>
          <w:color w:val="auto"/>
        </w:rPr>
      </w:pPr>
      <w:r>
        <w:rPr>
          <w:color w:val="auto"/>
        </w:rPr>
        <w:t>01.09.2005</w:t>
      </w:r>
      <w:r>
        <w:rPr>
          <w:color w:val="auto"/>
        </w:rPr>
        <w:tab/>
      </w:r>
      <w:hyperlink r:id="rId18" w:history="1">
        <w:r>
          <w:rPr>
            <w:rStyle w:val="Hyperlink"/>
          </w:rPr>
          <w:t>BGBl. Nr. 55 S. 2618, 2655</w:t>
        </w:r>
      </w:hyperlink>
      <w:r>
        <w:rPr>
          <w:color w:val="auto"/>
        </w:rPr>
        <w:t xml:space="preserve"> Inkrafttreten 7.9.2005</w:t>
      </w:r>
    </w:p>
    <w:p>
      <w:pPr>
        <w:pStyle w:val="GesAbsatz"/>
        <w:tabs>
          <w:tab w:val="left" w:pos="2835"/>
        </w:tabs>
        <w:rPr>
          <w:color w:val="auto"/>
        </w:rPr>
      </w:pPr>
      <w:r>
        <w:rPr>
          <w:color w:val="auto"/>
        </w:rPr>
        <w:t>15.07.2006</w:t>
      </w:r>
      <w:r>
        <w:rPr>
          <w:color w:val="auto"/>
        </w:rPr>
        <w:tab/>
      </w:r>
      <w:hyperlink r:id="rId19" w:history="1">
        <w:r>
          <w:rPr>
            <w:rStyle w:val="Hyperlink"/>
          </w:rPr>
          <w:t>BGBl. Nr. 34 S. 1619</w:t>
        </w:r>
      </w:hyperlink>
      <w:r>
        <w:rPr>
          <w:color w:val="auto"/>
        </w:rPr>
        <w:t xml:space="preserve"> Inkrafttreten 21.7.2006 und 1.2.2007</w:t>
      </w:r>
    </w:p>
    <w:p>
      <w:pPr>
        <w:pStyle w:val="GesAbsatz"/>
        <w:tabs>
          <w:tab w:val="left" w:pos="2835"/>
        </w:tabs>
        <w:rPr>
          <w:color w:val="auto"/>
        </w:rPr>
      </w:pPr>
      <w:r>
        <w:rPr>
          <w:color w:val="auto"/>
        </w:rPr>
        <w:t>31.10.2006</w:t>
      </w:r>
      <w:r>
        <w:rPr>
          <w:color w:val="auto"/>
        </w:rPr>
        <w:tab/>
      </w:r>
      <w:hyperlink r:id="rId20" w:history="1">
        <w:r>
          <w:rPr>
            <w:rStyle w:val="Hyperlink"/>
          </w:rPr>
          <w:t>BGBl. I Nr. 50 S. 2407, 2415</w:t>
        </w:r>
      </w:hyperlink>
      <w:r>
        <w:rPr>
          <w:color w:val="auto"/>
        </w:rPr>
        <w:t xml:space="preserve"> Inkrafttreten 08.11.2006</w:t>
      </w:r>
    </w:p>
    <w:p>
      <w:pPr>
        <w:pStyle w:val="GesAbsatz"/>
        <w:tabs>
          <w:tab w:val="clear" w:pos="425"/>
          <w:tab w:val="left" w:pos="2835"/>
        </w:tabs>
        <w:jc w:val="left"/>
        <w:rPr>
          <w:color w:val="auto"/>
        </w:rPr>
      </w:pPr>
      <w:r>
        <w:rPr>
          <w:color w:val="auto"/>
        </w:rPr>
        <w:t>09.12.2006</w:t>
      </w:r>
      <w:r>
        <w:rPr>
          <w:color w:val="auto"/>
        </w:rPr>
        <w:tab/>
      </w:r>
      <w:hyperlink r:id="rId21" w:history="1">
        <w:r>
          <w:rPr>
            <w:rStyle w:val="Hyperlink"/>
          </w:rPr>
          <w:t>BGBl. I Nr. 58 S. 2819, 2825</w:t>
        </w:r>
      </w:hyperlink>
      <w:r>
        <w:rPr>
          <w:color w:val="auto"/>
        </w:rPr>
        <w:t xml:space="preserve"> Inkrafttreten 15.12.2006</w:t>
      </w:r>
      <w:r>
        <w:rPr>
          <w:color w:val="auto"/>
        </w:rPr>
        <w:br/>
      </w:r>
      <w:r>
        <w:rPr>
          <w:color w:val="auto"/>
        </w:rPr>
        <w:tab/>
        <w:t>Öffentlichkeitsbeteiligungsgesetz</w:t>
      </w:r>
    </w:p>
    <w:p>
      <w:pPr>
        <w:pStyle w:val="GesAbsatz"/>
        <w:tabs>
          <w:tab w:val="clear" w:pos="425"/>
          <w:tab w:val="left" w:pos="2835"/>
        </w:tabs>
        <w:jc w:val="left"/>
        <w:rPr>
          <w:color w:val="auto"/>
        </w:rPr>
      </w:pPr>
      <w:r>
        <w:rPr>
          <w:color w:val="auto"/>
        </w:rPr>
        <w:t>19.07.2007</w:t>
      </w:r>
      <w:r>
        <w:rPr>
          <w:color w:val="auto"/>
        </w:rPr>
        <w:tab/>
      </w:r>
      <w:hyperlink r:id="rId22" w:history="1">
        <w:r>
          <w:rPr>
            <w:rStyle w:val="Hyperlink"/>
          </w:rPr>
          <w:t>BGBl. I Nr. 33 S. 1462, 1469</w:t>
        </w:r>
      </w:hyperlink>
      <w:r>
        <w:rPr>
          <w:color w:val="auto"/>
        </w:rPr>
        <w:t xml:space="preserve"> Inkrafttreten 28.07.2007</w:t>
      </w:r>
    </w:p>
    <w:p>
      <w:pPr>
        <w:pStyle w:val="GesAbsatz"/>
        <w:tabs>
          <w:tab w:val="clear" w:pos="425"/>
          <w:tab w:val="left" w:pos="2835"/>
        </w:tabs>
        <w:jc w:val="left"/>
        <w:rPr>
          <w:color w:val="auto"/>
        </w:rPr>
      </w:pPr>
      <w:r>
        <w:rPr>
          <w:color w:val="auto"/>
        </w:rPr>
        <w:t>22.12.2007</w:t>
      </w:r>
      <w:r>
        <w:rPr>
          <w:color w:val="auto"/>
        </w:rPr>
        <w:tab/>
      </w:r>
      <w:hyperlink r:id="rId23" w:history="1">
        <w:r>
          <w:rPr>
            <w:rStyle w:val="Hyperlink"/>
          </w:rPr>
          <w:t>BGBl. I Nr. 65 S. 2986, 2998</w:t>
        </w:r>
      </w:hyperlink>
      <w:r>
        <w:rPr>
          <w:color w:val="auto"/>
        </w:rPr>
        <w:t xml:space="preserve"> Inkrafttreten 30.06.2009</w:t>
      </w:r>
    </w:p>
    <w:p>
      <w:pPr>
        <w:pStyle w:val="GesAbsatz"/>
        <w:tabs>
          <w:tab w:val="clear" w:pos="425"/>
          <w:tab w:val="left" w:pos="2835"/>
        </w:tabs>
        <w:jc w:val="left"/>
        <w:rPr>
          <w:rFonts w:cs="Arial"/>
          <w:color w:val="auto"/>
          <w:szCs w:val="18"/>
        </w:rPr>
      </w:pPr>
      <w:r>
        <w:rPr>
          <w:rFonts w:cs="Arial"/>
          <w:szCs w:val="18"/>
        </w:rPr>
        <w:t>11.08.2009</w:t>
      </w:r>
      <w:r>
        <w:rPr>
          <w:rFonts w:cs="Arial"/>
          <w:szCs w:val="18"/>
        </w:rPr>
        <w:tab/>
      </w:r>
      <w:hyperlink r:id="rId24" w:history="1">
        <w:r>
          <w:rPr>
            <w:rStyle w:val="Hyperlink"/>
            <w:rFonts w:cs="Arial"/>
            <w:szCs w:val="18"/>
          </w:rPr>
          <w:t xml:space="preserve">BGBl. I Nr. 53 S. 2723, 2727 </w:t>
        </w:r>
      </w:hyperlink>
      <w:r>
        <w:rPr>
          <w:rFonts w:cs="Arial"/>
          <w:color w:val="auto"/>
          <w:szCs w:val="18"/>
        </w:rPr>
        <w:t>Inkrafttreten 01.03.2010</w:t>
      </w:r>
      <w:r>
        <w:rPr>
          <w:rFonts w:cs="Arial"/>
          <w:color w:val="auto"/>
          <w:szCs w:val="18"/>
        </w:rPr>
        <w:br/>
      </w:r>
      <w:r>
        <w:rPr>
          <w:rFonts w:cs="Arial"/>
          <w:color w:val="auto"/>
          <w:szCs w:val="18"/>
        </w:rPr>
        <w:tab/>
        <w:t>Rechtsbereinigungsgesetz Umwelt - RGU</w:t>
      </w:r>
    </w:p>
    <w:p>
      <w:pPr>
        <w:pStyle w:val="GesAbsatz"/>
        <w:tabs>
          <w:tab w:val="clear" w:pos="425"/>
          <w:tab w:val="left" w:pos="2835"/>
        </w:tabs>
        <w:jc w:val="left"/>
        <w:rPr>
          <w:rFonts w:cs="Arial"/>
          <w:color w:val="auto"/>
          <w:szCs w:val="18"/>
        </w:rPr>
      </w:pPr>
      <w:r>
        <w:rPr>
          <w:rFonts w:cs="Arial"/>
          <w:color w:val="auto"/>
          <w:szCs w:val="18"/>
        </w:rPr>
        <w:t>11.08.2010</w:t>
      </w:r>
      <w:r>
        <w:rPr>
          <w:rFonts w:cs="Arial"/>
          <w:color w:val="auto"/>
          <w:szCs w:val="18"/>
        </w:rPr>
        <w:tab/>
      </w:r>
      <w:hyperlink r:id="rId25" w:history="1">
        <w:r>
          <w:rPr>
            <w:rStyle w:val="Hyperlink"/>
            <w:rFonts w:cs="Arial"/>
            <w:szCs w:val="18"/>
          </w:rPr>
          <w:t>BGBl. I Nr. 43 S. 1163, 1166</w:t>
        </w:r>
      </w:hyperlink>
      <w:r>
        <w:rPr>
          <w:rFonts w:cs="Arial"/>
          <w:color w:val="auto"/>
          <w:szCs w:val="18"/>
        </w:rPr>
        <w:t xml:space="preserve"> Inkrafttreten 18.08.2010</w:t>
      </w:r>
    </w:p>
    <w:p>
      <w:pPr>
        <w:pStyle w:val="GesAbsatz"/>
        <w:tabs>
          <w:tab w:val="clear" w:pos="425"/>
          <w:tab w:val="left" w:pos="2835"/>
        </w:tabs>
        <w:jc w:val="left"/>
        <w:rPr>
          <w:rFonts w:cs="Arial"/>
          <w:color w:val="auto"/>
          <w:szCs w:val="18"/>
        </w:rPr>
      </w:pPr>
      <w:r>
        <w:rPr>
          <w:rFonts w:cs="Arial"/>
          <w:color w:val="auto"/>
          <w:szCs w:val="18"/>
        </w:rPr>
        <w:t>06.10.2011</w:t>
      </w:r>
      <w:r>
        <w:rPr>
          <w:rFonts w:cs="Arial"/>
          <w:color w:val="auto"/>
          <w:szCs w:val="18"/>
        </w:rPr>
        <w:tab/>
      </w:r>
      <w:hyperlink r:id="rId26" w:history="1">
        <w:r>
          <w:rPr>
            <w:rStyle w:val="Hyperlink"/>
            <w:rFonts w:cs="Arial"/>
            <w:szCs w:val="18"/>
          </w:rPr>
          <w:t>BGBl. I Nr. 51 S. 1986, 1991</w:t>
        </w:r>
      </w:hyperlink>
      <w:r>
        <w:rPr>
          <w:rFonts w:cs="Arial"/>
          <w:color w:val="auto"/>
          <w:szCs w:val="18"/>
        </w:rPr>
        <w:t xml:space="preserve"> Inkrafttreten 14.10.2011</w:t>
      </w:r>
    </w:p>
    <w:p>
      <w:pPr>
        <w:pStyle w:val="GesAbsatz"/>
        <w:tabs>
          <w:tab w:val="clear" w:pos="425"/>
          <w:tab w:val="left" w:pos="2835"/>
        </w:tabs>
        <w:jc w:val="left"/>
        <w:rPr>
          <w:color w:val="auto"/>
        </w:rPr>
      </w:pPr>
      <w:r>
        <w:rPr>
          <w:color w:val="auto"/>
        </w:rPr>
        <w:t>17.08.2012</w:t>
      </w:r>
      <w:r>
        <w:rPr>
          <w:color w:val="auto"/>
        </w:rPr>
        <w:tab/>
      </w:r>
      <w:hyperlink r:id="rId27" w:history="1">
        <w:r>
          <w:rPr>
            <w:rStyle w:val="Hyperlink"/>
          </w:rPr>
          <w:t>BGBl. I Nr. 38 S. 1726, 1751</w:t>
        </w:r>
      </w:hyperlink>
      <w:r>
        <w:rPr>
          <w:color w:val="auto"/>
        </w:rPr>
        <w:t xml:space="preserve"> Inkrafttreten 24.08.2012</w:t>
      </w:r>
    </w:p>
    <w:p>
      <w:pPr>
        <w:pStyle w:val="GesAbsatz"/>
        <w:tabs>
          <w:tab w:val="clear" w:pos="425"/>
          <w:tab w:val="left" w:pos="2835"/>
        </w:tabs>
        <w:jc w:val="left"/>
        <w:rPr>
          <w:color w:val="auto"/>
        </w:rPr>
      </w:pPr>
    </w:p>
    <w:sectPr>
      <w:headerReference w:type="default" r:id="rId28"/>
      <w:footerReference w:type="default" r:id="rId29"/>
      <w:type w:val="continuous"/>
      <w:pgSz w:w="11907" w:h="16840"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27.09.1994 (BGBl. I S. 2705 / FNA 2129-27-2)</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w:t>
    </w:r>
    <w:r>
      <w:rPr>
        <w:lang w:val="en-GB"/>
      </w:rPr>
      <w:t xml:space="preserve"> 17.08.2012 (BGBl. I S. 1726, 1751)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Archiv4.51</w:t>
    </w:r>
  </w:p>
  <w:p>
    <w:pPr>
      <w:pStyle w:val="Kopfzeile"/>
      <w:rPr>
        <w:b/>
      </w:rPr>
    </w:pPr>
    <w:r>
      <w:t>KrW-/AbfG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82B5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A0EF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89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B636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DCD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28E3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CEB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C60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E647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545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64A2B"/>
    <w:multiLevelType w:val="hybridMultilevel"/>
    <w:tmpl w:val="2B0606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65A5E59"/>
    <w:multiLevelType w:val="singleLevel"/>
    <w:tmpl w:val="6AD28EFC"/>
    <w:lvl w:ilvl="0">
      <w:start w:val="1"/>
      <w:numFmt w:val="lowerLetter"/>
      <w:lvlText w:val="%1)"/>
      <w:lvlJc w:val="left"/>
      <w:pPr>
        <w:tabs>
          <w:tab w:val="num" w:pos="360"/>
        </w:tabs>
        <w:ind w:left="360" w:hanging="360"/>
      </w:pPr>
      <w:rPr>
        <w:rFonts w:hint="default"/>
      </w:rPr>
    </w:lvl>
  </w:abstractNum>
  <w:abstractNum w:abstractNumId="12" w15:restartNumberingAfterBreak="0">
    <w:nsid w:val="136B1D94"/>
    <w:multiLevelType w:val="singleLevel"/>
    <w:tmpl w:val="F0CEA98E"/>
    <w:lvl w:ilvl="0">
      <w:start w:val="8"/>
      <w:numFmt w:val="decimal"/>
      <w:lvlText w:val="%1."/>
      <w:lvlJc w:val="left"/>
      <w:pPr>
        <w:tabs>
          <w:tab w:val="num" w:pos="360"/>
        </w:tabs>
        <w:ind w:left="360" w:hanging="360"/>
      </w:pPr>
      <w:rPr>
        <w:rFonts w:hint="default"/>
      </w:rPr>
    </w:lvl>
  </w:abstractNum>
  <w:abstractNum w:abstractNumId="13" w15:restartNumberingAfterBreak="0">
    <w:nsid w:val="392B63F6"/>
    <w:multiLevelType w:val="hybridMultilevel"/>
    <w:tmpl w:val="24320302"/>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4" w15:restartNumberingAfterBreak="0">
    <w:nsid w:val="450878AB"/>
    <w:multiLevelType w:val="singleLevel"/>
    <w:tmpl w:val="BC2EAB36"/>
    <w:lvl w:ilvl="0">
      <w:start w:val="1"/>
      <w:numFmt w:val="decimal"/>
      <w:lvlText w:val="%1."/>
      <w:lvlJc w:val="left"/>
      <w:pPr>
        <w:tabs>
          <w:tab w:val="num" w:pos="360"/>
        </w:tabs>
        <w:ind w:left="360" w:hanging="360"/>
      </w:pPr>
    </w:lvl>
  </w:abstractNum>
  <w:abstractNum w:abstractNumId="15" w15:restartNumberingAfterBreak="0">
    <w:nsid w:val="48E240EF"/>
    <w:multiLevelType w:val="singleLevel"/>
    <w:tmpl w:val="6AD28EFC"/>
    <w:lvl w:ilvl="0">
      <w:start w:val="1"/>
      <w:numFmt w:val="lowerLetter"/>
      <w:lvlText w:val="%1)"/>
      <w:lvlJc w:val="left"/>
      <w:pPr>
        <w:tabs>
          <w:tab w:val="num" w:pos="360"/>
        </w:tabs>
        <w:ind w:left="360" w:hanging="360"/>
      </w:pPr>
      <w:rPr>
        <w:rFonts w:hint="default"/>
      </w:rPr>
    </w:lvl>
  </w:abstractNum>
  <w:num w:numId="1">
    <w:abstractNumId w:val="11"/>
  </w:num>
  <w:num w:numId="2">
    <w:abstractNumId w:val="15"/>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docId w15:val="{297580B1-11B8-4203-A9A1-A399A656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rFonts w:ascii="Times New Roman" w:hAnsi="Times New Roman"/>
      <w:b/>
      <w:bCs/>
      <w:sz w:val="22"/>
      <w:szCs w:val="22"/>
    </w:rPr>
  </w:style>
  <w:style w:type="paragraph" w:styleId="berschrift7">
    <w:name w:val="heading 7"/>
    <w:basedOn w:val="Standard"/>
    <w:next w:val="Standard"/>
    <w:qFormat/>
    <w:pPr>
      <w:spacing w:before="240"/>
      <w:outlineLvl w:val="6"/>
    </w:pPr>
    <w:rPr>
      <w:rFonts w:ascii="Times New Roman" w:hAnsi="Times New Roman"/>
      <w:sz w:val="24"/>
      <w:szCs w:val="24"/>
    </w:rPr>
  </w:style>
  <w:style w:type="paragraph" w:styleId="berschrift8">
    <w:name w:val="heading 8"/>
    <w:basedOn w:val="Standard"/>
    <w:next w:val="Standard"/>
    <w:qFormat/>
    <w:pPr>
      <w:spacing w:before="240"/>
      <w:outlineLvl w:val="7"/>
    </w:pPr>
    <w:rPr>
      <w:rFonts w:ascii="Times New Roman" w:hAnsi="Times New Roman"/>
      <w:i/>
      <w:iCs/>
      <w:sz w:val="24"/>
      <w:szCs w:val="24"/>
    </w:rPr>
  </w:style>
  <w:style w:type="paragraph" w:styleId="berschrift9">
    <w:name w:val="heading 9"/>
    <w:basedOn w:val="Standard"/>
    <w:next w:val="Standard"/>
    <w:qFormat/>
    <w:p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Funotentext">
    <w:name w:val="footnote text"/>
    <w:basedOn w:val="Standard"/>
    <w:qFormat/>
    <w:pPr>
      <w:spacing w:before="0" w:after="0"/>
    </w:pPr>
    <w:rPr>
      <w:sz w:val="16"/>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paragraph" w:styleId="Endnotentext">
    <w:name w:val="endnote text"/>
    <w:basedOn w:val="Standard"/>
    <w:semiHidden/>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8s1485.pdf'%5d" TargetMode="External"/><Relationship Id="rId13" Type="http://schemas.openxmlformats.org/officeDocument/2006/relationships/hyperlink" Target="http://www.bgbl.de/Xaver/start.xav?startbk=Bundesanzeiger_BGBl&amp;start=//*%5b@attr_id='bgbl101s2785.pdf'%5d" TargetMode="External"/><Relationship Id="rId18" Type="http://schemas.openxmlformats.org/officeDocument/2006/relationships/hyperlink" Target="http://www.bgbl.de/Xaver/start.xav?startbk=Bundesanzeiger_BGBl&amp;start=//*%5b@attr_id='bgbl105s2618.pdf'%5d" TargetMode="External"/><Relationship Id="rId26" Type="http://schemas.openxmlformats.org/officeDocument/2006/relationships/hyperlink" Target="http://www.bgbl.de/Xaver/start.xav?startbk=Bundesanzeiger_BGBl&amp;start=//*%5b@attr_id='bgbl111s1986.pdf'%5d"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06s2819.pdf'%5d" TargetMode="External"/><Relationship Id="rId7" Type="http://schemas.openxmlformats.org/officeDocument/2006/relationships/hyperlink" Target="http://www.bgbl.de/Xaver/start.xav?startbk=Bundesanzeiger_BGBl&amp;start=//*%5b@attr_id='bgbl198s0502.pdf'%5d" TargetMode="External"/><Relationship Id="rId12" Type="http://schemas.openxmlformats.org/officeDocument/2006/relationships/hyperlink" Target="http://www.bgbl.de/Xaver/start.xav?startbk=Bundesanzeiger_BGBl&amp;start=//*%5b@attr_id='bgbl101s2331.pdf'%5d" TargetMode="External"/><Relationship Id="rId17" Type="http://schemas.openxmlformats.org/officeDocument/2006/relationships/hyperlink" Target="http://www.bgbl.de/Xaver/start.xav?startbk=Bundesanzeiger_BGBl&amp;start=//*%5b@attr_id='bgbl105s1666.pdf'%5d" TargetMode="External"/><Relationship Id="rId25" Type="http://schemas.openxmlformats.org/officeDocument/2006/relationships/hyperlink" Target="http://www.bgbl.de/Xaver/start.xav?startbk=Bundesanzeiger_BGBl&amp;start=//*%5b@attr_id='bgbl110s1163.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4s3704.pdf'%5d" TargetMode="External"/><Relationship Id="rId20" Type="http://schemas.openxmlformats.org/officeDocument/2006/relationships/hyperlink" Target="http://www.bgbl.de/Xaver/start.xav?startbk=Bundesanzeiger_BGBl&amp;start=//*%5b@attr_id='bgbl106s2407.pdf'%5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1s1950.pdf'%5d" TargetMode="External"/><Relationship Id="rId24" Type="http://schemas.openxmlformats.org/officeDocument/2006/relationships/hyperlink" Target="http://www.bgbl.de/Xaver/start.xav?startbk=Bundesanzeiger_BGBl&amp;start=//*%5b@attr_id='bgbl109s2723.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4s0082.pdf'%5d" TargetMode="External"/><Relationship Id="rId23" Type="http://schemas.openxmlformats.org/officeDocument/2006/relationships/hyperlink" Target="http://www.bgbl.de/Xaver/start.xav?startbk=Bundesanzeiger_BGBl&amp;start=//*%5b@attr_id='bgbl108s2986.pdf'%5d" TargetMode="External"/><Relationship Id="rId28" Type="http://schemas.openxmlformats.org/officeDocument/2006/relationships/header" Target="header1.xml"/><Relationship Id="rId10" Type="http://schemas.openxmlformats.org/officeDocument/2006/relationships/hyperlink" Target="http://www.bgbl.de/Xaver/start.xav?startbk=Bundesanzeiger_BGBl&amp;start=//*%5b@attr_id='bgbl100s0632.pdf'%5d" TargetMode="External"/><Relationship Id="rId19" Type="http://schemas.openxmlformats.org/officeDocument/2006/relationships/hyperlink" Target="http://www.bgbl.de/Xaver/start.xav?startbk=Bundesanzeiger_BGBl&amp;start=//*%5b@attr_id='bgbl106s1619.pdf'%5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98s2455.pdf'%5d" TargetMode="External"/><Relationship Id="rId14" Type="http://schemas.openxmlformats.org/officeDocument/2006/relationships/hyperlink" Target="http://www.bgbl.de/Xaver/start.xav?startbk=Bundesanzeiger_BGBl&amp;start=//*%5b@attr_id='bgbl102s3322.pdf'%5d" TargetMode="External"/><Relationship Id="rId22" Type="http://schemas.openxmlformats.org/officeDocument/2006/relationships/hyperlink" Target="http://www.bgbl.de/Xaver/start.xav?startbk=Bundesanzeiger_BGBl&amp;start=//*%5b@attr_id='bgbl107s1462.pdf'%5d" TargetMode="External"/><Relationship Id="rId27" Type="http://schemas.openxmlformats.org/officeDocument/2006/relationships/hyperlink" Target="http://www.bgbl.de/Xaver/start.xav?startbk=Bundesanzeiger_BGBl&amp;start=//*%5b@attr_id='bgbl112s1726.pdf'%5d"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34</Pages>
  <Words>16567</Words>
  <Characters>114575</Characters>
  <Application>Microsoft Office Word</Application>
  <DocSecurity>0</DocSecurity>
  <Lines>954</Lines>
  <Paragraphs>261</Paragraphs>
  <ScaleCrop>false</ScaleCrop>
  <HeadingPairs>
    <vt:vector size="2" baseType="variant">
      <vt:variant>
        <vt:lpstr>Titel</vt:lpstr>
      </vt:variant>
      <vt:variant>
        <vt:i4>1</vt:i4>
      </vt:variant>
    </vt:vector>
  </HeadingPairs>
  <TitlesOfParts>
    <vt:vector size="1" baseType="lpstr">
      <vt:lpstr>KrW-/AbfG</vt:lpstr>
    </vt:vector>
  </TitlesOfParts>
  <Company>LANUV NRW</Company>
  <LinksUpToDate>false</LinksUpToDate>
  <CharactersWithSpaces>130881</CharactersWithSpaces>
  <SharedDoc>false</SharedDoc>
  <HLinks>
    <vt:vector size="726" baseType="variant">
      <vt:variant>
        <vt:i4>4259914</vt:i4>
      </vt:variant>
      <vt:variant>
        <vt:i4>621</vt:i4>
      </vt:variant>
      <vt:variant>
        <vt:i4>0</vt:i4>
      </vt:variant>
      <vt:variant>
        <vt:i4>5</vt:i4>
      </vt:variant>
      <vt:variant>
        <vt:lpwstr>http://igsvtu.lanuv.nrw.de/VTUP=4/dokus/40112/021611.pdf</vt:lpwstr>
      </vt:variant>
      <vt:variant>
        <vt:lpwstr/>
      </vt:variant>
      <vt:variant>
        <vt:i4>1966149</vt:i4>
      </vt:variant>
      <vt:variant>
        <vt:i4>618</vt:i4>
      </vt:variant>
      <vt:variant>
        <vt:i4>0</vt:i4>
      </vt:variant>
      <vt:variant>
        <vt:i4>5</vt:i4>
      </vt:variant>
      <vt:variant>
        <vt:lpwstr>http://igsvtu.lanuv.nrw.de/VTUP=4/dokus/40112/1600400.pdf</vt:lpwstr>
      </vt:variant>
      <vt:variant>
        <vt:lpwstr/>
      </vt:variant>
      <vt:variant>
        <vt:i4>3932212</vt:i4>
      </vt:variant>
      <vt:variant>
        <vt:i4>615</vt:i4>
      </vt:variant>
      <vt:variant>
        <vt:i4>0</vt:i4>
      </vt:variant>
      <vt:variant>
        <vt:i4>5</vt:i4>
      </vt:variant>
      <vt:variant>
        <vt:lpwstr>http://igsvtu.lanuv.nrw.de/VTUP=4/dokus/40112/40112ar9.doc</vt:lpwstr>
      </vt:variant>
      <vt:variant>
        <vt:lpwstr/>
      </vt:variant>
      <vt:variant>
        <vt:i4>3997748</vt:i4>
      </vt:variant>
      <vt:variant>
        <vt:i4>612</vt:i4>
      </vt:variant>
      <vt:variant>
        <vt:i4>0</vt:i4>
      </vt:variant>
      <vt:variant>
        <vt:i4>5</vt:i4>
      </vt:variant>
      <vt:variant>
        <vt:lpwstr>http://igsvtu.lanuv.nrw.de/VTUP=4/dokus/40112/40112ar8.doc</vt:lpwstr>
      </vt:variant>
      <vt:variant>
        <vt:lpwstr/>
      </vt:variant>
      <vt:variant>
        <vt:i4>3276852</vt:i4>
      </vt:variant>
      <vt:variant>
        <vt:i4>609</vt:i4>
      </vt:variant>
      <vt:variant>
        <vt:i4>0</vt:i4>
      </vt:variant>
      <vt:variant>
        <vt:i4>5</vt:i4>
      </vt:variant>
      <vt:variant>
        <vt:lpwstr>http://igsvtu.lanuv.nrw.de/VTUP=4/dokus/40112/40112ar7.doc</vt:lpwstr>
      </vt:variant>
      <vt:variant>
        <vt:lpwstr/>
      </vt:variant>
      <vt:variant>
        <vt:i4>3342388</vt:i4>
      </vt:variant>
      <vt:variant>
        <vt:i4>606</vt:i4>
      </vt:variant>
      <vt:variant>
        <vt:i4>0</vt:i4>
      </vt:variant>
      <vt:variant>
        <vt:i4>5</vt:i4>
      </vt:variant>
      <vt:variant>
        <vt:lpwstr>http://igsvtu.lanuv.nrw.de/VTUP=4/dokus/40112/40112ar6.doc</vt:lpwstr>
      </vt:variant>
      <vt:variant>
        <vt:lpwstr/>
      </vt:variant>
      <vt:variant>
        <vt:i4>3145780</vt:i4>
      </vt:variant>
      <vt:variant>
        <vt:i4>603</vt:i4>
      </vt:variant>
      <vt:variant>
        <vt:i4>0</vt:i4>
      </vt:variant>
      <vt:variant>
        <vt:i4>5</vt:i4>
      </vt:variant>
      <vt:variant>
        <vt:lpwstr>http://igsvtu.lanuv.nrw.de/VTUP=4/dokus/40112/40112ar5.doc</vt:lpwstr>
      </vt:variant>
      <vt:variant>
        <vt:lpwstr/>
      </vt:variant>
      <vt:variant>
        <vt:i4>3211316</vt:i4>
      </vt:variant>
      <vt:variant>
        <vt:i4>600</vt:i4>
      </vt:variant>
      <vt:variant>
        <vt:i4>0</vt:i4>
      </vt:variant>
      <vt:variant>
        <vt:i4>5</vt:i4>
      </vt:variant>
      <vt:variant>
        <vt:lpwstr>http://igsvtu.lanuv.nrw.de/VTUP=4/dokus/40112/40112ar4.doc</vt:lpwstr>
      </vt:variant>
      <vt:variant>
        <vt:lpwstr/>
      </vt:variant>
      <vt:variant>
        <vt:i4>3538996</vt:i4>
      </vt:variant>
      <vt:variant>
        <vt:i4>597</vt:i4>
      </vt:variant>
      <vt:variant>
        <vt:i4>0</vt:i4>
      </vt:variant>
      <vt:variant>
        <vt:i4>5</vt:i4>
      </vt:variant>
      <vt:variant>
        <vt:lpwstr>http://igsvtu.lanuv.nrw.de/VTUP=4/dokus/40112/40112ar3.doc</vt:lpwstr>
      </vt:variant>
      <vt:variant>
        <vt:lpwstr/>
      </vt:variant>
      <vt:variant>
        <vt:i4>3604532</vt:i4>
      </vt:variant>
      <vt:variant>
        <vt:i4>594</vt:i4>
      </vt:variant>
      <vt:variant>
        <vt:i4>0</vt:i4>
      </vt:variant>
      <vt:variant>
        <vt:i4>5</vt:i4>
      </vt:variant>
      <vt:variant>
        <vt:lpwstr>http://igsvtu.lanuv.nrw.de/VTUP=4/dokus/40112/40112ar2.doc</vt:lpwstr>
      </vt:variant>
      <vt:variant>
        <vt:lpwstr/>
      </vt:variant>
      <vt:variant>
        <vt:i4>3407924</vt:i4>
      </vt:variant>
      <vt:variant>
        <vt:i4>591</vt:i4>
      </vt:variant>
      <vt:variant>
        <vt:i4>0</vt:i4>
      </vt:variant>
      <vt:variant>
        <vt:i4>5</vt:i4>
      </vt:variant>
      <vt:variant>
        <vt:lpwstr>http://igsvtu.lanuv.nrw.de/VTUP=4/dokus/40112/40112ar1.doc</vt:lpwstr>
      </vt:variant>
      <vt:variant>
        <vt:lpwstr/>
      </vt:variant>
      <vt:variant>
        <vt:i4>5177455</vt:i4>
      </vt:variant>
      <vt:variant>
        <vt:i4>588</vt:i4>
      </vt:variant>
      <vt:variant>
        <vt:i4>0</vt:i4>
      </vt:variant>
      <vt:variant>
        <vt:i4>5</vt:i4>
      </vt:variant>
      <vt:variant>
        <vt:lpwstr>http://www.bgbl.de/Xaver/start.xav?startbk=Bundesanzeiger_BGBl&amp;start=//*%5b@attr_id='bgbl112s1726.pdf'%5d</vt:lpwstr>
      </vt:variant>
      <vt:variant>
        <vt:lpwstr/>
      </vt:variant>
      <vt:variant>
        <vt:i4>4587617</vt:i4>
      </vt:variant>
      <vt:variant>
        <vt:i4>585</vt:i4>
      </vt:variant>
      <vt:variant>
        <vt:i4>0</vt:i4>
      </vt:variant>
      <vt:variant>
        <vt:i4>5</vt:i4>
      </vt:variant>
      <vt:variant>
        <vt:lpwstr>http://www.bgbl.de/Xaver/start.xav?startbk=Bundesanzeiger_BGBl&amp;start=//*%5b@attr_id='bgbl111s1986.pdf'%5d</vt:lpwstr>
      </vt:variant>
      <vt:variant>
        <vt:lpwstr/>
      </vt:variant>
      <vt:variant>
        <vt:i4>4784236</vt:i4>
      </vt:variant>
      <vt:variant>
        <vt:i4>582</vt:i4>
      </vt:variant>
      <vt:variant>
        <vt:i4>0</vt:i4>
      </vt:variant>
      <vt:variant>
        <vt:i4>5</vt:i4>
      </vt:variant>
      <vt:variant>
        <vt:lpwstr>http://www.bgbl.de/Xaver/start.xav?startbk=Bundesanzeiger_BGBl&amp;start=//*%5b@attr_id='bgbl110s1163.pdf'%5d</vt:lpwstr>
      </vt:variant>
      <vt:variant>
        <vt:lpwstr/>
      </vt:variant>
      <vt:variant>
        <vt:i4>4653163</vt:i4>
      </vt:variant>
      <vt:variant>
        <vt:i4>579</vt:i4>
      </vt:variant>
      <vt:variant>
        <vt:i4>0</vt:i4>
      </vt:variant>
      <vt:variant>
        <vt:i4>5</vt:i4>
      </vt:variant>
      <vt:variant>
        <vt:lpwstr>http://www.bgbl.de/Xaver/start.xav?startbk=Bundesanzeiger_BGBl&amp;start=//*%5b@attr_id='bgbl109s2723.pdf'%5d</vt:lpwstr>
      </vt:variant>
      <vt:variant>
        <vt:lpwstr/>
      </vt:variant>
      <vt:variant>
        <vt:i4>4980832</vt:i4>
      </vt:variant>
      <vt:variant>
        <vt:i4>576</vt:i4>
      </vt:variant>
      <vt:variant>
        <vt:i4>0</vt:i4>
      </vt:variant>
      <vt:variant>
        <vt:i4>5</vt:i4>
      </vt:variant>
      <vt:variant>
        <vt:lpwstr>http://www.bgbl.de/Xaver/start.xav?startbk=Bundesanzeiger_BGBl&amp;start=//*%5b@attr_id='bgbl108s2986.pdf'%5d</vt:lpwstr>
      </vt:variant>
      <vt:variant>
        <vt:lpwstr/>
      </vt:variant>
      <vt:variant>
        <vt:i4>5111913</vt:i4>
      </vt:variant>
      <vt:variant>
        <vt:i4>573</vt:i4>
      </vt:variant>
      <vt:variant>
        <vt:i4>0</vt:i4>
      </vt:variant>
      <vt:variant>
        <vt:i4>5</vt:i4>
      </vt:variant>
      <vt:variant>
        <vt:lpwstr>http://www.bgbl.de/Xaver/start.xav?startbk=Bundesanzeiger_BGBl&amp;start=//*%5b@attr_id='bgbl107s1462.pdf'%5d</vt:lpwstr>
      </vt:variant>
      <vt:variant>
        <vt:lpwstr/>
      </vt:variant>
      <vt:variant>
        <vt:i4>4915310</vt:i4>
      </vt:variant>
      <vt:variant>
        <vt:i4>570</vt:i4>
      </vt:variant>
      <vt:variant>
        <vt:i4>0</vt:i4>
      </vt:variant>
      <vt:variant>
        <vt:i4>5</vt:i4>
      </vt:variant>
      <vt:variant>
        <vt:lpwstr>http://www.bgbl.de/Xaver/start.xav?startbk=Bundesanzeiger_BGBl&amp;start=//*%5b@attr_id='bgbl106s2819.pdf'%5d</vt:lpwstr>
      </vt:variant>
      <vt:variant>
        <vt:lpwstr/>
      </vt:variant>
      <vt:variant>
        <vt:i4>4849772</vt:i4>
      </vt:variant>
      <vt:variant>
        <vt:i4>567</vt:i4>
      </vt:variant>
      <vt:variant>
        <vt:i4>0</vt:i4>
      </vt:variant>
      <vt:variant>
        <vt:i4>5</vt:i4>
      </vt:variant>
      <vt:variant>
        <vt:lpwstr>http://www.bgbl.de/Xaver/start.xav?startbk=Bundesanzeiger_BGBl&amp;start=//*%5b@attr_id='bgbl106s2407.pdf'%5d</vt:lpwstr>
      </vt:variant>
      <vt:variant>
        <vt:lpwstr/>
      </vt:variant>
      <vt:variant>
        <vt:i4>4718688</vt:i4>
      </vt:variant>
      <vt:variant>
        <vt:i4>564</vt:i4>
      </vt:variant>
      <vt:variant>
        <vt:i4>0</vt:i4>
      </vt:variant>
      <vt:variant>
        <vt:i4>5</vt:i4>
      </vt:variant>
      <vt:variant>
        <vt:lpwstr>http://www.bgbl.de/Xaver/start.xav?startbk=Bundesanzeiger_BGBl&amp;start=//*%5b@attr_id='bgbl106s1619.pdf'%5d</vt:lpwstr>
      </vt:variant>
      <vt:variant>
        <vt:lpwstr/>
      </vt:variant>
      <vt:variant>
        <vt:i4>4718689</vt:i4>
      </vt:variant>
      <vt:variant>
        <vt:i4>561</vt:i4>
      </vt:variant>
      <vt:variant>
        <vt:i4>0</vt:i4>
      </vt:variant>
      <vt:variant>
        <vt:i4>5</vt:i4>
      </vt:variant>
      <vt:variant>
        <vt:lpwstr>http://www.bgbl.de/Xaver/start.xav?startbk=Bundesanzeiger_BGBl&amp;start=//*%5b@attr_id='bgbl105s2618.pdf'%5d</vt:lpwstr>
      </vt:variant>
      <vt:variant>
        <vt:lpwstr/>
      </vt:variant>
      <vt:variant>
        <vt:i4>4980847</vt:i4>
      </vt:variant>
      <vt:variant>
        <vt:i4>558</vt:i4>
      </vt:variant>
      <vt:variant>
        <vt:i4>0</vt:i4>
      </vt:variant>
      <vt:variant>
        <vt:i4>5</vt:i4>
      </vt:variant>
      <vt:variant>
        <vt:lpwstr>http://www.bgbl.de/Xaver/start.xav?startbk=Bundesanzeiger_BGBl&amp;start=//*%5b@attr_id='bgbl105s1666.pdf'%5d</vt:lpwstr>
      </vt:variant>
      <vt:variant>
        <vt:lpwstr/>
      </vt:variant>
      <vt:variant>
        <vt:i4>4784236</vt:i4>
      </vt:variant>
      <vt:variant>
        <vt:i4>555</vt:i4>
      </vt:variant>
      <vt:variant>
        <vt:i4>0</vt:i4>
      </vt:variant>
      <vt:variant>
        <vt:i4>5</vt:i4>
      </vt:variant>
      <vt:variant>
        <vt:lpwstr>http://www.bgbl.de/Xaver/start.xav?startbk=Bundesanzeiger_BGBl&amp;start=//*%5b@attr_id='bgbl104s3704.pdf'%5d</vt:lpwstr>
      </vt:variant>
      <vt:variant>
        <vt:lpwstr/>
      </vt:variant>
      <vt:variant>
        <vt:i4>4325485</vt:i4>
      </vt:variant>
      <vt:variant>
        <vt:i4>552</vt:i4>
      </vt:variant>
      <vt:variant>
        <vt:i4>0</vt:i4>
      </vt:variant>
      <vt:variant>
        <vt:i4>5</vt:i4>
      </vt:variant>
      <vt:variant>
        <vt:lpwstr>http://www.bgbl.de/Xaver/start.xav?startbk=Bundesanzeiger_BGBl&amp;start=//*%5b@attr_id='bgbl104s0082.pdf'%5d</vt:lpwstr>
      </vt:variant>
      <vt:variant>
        <vt:lpwstr/>
      </vt:variant>
      <vt:variant>
        <vt:i4>5046382</vt:i4>
      </vt:variant>
      <vt:variant>
        <vt:i4>549</vt:i4>
      </vt:variant>
      <vt:variant>
        <vt:i4>0</vt:i4>
      </vt:variant>
      <vt:variant>
        <vt:i4>5</vt:i4>
      </vt:variant>
      <vt:variant>
        <vt:lpwstr>http://www.bgbl.de/Xaver/start.xav?startbk=Bundesanzeiger_BGBl&amp;start=//*%5b@attr_id='bgbl102s3322.pdf'%5d</vt:lpwstr>
      </vt:variant>
      <vt:variant>
        <vt:lpwstr/>
      </vt:variant>
      <vt:variant>
        <vt:i4>4522093</vt:i4>
      </vt:variant>
      <vt:variant>
        <vt:i4>546</vt:i4>
      </vt:variant>
      <vt:variant>
        <vt:i4>0</vt:i4>
      </vt:variant>
      <vt:variant>
        <vt:i4>5</vt:i4>
      </vt:variant>
      <vt:variant>
        <vt:lpwstr>http://www.bgbl.de/Xaver/start.xav?startbk=Bundesanzeiger_BGBl&amp;start=//*%5b@attr_id='bgbl101s2785.pdf'%5d</vt:lpwstr>
      </vt:variant>
      <vt:variant>
        <vt:lpwstr/>
      </vt:variant>
      <vt:variant>
        <vt:i4>5111917</vt:i4>
      </vt:variant>
      <vt:variant>
        <vt:i4>543</vt:i4>
      </vt:variant>
      <vt:variant>
        <vt:i4>0</vt:i4>
      </vt:variant>
      <vt:variant>
        <vt:i4>5</vt:i4>
      </vt:variant>
      <vt:variant>
        <vt:lpwstr>http://www.bgbl.de/Xaver/start.xav?startbk=Bundesanzeiger_BGBl&amp;start=//*%5b@attr_id='bgbl101s2331.pdf'%5d</vt:lpwstr>
      </vt:variant>
      <vt:variant>
        <vt:lpwstr/>
      </vt:variant>
      <vt:variant>
        <vt:i4>4915302</vt:i4>
      </vt:variant>
      <vt:variant>
        <vt:i4>540</vt:i4>
      </vt:variant>
      <vt:variant>
        <vt:i4>0</vt:i4>
      </vt:variant>
      <vt:variant>
        <vt:i4>5</vt:i4>
      </vt:variant>
      <vt:variant>
        <vt:lpwstr>http://www.bgbl.de/Xaver/start.xav?startbk=Bundesanzeiger_BGBl&amp;start=//*%5b@attr_id='bgbl101s1950.pdf'%5d</vt:lpwstr>
      </vt:variant>
      <vt:variant>
        <vt:lpwstr/>
      </vt:variant>
      <vt:variant>
        <vt:i4>5046379</vt:i4>
      </vt:variant>
      <vt:variant>
        <vt:i4>537</vt:i4>
      </vt:variant>
      <vt:variant>
        <vt:i4>0</vt:i4>
      </vt:variant>
      <vt:variant>
        <vt:i4>5</vt:i4>
      </vt:variant>
      <vt:variant>
        <vt:lpwstr>http://www.bgbl.de/Xaver/start.xav?startbk=Bundesanzeiger_BGBl&amp;start=//*%5b@attr_id='bgbl100s0632.pdf'%5d</vt:lpwstr>
      </vt:variant>
      <vt:variant>
        <vt:lpwstr/>
      </vt:variant>
      <vt:variant>
        <vt:i4>4259943</vt:i4>
      </vt:variant>
      <vt:variant>
        <vt:i4>534</vt:i4>
      </vt:variant>
      <vt:variant>
        <vt:i4>0</vt:i4>
      </vt:variant>
      <vt:variant>
        <vt:i4>5</vt:i4>
      </vt:variant>
      <vt:variant>
        <vt:lpwstr>http://www.bgbl.de/Xaver/start.xav?startbk=Bundesanzeiger_BGBl&amp;start=//*%5b@attr_id='bgbl198s2455.pdf'%5d</vt:lpwstr>
      </vt:variant>
      <vt:variant>
        <vt:lpwstr/>
      </vt:variant>
      <vt:variant>
        <vt:i4>5177447</vt:i4>
      </vt:variant>
      <vt:variant>
        <vt:i4>531</vt:i4>
      </vt:variant>
      <vt:variant>
        <vt:i4>0</vt:i4>
      </vt:variant>
      <vt:variant>
        <vt:i4>5</vt:i4>
      </vt:variant>
      <vt:variant>
        <vt:lpwstr>http://www.bgbl.de/Xaver/start.xav?startbk=Bundesanzeiger_BGBl&amp;start=//*%5b@attr_id='bgbl198s1485.pdf'%5d</vt:lpwstr>
      </vt:variant>
      <vt:variant>
        <vt:lpwstr/>
      </vt:variant>
      <vt:variant>
        <vt:i4>4587617</vt:i4>
      </vt:variant>
      <vt:variant>
        <vt:i4>528</vt:i4>
      </vt:variant>
      <vt:variant>
        <vt:i4>0</vt:i4>
      </vt:variant>
      <vt:variant>
        <vt:i4>5</vt:i4>
      </vt:variant>
      <vt:variant>
        <vt:lpwstr>http://www.bgbl.de/Xaver/start.xav?startbk=Bundesanzeiger_BGBl&amp;start=//*%5b@attr_id='bgbl198s0502.pdf'%5d</vt:lpwstr>
      </vt:variant>
      <vt:variant>
        <vt:lpwstr/>
      </vt:variant>
      <vt:variant>
        <vt:i4>1900596</vt:i4>
      </vt:variant>
      <vt:variant>
        <vt:i4>521</vt:i4>
      </vt:variant>
      <vt:variant>
        <vt:i4>0</vt:i4>
      </vt:variant>
      <vt:variant>
        <vt:i4>5</vt:i4>
      </vt:variant>
      <vt:variant>
        <vt:lpwstr/>
      </vt:variant>
      <vt:variant>
        <vt:lpwstr>_Toc269886725</vt:lpwstr>
      </vt:variant>
      <vt:variant>
        <vt:i4>1900596</vt:i4>
      </vt:variant>
      <vt:variant>
        <vt:i4>515</vt:i4>
      </vt:variant>
      <vt:variant>
        <vt:i4>0</vt:i4>
      </vt:variant>
      <vt:variant>
        <vt:i4>5</vt:i4>
      </vt:variant>
      <vt:variant>
        <vt:lpwstr/>
      </vt:variant>
      <vt:variant>
        <vt:lpwstr>_Toc269886724</vt:lpwstr>
      </vt:variant>
      <vt:variant>
        <vt:i4>1900596</vt:i4>
      </vt:variant>
      <vt:variant>
        <vt:i4>509</vt:i4>
      </vt:variant>
      <vt:variant>
        <vt:i4>0</vt:i4>
      </vt:variant>
      <vt:variant>
        <vt:i4>5</vt:i4>
      </vt:variant>
      <vt:variant>
        <vt:lpwstr/>
      </vt:variant>
      <vt:variant>
        <vt:lpwstr>_Toc269886723</vt:lpwstr>
      </vt:variant>
      <vt:variant>
        <vt:i4>1900596</vt:i4>
      </vt:variant>
      <vt:variant>
        <vt:i4>503</vt:i4>
      </vt:variant>
      <vt:variant>
        <vt:i4>0</vt:i4>
      </vt:variant>
      <vt:variant>
        <vt:i4>5</vt:i4>
      </vt:variant>
      <vt:variant>
        <vt:lpwstr/>
      </vt:variant>
      <vt:variant>
        <vt:lpwstr>_Toc269886722</vt:lpwstr>
      </vt:variant>
      <vt:variant>
        <vt:i4>1900596</vt:i4>
      </vt:variant>
      <vt:variant>
        <vt:i4>497</vt:i4>
      </vt:variant>
      <vt:variant>
        <vt:i4>0</vt:i4>
      </vt:variant>
      <vt:variant>
        <vt:i4>5</vt:i4>
      </vt:variant>
      <vt:variant>
        <vt:lpwstr/>
      </vt:variant>
      <vt:variant>
        <vt:lpwstr>_Toc269886721</vt:lpwstr>
      </vt:variant>
      <vt:variant>
        <vt:i4>1900596</vt:i4>
      </vt:variant>
      <vt:variant>
        <vt:i4>491</vt:i4>
      </vt:variant>
      <vt:variant>
        <vt:i4>0</vt:i4>
      </vt:variant>
      <vt:variant>
        <vt:i4>5</vt:i4>
      </vt:variant>
      <vt:variant>
        <vt:lpwstr/>
      </vt:variant>
      <vt:variant>
        <vt:lpwstr>_Toc269886720</vt:lpwstr>
      </vt:variant>
      <vt:variant>
        <vt:i4>1966132</vt:i4>
      </vt:variant>
      <vt:variant>
        <vt:i4>485</vt:i4>
      </vt:variant>
      <vt:variant>
        <vt:i4>0</vt:i4>
      </vt:variant>
      <vt:variant>
        <vt:i4>5</vt:i4>
      </vt:variant>
      <vt:variant>
        <vt:lpwstr/>
      </vt:variant>
      <vt:variant>
        <vt:lpwstr>_Toc269886719</vt:lpwstr>
      </vt:variant>
      <vt:variant>
        <vt:i4>1966132</vt:i4>
      </vt:variant>
      <vt:variant>
        <vt:i4>479</vt:i4>
      </vt:variant>
      <vt:variant>
        <vt:i4>0</vt:i4>
      </vt:variant>
      <vt:variant>
        <vt:i4>5</vt:i4>
      </vt:variant>
      <vt:variant>
        <vt:lpwstr/>
      </vt:variant>
      <vt:variant>
        <vt:lpwstr>_Toc269886718</vt:lpwstr>
      </vt:variant>
      <vt:variant>
        <vt:i4>1966132</vt:i4>
      </vt:variant>
      <vt:variant>
        <vt:i4>473</vt:i4>
      </vt:variant>
      <vt:variant>
        <vt:i4>0</vt:i4>
      </vt:variant>
      <vt:variant>
        <vt:i4>5</vt:i4>
      </vt:variant>
      <vt:variant>
        <vt:lpwstr/>
      </vt:variant>
      <vt:variant>
        <vt:lpwstr>_Toc269886717</vt:lpwstr>
      </vt:variant>
      <vt:variant>
        <vt:i4>1966132</vt:i4>
      </vt:variant>
      <vt:variant>
        <vt:i4>467</vt:i4>
      </vt:variant>
      <vt:variant>
        <vt:i4>0</vt:i4>
      </vt:variant>
      <vt:variant>
        <vt:i4>5</vt:i4>
      </vt:variant>
      <vt:variant>
        <vt:lpwstr/>
      </vt:variant>
      <vt:variant>
        <vt:lpwstr>_Toc269886716</vt:lpwstr>
      </vt:variant>
      <vt:variant>
        <vt:i4>1966132</vt:i4>
      </vt:variant>
      <vt:variant>
        <vt:i4>461</vt:i4>
      </vt:variant>
      <vt:variant>
        <vt:i4>0</vt:i4>
      </vt:variant>
      <vt:variant>
        <vt:i4>5</vt:i4>
      </vt:variant>
      <vt:variant>
        <vt:lpwstr/>
      </vt:variant>
      <vt:variant>
        <vt:lpwstr>_Toc269886715</vt:lpwstr>
      </vt:variant>
      <vt:variant>
        <vt:i4>1966132</vt:i4>
      </vt:variant>
      <vt:variant>
        <vt:i4>455</vt:i4>
      </vt:variant>
      <vt:variant>
        <vt:i4>0</vt:i4>
      </vt:variant>
      <vt:variant>
        <vt:i4>5</vt:i4>
      </vt:variant>
      <vt:variant>
        <vt:lpwstr/>
      </vt:variant>
      <vt:variant>
        <vt:lpwstr>_Toc269886714</vt:lpwstr>
      </vt:variant>
      <vt:variant>
        <vt:i4>1966132</vt:i4>
      </vt:variant>
      <vt:variant>
        <vt:i4>449</vt:i4>
      </vt:variant>
      <vt:variant>
        <vt:i4>0</vt:i4>
      </vt:variant>
      <vt:variant>
        <vt:i4>5</vt:i4>
      </vt:variant>
      <vt:variant>
        <vt:lpwstr/>
      </vt:variant>
      <vt:variant>
        <vt:lpwstr>_Toc269886713</vt:lpwstr>
      </vt:variant>
      <vt:variant>
        <vt:i4>1966132</vt:i4>
      </vt:variant>
      <vt:variant>
        <vt:i4>443</vt:i4>
      </vt:variant>
      <vt:variant>
        <vt:i4>0</vt:i4>
      </vt:variant>
      <vt:variant>
        <vt:i4>5</vt:i4>
      </vt:variant>
      <vt:variant>
        <vt:lpwstr/>
      </vt:variant>
      <vt:variant>
        <vt:lpwstr>_Toc269886712</vt:lpwstr>
      </vt:variant>
      <vt:variant>
        <vt:i4>1966132</vt:i4>
      </vt:variant>
      <vt:variant>
        <vt:i4>437</vt:i4>
      </vt:variant>
      <vt:variant>
        <vt:i4>0</vt:i4>
      </vt:variant>
      <vt:variant>
        <vt:i4>5</vt:i4>
      </vt:variant>
      <vt:variant>
        <vt:lpwstr/>
      </vt:variant>
      <vt:variant>
        <vt:lpwstr>_Toc269886711</vt:lpwstr>
      </vt:variant>
      <vt:variant>
        <vt:i4>1966132</vt:i4>
      </vt:variant>
      <vt:variant>
        <vt:i4>431</vt:i4>
      </vt:variant>
      <vt:variant>
        <vt:i4>0</vt:i4>
      </vt:variant>
      <vt:variant>
        <vt:i4>5</vt:i4>
      </vt:variant>
      <vt:variant>
        <vt:lpwstr/>
      </vt:variant>
      <vt:variant>
        <vt:lpwstr>_Toc269886710</vt:lpwstr>
      </vt:variant>
      <vt:variant>
        <vt:i4>2031668</vt:i4>
      </vt:variant>
      <vt:variant>
        <vt:i4>425</vt:i4>
      </vt:variant>
      <vt:variant>
        <vt:i4>0</vt:i4>
      </vt:variant>
      <vt:variant>
        <vt:i4>5</vt:i4>
      </vt:variant>
      <vt:variant>
        <vt:lpwstr/>
      </vt:variant>
      <vt:variant>
        <vt:lpwstr>_Toc269886709</vt:lpwstr>
      </vt:variant>
      <vt:variant>
        <vt:i4>2031668</vt:i4>
      </vt:variant>
      <vt:variant>
        <vt:i4>419</vt:i4>
      </vt:variant>
      <vt:variant>
        <vt:i4>0</vt:i4>
      </vt:variant>
      <vt:variant>
        <vt:i4>5</vt:i4>
      </vt:variant>
      <vt:variant>
        <vt:lpwstr/>
      </vt:variant>
      <vt:variant>
        <vt:lpwstr>_Toc269886708</vt:lpwstr>
      </vt:variant>
      <vt:variant>
        <vt:i4>2031668</vt:i4>
      </vt:variant>
      <vt:variant>
        <vt:i4>413</vt:i4>
      </vt:variant>
      <vt:variant>
        <vt:i4>0</vt:i4>
      </vt:variant>
      <vt:variant>
        <vt:i4>5</vt:i4>
      </vt:variant>
      <vt:variant>
        <vt:lpwstr/>
      </vt:variant>
      <vt:variant>
        <vt:lpwstr>_Toc269886707</vt:lpwstr>
      </vt:variant>
      <vt:variant>
        <vt:i4>2031668</vt:i4>
      </vt:variant>
      <vt:variant>
        <vt:i4>407</vt:i4>
      </vt:variant>
      <vt:variant>
        <vt:i4>0</vt:i4>
      </vt:variant>
      <vt:variant>
        <vt:i4>5</vt:i4>
      </vt:variant>
      <vt:variant>
        <vt:lpwstr/>
      </vt:variant>
      <vt:variant>
        <vt:lpwstr>_Toc269886706</vt:lpwstr>
      </vt:variant>
      <vt:variant>
        <vt:i4>2031668</vt:i4>
      </vt:variant>
      <vt:variant>
        <vt:i4>401</vt:i4>
      </vt:variant>
      <vt:variant>
        <vt:i4>0</vt:i4>
      </vt:variant>
      <vt:variant>
        <vt:i4>5</vt:i4>
      </vt:variant>
      <vt:variant>
        <vt:lpwstr/>
      </vt:variant>
      <vt:variant>
        <vt:lpwstr>_Toc269886705</vt:lpwstr>
      </vt:variant>
      <vt:variant>
        <vt:i4>2031668</vt:i4>
      </vt:variant>
      <vt:variant>
        <vt:i4>395</vt:i4>
      </vt:variant>
      <vt:variant>
        <vt:i4>0</vt:i4>
      </vt:variant>
      <vt:variant>
        <vt:i4>5</vt:i4>
      </vt:variant>
      <vt:variant>
        <vt:lpwstr/>
      </vt:variant>
      <vt:variant>
        <vt:lpwstr>_Toc269886704</vt:lpwstr>
      </vt:variant>
      <vt:variant>
        <vt:i4>2031668</vt:i4>
      </vt:variant>
      <vt:variant>
        <vt:i4>389</vt:i4>
      </vt:variant>
      <vt:variant>
        <vt:i4>0</vt:i4>
      </vt:variant>
      <vt:variant>
        <vt:i4>5</vt:i4>
      </vt:variant>
      <vt:variant>
        <vt:lpwstr/>
      </vt:variant>
      <vt:variant>
        <vt:lpwstr>_Toc269886703</vt:lpwstr>
      </vt:variant>
      <vt:variant>
        <vt:i4>2031668</vt:i4>
      </vt:variant>
      <vt:variant>
        <vt:i4>383</vt:i4>
      </vt:variant>
      <vt:variant>
        <vt:i4>0</vt:i4>
      </vt:variant>
      <vt:variant>
        <vt:i4>5</vt:i4>
      </vt:variant>
      <vt:variant>
        <vt:lpwstr/>
      </vt:variant>
      <vt:variant>
        <vt:lpwstr>_Toc269886702</vt:lpwstr>
      </vt:variant>
      <vt:variant>
        <vt:i4>2031668</vt:i4>
      </vt:variant>
      <vt:variant>
        <vt:i4>377</vt:i4>
      </vt:variant>
      <vt:variant>
        <vt:i4>0</vt:i4>
      </vt:variant>
      <vt:variant>
        <vt:i4>5</vt:i4>
      </vt:variant>
      <vt:variant>
        <vt:lpwstr/>
      </vt:variant>
      <vt:variant>
        <vt:lpwstr>_Toc269886701</vt:lpwstr>
      </vt:variant>
      <vt:variant>
        <vt:i4>2031668</vt:i4>
      </vt:variant>
      <vt:variant>
        <vt:i4>371</vt:i4>
      </vt:variant>
      <vt:variant>
        <vt:i4>0</vt:i4>
      </vt:variant>
      <vt:variant>
        <vt:i4>5</vt:i4>
      </vt:variant>
      <vt:variant>
        <vt:lpwstr/>
      </vt:variant>
      <vt:variant>
        <vt:lpwstr>_Toc269886700</vt:lpwstr>
      </vt:variant>
      <vt:variant>
        <vt:i4>1441845</vt:i4>
      </vt:variant>
      <vt:variant>
        <vt:i4>365</vt:i4>
      </vt:variant>
      <vt:variant>
        <vt:i4>0</vt:i4>
      </vt:variant>
      <vt:variant>
        <vt:i4>5</vt:i4>
      </vt:variant>
      <vt:variant>
        <vt:lpwstr/>
      </vt:variant>
      <vt:variant>
        <vt:lpwstr>_Toc269886699</vt:lpwstr>
      </vt:variant>
      <vt:variant>
        <vt:i4>1441845</vt:i4>
      </vt:variant>
      <vt:variant>
        <vt:i4>359</vt:i4>
      </vt:variant>
      <vt:variant>
        <vt:i4>0</vt:i4>
      </vt:variant>
      <vt:variant>
        <vt:i4>5</vt:i4>
      </vt:variant>
      <vt:variant>
        <vt:lpwstr/>
      </vt:variant>
      <vt:variant>
        <vt:lpwstr>_Toc269886698</vt:lpwstr>
      </vt:variant>
      <vt:variant>
        <vt:i4>1441845</vt:i4>
      </vt:variant>
      <vt:variant>
        <vt:i4>353</vt:i4>
      </vt:variant>
      <vt:variant>
        <vt:i4>0</vt:i4>
      </vt:variant>
      <vt:variant>
        <vt:i4>5</vt:i4>
      </vt:variant>
      <vt:variant>
        <vt:lpwstr/>
      </vt:variant>
      <vt:variant>
        <vt:lpwstr>_Toc269886697</vt:lpwstr>
      </vt:variant>
      <vt:variant>
        <vt:i4>1441845</vt:i4>
      </vt:variant>
      <vt:variant>
        <vt:i4>347</vt:i4>
      </vt:variant>
      <vt:variant>
        <vt:i4>0</vt:i4>
      </vt:variant>
      <vt:variant>
        <vt:i4>5</vt:i4>
      </vt:variant>
      <vt:variant>
        <vt:lpwstr/>
      </vt:variant>
      <vt:variant>
        <vt:lpwstr>_Toc269886696</vt:lpwstr>
      </vt:variant>
      <vt:variant>
        <vt:i4>1441845</vt:i4>
      </vt:variant>
      <vt:variant>
        <vt:i4>341</vt:i4>
      </vt:variant>
      <vt:variant>
        <vt:i4>0</vt:i4>
      </vt:variant>
      <vt:variant>
        <vt:i4>5</vt:i4>
      </vt:variant>
      <vt:variant>
        <vt:lpwstr/>
      </vt:variant>
      <vt:variant>
        <vt:lpwstr>_Toc269886695</vt:lpwstr>
      </vt:variant>
      <vt:variant>
        <vt:i4>1441845</vt:i4>
      </vt:variant>
      <vt:variant>
        <vt:i4>335</vt:i4>
      </vt:variant>
      <vt:variant>
        <vt:i4>0</vt:i4>
      </vt:variant>
      <vt:variant>
        <vt:i4>5</vt:i4>
      </vt:variant>
      <vt:variant>
        <vt:lpwstr/>
      </vt:variant>
      <vt:variant>
        <vt:lpwstr>_Toc269886694</vt:lpwstr>
      </vt:variant>
      <vt:variant>
        <vt:i4>1441845</vt:i4>
      </vt:variant>
      <vt:variant>
        <vt:i4>329</vt:i4>
      </vt:variant>
      <vt:variant>
        <vt:i4>0</vt:i4>
      </vt:variant>
      <vt:variant>
        <vt:i4>5</vt:i4>
      </vt:variant>
      <vt:variant>
        <vt:lpwstr/>
      </vt:variant>
      <vt:variant>
        <vt:lpwstr>_Toc269886693</vt:lpwstr>
      </vt:variant>
      <vt:variant>
        <vt:i4>1441845</vt:i4>
      </vt:variant>
      <vt:variant>
        <vt:i4>323</vt:i4>
      </vt:variant>
      <vt:variant>
        <vt:i4>0</vt:i4>
      </vt:variant>
      <vt:variant>
        <vt:i4>5</vt:i4>
      </vt:variant>
      <vt:variant>
        <vt:lpwstr/>
      </vt:variant>
      <vt:variant>
        <vt:lpwstr>_Toc269886692</vt:lpwstr>
      </vt:variant>
      <vt:variant>
        <vt:i4>1441845</vt:i4>
      </vt:variant>
      <vt:variant>
        <vt:i4>317</vt:i4>
      </vt:variant>
      <vt:variant>
        <vt:i4>0</vt:i4>
      </vt:variant>
      <vt:variant>
        <vt:i4>5</vt:i4>
      </vt:variant>
      <vt:variant>
        <vt:lpwstr/>
      </vt:variant>
      <vt:variant>
        <vt:lpwstr>_Toc269886691</vt:lpwstr>
      </vt:variant>
      <vt:variant>
        <vt:i4>1441845</vt:i4>
      </vt:variant>
      <vt:variant>
        <vt:i4>311</vt:i4>
      </vt:variant>
      <vt:variant>
        <vt:i4>0</vt:i4>
      </vt:variant>
      <vt:variant>
        <vt:i4>5</vt:i4>
      </vt:variant>
      <vt:variant>
        <vt:lpwstr/>
      </vt:variant>
      <vt:variant>
        <vt:lpwstr>_Toc269886690</vt:lpwstr>
      </vt:variant>
      <vt:variant>
        <vt:i4>1507381</vt:i4>
      </vt:variant>
      <vt:variant>
        <vt:i4>305</vt:i4>
      </vt:variant>
      <vt:variant>
        <vt:i4>0</vt:i4>
      </vt:variant>
      <vt:variant>
        <vt:i4>5</vt:i4>
      </vt:variant>
      <vt:variant>
        <vt:lpwstr/>
      </vt:variant>
      <vt:variant>
        <vt:lpwstr>_Toc269886689</vt:lpwstr>
      </vt:variant>
      <vt:variant>
        <vt:i4>1507381</vt:i4>
      </vt:variant>
      <vt:variant>
        <vt:i4>299</vt:i4>
      </vt:variant>
      <vt:variant>
        <vt:i4>0</vt:i4>
      </vt:variant>
      <vt:variant>
        <vt:i4>5</vt:i4>
      </vt:variant>
      <vt:variant>
        <vt:lpwstr/>
      </vt:variant>
      <vt:variant>
        <vt:lpwstr>_Toc269886688</vt:lpwstr>
      </vt:variant>
      <vt:variant>
        <vt:i4>1507381</vt:i4>
      </vt:variant>
      <vt:variant>
        <vt:i4>293</vt:i4>
      </vt:variant>
      <vt:variant>
        <vt:i4>0</vt:i4>
      </vt:variant>
      <vt:variant>
        <vt:i4>5</vt:i4>
      </vt:variant>
      <vt:variant>
        <vt:lpwstr/>
      </vt:variant>
      <vt:variant>
        <vt:lpwstr>_Toc269886687</vt:lpwstr>
      </vt:variant>
      <vt:variant>
        <vt:i4>1507381</vt:i4>
      </vt:variant>
      <vt:variant>
        <vt:i4>287</vt:i4>
      </vt:variant>
      <vt:variant>
        <vt:i4>0</vt:i4>
      </vt:variant>
      <vt:variant>
        <vt:i4>5</vt:i4>
      </vt:variant>
      <vt:variant>
        <vt:lpwstr/>
      </vt:variant>
      <vt:variant>
        <vt:lpwstr>_Toc269886686</vt:lpwstr>
      </vt:variant>
      <vt:variant>
        <vt:i4>1507381</vt:i4>
      </vt:variant>
      <vt:variant>
        <vt:i4>281</vt:i4>
      </vt:variant>
      <vt:variant>
        <vt:i4>0</vt:i4>
      </vt:variant>
      <vt:variant>
        <vt:i4>5</vt:i4>
      </vt:variant>
      <vt:variant>
        <vt:lpwstr/>
      </vt:variant>
      <vt:variant>
        <vt:lpwstr>_Toc269886685</vt:lpwstr>
      </vt:variant>
      <vt:variant>
        <vt:i4>1507381</vt:i4>
      </vt:variant>
      <vt:variant>
        <vt:i4>275</vt:i4>
      </vt:variant>
      <vt:variant>
        <vt:i4>0</vt:i4>
      </vt:variant>
      <vt:variant>
        <vt:i4>5</vt:i4>
      </vt:variant>
      <vt:variant>
        <vt:lpwstr/>
      </vt:variant>
      <vt:variant>
        <vt:lpwstr>_Toc269886684</vt:lpwstr>
      </vt:variant>
      <vt:variant>
        <vt:i4>1507381</vt:i4>
      </vt:variant>
      <vt:variant>
        <vt:i4>269</vt:i4>
      </vt:variant>
      <vt:variant>
        <vt:i4>0</vt:i4>
      </vt:variant>
      <vt:variant>
        <vt:i4>5</vt:i4>
      </vt:variant>
      <vt:variant>
        <vt:lpwstr/>
      </vt:variant>
      <vt:variant>
        <vt:lpwstr>_Toc269886683</vt:lpwstr>
      </vt:variant>
      <vt:variant>
        <vt:i4>1507381</vt:i4>
      </vt:variant>
      <vt:variant>
        <vt:i4>263</vt:i4>
      </vt:variant>
      <vt:variant>
        <vt:i4>0</vt:i4>
      </vt:variant>
      <vt:variant>
        <vt:i4>5</vt:i4>
      </vt:variant>
      <vt:variant>
        <vt:lpwstr/>
      </vt:variant>
      <vt:variant>
        <vt:lpwstr>_Toc269886682</vt:lpwstr>
      </vt:variant>
      <vt:variant>
        <vt:i4>1507381</vt:i4>
      </vt:variant>
      <vt:variant>
        <vt:i4>257</vt:i4>
      </vt:variant>
      <vt:variant>
        <vt:i4>0</vt:i4>
      </vt:variant>
      <vt:variant>
        <vt:i4>5</vt:i4>
      </vt:variant>
      <vt:variant>
        <vt:lpwstr/>
      </vt:variant>
      <vt:variant>
        <vt:lpwstr>_Toc269886681</vt:lpwstr>
      </vt:variant>
      <vt:variant>
        <vt:i4>1507381</vt:i4>
      </vt:variant>
      <vt:variant>
        <vt:i4>251</vt:i4>
      </vt:variant>
      <vt:variant>
        <vt:i4>0</vt:i4>
      </vt:variant>
      <vt:variant>
        <vt:i4>5</vt:i4>
      </vt:variant>
      <vt:variant>
        <vt:lpwstr/>
      </vt:variant>
      <vt:variant>
        <vt:lpwstr>_Toc269886680</vt:lpwstr>
      </vt:variant>
      <vt:variant>
        <vt:i4>1572917</vt:i4>
      </vt:variant>
      <vt:variant>
        <vt:i4>245</vt:i4>
      </vt:variant>
      <vt:variant>
        <vt:i4>0</vt:i4>
      </vt:variant>
      <vt:variant>
        <vt:i4>5</vt:i4>
      </vt:variant>
      <vt:variant>
        <vt:lpwstr/>
      </vt:variant>
      <vt:variant>
        <vt:lpwstr>_Toc269886679</vt:lpwstr>
      </vt:variant>
      <vt:variant>
        <vt:i4>1572917</vt:i4>
      </vt:variant>
      <vt:variant>
        <vt:i4>239</vt:i4>
      </vt:variant>
      <vt:variant>
        <vt:i4>0</vt:i4>
      </vt:variant>
      <vt:variant>
        <vt:i4>5</vt:i4>
      </vt:variant>
      <vt:variant>
        <vt:lpwstr/>
      </vt:variant>
      <vt:variant>
        <vt:lpwstr>_Toc269886678</vt:lpwstr>
      </vt:variant>
      <vt:variant>
        <vt:i4>1572917</vt:i4>
      </vt:variant>
      <vt:variant>
        <vt:i4>233</vt:i4>
      </vt:variant>
      <vt:variant>
        <vt:i4>0</vt:i4>
      </vt:variant>
      <vt:variant>
        <vt:i4>5</vt:i4>
      </vt:variant>
      <vt:variant>
        <vt:lpwstr/>
      </vt:variant>
      <vt:variant>
        <vt:lpwstr>_Toc269886677</vt:lpwstr>
      </vt:variant>
      <vt:variant>
        <vt:i4>1572917</vt:i4>
      </vt:variant>
      <vt:variant>
        <vt:i4>227</vt:i4>
      </vt:variant>
      <vt:variant>
        <vt:i4>0</vt:i4>
      </vt:variant>
      <vt:variant>
        <vt:i4>5</vt:i4>
      </vt:variant>
      <vt:variant>
        <vt:lpwstr/>
      </vt:variant>
      <vt:variant>
        <vt:lpwstr>_Toc269886676</vt:lpwstr>
      </vt:variant>
      <vt:variant>
        <vt:i4>1572917</vt:i4>
      </vt:variant>
      <vt:variant>
        <vt:i4>221</vt:i4>
      </vt:variant>
      <vt:variant>
        <vt:i4>0</vt:i4>
      </vt:variant>
      <vt:variant>
        <vt:i4>5</vt:i4>
      </vt:variant>
      <vt:variant>
        <vt:lpwstr/>
      </vt:variant>
      <vt:variant>
        <vt:lpwstr>_Toc269886675</vt:lpwstr>
      </vt:variant>
      <vt:variant>
        <vt:i4>1572917</vt:i4>
      </vt:variant>
      <vt:variant>
        <vt:i4>215</vt:i4>
      </vt:variant>
      <vt:variant>
        <vt:i4>0</vt:i4>
      </vt:variant>
      <vt:variant>
        <vt:i4>5</vt:i4>
      </vt:variant>
      <vt:variant>
        <vt:lpwstr/>
      </vt:variant>
      <vt:variant>
        <vt:lpwstr>_Toc269886674</vt:lpwstr>
      </vt:variant>
      <vt:variant>
        <vt:i4>1572917</vt:i4>
      </vt:variant>
      <vt:variant>
        <vt:i4>209</vt:i4>
      </vt:variant>
      <vt:variant>
        <vt:i4>0</vt:i4>
      </vt:variant>
      <vt:variant>
        <vt:i4>5</vt:i4>
      </vt:variant>
      <vt:variant>
        <vt:lpwstr/>
      </vt:variant>
      <vt:variant>
        <vt:lpwstr>_Toc269886673</vt:lpwstr>
      </vt:variant>
      <vt:variant>
        <vt:i4>1572917</vt:i4>
      </vt:variant>
      <vt:variant>
        <vt:i4>203</vt:i4>
      </vt:variant>
      <vt:variant>
        <vt:i4>0</vt:i4>
      </vt:variant>
      <vt:variant>
        <vt:i4>5</vt:i4>
      </vt:variant>
      <vt:variant>
        <vt:lpwstr/>
      </vt:variant>
      <vt:variant>
        <vt:lpwstr>_Toc269886672</vt:lpwstr>
      </vt:variant>
      <vt:variant>
        <vt:i4>1572917</vt:i4>
      </vt:variant>
      <vt:variant>
        <vt:i4>197</vt:i4>
      </vt:variant>
      <vt:variant>
        <vt:i4>0</vt:i4>
      </vt:variant>
      <vt:variant>
        <vt:i4>5</vt:i4>
      </vt:variant>
      <vt:variant>
        <vt:lpwstr/>
      </vt:variant>
      <vt:variant>
        <vt:lpwstr>_Toc269886671</vt:lpwstr>
      </vt:variant>
      <vt:variant>
        <vt:i4>1572917</vt:i4>
      </vt:variant>
      <vt:variant>
        <vt:i4>191</vt:i4>
      </vt:variant>
      <vt:variant>
        <vt:i4>0</vt:i4>
      </vt:variant>
      <vt:variant>
        <vt:i4>5</vt:i4>
      </vt:variant>
      <vt:variant>
        <vt:lpwstr/>
      </vt:variant>
      <vt:variant>
        <vt:lpwstr>_Toc269886670</vt:lpwstr>
      </vt:variant>
      <vt:variant>
        <vt:i4>1638453</vt:i4>
      </vt:variant>
      <vt:variant>
        <vt:i4>185</vt:i4>
      </vt:variant>
      <vt:variant>
        <vt:i4>0</vt:i4>
      </vt:variant>
      <vt:variant>
        <vt:i4>5</vt:i4>
      </vt:variant>
      <vt:variant>
        <vt:lpwstr/>
      </vt:variant>
      <vt:variant>
        <vt:lpwstr>_Toc269886669</vt:lpwstr>
      </vt:variant>
      <vt:variant>
        <vt:i4>1638453</vt:i4>
      </vt:variant>
      <vt:variant>
        <vt:i4>179</vt:i4>
      </vt:variant>
      <vt:variant>
        <vt:i4>0</vt:i4>
      </vt:variant>
      <vt:variant>
        <vt:i4>5</vt:i4>
      </vt:variant>
      <vt:variant>
        <vt:lpwstr/>
      </vt:variant>
      <vt:variant>
        <vt:lpwstr>_Toc269886668</vt:lpwstr>
      </vt:variant>
      <vt:variant>
        <vt:i4>1638453</vt:i4>
      </vt:variant>
      <vt:variant>
        <vt:i4>173</vt:i4>
      </vt:variant>
      <vt:variant>
        <vt:i4>0</vt:i4>
      </vt:variant>
      <vt:variant>
        <vt:i4>5</vt:i4>
      </vt:variant>
      <vt:variant>
        <vt:lpwstr/>
      </vt:variant>
      <vt:variant>
        <vt:lpwstr>_Toc269886667</vt:lpwstr>
      </vt:variant>
      <vt:variant>
        <vt:i4>1638453</vt:i4>
      </vt:variant>
      <vt:variant>
        <vt:i4>167</vt:i4>
      </vt:variant>
      <vt:variant>
        <vt:i4>0</vt:i4>
      </vt:variant>
      <vt:variant>
        <vt:i4>5</vt:i4>
      </vt:variant>
      <vt:variant>
        <vt:lpwstr/>
      </vt:variant>
      <vt:variant>
        <vt:lpwstr>_Toc269886666</vt:lpwstr>
      </vt:variant>
      <vt:variant>
        <vt:i4>1638453</vt:i4>
      </vt:variant>
      <vt:variant>
        <vt:i4>161</vt:i4>
      </vt:variant>
      <vt:variant>
        <vt:i4>0</vt:i4>
      </vt:variant>
      <vt:variant>
        <vt:i4>5</vt:i4>
      </vt:variant>
      <vt:variant>
        <vt:lpwstr/>
      </vt:variant>
      <vt:variant>
        <vt:lpwstr>_Toc269886665</vt:lpwstr>
      </vt:variant>
      <vt:variant>
        <vt:i4>1638453</vt:i4>
      </vt:variant>
      <vt:variant>
        <vt:i4>155</vt:i4>
      </vt:variant>
      <vt:variant>
        <vt:i4>0</vt:i4>
      </vt:variant>
      <vt:variant>
        <vt:i4>5</vt:i4>
      </vt:variant>
      <vt:variant>
        <vt:lpwstr/>
      </vt:variant>
      <vt:variant>
        <vt:lpwstr>_Toc269886664</vt:lpwstr>
      </vt:variant>
      <vt:variant>
        <vt:i4>1638453</vt:i4>
      </vt:variant>
      <vt:variant>
        <vt:i4>149</vt:i4>
      </vt:variant>
      <vt:variant>
        <vt:i4>0</vt:i4>
      </vt:variant>
      <vt:variant>
        <vt:i4>5</vt:i4>
      </vt:variant>
      <vt:variant>
        <vt:lpwstr/>
      </vt:variant>
      <vt:variant>
        <vt:lpwstr>_Toc269886663</vt:lpwstr>
      </vt:variant>
      <vt:variant>
        <vt:i4>1638453</vt:i4>
      </vt:variant>
      <vt:variant>
        <vt:i4>143</vt:i4>
      </vt:variant>
      <vt:variant>
        <vt:i4>0</vt:i4>
      </vt:variant>
      <vt:variant>
        <vt:i4>5</vt:i4>
      </vt:variant>
      <vt:variant>
        <vt:lpwstr/>
      </vt:variant>
      <vt:variant>
        <vt:lpwstr>_Toc269886662</vt:lpwstr>
      </vt:variant>
      <vt:variant>
        <vt:i4>1638453</vt:i4>
      </vt:variant>
      <vt:variant>
        <vt:i4>137</vt:i4>
      </vt:variant>
      <vt:variant>
        <vt:i4>0</vt:i4>
      </vt:variant>
      <vt:variant>
        <vt:i4>5</vt:i4>
      </vt:variant>
      <vt:variant>
        <vt:lpwstr/>
      </vt:variant>
      <vt:variant>
        <vt:lpwstr>_Toc269886661</vt:lpwstr>
      </vt:variant>
      <vt:variant>
        <vt:i4>1638453</vt:i4>
      </vt:variant>
      <vt:variant>
        <vt:i4>131</vt:i4>
      </vt:variant>
      <vt:variant>
        <vt:i4>0</vt:i4>
      </vt:variant>
      <vt:variant>
        <vt:i4>5</vt:i4>
      </vt:variant>
      <vt:variant>
        <vt:lpwstr/>
      </vt:variant>
      <vt:variant>
        <vt:lpwstr>_Toc269886660</vt:lpwstr>
      </vt:variant>
      <vt:variant>
        <vt:i4>1703989</vt:i4>
      </vt:variant>
      <vt:variant>
        <vt:i4>125</vt:i4>
      </vt:variant>
      <vt:variant>
        <vt:i4>0</vt:i4>
      </vt:variant>
      <vt:variant>
        <vt:i4>5</vt:i4>
      </vt:variant>
      <vt:variant>
        <vt:lpwstr/>
      </vt:variant>
      <vt:variant>
        <vt:lpwstr>_Toc269886659</vt:lpwstr>
      </vt:variant>
      <vt:variant>
        <vt:i4>1703989</vt:i4>
      </vt:variant>
      <vt:variant>
        <vt:i4>119</vt:i4>
      </vt:variant>
      <vt:variant>
        <vt:i4>0</vt:i4>
      </vt:variant>
      <vt:variant>
        <vt:i4>5</vt:i4>
      </vt:variant>
      <vt:variant>
        <vt:lpwstr/>
      </vt:variant>
      <vt:variant>
        <vt:lpwstr>_Toc269886658</vt:lpwstr>
      </vt:variant>
      <vt:variant>
        <vt:i4>1703989</vt:i4>
      </vt:variant>
      <vt:variant>
        <vt:i4>113</vt:i4>
      </vt:variant>
      <vt:variant>
        <vt:i4>0</vt:i4>
      </vt:variant>
      <vt:variant>
        <vt:i4>5</vt:i4>
      </vt:variant>
      <vt:variant>
        <vt:lpwstr/>
      </vt:variant>
      <vt:variant>
        <vt:lpwstr>_Toc269886657</vt:lpwstr>
      </vt:variant>
      <vt:variant>
        <vt:i4>1703989</vt:i4>
      </vt:variant>
      <vt:variant>
        <vt:i4>107</vt:i4>
      </vt:variant>
      <vt:variant>
        <vt:i4>0</vt:i4>
      </vt:variant>
      <vt:variant>
        <vt:i4>5</vt:i4>
      </vt:variant>
      <vt:variant>
        <vt:lpwstr/>
      </vt:variant>
      <vt:variant>
        <vt:lpwstr>_Toc269886656</vt:lpwstr>
      </vt:variant>
      <vt:variant>
        <vt:i4>1703989</vt:i4>
      </vt:variant>
      <vt:variant>
        <vt:i4>101</vt:i4>
      </vt:variant>
      <vt:variant>
        <vt:i4>0</vt:i4>
      </vt:variant>
      <vt:variant>
        <vt:i4>5</vt:i4>
      </vt:variant>
      <vt:variant>
        <vt:lpwstr/>
      </vt:variant>
      <vt:variant>
        <vt:lpwstr>_Toc269886655</vt:lpwstr>
      </vt:variant>
      <vt:variant>
        <vt:i4>1703989</vt:i4>
      </vt:variant>
      <vt:variant>
        <vt:i4>95</vt:i4>
      </vt:variant>
      <vt:variant>
        <vt:i4>0</vt:i4>
      </vt:variant>
      <vt:variant>
        <vt:i4>5</vt:i4>
      </vt:variant>
      <vt:variant>
        <vt:lpwstr/>
      </vt:variant>
      <vt:variant>
        <vt:lpwstr>_Toc269886654</vt:lpwstr>
      </vt:variant>
      <vt:variant>
        <vt:i4>1703989</vt:i4>
      </vt:variant>
      <vt:variant>
        <vt:i4>89</vt:i4>
      </vt:variant>
      <vt:variant>
        <vt:i4>0</vt:i4>
      </vt:variant>
      <vt:variant>
        <vt:i4>5</vt:i4>
      </vt:variant>
      <vt:variant>
        <vt:lpwstr/>
      </vt:variant>
      <vt:variant>
        <vt:lpwstr>_Toc269886653</vt:lpwstr>
      </vt:variant>
      <vt:variant>
        <vt:i4>1703989</vt:i4>
      </vt:variant>
      <vt:variant>
        <vt:i4>83</vt:i4>
      </vt:variant>
      <vt:variant>
        <vt:i4>0</vt:i4>
      </vt:variant>
      <vt:variant>
        <vt:i4>5</vt:i4>
      </vt:variant>
      <vt:variant>
        <vt:lpwstr/>
      </vt:variant>
      <vt:variant>
        <vt:lpwstr>_Toc269886652</vt:lpwstr>
      </vt:variant>
      <vt:variant>
        <vt:i4>1703989</vt:i4>
      </vt:variant>
      <vt:variant>
        <vt:i4>77</vt:i4>
      </vt:variant>
      <vt:variant>
        <vt:i4>0</vt:i4>
      </vt:variant>
      <vt:variant>
        <vt:i4>5</vt:i4>
      </vt:variant>
      <vt:variant>
        <vt:lpwstr/>
      </vt:variant>
      <vt:variant>
        <vt:lpwstr>_Toc269886651</vt:lpwstr>
      </vt:variant>
      <vt:variant>
        <vt:i4>1703989</vt:i4>
      </vt:variant>
      <vt:variant>
        <vt:i4>71</vt:i4>
      </vt:variant>
      <vt:variant>
        <vt:i4>0</vt:i4>
      </vt:variant>
      <vt:variant>
        <vt:i4>5</vt:i4>
      </vt:variant>
      <vt:variant>
        <vt:lpwstr/>
      </vt:variant>
      <vt:variant>
        <vt:lpwstr>_Toc269886650</vt:lpwstr>
      </vt:variant>
      <vt:variant>
        <vt:i4>1769525</vt:i4>
      </vt:variant>
      <vt:variant>
        <vt:i4>65</vt:i4>
      </vt:variant>
      <vt:variant>
        <vt:i4>0</vt:i4>
      </vt:variant>
      <vt:variant>
        <vt:i4>5</vt:i4>
      </vt:variant>
      <vt:variant>
        <vt:lpwstr/>
      </vt:variant>
      <vt:variant>
        <vt:lpwstr>_Toc269886649</vt:lpwstr>
      </vt:variant>
      <vt:variant>
        <vt:i4>1769525</vt:i4>
      </vt:variant>
      <vt:variant>
        <vt:i4>59</vt:i4>
      </vt:variant>
      <vt:variant>
        <vt:i4>0</vt:i4>
      </vt:variant>
      <vt:variant>
        <vt:i4>5</vt:i4>
      </vt:variant>
      <vt:variant>
        <vt:lpwstr/>
      </vt:variant>
      <vt:variant>
        <vt:lpwstr>_Toc269886648</vt:lpwstr>
      </vt:variant>
      <vt:variant>
        <vt:i4>1769525</vt:i4>
      </vt:variant>
      <vt:variant>
        <vt:i4>53</vt:i4>
      </vt:variant>
      <vt:variant>
        <vt:i4>0</vt:i4>
      </vt:variant>
      <vt:variant>
        <vt:i4>5</vt:i4>
      </vt:variant>
      <vt:variant>
        <vt:lpwstr/>
      </vt:variant>
      <vt:variant>
        <vt:lpwstr>_Toc269886647</vt:lpwstr>
      </vt:variant>
      <vt:variant>
        <vt:i4>1769525</vt:i4>
      </vt:variant>
      <vt:variant>
        <vt:i4>47</vt:i4>
      </vt:variant>
      <vt:variant>
        <vt:i4>0</vt:i4>
      </vt:variant>
      <vt:variant>
        <vt:i4>5</vt:i4>
      </vt:variant>
      <vt:variant>
        <vt:lpwstr/>
      </vt:variant>
      <vt:variant>
        <vt:lpwstr>_Toc269886646</vt:lpwstr>
      </vt:variant>
      <vt:variant>
        <vt:i4>1769525</vt:i4>
      </vt:variant>
      <vt:variant>
        <vt:i4>41</vt:i4>
      </vt:variant>
      <vt:variant>
        <vt:i4>0</vt:i4>
      </vt:variant>
      <vt:variant>
        <vt:i4>5</vt:i4>
      </vt:variant>
      <vt:variant>
        <vt:lpwstr/>
      </vt:variant>
      <vt:variant>
        <vt:lpwstr>_Toc269886645</vt:lpwstr>
      </vt:variant>
      <vt:variant>
        <vt:i4>1769525</vt:i4>
      </vt:variant>
      <vt:variant>
        <vt:i4>35</vt:i4>
      </vt:variant>
      <vt:variant>
        <vt:i4>0</vt:i4>
      </vt:variant>
      <vt:variant>
        <vt:i4>5</vt:i4>
      </vt:variant>
      <vt:variant>
        <vt:lpwstr/>
      </vt:variant>
      <vt:variant>
        <vt:lpwstr>_Toc269886644</vt:lpwstr>
      </vt:variant>
      <vt:variant>
        <vt:i4>1769525</vt:i4>
      </vt:variant>
      <vt:variant>
        <vt:i4>29</vt:i4>
      </vt:variant>
      <vt:variant>
        <vt:i4>0</vt:i4>
      </vt:variant>
      <vt:variant>
        <vt:i4>5</vt:i4>
      </vt:variant>
      <vt:variant>
        <vt:lpwstr/>
      </vt:variant>
      <vt:variant>
        <vt:lpwstr>_Toc269886643</vt:lpwstr>
      </vt:variant>
      <vt:variant>
        <vt:i4>1769525</vt:i4>
      </vt:variant>
      <vt:variant>
        <vt:i4>23</vt:i4>
      </vt:variant>
      <vt:variant>
        <vt:i4>0</vt:i4>
      </vt:variant>
      <vt:variant>
        <vt:i4>5</vt:i4>
      </vt:variant>
      <vt:variant>
        <vt:lpwstr/>
      </vt:variant>
      <vt:variant>
        <vt:lpwstr>_Toc269886642</vt:lpwstr>
      </vt:variant>
      <vt:variant>
        <vt:i4>1769525</vt:i4>
      </vt:variant>
      <vt:variant>
        <vt:i4>17</vt:i4>
      </vt:variant>
      <vt:variant>
        <vt:i4>0</vt:i4>
      </vt:variant>
      <vt:variant>
        <vt:i4>5</vt:i4>
      </vt:variant>
      <vt:variant>
        <vt:lpwstr/>
      </vt:variant>
      <vt:variant>
        <vt:lpwstr>_Toc269886641</vt:lpwstr>
      </vt:variant>
      <vt:variant>
        <vt:i4>1769525</vt:i4>
      </vt:variant>
      <vt:variant>
        <vt:i4>11</vt:i4>
      </vt:variant>
      <vt:variant>
        <vt:i4>0</vt:i4>
      </vt:variant>
      <vt:variant>
        <vt:i4>5</vt:i4>
      </vt:variant>
      <vt:variant>
        <vt:lpwstr/>
      </vt:variant>
      <vt:variant>
        <vt:lpwstr>_Toc269886640</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KrW-/AbfG</dc:title>
  <dc:subject>Gesetz zur Förderung der Kreislaufwirtschaft und Sicherung der umweltverträglichen Beseitigung von Abfällen</dc:subject>
  <dc:creator>LANUV NRW</dc:creator>
  <dc:description>durchgesehen 09.2005</dc:description>
  <cp:lastModifiedBy>Rüter, Dr., Ingo</cp:lastModifiedBy>
  <cp:revision>5</cp:revision>
  <cp:lastPrinted>2005-01-31T10:11:00Z</cp:lastPrinted>
  <dcterms:created xsi:type="dcterms:W3CDTF">2017-08-16T12:51:00Z</dcterms:created>
  <dcterms:modified xsi:type="dcterms:W3CDTF">2024-05-22T06:57:00Z</dcterms:modified>
</cp:coreProperties>
</file>