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rPr>
          <w:snapToGrid w:val="0"/>
        </w:rPr>
      </w:pPr>
      <w:bookmarkStart w:id="0" w:name="_Toc474394235"/>
      <w:bookmarkStart w:id="1" w:name="_GoBack"/>
      <w:bookmarkEnd w:id="1"/>
      <w:r>
        <w:rPr>
          <w:snapToGrid w:val="0"/>
        </w:rPr>
        <w:t>Sozialgesetzbuch (SGB)</w:t>
      </w:r>
      <w:r>
        <w:rPr>
          <w:snapToGrid w:val="0"/>
        </w:rPr>
        <w:br/>
        <w:t>Neuntes Buch (IX)</w:t>
      </w:r>
      <w:r>
        <w:rPr>
          <w:snapToGrid w:val="0"/>
        </w:rPr>
        <w:br/>
        <w:t>Rehabilitation und Teilhabe behinderter Menschen</w:t>
      </w:r>
      <w:bookmarkEnd w:id="0"/>
    </w:p>
    <w:p>
      <w:pPr>
        <w:pStyle w:val="GesAbsatz"/>
        <w:jc w:val="center"/>
      </w:pPr>
      <w:r>
        <w:t>vom 19. Juni 2001</w:t>
      </w:r>
    </w:p>
    <w:p>
      <w:pPr>
        <w:pStyle w:val="GesAbsatz"/>
        <w:rPr>
          <w:b/>
          <w:i/>
          <w:color w:val="FF0000"/>
          <w:sz w:val="24"/>
          <w:szCs w:val="24"/>
        </w:rPr>
      </w:pPr>
      <w:r>
        <w:rPr>
          <w:b/>
          <w:i/>
          <w:color w:val="FF0000"/>
          <w:sz w:val="24"/>
          <w:szCs w:val="24"/>
        </w:rPr>
        <w:t>Gültig bis 31.12.2017</w:t>
      </w:r>
    </w:p>
    <w:p>
      <w:pPr>
        <w:pStyle w:val="GesAbsatz"/>
        <w:jc w:val="left"/>
      </w:pPr>
      <w:hyperlink w:anchor="Änderungen" w:history="1">
        <w:r>
          <w:rPr>
            <w:rStyle w:val="Hyperlink"/>
            <w:iCs/>
          </w:rPr>
          <w:t>Gesetzeshistorie</w:t>
        </w:r>
      </w:hyperlink>
    </w:p>
    <w:p>
      <w:pPr>
        <w:pStyle w:val="GesAbsatz"/>
        <w:jc w:val="center"/>
        <w:rPr>
          <w:b/>
          <w:snapToGrid w:val="0"/>
          <w:sz w:val="22"/>
        </w:rPr>
      </w:pPr>
      <w:r>
        <w:rPr>
          <w:b/>
          <w:snapToGrid w:val="0"/>
          <w:sz w:val="22"/>
        </w:rPr>
        <w:t>Inhalt:</w:t>
      </w:r>
    </w:p>
    <w:p>
      <w:pPr>
        <w:pStyle w:val="Verzeichnis1"/>
        <w:rPr>
          <w:rFonts w:asciiTheme="minorHAnsi" w:eastAsiaTheme="minorEastAsia" w:hAnsiTheme="minorHAnsi" w:cstheme="minorBidi"/>
          <w:b w:val="0"/>
          <w:caps w:val="0"/>
          <w:noProof/>
          <w:sz w:val="22"/>
          <w:szCs w:val="22"/>
        </w:rPr>
      </w:pPr>
      <w:r>
        <w:rPr>
          <w:b w:val="0"/>
          <w:bCs/>
          <w:caps w:val="0"/>
          <w:snapToGrid w:val="0"/>
        </w:rPr>
        <w:fldChar w:fldCharType="begin"/>
      </w:r>
      <w:r>
        <w:rPr>
          <w:b w:val="0"/>
          <w:bCs/>
          <w:caps w:val="0"/>
          <w:snapToGrid w:val="0"/>
        </w:rPr>
        <w:instrText xml:space="preserve"> TOC \o "1-3" \h \z \u </w:instrText>
      </w:r>
      <w:r>
        <w:rPr>
          <w:b w:val="0"/>
          <w:bCs/>
          <w:caps w:val="0"/>
          <w:snapToGrid w:val="0"/>
        </w:rPr>
        <w:fldChar w:fldCharType="separate"/>
      </w:r>
      <w:hyperlink w:anchor="_Toc474394235" w:history="1">
        <w:r>
          <w:rPr>
            <w:rStyle w:val="Hyperlink"/>
            <w:noProof/>
            <w:snapToGrid w:val="0"/>
          </w:rPr>
          <w:t>Sozialgesetzbuch (SGB) Neuntes Buch (IX) Rehabilitation und Teilhabe behinder</w:t>
        </w:r>
        <w:r>
          <w:rPr>
            <w:rStyle w:val="Hyperlink"/>
            <w:noProof/>
            <w:snapToGrid w:val="0"/>
          </w:rPr>
          <w:softHyphen/>
          <w:t>ter Menschen</w:t>
        </w:r>
        <w:r>
          <w:rPr>
            <w:noProof/>
            <w:webHidden/>
          </w:rPr>
          <w:tab/>
        </w:r>
        <w:r>
          <w:rPr>
            <w:noProof/>
            <w:webHidden/>
          </w:rPr>
          <w:fldChar w:fldCharType="begin"/>
        </w:r>
        <w:r>
          <w:rPr>
            <w:noProof/>
            <w:webHidden/>
          </w:rPr>
          <w:instrText xml:space="preserve"> PAGEREF _Toc474394235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394236" w:history="1">
        <w:r>
          <w:rPr>
            <w:rStyle w:val="Hyperlink"/>
            <w:noProof/>
            <w:snapToGrid w:val="0"/>
          </w:rPr>
          <w:t>Teil1 Regelungen für behinderte und von Behinderung bedrohte Menschen</w:t>
        </w:r>
        <w:r>
          <w:rPr>
            <w:noProof/>
            <w:webHidden/>
          </w:rPr>
          <w:tab/>
        </w:r>
        <w:r>
          <w:rPr>
            <w:noProof/>
            <w:webHidden/>
          </w:rPr>
          <w:fldChar w:fldCharType="begin"/>
        </w:r>
        <w:r>
          <w:rPr>
            <w:noProof/>
            <w:webHidden/>
          </w:rPr>
          <w:instrText xml:space="preserve"> PAGEREF _Toc474394236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394237" w:history="1">
        <w:r>
          <w:rPr>
            <w:rStyle w:val="Hyperlink"/>
            <w:noProof/>
            <w:snapToGrid w:val="0"/>
          </w:rPr>
          <w:t>Kapitel 1 Allgemeine Regelungen</w:t>
        </w:r>
        <w:r>
          <w:rPr>
            <w:noProof/>
            <w:webHidden/>
          </w:rPr>
          <w:tab/>
        </w:r>
        <w:r>
          <w:rPr>
            <w:noProof/>
            <w:webHidden/>
          </w:rPr>
          <w:fldChar w:fldCharType="begin"/>
        </w:r>
        <w:r>
          <w:rPr>
            <w:noProof/>
            <w:webHidden/>
          </w:rPr>
          <w:instrText xml:space="preserve"> PAGEREF _Toc474394237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238" w:history="1">
        <w:r>
          <w:rPr>
            <w:rStyle w:val="Hyperlink"/>
            <w:noProof/>
            <w:snapToGrid w:val="0"/>
          </w:rPr>
          <w:t>§ 1 Selbstbestimmung und Teilhabe am Leben in der Gesellschaft</w:t>
        </w:r>
        <w:r>
          <w:rPr>
            <w:noProof/>
            <w:webHidden/>
          </w:rPr>
          <w:tab/>
        </w:r>
        <w:r>
          <w:rPr>
            <w:noProof/>
            <w:webHidden/>
          </w:rPr>
          <w:fldChar w:fldCharType="begin"/>
        </w:r>
        <w:r>
          <w:rPr>
            <w:noProof/>
            <w:webHidden/>
          </w:rPr>
          <w:instrText xml:space="preserve"> PAGEREF _Toc474394238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239" w:history="1">
        <w:r>
          <w:rPr>
            <w:rStyle w:val="Hyperlink"/>
            <w:noProof/>
            <w:snapToGrid w:val="0"/>
          </w:rPr>
          <w:t>§ 2 Behinderung</w:t>
        </w:r>
        <w:r>
          <w:rPr>
            <w:noProof/>
            <w:webHidden/>
          </w:rPr>
          <w:tab/>
        </w:r>
        <w:r>
          <w:rPr>
            <w:noProof/>
            <w:webHidden/>
          </w:rPr>
          <w:fldChar w:fldCharType="begin"/>
        </w:r>
        <w:r>
          <w:rPr>
            <w:noProof/>
            <w:webHidden/>
          </w:rPr>
          <w:instrText xml:space="preserve"> PAGEREF _Toc474394239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240" w:history="1">
        <w:r>
          <w:rPr>
            <w:rStyle w:val="Hyperlink"/>
            <w:noProof/>
            <w:snapToGrid w:val="0"/>
          </w:rPr>
          <w:t>§ 3 Vorrang von Prävention</w:t>
        </w:r>
        <w:r>
          <w:rPr>
            <w:noProof/>
            <w:webHidden/>
          </w:rPr>
          <w:tab/>
        </w:r>
        <w:r>
          <w:rPr>
            <w:noProof/>
            <w:webHidden/>
          </w:rPr>
          <w:fldChar w:fldCharType="begin"/>
        </w:r>
        <w:r>
          <w:rPr>
            <w:noProof/>
            <w:webHidden/>
          </w:rPr>
          <w:instrText xml:space="preserve"> PAGEREF _Toc474394240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241" w:history="1">
        <w:r>
          <w:rPr>
            <w:rStyle w:val="Hyperlink"/>
            <w:noProof/>
            <w:snapToGrid w:val="0"/>
          </w:rPr>
          <w:t>§ 4 Leistungen zur Teilhabe</w:t>
        </w:r>
        <w:r>
          <w:rPr>
            <w:noProof/>
            <w:webHidden/>
          </w:rPr>
          <w:tab/>
        </w:r>
        <w:r>
          <w:rPr>
            <w:noProof/>
            <w:webHidden/>
          </w:rPr>
          <w:fldChar w:fldCharType="begin"/>
        </w:r>
        <w:r>
          <w:rPr>
            <w:noProof/>
            <w:webHidden/>
          </w:rPr>
          <w:instrText xml:space="preserve"> PAGEREF _Toc474394241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242" w:history="1">
        <w:r>
          <w:rPr>
            <w:rStyle w:val="Hyperlink"/>
            <w:noProof/>
            <w:snapToGrid w:val="0"/>
          </w:rPr>
          <w:t>§ 5 Leistungsgruppen</w:t>
        </w:r>
        <w:r>
          <w:rPr>
            <w:noProof/>
            <w:webHidden/>
          </w:rPr>
          <w:tab/>
        </w:r>
        <w:r>
          <w:rPr>
            <w:noProof/>
            <w:webHidden/>
          </w:rPr>
          <w:fldChar w:fldCharType="begin"/>
        </w:r>
        <w:r>
          <w:rPr>
            <w:noProof/>
            <w:webHidden/>
          </w:rPr>
          <w:instrText xml:space="preserve"> PAGEREF _Toc474394242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243" w:history="1">
        <w:r>
          <w:rPr>
            <w:rStyle w:val="Hyperlink"/>
            <w:noProof/>
            <w:snapToGrid w:val="0"/>
          </w:rPr>
          <w:t>§ 6 Rehabilitationsträger</w:t>
        </w:r>
        <w:r>
          <w:rPr>
            <w:noProof/>
            <w:webHidden/>
          </w:rPr>
          <w:tab/>
        </w:r>
        <w:r>
          <w:rPr>
            <w:noProof/>
            <w:webHidden/>
          </w:rPr>
          <w:fldChar w:fldCharType="begin"/>
        </w:r>
        <w:r>
          <w:rPr>
            <w:noProof/>
            <w:webHidden/>
          </w:rPr>
          <w:instrText xml:space="preserve"> PAGEREF _Toc474394243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244" w:history="1">
        <w:r>
          <w:rPr>
            <w:rStyle w:val="Hyperlink"/>
            <w:noProof/>
            <w:snapToGrid w:val="0"/>
          </w:rPr>
          <w:t>§ 6a Rehabilitationsträger für Leistungen zur Teilhabe am Arbeitsleben nach dem Zweiten Buch</w:t>
        </w:r>
        <w:r>
          <w:rPr>
            <w:noProof/>
            <w:webHidden/>
          </w:rPr>
          <w:tab/>
        </w:r>
        <w:r>
          <w:rPr>
            <w:noProof/>
            <w:webHidden/>
          </w:rPr>
          <w:fldChar w:fldCharType="begin"/>
        </w:r>
        <w:r>
          <w:rPr>
            <w:noProof/>
            <w:webHidden/>
          </w:rPr>
          <w:instrText xml:space="preserve"> PAGEREF _Toc474394244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245" w:history="1">
        <w:r>
          <w:rPr>
            <w:rStyle w:val="Hyperlink"/>
            <w:noProof/>
            <w:snapToGrid w:val="0"/>
          </w:rPr>
          <w:t>§ 7 Vorbehalt abweichender Regelungen</w:t>
        </w:r>
        <w:r>
          <w:rPr>
            <w:noProof/>
            <w:webHidden/>
          </w:rPr>
          <w:tab/>
        </w:r>
        <w:r>
          <w:rPr>
            <w:noProof/>
            <w:webHidden/>
          </w:rPr>
          <w:fldChar w:fldCharType="begin"/>
        </w:r>
        <w:r>
          <w:rPr>
            <w:noProof/>
            <w:webHidden/>
          </w:rPr>
          <w:instrText xml:space="preserve"> PAGEREF _Toc474394245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246" w:history="1">
        <w:r>
          <w:rPr>
            <w:rStyle w:val="Hyperlink"/>
            <w:noProof/>
            <w:snapToGrid w:val="0"/>
          </w:rPr>
          <w:t>§ 8 Vorrang von Leistungen zur Teilhabe</w:t>
        </w:r>
        <w:r>
          <w:rPr>
            <w:noProof/>
            <w:webHidden/>
          </w:rPr>
          <w:tab/>
        </w:r>
        <w:r>
          <w:rPr>
            <w:noProof/>
            <w:webHidden/>
          </w:rPr>
          <w:fldChar w:fldCharType="begin"/>
        </w:r>
        <w:r>
          <w:rPr>
            <w:noProof/>
            <w:webHidden/>
          </w:rPr>
          <w:instrText xml:space="preserve"> PAGEREF _Toc474394246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247" w:history="1">
        <w:r>
          <w:rPr>
            <w:rStyle w:val="Hyperlink"/>
            <w:noProof/>
            <w:snapToGrid w:val="0"/>
          </w:rPr>
          <w:t>§ 9 Wunsch- und Wahlrecht der Leistungsberechtigten</w:t>
        </w:r>
        <w:r>
          <w:rPr>
            <w:noProof/>
            <w:webHidden/>
          </w:rPr>
          <w:tab/>
        </w:r>
        <w:r>
          <w:rPr>
            <w:noProof/>
            <w:webHidden/>
          </w:rPr>
          <w:fldChar w:fldCharType="begin"/>
        </w:r>
        <w:r>
          <w:rPr>
            <w:noProof/>
            <w:webHidden/>
          </w:rPr>
          <w:instrText xml:space="preserve"> PAGEREF _Toc474394247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248" w:history="1">
        <w:r>
          <w:rPr>
            <w:rStyle w:val="Hyperlink"/>
            <w:noProof/>
            <w:snapToGrid w:val="0"/>
          </w:rPr>
          <w:t>§ 10 Koordinierung der Leistungen</w:t>
        </w:r>
        <w:r>
          <w:rPr>
            <w:noProof/>
            <w:webHidden/>
          </w:rPr>
          <w:tab/>
        </w:r>
        <w:r>
          <w:rPr>
            <w:noProof/>
            <w:webHidden/>
          </w:rPr>
          <w:fldChar w:fldCharType="begin"/>
        </w:r>
        <w:r>
          <w:rPr>
            <w:noProof/>
            <w:webHidden/>
          </w:rPr>
          <w:instrText xml:space="preserve"> PAGEREF _Toc474394248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249" w:history="1">
        <w:r>
          <w:rPr>
            <w:rStyle w:val="Hyperlink"/>
            <w:noProof/>
            <w:snapToGrid w:val="0"/>
          </w:rPr>
          <w:t>§ 11 Zusammenwirken der Leistungen</w:t>
        </w:r>
        <w:r>
          <w:rPr>
            <w:noProof/>
            <w:webHidden/>
          </w:rPr>
          <w:tab/>
        </w:r>
        <w:r>
          <w:rPr>
            <w:noProof/>
            <w:webHidden/>
          </w:rPr>
          <w:fldChar w:fldCharType="begin"/>
        </w:r>
        <w:r>
          <w:rPr>
            <w:noProof/>
            <w:webHidden/>
          </w:rPr>
          <w:instrText xml:space="preserve"> PAGEREF _Toc474394249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250" w:history="1">
        <w:r>
          <w:rPr>
            <w:rStyle w:val="Hyperlink"/>
            <w:noProof/>
            <w:snapToGrid w:val="0"/>
          </w:rPr>
          <w:t>§ 12 Zusammenarbeit der Rehabilitationsträger</w:t>
        </w:r>
        <w:r>
          <w:rPr>
            <w:noProof/>
            <w:webHidden/>
          </w:rPr>
          <w:tab/>
        </w:r>
        <w:r>
          <w:rPr>
            <w:noProof/>
            <w:webHidden/>
          </w:rPr>
          <w:fldChar w:fldCharType="begin"/>
        </w:r>
        <w:r>
          <w:rPr>
            <w:noProof/>
            <w:webHidden/>
          </w:rPr>
          <w:instrText xml:space="preserve"> PAGEREF _Toc474394250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251" w:history="1">
        <w:r>
          <w:rPr>
            <w:rStyle w:val="Hyperlink"/>
            <w:noProof/>
            <w:snapToGrid w:val="0"/>
          </w:rPr>
          <w:t>§ 13 Gemeinsame Empfehlungen</w:t>
        </w:r>
        <w:r>
          <w:rPr>
            <w:noProof/>
            <w:webHidden/>
          </w:rPr>
          <w:tab/>
        </w:r>
        <w:r>
          <w:rPr>
            <w:noProof/>
            <w:webHidden/>
          </w:rPr>
          <w:fldChar w:fldCharType="begin"/>
        </w:r>
        <w:r>
          <w:rPr>
            <w:noProof/>
            <w:webHidden/>
          </w:rPr>
          <w:instrText xml:space="preserve"> PAGEREF _Toc474394251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252" w:history="1">
        <w:r>
          <w:rPr>
            <w:rStyle w:val="Hyperlink"/>
            <w:noProof/>
            <w:snapToGrid w:val="0"/>
          </w:rPr>
          <w:t>§ 14 Zuständigkeitsklärung</w:t>
        </w:r>
        <w:r>
          <w:rPr>
            <w:noProof/>
            <w:webHidden/>
          </w:rPr>
          <w:tab/>
        </w:r>
        <w:r>
          <w:rPr>
            <w:noProof/>
            <w:webHidden/>
          </w:rPr>
          <w:fldChar w:fldCharType="begin"/>
        </w:r>
        <w:r>
          <w:rPr>
            <w:noProof/>
            <w:webHidden/>
          </w:rPr>
          <w:instrText xml:space="preserve"> PAGEREF _Toc474394252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253" w:history="1">
        <w:r>
          <w:rPr>
            <w:rStyle w:val="Hyperlink"/>
            <w:noProof/>
            <w:snapToGrid w:val="0"/>
          </w:rPr>
          <w:t>§ 15 Erstattung selbstbeschaffter Leistungen</w:t>
        </w:r>
        <w:r>
          <w:rPr>
            <w:noProof/>
            <w:webHidden/>
          </w:rPr>
          <w:tab/>
        </w:r>
        <w:r>
          <w:rPr>
            <w:noProof/>
            <w:webHidden/>
          </w:rPr>
          <w:fldChar w:fldCharType="begin"/>
        </w:r>
        <w:r>
          <w:rPr>
            <w:noProof/>
            <w:webHidden/>
          </w:rPr>
          <w:instrText xml:space="preserve"> PAGEREF _Toc474394253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254" w:history="1">
        <w:r>
          <w:rPr>
            <w:rStyle w:val="Hyperlink"/>
            <w:noProof/>
            <w:snapToGrid w:val="0"/>
          </w:rPr>
          <w:t>§ 16 Verordnungsermächtigung</w:t>
        </w:r>
        <w:r>
          <w:rPr>
            <w:noProof/>
            <w:webHidden/>
          </w:rPr>
          <w:tab/>
        </w:r>
        <w:r>
          <w:rPr>
            <w:noProof/>
            <w:webHidden/>
          </w:rPr>
          <w:fldChar w:fldCharType="begin"/>
        </w:r>
        <w:r>
          <w:rPr>
            <w:noProof/>
            <w:webHidden/>
          </w:rPr>
          <w:instrText xml:space="preserve"> PAGEREF _Toc474394254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394255" w:history="1">
        <w:r>
          <w:rPr>
            <w:rStyle w:val="Hyperlink"/>
            <w:noProof/>
            <w:snapToGrid w:val="0"/>
          </w:rPr>
          <w:t>Kapitel 2 Ausführung von Leistungen zur Teilhabe</w:t>
        </w:r>
        <w:r>
          <w:rPr>
            <w:noProof/>
            <w:webHidden/>
          </w:rPr>
          <w:tab/>
        </w:r>
        <w:r>
          <w:rPr>
            <w:noProof/>
            <w:webHidden/>
          </w:rPr>
          <w:fldChar w:fldCharType="begin"/>
        </w:r>
        <w:r>
          <w:rPr>
            <w:noProof/>
            <w:webHidden/>
          </w:rPr>
          <w:instrText xml:space="preserve"> PAGEREF _Toc474394255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256" w:history="1">
        <w:r>
          <w:rPr>
            <w:rStyle w:val="Hyperlink"/>
            <w:rFonts w:eastAsia="HelveticaNeue-Roman"/>
            <w:noProof/>
          </w:rPr>
          <w:t>§ 17 Ausführung von Leistungen, Persönliches Budget</w:t>
        </w:r>
        <w:r>
          <w:rPr>
            <w:noProof/>
            <w:webHidden/>
          </w:rPr>
          <w:tab/>
        </w:r>
        <w:r>
          <w:rPr>
            <w:noProof/>
            <w:webHidden/>
          </w:rPr>
          <w:fldChar w:fldCharType="begin"/>
        </w:r>
        <w:r>
          <w:rPr>
            <w:noProof/>
            <w:webHidden/>
          </w:rPr>
          <w:instrText xml:space="preserve"> PAGEREF _Toc474394256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257" w:history="1">
        <w:r>
          <w:rPr>
            <w:rStyle w:val="Hyperlink"/>
            <w:noProof/>
            <w:snapToGrid w:val="0"/>
          </w:rPr>
          <w:t>§ 18 Leistungsort</w:t>
        </w:r>
        <w:r>
          <w:rPr>
            <w:noProof/>
            <w:webHidden/>
          </w:rPr>
          <w:tab/>
        </w:r>
        <w:r>
          <w:rPr>
            <w:noProof/>
            <w:webHidden/>
          </w:rPr>
          <w:fldChar w:fldCharType="begin"/>
        </w:r>
        <w:r>
          <w:rPr>
            <w:noProof/>
            <w:webHidden/>
          </w:rPr>
          <w:instrText xml:space="preserve"> PAGEREF _Toc474394257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258" w:history="1">
        <w:r>
          <w:rPr>
            <w:rStyle w:val="Hyperlink"/>
            <w:noProof/>
            <w:snapToGrid w:val="0"/>
          </w:rPr>
          <w:t>§ 19 Rehabilitationsdienste und -einrichtungen</w:t>
        </w:r>
        <w:r>
          <w:rPr>
            <w:noProof/>
            <w:webHidden/>
          </w:rPr>
          <w:tab/>
        </w:r>
        <w:r>
          <w:rPr>
            <w:noProof/>
            <w:webHidden/>
          </w:rPr>
          <w:fldChar w:fldCharType="begin"/>
        </w:r>
        <w:r>
          <w:rPr>
            <w:noProof/>
            <w:webHidden/>
          </w:rPr>
          <w:instrText xml:space="preserve"> PAGEREF _Toc474394258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259" w:history="1">
        <w:r>
          <w:rPr>
            <w:rStyle w:val="Hyperlink"/>
            <w:noProof/>
            <w:snapToGrid w:val="0"/>
          </w:rPr>
          <w:t>§ 20 Qualitätssicherung</w:t>
        </w:r>
        <w:r>
          <w:rPr>
            <w:noProof/>
            <w:webHidden/>
          </w:rPr>
          <w:tab/>
        </w:r>
        <w:r>
          <w:rPr>
            <w:noProof/>
            <w:webHidden/>
          </w:rPr>
          <w:fldChar w:fldCharType="begin"/>
        </w:r>
        <w:r>
          <w:rPr>
            <w:noProof/>
            <w:webHidden/>
          </w:rPr>
          <w:instrText xml:space="preserve"> PAGEREF _Toc474394259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260" w:history="1">
        <w:r>
          <w:rPr>
            <w:rStyle w:val="Hyperlink"/>
            <w:noProof/>
            <w:snapToGrid w:val="0"/>
          </w:rPr>
          <w:t>§ 21 Verträge mit Leistungserbringern</w:t>
        </w:r>
        <w:r>
          <w:rPr>
            <w:noProof/>
            <w:webHidden/>
          </w:rPr>
          <w:tab/>
        </w:r>
        <w:r>
          <w:rPr>
            <w:noProof/>
            <w:webHidden/>
          </w:rPr>
          <w:fldChar w:fldCharType="begin"/>
        </w:r>
        <w:r>
          <w:rPr>
            <w:noProof/>
            <w:webHidden/>
          </w:rPr>
          <w:instrText xml:space="preserve"> PAGEREF _Toc474394260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261" w:history="1">
        <w:r>
          <w:rPr>
            <w:rStyle w:val="Hyperlink"/>
            <w:rFonts w:eastAsia="HelveticaNeue-Roman"/>
            <w:noProof/>
          </w:rPr>
          <w:t>§ 21a Verordnungsermächtigung</w:t>
        </w:r>
        <w:r>
          <w:rPr>
            <w:noProof/>
            <w:webHidden/>
          </w:rPr>
          <w:tab/>
        </w:r>
        <w:r>
          <w:rPr>
            <w:noProof/>
            <w:webHidden/>
          </w:rPr>
          <w:fldChar w:fldCharType="begin"/>
        </w:r>
        <w:r>
          <w:rPr>
            <w:noProof/>
            <w:webHidden/>
          </w:rPr>
          <w:instrText xml:space="preserve"> PAGEREF _Toc474394261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394262" w:history="1">
        <w:r>
          <w:rPr>
            <w:rStyle w:val="Hyperlink"/>
            <w:noProof/>
            <w:snapToGrid w:val="0"/>
          </w:rPr>
          <w:t>Kapitel 3 Gemeinsame Servicestellen</w:t>
        </w:r>
        <w:r>
          <w:rPr>
            <w:noProof/>
            <w:webHidden/>
          </w:rPr>
          <w:tab/>
        </w:r>
        <w:r>
          <w:rPr>
            <w:noProof/>
            <w:webHidden/>
          </w:rPr>
          <w:fldChar w:fldCharType="begin"/>
        </w:r>
        <w:r>
          <w:rPr>
            <w:noProof/>
            <w:webHidden/>
          </w:rPr>
          <w:instrText xml:space="preserve"> PAGEREF _Toc474394262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263" w:history="1">
        <w:r>
          <w:rPr>
            <w:rStyle w:val="Hyperlink"/>
            <w:noProof/>
            <w:snapToGrid w:val="0"/>
          </w:rPr>
          <w:t>§ 22 Aufgaben</w:t>
        </w:r>
        <w:r>
          <w:rPr>
            <w:noProof/>
            <w:webHidden/>
          </w:rPr>
          <w:tab/>
        </w:r>
        <w:r>
          <w:rPr>
            <w:noProof/>
            <w:webHidden/>
          </w:rPr>
          <w:fldChar w:fldCharType="begin"/>
        </w:r>
        <w:r>
          <w:rPr>
            <w:noProof/>
            <w:webHidden/>
          </w:rPr>
          <w:instrText xml:space="preserve"> PAGEREF _Toc474394263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264" w:history="1">
        <w:r>
          <w:rPr>
            <w:rStyle w:val="Hyperlink"/>
            <w:noProof/>
            <w:snapToGrid w:val="0"/>
          </w:rPr>
          <w:t>§ 23 Servicestellen</w:t>
        </w:r>
        <w:r>
          <w:rPr>
            <w:noProof/>
            <w:webHidden/>
          </w:rPr>
          <w:tab/>
        </w:r>
        <w:r>
          <w:rPr>
            <w:noProof/>
            <w:webHidden/>
          </w:rPr>
          <w:fldChar w:fldCharType="begin"/>
        </w:r>
        <w:r>
          <w:rPr>
            <w:noProof/>
            <w:webHidden/>
          </w:rPr>
          <w:instrText xml:space="preserve"> PAGEREF _Toc474394264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265" w:history="1">
        <w:r>
          <w:rPr>
            <w:rStyle w:val="Hyperlink"/>
            <w:noProof/>
            <w:snapToGrid w:val="0"/>
          </w:rPr>
          <w:t>§ 24 Bericht</w:t>
        </w:r>
        <w:r>
          <w:rPr>
            <w:noProof/>
            <w:webHidden/>
          </w:rPr>
          <w:tab/>
        </w:r>
        <w:r>
          <w:rPr>
            <w:noProof/>
            <w:webHidden/>
          </w:rPr>
          <w:fldChar w:fldCharType="begin"/>
        </w:r>
        <w:r>
          <w:rPr>
            <w:noProof/>
            <w:webHidden/>
          </w:rPr>
          <w:instrText xml:space="preserve"> PAGEREF _Toc474394265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266" w:history="1">
        <w:r>
          <w:rPr>
            <w:rStyle w:val="Hyperlink"/>
            <w:noProof/>
            <w:snapToGrid w:val="0"/>
          </w:rPr>
          <w:t>§ 25 Verordnungsermächtigung</w:t>
        </w:r>
        <w:r>
          <w:rPr>
            <w:noProof/>
            <w:webHidden/>
          </w:rPr>
          <w:tab/>
        </w:r>
        <w:r>
          <w:rPr>
            <w:noProof/>
            <w:webHidden/>
          </w:rPr>
          <w:fldChar w:fldCharType="begin"/>
        </w:r>
        <w:r>
          <w:rPr>
            <w:noProof/>
            <w:webHidden/>
          </w:rPr>
          <w:instrText xml:space="preserve"> PAGEREF _Toc474394266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394267" w:history="1">
        <w:r>
          <w:rPr>
            <w:rStyle w:val="Hyperlink"/>
            <w:noProof/>
            <w:snapToGrid w:val="0"/>
          </w:rPr>
          <w:t>Kapitel 4 Leistungen zur medizinischen Rehabilitation</w:t>
        </w:r>
        <w:r>
          <w:rPr>
            <w:noProof/>
            <w:webHidden/>
          </w:rPr>
          <w:tab/>
        </w:r>
        <w:r>
          <w:rPr>
            <w:noProof/>
            <w:webHidden/>
          </w:rPr>
          <w:fldChar w:fldCharType="begin"/>
        </w:r>
        <w:r>
          <w:rPr>
            <w:noProof/>
            <w:webHidden/>
          </w:rPr>
          <w:instrText xml:space="preserve"> PAGEREF _Toc474394267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268" w:history="1">
        <w:r>
          <w:rPr>
            <w:rStyle w:val="Hyperlink"/>
            <w:noProof/>
            <w:snapToGrid w:val="0"/>
          </w:rPr>
          <w:t>§ 26 Leistungen zur medizinischen Rehabilitation</w:t>
        </w:r>
        <w:r>
          <w:rPr>
            <w:noProof/>
            <w:webHidden/>
          </w:rPr>
          <w:tab/>
        </w:r>
        <w:r>
          <w:rPr>
            <w:noProof/>
            <w:webHidden/>
          </w:rPr>
          <w:fldChar w:fldCharType="begin"/>
        </w:r>
        <w:r>
          <w:rPr>
            <w:noProof/>
            <w:webHidden/>
          </w:rPr>
          <w:instrText xml:space="preserve"> PAGEREF _Toc474394268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269" w:history="1">
        <w:r>
          <w:rPr>
            <w:rStyle w:val="Hyperlink"/>
            <w:noProof/>
            <w:snapToGrid w:val="0"/>
          </w:rPr>
          <w:t>§ 27 Krankenbehandlung und Rehabilitation</w:t>
        </w:r>
        <w:r>
          <w:rPr>
            <w:noProof/>
            <w:webHidden/>
          </w:rPr>
          <w:tab/>
        </w:r>
        <w:r>
          <w:rPr>
            <w:noProof/>
            <w:webHidden/>
          </w:rPr>
          <w:fldChar w:fldCharType="begin"/>
        </w:r>
        <w:r>
          <w:rPr>
            <w:noProof/>
            <w:webHidden/>
          </w:rPr>
          <w:instrText xml:space="preserve"> PAGEREF _Toc474394269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270" w:history="1">
        <w:r>
          <w:rPr>
            <w:rStyle w:val="Hyperlink"/>
            <w:noProof/>
            <w:snapToGrid w:val="0"/>
          </w:rPr>
          <w:t>§ 28 Stufenweise Wiedereingliederung</w:t>
        </w:r>
        <w:r>
          <w:rPr>
            <w:noProof/>
            <w:webHidden/>
          </w:rPr>
          <w:tab/>
        </w:r>
        <w:r>
          <w:rPr>
            <w:noProof/>
            <w:webHidden/>
          </w:rPr>
          <w:fldChar w:fldCharType="begin"/>
        </w:r>
        <w:r>
          <w:rPr>
            <w:noProof/>
            <w:webHidden/>
          </w:rPr>
          <w:instrText xml:space="preserve"> PAGEREF _Toc474394270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271" w:history="1">
        <w:r>
          <w:rPr>
            <w:rStyle w:val="Hyperlink"/>
            <w:noProof/>
            <w:snapToGrid w:val="0"/>
          </w:rPr>
          <w:t>§ 29 Förderung der Selbsthilfe</w:t>
        </w:r>
        <w:r>
          <w:rPr>
            <w:noProof/>
            <w:webHidden/>
          </w:rPr>
          <w:tab/>
        </w:r>
        <w:r>
          <w:rPr>
            <w:noProof/>
            <w:webHidden/>
          </w:rPr>
          <w:fldChar w:fldCharType="begin"/>
        </w:r>
        <w:r>
          <w:rPr>
            <w:noProof/>
            <w:webHidden/>
          </w:rPr>
          <w:instrText xml:space="preserve"> PAGEREF _Toc474394271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272" w:history="1">
        <w:r>
          <w:rPr>
            <w:rStyle w:val="Hyperlink"/>
            <w:noProof/>
            <w:snapToGrid w:val="0"/>
          </w:rPr>
          <w:t>§ 30 Früherkennung und Frühförderung</w:t>
        </w:r>
        <w:r>
          <w:rPr>
            <w:noProof/>
            <w:webHidden/>
          </w:rPr>
          <w:tab/>
        </w:r>
        <w:r>
          <w:rPr>
            <w:noProof/>
            <w:webHidden/>
          </w:rPr>
          <w:fldChar w:fldCharType="begin"/>
        </w:r>
        <w:r>
          <w:rPr>
            <w:noProof/>
            <w:webHidden/>
          </w:rPr>
          <w:instrText xml:space="preserve"> PAGEREF _Toc474394272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273" w:history="1">
        <w:r>
          <w:rPr>
            <w:rStyle w:val="Hyperlink"/>
            <w:noProof/>
            <w:snapToGrid w:val="0"/>
          </w:rPr>
          <w:t>§ 31 Hilfsmittel</w:t>
        </w:r>
        <w:r>
          <w:rPr>
            <w:noProof/>
            <w:webHidden/>
          </w:rPr>
          <w:tab/>
        </w:r>
        <w:r>
          <w:rPr>
            <w:noProof/>
            <w:webHidden/>
          </w:rPr>
          <w:fldChar w:fldCharType="begin"/>
        </w:r>
        <w:r>
          <w:rPr>
            <w:noProof/>
            <w:webHidden/>
          </w:rPr>
          <w:instrText xml:space="preserve"> PAGEREF _Toc474394273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274" w:history="1">
        <w:r>
          <w:rPr>
            <w:rStyle w:val="Hyperlink"/>
            <w:noProof/>
            <w:snapToGrid w:val="0"/>
          </w:rPr>
          <w:t>§ 32 Verordnungsermächtigungen</w:t>
        </w:r>
        <w:r>
          <w:rPr>
            <w:noProof/>
            <w:webHidden/>
          </w:rPr>
          <w:tab/>
        </w:r>
        <w:r>
          <w:rPr>
            <w:noProof/>
            <w:webHidden/>
          </w:rPr>
          <w:fldChar w:fldCharType="begin"/>
        </w:r>
        <w:r>
          <w:rPr>
            <w:noProof/>
            <w:webHidden/>
          </w:rPr>
          <w:instrText xml:space="preserve"> PAGEREF _Toc474394274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394275" w:history="1">
        <w:r>
          <w:rPr>
            <w:rStyle w:val="Hyperlink"/>
            <w:noProof/>
            <w:snapToGrid w:val="0"/>
          </w:rPr>
          <w:t>Kapitel 5 Leistungen zur Teilhabe am Arbeitsleben</w:t>
        </w:r>
        <w:r>
          <w:rPr>
            <w:noProof/>
            <w:webHidden/>
          </w:rPr>
          <w:tab/>
        </w:r>
        <w:r>
          <w:rPr>
            <w:noProof/>
            <w:webHidden/>
          </w:rPr>
          <w:fldChar w:fldCharType="begin"/>
        </w:r>
        <w:r>
          <w:rPr>
            <w:noProof/>
            <w:webHidden/>
          </w:rPr>
          <w:instrText xml:space="preserve"> PAGEREF _Toc474394275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276" w:history="1">
        <w:r>
          <w:rPr>
            <w:rStyle w:val="Hyperlink"/>
            <w:noProof/>
            <w:snapToGrid w:val="0"/>
          </w:rPr>
          <w:t>§ 33 Leistungen zur Teilhabe am Arbeitsleben</w:t>
        </w:r>
        <w:r>
          <w:rPr>
            <w:noProof/>
            <w:webHidden/>
          </w:rPr>
          <w:tab/>
        </w:r>
        <w:r>
          <w:rPr>
            <w:noProof/>
            <w:webHidden/>
          </w:rPr>
          <w:fldChar w:fldCharType="begin"/>
        </w:r>
        <w:r>
          <w:rPr>
            <w:noProof/>
            <w:webHidden/>
          </w:rPr>
          <w:instrText xml:space="preserve"> PAGEREF _Toc474394276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277" w:history="1">
        <w:r>
          <w:rPr>
            <w:rStyle w:val="Hyperlink"/>
            <w:noProof/>
            <w:snapToGrid w:val="0"/>
          </w:rPr>
          <w:t>§ 34 Leistungen an Arbeitgeber</w:t>
        </w:r>
        <w:r>
          <w:rPr>
            <w:noProof/>
            <w:webHidden/>
          </w:rPr>
          <w:tab/>
        </w:r>
        <w:r>
          <w:rPr>
            <w:noProof/>
            <w:webHidden/>
          </w:rPr>
          <w:fldChar w:fldCharType="begin"/>
        </w:r>
        <w:r>
          <w:rPr>
            <w:noProof/>
            <w:webHidden/>
          </w:rPr>
          <w:instrText xml:space="preserve"> PAGEREF _Toc474394277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278" w:history="1">
        <w:r>
          <w:rPr>
            <w:rStyle w:val="Hyperlink"/>
            <w:noProof/>
            <w:snapToGrid w:val="0"/>
          </w:rPr>
          <w:t>§ 35 Einrichtungen der beruflichen Rehabilitation</w:t>
        </w:r>
        <w:r>
          <w:rPr>
            <w:noProof/>
            <w:webHidden/>
          </w:rPr>
          <w:tab/>
        </w:r>
        <w:r>
          <w:rPr>
            <w:noProof/>
            <w:webHidden/>
          </w:rPr>
          <w:fldChar w:fldCharType="begin"/>
        </w:r>
        <w:r>
          <w:rPr>
            <w:noProof/>
            <w:webHidden/>
          </w:rPr>
          <w:instrText xml:space="preserve"> PAGEREF _Toc474394278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279" w:history="1">
        <w:r>
          <w:rPr>
            <w:rStyle w:val="Hyperlink"/>
            <w:noProof/>
            <w:snapToGrid w:val="0"/>
          </w:rPr>
          <w:t>§ 36 Rechtsstellung der Teilnehmenden</w:t>
        </w:r>
        <w:r>
          <w:rPr>
            <w:noProof/>
            <w:webHidden/>
          </w:rPr>
          <w:tab/>
        </w:r>
        <w:r>
          <w:rPr>
            <w:noProof/>
            <w:webHidden/>
          </w:rPr>
          <w:fldChar w:fldCharType="begin"/>
        </w:r>
        <w:r>
          <w:rPr>
            <w:noProof/>
            <w:webHidden/>
          </w:rPr>
          <w:instrText xml:space="preserve"> PAGEREF _Toc474394279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280" w:history="1">
        <w:r>
          <w:rPr>
            <w:rStyle w:val="Hyperlink"/>
            <w:noProof/>
            <w:snapToGrid w:val="0"/>
          </w:rPr>
          <w:t>§ 37 Dauer von Leistungen</w:t>
        </w:r>
        <w:r>
          <w:rPr>
            <w:noProof/>
            <w:webHidden/>
          </w:rPr>
          <w:tab/>
        </w:r>
        <w:r>
          <w:rPr>
            <w:noProof/>
            <w:webHidden/>
          </w:rPr>
          <w:fldChar w:fldCharType="begin"/>
        </w:r>
        <w:r>
          <w:rPr>
            <w:noProof/>
            <w:webHidden/>
          </w:rPr>
          <w:instrText xml:space="preserve"> PAGEREF _Toc474394280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281" w:history="1">
        <w:r>
          <w:rPr>
            <w:rStyle w:val="Hyperlink"/>
            <w:noProof/>
            <w:snapToGrid w:val="0"/>
          </w:rPr>
          <w:t>§ 38 Beteiligung der Bundesagentur für Arbeit</w:t>
        </w:r>
        <w:r>
          <w:rPr>
            <w:noProof/>
            <w:webHidden/>
          </w:rPr>
          <w:tab/>
        </w:r>
        <w:r>
          <w:rPr>
            <w:noProof/>
            <w:webHidden/>
          </w:rPr>
          <w:fldChar w:fldCharType="begin"/>
        </w:r>
        <w:r>
          <w:rPr>
            <w:noProof/>
            <w:webHidden/>
          </w:rPr>
          <w:instrText xml:space="preserve"> PAGEREF _Toc474394281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282" w:history="1">
        <w:r>
          <w:rPr>
            <w:rStyle w:val="Hyperlink"/>
            <w:noProof/>
            <w:snapToGrid w:val="0"/>
          </w:rPr>
          <w:t>§ 38a Unterstützte Beschäftigung</w:t>
        </w:r>
        <w:r>
          <w:rPr>
            <w:noProof/>
            <w:webHidden/>
          </w:rPr>
          <w:tab/>
        </w:r>
        <w:r>
          <w:rPr>
            <w:noProof/>
            <w:webHidden/>
          </w:rPr>
          <w:fldChar w:fldCharType="begin"/>
        </w:r>
        <w:r>
          <w:rPr>
            <w:noProof/>
            <w:webHidden/>
          </w:rPr>
          <w:instrText xml:space="preserve"> PAGEREF _Toc474394282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283" w:history="1">
        <w:r>
          <w:rPr>
            <w:rStyle w:val="Hyperlink"/>
            <w:noProof/>
            <w:snapToGrid w:val="0"/>
          </w:rPr>
          <w:t>§ 39 Leistungen in Werkstätten für behinderte Menschen</w:t>
        </w:r>
        <w:r>
          <w:rPr>
            <w:noProof/>
            <w:webHidden/>
          </w:rPr>
          <w:tab/>
        </w:r>
        <w:r>
          <w:rPr>
            <w:noProof/>
            <w:webHidden/>
          </w:rPr>
          <w:fldChar w:fldCharType="begin"/>
        </w:r>
        <w:r>
          <w:rPr>
            <w:noProof/>
            <w:webHidden/>
          </w:rPr>
          <w:instrText xml:space="preserve"> PAGEREF _Toc474394283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284" w:history="1">
        <w:r>
          <w:rPr>
            <w:rStyle w:val="Hyperlink"/>
            <w:noProof/>
            <w:snapToGrid w:val="0"/>
          </w:rPr>
          <w:t>§ 40 Leistungen im Eingangsverfahren und im Berufsbildungsbereich</w:t>
        </w:r>
        <w:r>
          <w:rPr>
            <w:noProof/>
            <w:webHidden/>
          </w:rPr>
          <w:tab/>
        </w:r>
        <w:r>
          <w:rPr>
            <w:noProof/>
            <w:webHidden/>
          </w:rPr>
          <w:fldChar w:fldCharType="begin"/>
        </w:r>
        <w:r>
          <w:rPr>
            <w:noProof/>
            <w:webHidden/>
          </w:rPr>
          <w:instrText xml:space="preserve"> PAGEREF _Toc474394284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285" w:history="1">
        <w:r>
          <w:rPr>
            <w:rStyle w:val="Hyperlink"/>
            <w:noProof/>
            <w:snapToGrid w:val="0"/>
          </w:rPr>
          <w:t>§ 41 Leistungen im Arbeitsbereich</w:t>
        </w:r>
        <w:r>
          <w:rPr>
            <w:noProof/>
            <w:webHidden/>
          </w:rPr>
          <w:tab/>
        </w:r>
        <w:r>
          <w:rPr>
            <w:noProof/>
            <w:webHidden/>
          </w:rPr>
          <w:fldChar w:fldCharType="begin"/>
        </w:r>
        <w:r>
          <w:rPr>
            <w:noProof/>
            <w:webHidden/>
          </w:rPr>
          <w:instrText xml:space="preserve"> PAGEREF _Toc474394285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286" w:history="1">
        <w:r>
          <w:rPr>
            <w:rStyle w:val="Hyperlink"/>
            <w:noProof/>
            <w:snapToGrid w:val="0"/>
          </w:rPr>
          <w:t>§ 42 Zuständigkeit für Leistungen in Werkstätten für behinderte Menschen</w:t>
        </w:r>
        <w:r>
          <w:rPr>
            <w:noProof/>
            <w:webHidden/>
          </w:rPr>
          <w:tab/>
        </w:r>
        <w:r>
          <w:rPr>
            <w:noProof/>
            <w:webHidden/>
          </w:rPr>
          <w:fldChar w:fldCharType="begin"/>
        </w:r>
        <w:r>
          <w:rPr>
            <w:noProof/>
            <w:webHidden/>
          </w:rPr>
          <w:instrText xml:space="preserve"> PAGEREF _Toc474394286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287" w:history="1">
        <w:r>
          <w:rPr>
            <w:rStyle w:val="Hyperlink"/>
            <w:noProof/>
            <w:snapToGrid w:val="0"/>
          </w:rPr>
          <w:t>§ 43 Arbeitsförderungsgeld</w:t>
        </w:r>
        <w:r>
          <w:rPr>
            <w:noProof/>
            <w:webHidden/>
          </w:rPr>
          <w:tab/>
        </w:r>
        <w:r>
          <w:rPr>
            <w:noProof/>
            <w:webHidden/>
          </w:rPr>
          <w:fldChar w:fldCharType="begin"/>
        </w:r>
        <w:r>
          <w:rPr>
            <w:noProof/>
            <w:webHidden/>
          </w:rPr>
          <w:instrText xml:space="preserve"> PAGEREF _Toc474394287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394288" w:history="1">
        <w:r>
          <w:rPr>
            <w:rStyle w:val="Hyperlink"/>
            <w:noProof/>
            <w:snapToGrid w:val="0"/>
          </w:rPr>
          <w:t>Kapitel 6 Unterhaltssichernde und andere ergänzende Leistungen</w:t>
        </w:r>
        <w:r>
          <w:rPr>
            <w:noProof/>
            <w:webHidden/>
          </w:rPr>
          <w:tab/>
        </w:r>
        <w:r>
          <w:rPr>
            <w:noProof/>
            <w:webHidden/>
          </w:rPr>
          <w:fldChar w:fldCharType="begin"/>
        </w:r>
        <w:r>
          <w:rPr>
            <w:noProof/>
            <w:webHidden/>
          </w:rPr>
          <w:instrText xml:space="preserve"> PAGEREF _Toc474394288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289" w:history="1">
        <w:r>
          <w:rPr>
            <w:rStyle w:val="Hyperlink"/>
            <w:noProof/>
            <w:snapToGrid w:val="0"/>
          </w:rPr>
          <w:t>§ 44 Ergänzende Leistungen</w:t>
        </w:r>
        <w:r>
          <w:rPr>
            <w:noProof/>
            <w:webHidden/>
          </w:rPr>
          <w:tab/>
        </w:r>
        <w:r>
          <w:rPr>
            <w:noProof/>
            <w:webHidden/>
          </w:rPr>
          <w:fldChar w:fldCharType="begin"/>
        </w:r>
        <w:r>
          <w:rPr>
            <w:noProof/>
            <w:webHidden/>
          </w:rPr>
          <w:instrText xml:space="preserve"> PAGEREF _Toc474394289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290" w:history="1">
        <w:r>
          <w:rPr>
            <w:rStyle w:val="Hyperlink"/>
            <w:noProof/>
            <w:snapToGrid w:val="0"/>
          </w:rPr>
          <w:t>§ 45 Leistungen zum Lebensunterhalt</w:t>
        </w:r>
        <w:r>
          <w:rPr>
            <w:noProof/>
            <w:webHidden/>
          </w:rPr>
          <w:tab/>
        </w:r>
        <w:r>
          <w:rPr>
            <w:noProof/>
            <w:webHidden/>
          </w:rPr>
          <w:fldChar w:fldCharType="begin"/>
        </w:r>
        <w:r>
          <w:rPr>
            <w:noProof/>
            <w:webHidden/>
          </w:rPr>
          <w:instrText xml:space="preserve"> PAGEREF _Toc474394290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291" w:history="1">
        <w:r>
          <w:rPr>
            <w:rStyle w:val="Hyperlink"/>
            <w:noProof/>
          </w:rPr>
          <w:t>§ 46 Höhe</w:t>
        </w:r>
        <w:r>
          <w:rPr>
            <w:rStyle w:val="Hyperlink"/>
            <w:noProof/>
            <w:snapToGrid w:val="0"/>
          </w:rPr>
          <w:t xml:space="preserve"> und Berechnung des Übergangsgelds</w:t>
        </w:r>
        <w:r>
          <w:rPr>
            <w:noProof/>
            <w:webHidden/>
          </w:rPr>
          <w:tab/>
        </w:r>
        <w:r>
          <w:rPr>
            <w:noProof/>
            <w:webHidden/>
          </w:rPr>
          <w:fldChar w:fldCharType="begin"/>
        </w:r>
        <w:r>
          <w:rPr>
            <w:noProof/>
            <w:webHidden/>
          </w:rPr>
          <w:instrText xml:space="preserve"> PAGEREF _Toc474394291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292" w:history="1">
        <w:r>
          <w:rPr>
            <w:rStyle w:val="Hyperlink"/>
            <w:noProof/>
            <w:snapToGrid w:val="0"/>
          </w:rPr>
          <w:t>§ 47 Berechnung des Regelentgelts</w:t>
        </w:r>
        <w:r>
          <w:rPr>
            <w:noProof/>
            <w:webHidden/>
          </w:rPr>
          <w:tab/>
        </w:r>
        <w:r>
          <w:rPr>
            <w:noProof/>
            <w:webHidden/>
          </w:rPr>
          <w:fldChar w:fldCharType="begin"/>
        </w:r>
        <w:r>
          <w:rPr>
            <w:noProof/>
            <w:webHidden/>
          </w:rPr>
          <w:instrText xml:space="preserve"> PAGEREF _Toc474394292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293" w:history="1">
        <w:r>
          <w:rPr>
            <w:rStyle w:val="Hyperlink"/>
            <w:noProof/>
            <w:snapToGrid w:val="0"/>
          </w:rPr>
          <w:t>§ 48 Berechnungsgrundlage in Sonderfällen</w:t>
        </w:r>
        <w:r>
          <w:rPr>
            <w:noProof/>
            <w:webHidden/>
          </w:rPr>
          <w:tab/>
        </w:r>
        <w:r>
          <w:rPr>
            <w:noProof/>
            <w:webHidden/>
          </w:rPr>
          <w:fldChar w:fldCharType="begin"/>
        </w:r>
        <w:r>
          <w:rPr>
            <w:noProof/>
            <w:webHidden/>
          </w:rPr>
          <w:instrText xml:space="preserve"> PAGEREF _Toc474394293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294" w:history="1">
        <w:r>
          <w:rPr>
            <w:rStyle w:val="Hyperlink"/>
            <w:noProof/>
            <w:snapToGrid w:val="0"/>
          </w:rPr>
          <w:t>§ 49 Kontinuität der Bemessungsgrundlage</w:t>
        </w:r>
        <w:r>
          <w:rPr>
            <w:noProof/>
            <w:webHidden/>
          </w:rPr>
          <w:tab/>
        </w:r>
        <w:r>
          <w:rPr>
            <w:noProof/>
            <w:webHidden/>
          </w:rPr>
          <w:fldChar w:fldCharType="begin"/>
        </w:r>
        <w:r>
          <w:rPr>
            <w:noProof/>
            <w:webHidden/>
          </w:rPr>
          <w:instrText xml:space="preserve"> PAGEREF _Toc474394294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295" w:history="1">
        <w:r>
          <w:rPr>
            <w:rStyle w:val="Hyperlink"/>
            <w:noProof/>
            <w:snapToGrid w:val="0"/>
          </w:rPr>
          <w:t>§ 50 Anpassung der Entgeltersatzleistungen</w:t>
        </w:r>
        <w:r>
          <w:rPr>
            <w:noProof/>
            <w:webHidden/>
          </w:rPr>
          <w:tab/>
        </w:r>
        <w:r>
          <w:rPr>
            <w:noProof/>
            <w:webHidden/>
          </w:rPr>
          <w:fldChar w:fldCharType="begin"/>
        </w:r>
        <w:r>
          <w:rPr>
            <w:noProof/>
            <w:webHidden/>
          </w:rPr>
          <w:instrText xml:space="preserve"> PAGEREF _Toc474394295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296" w:history="1">
        <w:r>
          <w:rPr>
            <w:rStyle w:val="Hyperlink"/>
            <w:noProof/>
            <w:snapToGrid w:val="0"/>
          </w:rPr>
          <w:t>§ 51 Weiterzahlung der Leistungen</w:t>
        </w:r>
        <w:r>
          <w:rPr>
            <w:noProof/>
            <w:webHidden/>
          </w:rPr>
          <w:tab/>
        </w:r>
        <w:r>
          <w:rPr>
            <w:noProof/>
            <w:webHidden/>
          </w:rPr>
          <w:fldChar w:fldCharType="begin"/>
        </w:r>
        <w:r>
          <w:rPr>
            <w:noProof/>
            <w:webHidden/>
          </w:rPr>
          <w:instrText xml:space="preserve"> PAGEREF _Toc474394296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297" w:history="1">
        <w:r>
          <w:rPr>
            <w:rStyle w:val="Hyperlink"/>
            <w:noProof/>
            <w:snapToGrid w:val="0"/>
          </w:rPr>
          <w:t>§ 52 Einkommensanrechnung</w:t>
        </w:r>
        <w:r>
          <w:rPr>
            <w:noProof/>
            <w:webHidden/>
          </w:rPr>
          <w:tab/>
        </w:r>
        <w:r>
          <w:rPr>
            <w:noProof/>
            <w:webHidden/>
          </w:rPr>
          <w:fldChar w:fldCharType="begin"/>
        </w:r>
        <w:r>
          <w:rPr>
            <w:noProof/>
            <w:webHidden/>
          </w:rPr>
          <w:instrText xml:space="preserve"> PAGEREF _Toc474394297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298" w:history="1">
        <w:r>
          <w:rPr>
            <w:rStyle w:val="Hyperlink"/>
            <w:noProof/>
            <w:snapToGrid w:val="0"/>
          </w:rPr>
          <w:t>§ 53 Reisekosten</w:t>
        </w:r>
        <w:r>
          <w:rPr>
            <w:noProof/>
            <w:webHidden/>
          </w:rPr>
          <w:tab/>
        </w:r>
        <w:r>
          <w:rPr>
            <w:noProof/>
            <w:webHidden/>
          </w:rPr>
          <w:fldChar w:fldCharType="begin"/>
        </w:r>
        <w:r>
          <w:rPr>
            <w:noProof/>
            <w:webHidden/>
          </w:rPr>
          <w:instrText xml:space="preserve"> PAGEREF _Toc474394298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299" w:history="1">
        <w:r>
          <w:rPr>
            <w:rStyle w:val="Hyperlink"/>
            <w:noProof/>
            <w:snapToGrid w:val="0"/>
          </w:rPr>
          <w:t>§ 54 Haushalts- oder Betriebshilfe und Kinderbetreuungskosten</w:t>
        </w:r>
        <w:r>
          <w:rPr>
            <w:noProof/>
            <w:webHidden/>
          </w:rPr>
          <w:tab/>
        </w:r>
        <w:r>
          <w:rPr>
            <w:noProof/>
            <w:webHidden/>
          </w:rPr>
          <w:fldChar w:fldCharType="begin"/>
        </w:r>
        <w:r>
          <w:rPr>
            <w:noProof/>
            <w:webHidden/>
          </w:rPr>
          <w:instrText xml:space="preserve"> PAGEREF _Toc474394299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394300" w:history="1">
        <w:r>
          <w:rPr>
            <w:rStyle w:val="Hyperlink"/>
            <w:noProof/>
            <w:snapToGrid w:val="0"/>
          </w:rPr>
          <w:t>Kapitel 7 Leistungen zur Teilhabe am Leben in der Gemeinschaft</w:t>
        </w:r>
        <w:r>
          <w:rPr>
            <w:noProof/>
            <w:webHidden/>
          </w:rPr>
          <w:tab/>
        </w:r>
        <w:r>
          <w:rPr>
            <w:noProof/>
            <w:webHidden/>
          </w:rPr>
          <w:fldChar w:fldCharType="begin"/>
        </w:r>
        <w:r>
          <w:rPr>
            <w:noProof/>
            <w:webHidden/>
          </w:rPr>
          <w:instrText xml:space="preserve"> PAGEREF _Toc474394300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01" w:history="1">
        <w:r>
          <w:rPr>
            <w:rStyle w:val="Hyperlink"/>
            <w:noProof/>
            <w:snapToGrid w:val="0"/>
          </w:rPr>
          <w:t>§ 55 Leistungen zur Teilhabe am Leben in der Gemeinschaft</w:t>
        </w:r>
        <w:r>
          <w:rPr>
            <w:noProof/>
            <w:webHidden/>
          </w:rPr>
          <w:tab/>
        </w:r>
        <w:r>
          <w:rPr>
            <w:noProof/>
            <w:webHidden/>
          </w:rPr>
          <w:fldChar w:fldCharType="begin"/>
        </w:r>
        <w:r>
          <w:rPr>
            <w:noProof/>
            <w:webHidden/>
          </w:rPr>
          <w:instrText xml:space="preserve"> PAGEREF _Toc474394301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02" w:history="1">
        <w:r>
          <w:rPr>
            <w:rStyle w:val="Hyperlink"/>
            <w:noProof/>
            <w:snapToGrid w:val="0"/>
          </w:rPr>
          <w:t>§ 56 Heilpädagogische Leistungen</w:t>
        </w:r>
        <w:r>
          <w:rPr>
            <w:noProof/>
            <w:webHidden/>
          </w:rPr>
          <w:tab/>
        </w:r>
        <w:r>
          <w:rPr>
            <w:noProof/>
            <w:webHidden/>
          </w:rPr>
          <w:fldChar w:fldCharType="begin"/>
        </w:r>
        <w:r>
          <w:rPr>
            <w:noProof/>
            <w:webHidden/>
          </w:rPr>
          <w:instrText xml:space="preserve"> PAGEREF _Toc474394302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03" w:history="1">
        <w:r>
          <w:rPr>
            <w:rStyle w:val="Hyperlink"/>
            <w:noProof/>
            <w:snapToGrid w:val="0"/>
          </w:rPr>
          <w:t>§ 57 Förderung der Verständigung</w:t>
        </w:r>
        <w:r>
          <w:rPr>
            <w:noProof/>
            <w:webHidden/>
          </w:rPr>
          <w:tab/>
        </w:r>
        <w:r>
          <w:rPr>
            <w:noProof/>
            <w:webHidden/>
          </w:rPr>
          <w:fldChar w:fldCharType="begin"/>
        </w:r>
        <w:r>
          <w:rPr>
            <w:noProof/>
            <w:webHidden/>
          </w:rPr>
          <w:instrText xml:space="preserve"> PAGEREF _Toc474394303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04" w:history="1">
        <w:r>
          <w:rPr>
            <w:rStyle w:val="Hyperlink"/>
            <w:noProof/>
            <w:snapToGrid w:val="0"/>
          </w:rPr>
          <w:t>§ 58 Hilfen zur Teilhabe am gemeinschaftlichen und kulturellen Leben</w:t>
        </w:r>
        <w:r>
          <w:rPr>
            <w:noProof/>
            <w:webHidden/>
          </w:rPr>
          <w:tab/>
        </w:r>
        <w:r>
          <w:rPr>
            <w:noProof/>
            <w:webHidden/>
          </w:rPr>
          <w:fldChar w:fldCharType="begin"/>
        </w:r>
        <w:r>
          <w:rPr>
            <w:noProof/>
            <w:webHidden/>
          </w:rPr>
          <w:instrText xml:space="preserve"> PAGEREF _Toc474394304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05" w:history="1">
        <w:r>
          <w:rPr>
            <w:rStyle w:val="Hyperlink"/>
            <w:noProof/>
            <w:snapToGrid w:val="0"/>
          </w:rPr>
          <w:t>§ 59 Verordnungsermächtigung</w:t>
        </w:r>
        <w:r>
          <w:rPr>
            <w:noProof/>
            <w:webHidden/>
          </w:rPr>
          <w:tab/>
        </w:r>
        <w:r>
          <w:rPr>
            <w:noProof/>
            <w:webHidden/>
          </w:rPr>
          <w:fldChar w:fldCharType="begin"/>
        </w:r>
        <w:r>
          <w:rPr>
            <w:noProof/>
            <w:webHidden/>
          </w:rPr>
          <w:instrText xml:space="preserve"> PAGEREF _Toc474394305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394306" w:history="1">
        <w:r>
          <w:rPr>
            <w:rStyle w:val="Hyperlink"/>
            <w:noProof/>
            <w:snapToGrid w:val="0"/>
          </w:rPr>
          <w:t>Kapitel 8 Sicherung und Koordinierung der Teilhabe</w:t>
        </w:r>
        <w:r>
          <w:rPr>
            <w:noProof/>
            <w:webHidden/>
          </w:rPr>
          <w:tab/>
        </w:r>
        <w:r>
          <w:rPr>
            <w:noProof/>
            <w:webHidden/>
          </w:rPr>
          <w:fldChar w:fldCharType="begin"/>
        </w:r>
        <w:r>
          <w:rPr>
            <w:noProof/>
            <w:webHidden/>
          </w:rPr>
          <w:instrText xml:space="preserve"> PAGEREF _Toc474394306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07" w:history="1">
        <w:r>
          <w:rPr>
            <w:rStyle w:val="Hyperlink"/>
            <w:noProof/>
            <w:snapToGrid w:val="0"/>
          </w:rPr>
          <w:t>Titel 1 Sicherung von Beratung und Auskunft</w:t>
        </w:r>
        <w:r>
          <w:rPr>
            <w:noProof/>
            <w:webHidden/>
          </w:rPr>
          <w:tab/>
        </w:r>
        <w:r>
          <w:rPr>
            <w:noProof/>
            <w:webHidden/>
          </w:rPr>
          <w:fldChar w:fldCharType="begin"/>
        </w:r>
        <w:r>
          <w:rPr>
            <w:noProof/>
            <w:webHidden/>
          </w:rPr>
          <w:instrText xml:space="preserve"> PAGEREF _Toc474394307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08" w:history="1">
        <w:r>
          <w:rPr>
            <w:rStyle w:val="Hyperlink"/>
            <w:noProof/>
            <w:snapToGrid w:val="0"/>
          </w:rPr>
          <w:t>§ 60 Pflichten Personensorgeberechtigter</w:t>
        </w:r>
        <w:r>
          <w:rPr>
            <w:noProof/>
            <w:webHidden/>
          </w:rPr>
          <w:tab/>
        </w:r>
        <w:r>
          <w:rPr>
            <w:noProof/>
            <w:webHidden/>
          </w:rPr>
          <w:fldChar w:fldCharType="begin"/>
        </w:r>
        <w:r>
          <w:rPr>
            <w:noProof/>
            <w:webHidden/>
          </w:rPr>
          <w:instrText xml:space="preserve"> PAGEREF _Toc474394308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09" w:history="1">
        <w:r>
          <w:rPr>
            <w:rStyle w:val="Hyperlink"/>
            <w:noProof/>
            <w:snapToGrid w:val="0"/>
          </w:rPr>
          <w:t>§ 61 Sicherung der Beratung behinderter Menschen</w:t>
        </w:r>
        <w:r>
          <w:rPr>
            <w:noProof/>
            <w:webHidden/>
          </w:rPr>
          <w:tab/>
        </w:r>
        <w:r>
          <w:rPr>
            <w:noProof/>
            <w:webHidden/>
          </w:rPr>
          <w:fldChar w:fldCharType="begin"/>
        </w:r>
        <w:r>
          <w:rPr>
            <w:noProof/>
            <w:webHidden/>
          </w:rPr>
          <w:instrText xml:space="preserve"> PAGEREF _Toc474394309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10" w:history="1">
        <w:r>
          <w:rPr>
            <w:rStyle w:val="Hyperlink"/>
            <w:noProof/>
            <w:snapToGrid w:val="0"/>
          </w:rPr>
          <w:t>§ 62 Landesärzte</w:t>
        </w:r>
        <w:r>
          <w:rPr>
            <w:noProof/>
            <w:webHidden/>
          </w:rPr>
          <w:tab/>
        </w:r>
        <w:r>
          <w:rPr>
            <w:noProof/>
            <w:webHidden/>
          </w:rPr>
          <w:fldChar w:fldCharType="begin"/>
        </w:r>
        <w:r>
          <w:rPr>
            <w:noProof/>
            <w:webHidden/>
          </w:rPr>
          <w:instrText xml:space="preserve"> PAGEREF _Toc474394310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11" w:history="1">
        <w:r>
          <w:rPr>
            <w:rStyle w:val="Hyperlink"/>
            <w:noProof/>
            <w:snapToGrid w:val="0"/>
          </w:rPr>
          <w:t>Titel 2 Klagerecht der Verbände</w:t>
        </w:r>
        <w:r>
          <w:rPr>
            <w:noProof/>
            <w:webHidden/>
          </w:rPr>
          <w:tab/>
        </w:r>
        <w:r>
          <w:rPr>
            <w:noProof/>
            <w:webHidden/>
          </w:rPr>
          <w:fldChar w:fldCharType="begin"/>
        </w:r>
        <w:r>
          <w:rPr>
            <w:noProof/>
            <w:webHidden/>
          </w:rPr>
          <w:instrText xml:space="preserve"> PAGEREF _Toc474394311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12" w:history="1">
        <w:r>
          <w:rPr>
            <w:rStyle w:val="Hyperlink"/>
            <w:noProof/>
            <w:snapToGrid w:val="0"/>
          </w:rPr>
          <w:t>§ 63 Klagerecht der Verbände</w:t>
        </w:r>
        <w:r>
          <w:rPr>
            <w:noProof/>
            <w:webHidden/>
          </w:rPr>
          <w:tab/>
        </w:r>
        <w:r>
          <w:rPr>
            <w:noProof/>
            <w:webHidden/>
          </w:rPr>
          <w:fldChar w:fldCharType="begin"/>
        </w:r>
        <w:r>
          <w:rPr>
            <w:noProof/>
            <w:webHidden/>
          </w:rPr>
          <w:instrText xml:space="preserve"> PAGEREF _Toc474394312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13" w:history="1">
        <w:r>
          <w:rPr>
            <w:rStyle w:val="Hyperlink"/>
            <w:noProof/>
            <w:snapToGrid w:val="0"/>
          </w:rPr>
          <w:t>Titel 3 Koordinierung der Teilhabe behinderter Menschen</w:t>
        </w:r>
        <w:r>
          <w:rPr>
            <w:noProof/>
            <w:webHidden/>
          </w:rPr>
          <w:tab/>
        </w:r>
        <w:r>
          <w:rPr>
            <w:noProof/>
            <w:webHidden/>
          </w:rPr>
          <w:fldChar w:fldCharType="begin"/>
        </w:r>
        <w:r>
          <w:rPr>
            <w:noProof/>
            <w:webHidden/>
          </w:rPr>
          <w:instrText xml:space="preserve"> PAGEREF _Toc474394313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14" w:history="1">
        <w:r>
          <w:rPr>
            <w:rStyle w:val="Hyperlink"/>
            <w:noProof/>
            <w:snapToGrid w:val="0"/>
          </w:rPr>
          <w:t>§ 64 Beirat für die Teilhabe behinderter Menschen</w:t>
        </w:r>
        <w:r>
          <w:rPr>
            <w:noProof/>
            <w:webHidden/>
          </w:rPr>
          <w:tab/>
        </w:r>
        <w:r>
          <w:rPr>
            <w:noProof/>
            <w:webHidden/>
          </w:rPr>
          <w:fldChar w:fldCharType="begin"/>
        </w:r>
        <w:r>
          <w:rPr>
            <w:noProof/>
            <w:webHidden/>
          </w:rPr>
          <w:instrText xml:space="preserve"> PAGEREF _Toc474394314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15" w:history="1">
        <w:r>
          <w:rPr>
            <w:rStyle w:val="Hyperlink"/>
            <w:noProof/>
            <w:snapToGrid w:val="0"/>
          </w:rPr>
          <w:t>§ 65 Verfahren des Beirats</w:t>
        </w:r>
        <w:r>
          <w:rPr>
            <w:noProof/>
            <w:webHidden/>
          </w:rPr>
          <w:tab/>
        </w:r>
        <w:r>
          <w:rPr>
            <w:noProof/>
            <w:webHidden/>
          </w:rPr>
          <w:fldChar w:fldCharType="begin"/>
        </w:r>
        <w:r>
          <w:rPr>
            <w:noProof/>
            <w:webHidden/>
          </w:rPr>
          <w:instrText xml:space="preserve"> PAGEREF _Toc474394315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16" w:history="1">
        <w:r>
          <w:rPr>
            <w:rStyle w:val="Hyperlink"/>
            <w:noProof/>
            <w:snapToGrid w:val="0"/>
          </w:rPr>
          <w:t>§ 66 Berichte über die Lage behinderter Menschen und die Entwicklung ihrer Teilhabe</w:t>
        </w:r>
        <w:r>
          <w:rPr>
            <w:noProof/>
            <w:webHidden/>
          </w:rPr>
          <w:tab/>
        </w:r>
        <w:r>
          <w:rPr>
            <w:noProof/>
            <w:webHidden/>
          </w:rPr>
          <w:fldChar w:fldCharType="begin"/>
        </w:r>
        <w:r>
          <w:rPr>
            <w:noProof/>
            <w:webHidden/>
          </w:rPr>
          <w:instrText xml:space="preserve"> PAGEREF _Toc474394316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17" w:history="1">
        <w:r>
          <w:rPr>
            <w:rStyle w:val="Hyperlink"/>
            <w:noProof/>
            <w:snapToGrid w:val="0"/>
          </w:rPr>
          <w:t>§ 67 Verordnungsermächtigung</w:t>
        </w:r>
        <w:r>
          <w:rPr>
            <w:noProof/>
            <w:webHidden/>
          </w:rPr>
          <w:tab/>
        </w:r>
        <w:r>
          <w:rPr>
            <w:noProof/>
            <w:webHidden/>
          </w:rPr>
          <w:fldChar w:fldCharType="begin"/>
        </w:r>
        <w:r>
          <w:rPr>
            <w:noProof/>
            <w:webHidden/>
          </w:rPr>
          <w:instrText xml:space="preserve"> PAGEREF _Toc474394317 \h </w:instrText>
        </w:r>
        <w:r>
          <w:rPr>
            <w:noProof/>
            <w:webHidden/>
          </w:rPr>
        </w:r>
        <w:r>
          <w:rPr>
            <w:noProof/>
            <w:webHidden/>
          </w:rPr>
          <w:fldChar w:fldCharType="separate"/>
        </w:r>
        <w:r>
          <w:rPr>
            <w:noProof/>
            <w:webHidden/>
          </w:rPr>
          <w:t>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394318" w:history="1">
        <w:r>
          <w:rPr>
            <w:rStyle w:val="Hyperlink"/>
            <w:noProof/>
            <w:snapToGrid w:val="0"/>
          </w:rPr>
          <w:t>Teil 2 Besondere Regelungen zur Teilhabe schwerbehinderter Menschen  (Schwerbehindertenrecht)</w:t>
        </w:r>
        <w:r>
          <w:rPr>
            <w:noProof/>
            <w:webHidden/>
          </w:rPr>
          <w:tab/>
        </w:r>
        <w:r>
          <w:rPr>
            <w:noProof/>
            <w:webHidden/>
          </w:rPr>
          <w:fldChar w:fldCharType="begin"/>
        </w:r>
        <w:r>
          <w:rPr>
            <w:noProof/>
            <w:webHidden/>
          </w:rPr>
          <w:instrText xml:space="preserve"> PAGEREF _Toc474394318 \h </w:instrText>
        </w:r>
        <w:r>
          <w:rPr>
            <w:noProof/>
            <w:webHidden/>
          </w:rPr>
        </w:r>
        <w:r>
          <w:rPr>
            <w:noProof/>
            <w:webHidden/>
          </w:rPr>
          <w:fldChar w:fldCharType="separate"/>
        </w:r>
        <w:r>
          <w:rPr>
            <w:noProof/>
            <w:webHidden/>
          </w:rPr>
          <w:t>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394319" w:history="1">
        <w:r>
          <w:rPr>
            <w:rStyle w:val="Hyperlink"/>
            <w:noProof/>
            <w:snapToGrid w:val="0"/>
          </w:rPr>
          <w:t>Kapitel 1 Geschützter Personenkreis</w:t>
        </w:r>
        <w:r>
          <w:rPr>
            <w:noProof/>
            <w:webHidden/>
          </w:rPr>
          <w:tab/>
        </w:r>
        <w:r>
          <w:rPr>
            <w:noProof/>
            <w:webHidden/>
          </w:rPr>
          <w:fldChar w:fldCharType="begin"/>
        </w:r>
        <w:r>
          <w:rPr>
            <w:noProof/>
            <w:webHidden/>
          </w:rPr>
          <w:instrText xml:space="preserve"> PAGEREF _Toc474394319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20" w:history="1">
        <w:r>
          <w:rPr>
            <w:rStyle w:val="Hyperlink"/>
            <w:noProof/>
            <w:snapToGrid w:val="0"/>
          </w:rPr>
          <w:t>§ 68 Geltungsbereich</w:t>
        </w:r>
        <w:r>
          <w:rPr>
            <w:noProof/>
            <w:webHidden/>
          </w:rPr>
          <w:tab/>
        </w:r>
        <w:r>
          <w:rPr>
            <w:noProof/>
            <w:webHidden/>
          </w:rPr>
          <w:fldChar w:fldCharType="begin"/>
        </w:r>
        <w:r>
          <w:rPr>
            <w:noProof/>
            <w:webHidden/>
          </w:rPr>
          <w:instrText xml:space="preserve"> PAGEREF _Toc474394320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21" w:history="1">
        <w:r>
          <w:rPr>
            <w:rStyle w:val="Hyperlink"/>
            <w:noProof/>
            <w:snapToGrid w:val="0"/>
          </w:rPr>
          <w:t>§ 69 Feststellung der Behinderung, Ausweise</w:t>
        </w:r>
        <w:r>
          <w:rPr>
            <w:noProof/>
            <w:webHidden/>
          </w:rPr>
          <w:tab/>
        </w:r>
        <w:r>
          <w:rPr>
            <w:noProof/>
            <w:webHidden/>
          </w:rPr>
          <w:fldChar w:fldCharType="begin"/>
        </w:r>
        <w:r>
          <w:rPr>
            <w:noProof/>
            <w:webHidden/>
          </w:rPr>
          <w:instrText xml:space="preserve"> PAGEREF _Toc474394321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22" w:history="1">
        <w:r>
          <w:rPr>
            <w:rStyle w:val="Hyperlink"/>
            <w:noProof/>
            <w:snapToGrid w:val="0"/>
          </w:rPr>
          <w:t>§ 70 Verordnungsermächtigung</w:t>
        </w:r>
        <w:r>
          <w:rPr>
            <w:noProof/>
            <w:webHidden/>
          </w:rPr>
          <w:tab/>
        </w:r>
        <w:r>
          <w:rPr>
            <w:noProof/>
            <w:webHidden/>
          </w:rPr>
          <w:fldChar w:fldCharType="begin"/>
        </w:r>
        <w:r>
          <w:rPr>
            <w:noProof/>
            <w:webHidden/>
          </w:rPr>
          <w:instrText xml:space="preserve"> PAGEREF _Toc474394322 \h </w:instrText>
        </w:r>
        <w:r>
          <w:rPr>
            <w:noProof/>
            <w:webHidden/>
          </w:rPr>
        </w:r>
        <w:r>
          <w:rPr>
            <w:noProof/>
            <w:webHidden/>
          </w:rPr>
          <w:fldChar w:fldCharType="separate"/>
        </w:r>
        <w:r>
          <w:rPr>
            <w:noProof/>
            <w:webHidden/>
          </w:rPr>
          <w:t>31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394323" w:history="1">
        <w:r>
          <w:rPr>
            <w:rStyle w:val="Hyperlink"/>
            <w:noProof/>
            <w:snapToGrid w:val="0"/>
          </w:rPr>
          <w:t>Kapitel 2 Beschäftigungspflicht der Arbeitgeber</w:t>
        </w:r>
        <w:r>
          <w:rPr>
            <w:noProof/>
            <w:webHidden/>
          </w:rPr>
          <w:tab/>
        </w:r>
        <w:r>
          <w:rPr>
            <w:noProof/>
            <w:webHidden/>
          </w:rPr>
          <w:fldChar w:fldCharType="begin"/>
        </w:r>
        <w:r>
          <w:rPr>
            <w:noProof/>
            <w:webHidden/>
          </w:rPr>
          <w:instrText xml:space="preserve"> PAGEREF _Toc474394323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24" w:history="1">
        <w:r>
          <w:rPr>
            <w:rStyle w:val="Hyperlink"/>
            <w:noProof/>
            <w:snapToGrid w:val="0"/>
          </w:rPr>
          <w:t>§ 71 Pflicht der Arbeitgeber zur Beschäftigung schwerbehinderter Menschen</w:t>
        </w:r>
        <w:r>
          <w:rPr>
            <w:noProof/>
            <w:webHidden/>
          </w:rPr>
          <w:tab/>
        </w:r>
        <w:r>
          <w:rPr>
            <w:noProof/>
            <w:webHidden/>
          </w:rPr>
          <w:fldChar w:fldCharType="begin"/>
        </w:r>
        <w:r>
          <w:rPr>
            <w:noProof/>
            <w:webHidden/>
          </w:rPr>
          <w:instrText xml:space="preserve"> PAGEREF _Toc474394324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25" w:history="1">
        <w:r>
          <w:rPr>
            <w:rStyle w:val="Hyperlink"/>
            <w:noProof/>
            <w:snapToGrid w:val="0"/>
          </w:rPr>
          <w:t>§ 72 Beschäftigung besonderer Gruppen schwerbehinderter Menschen</w:t>
        </w:r>
        <w:r>
          <w:rPr>
            <w:noProof/>
            <w:webHidden/>
          </w:rPr>
          <w:tab/>
        </w:r>
        <w:r>
          <w:rPr>
            <w:noProof/>
            <w:webHidden/>
          </w:rPr>
          <w:fldChar w:fldCharType="begin"/>
        </w:r>
        <w:r>
          <w:rPr>
            <w:noProof/>
            <w:webHidden/>
          </w:rPr>
          <w:instrText xml:space="preserve"> PAGEREF _Toc474394325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26" w:history="1">
        <w:r>
          <w:rPr>
            <w:rStyle w:val="Hyperlink"/>
            <w:noProof/>
            <w:snapToGrid w:val="0"/>
          </w:rPr>
          <w:t>§ 73 Begriff des Arbeitsplatzes</w:t>
        </w:r>
        <w:r>
          <w:rPr>
            <w:noProof/>
            <w:webHidden/>
          </w:rPr>
          <w:tab/>
        </w:r>
        <w:r>
          <w:rPr>
            <w:noProof/>
            <w:webHidden/>
          </w:rPr>
          <w:fldChar w:fldCharType="begin"/>
        </w:r>
        <w:r>
          <w:rPr>
            <w:noProof/>
            <w:webHidden/>
          </w:rPr>
          <w:instrText xml:space="preserve"> PAGEREF _Toc474394326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27" w:history="1">
        <w:r>
          <w:rPr>
            <w:rStyle w:val="Hyperlink"/>
            <w:noProof/>
            <w:snapToGrid w:val="0"/>
          </w:rPr>
          <w:t>§ 74 Berechnung der Mindestzahl von Arbeitsplätzen und der Pflichtarbeitsplatzzahl</w:t>
        </w:r>
        <w:r>
          <w:rPr>
            <w:noProof/>
            <w:webHidden/>
          </w:rPr>
          <w:tab/>
        </w:r>
        <w:r>
          <w:rPr>
            <w:noProof/>
            <w:webHidden/>
          </w:rPr>
          <w:fldChar w:fldCharType="begin"/>
        </w:r>
        <w:r>
          <w:rPr>
            <w:noProof/>
            <w:webHidden/>
          </w:rPr>
          <w:instrText xml:space="preserve"> PAGEREF _Toc474394327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28" w:history="1">
        <w:r>
          <w:rPr>
            <w:rStyle w:val="Hyperlink"/>
            <w:noProof/>
            <w:snapToGrid w:val="0"/>
          </w:rPr>
          <w:t>§ 75  Anrechnung Beschäftigter auf die Zahl der Pflichtarbeitsplätze für schwerbehinderte Menschen</w:t>
        </w:r>
        <w:r>
          <w:rPr>
            <w:noProof/>
            <w:webHidden/>
          </w:rPr>
          <w:tab/>
        </w:r>
        <w:r>
          <w:rPr>
            <w:noProof/>
            <w:webHidden/>
          </w:rPr>
          <w:fldChar w:fldCharType="begin"/>
        </w:r>
        <w:r>
          <w:rPr>
            <w:noProof/>
            <w:webHidden/>
          </w:rPr>
          <w:instrText xml:space="preserve"> PAGEREF _Toc474394328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29" w:history="1">
        <w:r>
          <w:rPr>
            <w:rStyle w:val="Hyperlink"/>
            <w:noProof/>
            <w:snapToGrid w:val="0"/>
          </w:rPr>
          <w:t>§ 76 Mehrfachanrechnung</w:t>
        </w:r>
        <w:r>
          <w:rPr>
            <w:noProof/>
            <w:webHidden/>
          </w:rPr>
          <w:tab/>
        </w:r>
        <w:r>
          <w:rPr>
            <w:noProof/>
            <w:webHidden/>
          </w:rPr>
          <w:fldChar w:fldCharType="begin"/>
        </w:r>
        <w:r>
          <w:rPr>
            <w:noProof/>
            <w:webHidden/>
          </w:rPr>
          <w:instrText xml:space="preserve"> PAGEREF _Toc474394329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30" w:history="1">
        <w:r>
          <w:rPr>
            <w:rStyle w:val="Hyperlink"/>
            <w:noProof/>
            <w:snapToGrid w:val="0"/>
          </w:rPr>
          <w:t>§ 77 Ausgleichsabgabe</w:t>
        </w:r>
        <w:r>
          <w:rPr>
            <w:noProof/>
            <w:webHidden/>
          </w:rPr>
          <w:tab/>
        </w:r>
        <w:r>
          <w:rPr>
            <w:noProof/>
            <w:webHidden/>
          </w:rPr>
          <w:fldChar w:fldCharType="begin"/>
        </w:r>
        <w:r>
          <w:rPr>
            <w:noProof/>
            <w:webHidden/>
          </w:rPr>
          <w:instrText xml:space="preserve"> PAGEREF _Toc474394330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31" w:history="1">
        <w:r>
          <w:rPr>
            <w:rStyle w:val="Hyperlink"/>
            <w:noProof/>
            <w:snapToGrid w:val="0"/>
          </w:rPr>
          <w:t>§ 78 Ausgleichsfonds</w:t>
        </w:r>
        <w:r>
          <w:rPr>
            <w:noProof/>
            <w:webHidden/>
          </w:rPr>
          <w:tab/>
        </w:r>
        <w:r>
          <w:rPr>
            <w:noProof/>
            <w:webHidden/>
          </w:rPr>
          <w:fldChar w:fldCharType="begin"/>
        </w:r>
        <w:r>
          <w:rPr>
            <w:noProof/>
            <w:webHidden/>
          </w:rPr>
          <w:instrText xml:space="preserve"> PAGEREF _Toc474394331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32" w:history="1">
        <w:r>
          <w:rPr>
            <w:rStyle w:val="Hyperlink"/>
            <w:noProof/>
            <w:snapToGrid w:val="0"/>
          </w:rPr>
          <w:t>§ 79 Verordnungsermächtigungen</w:t>
        </w:r>
        <w:r>
          <w:rPr>
            <w:noProof/>
            <w:webHidden/>
          </w:rPr>
          <w:tab/>
        </w:r>
        <w:r>
          <w:rPr>
            <w:noProof/>
            <w:webHidden/>
          </w:rPr>
          <w:fldChar w:fldCharType="begin"/>
        </w:r>
        <w:r>
          <w:rPr>
            <w:noProof/>
            <w:webHidden/>
          </w:rPr>
          <w:instrText xml:space="preserve"> PAGEREF _Toc474394332 \h </w:instrText>
        </w:r>
        <w:r>
          <w:rPr>
            <w:noProof/>
            <w:webHidden/>
          </w:rPr>
        </w:r>
        <w:r>
          <w:rPr>
            <w:noProof/>
            <w:webHidden/>
          </w:rPr>
          <w:fldChar w:fldCharType="separate"/>
        </w:r>
        <w:r>
          <w:rPr>
            <w:noProof/>
            <w:webHidden/>
          </w:rPr>
          <w:t>34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394333" w:history="1">
        <w:r>
          <w:rPr>
            <w:rStyle w:val="Hyperlink"/>
            <w:noProof/>
            <w:snapToGrid w:val="0"/>
          </w:rPr>
          <w:t>Kapitel 3 Sonstige Pflichten der Arbeitgeber; Rechte der schwerbehinderten Menschen</w:t>
        </w:r>
        <w:r>
          <w:rPr>
            <w:noProof/>
            <w:webHidden/>
          </w:rPr>
          <w:tab/>
        </w:r>
        <w:r>
          <w:rPr>
            <w:noProof/>
            <w:webHidden/>
          </w:rPr>
          <w:fldChar w:fldCharType="begin"/>
        </w:r>
        <w:r>
          <w:rPr>
            <w:noProof/>
            <w:webHidden/>
          </w:rPr>
          <w:instrText xml:space="preserve"> PAGEREF _Toc474394333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34" w:history="1">
        <w:r>
          <w:rPr>
            <w:rStyle w:val="Hyperlink"/>
            <w:noProof/>
            <w:snapToGrid w:val="0"/>
          </w:rPr>
          <w:t>§ 80 Zusammenwirken der Arbeitgeber mit der Bundesagentur für Arbeit und den Integrationsämtern</w:t>
        </w:r>
        <w:r>
          <w:rPr>
            <w:noProof/>
            <w:webHidden/>
          </w:rPr>
          <w:tab/>
        </w:r>
        <w:r>
          <w:rPr>
            <w:noProof/>
            <w:webHidden/>
          </w:rPr>
          <w:fldChar w:fldCharType="begin"/>
        </w:r>
        <w:r>
          <w:rPr>
            <w:noProof/>
            <w:webHidden/>
          </w:rPr>
          <w:instrText xml:space="preserve"> PAGEREF _Toc474394334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35" w:history="1">
        <w:r>
          <w:rPr>
            <w:rStyle w:val="Hyperlink"/>
            <w:noProof/>
            <w:snapToGrid w:val="0"/>
          </w:rPr>
          <w:t>§ 81 Pflichten des Arbeitgebers und Rechte schwerbehinderter Menschen</w:t>
        </w:r>
        <w:r>
          <w:rPr>
            <w:noProof/>
            <w:webHidden/>
          </w:rPr>
          <w:tab/>
        </w:r>
        <w:r>
          <w:rPr>
            <w:noProof/>
            <w:webHidden/>
          </w:rPr>
          <w:fldChar w:fldCharType="begin"/>
        </w:r>
        <w:r>
          <w:rPr>
            <w:noProof/>
            <w:webHidden/>
          </w:rPr>
          <w:instrText xml:space="preserve"> PAGEREF _Toc474394335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36" w:history="1">
        <w:r>
          <w:rPr>
            <w:rStyle w:val="Hyperlink"/>
            <w:noProof/>
            <w:snapToGrid w:val="0"/>
          </w:rPr>
          <w:t>§ 82 Besondere Pflichten der öffentlichen Arbeitgeber</w:t>
        </w:r>
        <w:r>
          <w:rPr>
            <w:noProof/>
            <w:webHidden/>
          </w:rPr>
          <w:tab/>
        </w:r>
        <w:r>
          <w:rPr>
            <w:noProof/>
            <w:webHidden/>
          </w:rPr>
          <w:fldChar w:fldCharType="begin"/>
        </w:r>
        <w:r>
          <w:rPr>
            <w:noProof/>
            <w:webHidden/>
          </w:rPr>
          <w:instrText xml:space="preserve"> PAGEREF _Toc474394336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37" w:history="1">
        <w:r>
          <w:rPr>
            <w:rStyle w:val="Hyperlink"/>
            <w:noProof/>
            <w:snapToGrid w:val="0"/>
          </w:rPr>
          <w:t>§ 83 Inklusionsvereinbarung</w:t>
        </w:r>
        <w:r>
          <w:rPr>
            <w:noProof/>
            <w:webHidden/>
          </w:rPr>
          <w:tab/>
        </w:r>
        <w:r>
          <w:rPr>
            <w:noProof/>
            <w:webHidden/>
          </w:rPr>
          <w:fldChar w:fldCharType="begin"/>
        </w:r>
        <w:r>
          <w:rPr>
            <w:noProof/>
            <w:webHidden/>
          </w:rPr>
          <w:instrText xml:space="preserve"> PAGEREF _Toc474394337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38" w:history="1">
        <w:r>
          <w:rPr>
            <w:rStyle w:val="Hyperlink"/>
            <w:noProof/>
            <w:snapToGrid w:val="0"/>
          </w:rPr>
          <w:t>§ 84 Prävention</w:t>
        </w:r>
        <w:r>
          <w:rPr>
            <w:noProof/>
            <w:webHidden/>
          </w:rPr>
          <w:tab/>
        </w:r>
        <w:r>
          <w:rPr>
            <w:noProof/>
            <w:webHidden/>
          </w:rPr>
          <w:fldChar w:fldCharType="begin"/>
        </w:r>
        <w:r>
          <w:rPr>
            <w:noProof/>
            <w:webHidden/>
          </w:rPr>
          <w:instrText xml:space="preserve"> PAGEREF _Toc474394338 \h </w:instrText>
        </w:r>
        <w:r>
          <w:rPr>
            <w:noProof/>
            <w:webHidden/>
          </w:rPr>
        </w:r>
        <w:r>
          <w:rPr>
            <w:noProof/>
            <w:webHidden/>
          </w:rPr>
          <w:fldChar w:fldCharType="separate"/>
        </w:r>
        <w:r>
          <w:rPr>
            <w:noProof/>
            <w:webHidden/>
          </w:rPr>
          <w:t>37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394339" w:history="1">
        <w:r>
          <w:rPr>
            <w:rStyle w:val="Hyperlink"/>
            <w:noProof/>
            <w:snapToGrid w:val="0"/>
          </w:rPr>
          <w:t>Kapitel 4 Kündigungsschutz</w:t>
        </w:r>
        <w:r>
          <w:rPr>
            <w:noProof/>
            <w:webHidden/>
          </w:rPr>
          <w:tab/>
        </w:r>
        <w:r>
          <w:rPr>
            <w:noProof/>
            <w:webHidden/>
          </w:rPr>
          <w:fldChar w:fldCharType="begin"/>
        </w:r>
        <w:r>
          <w:rPr>
            <w:noProof/>
            <w:webHidden/>
          </w:rPr>
          <w:instrText xml:space="preserve"> PAGEREF _Toc474394339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40" w:history="1">
        <w:r>
          <w:rPr>
            <w:rStyle w:val="Hyperlink"/>
            <w:noProof/>
            <w:snapToGrid w:val="0"/>
          </w:rPr>
          <w:t>§ 85 Erfordernis der Zustimmung</w:t>
        </w:r>
        <w:r>
          <w:rPr>
            <w:noProof/>
            <w:webHidden/>
          </w:rPr>
          <w:tab/>
        </w:r>
        <w:r>
          <w:rPr>
            <w:noProof/>
            <w:webHidden/>
          </w:rPr>
          <w:fldChar w:fldCharType="begin"/>
        </w:r>
        <w:r>
          <w:rPr>
            <w:noProof/>
            <w:webHidden/>
          </w:rPr>
          <w:instrText xml:space="preserve"> PAGEREF _Toc474394340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41" w:history="1">
        <w:r>
          <w:rPr>
            <w:rStyle w:val="Hyperlink"/>
            <w:noProof/>
            <w:snapToGrid w:val="0"/>
          </w:rPr>
          <w:t>§ 86 Kündigungsfrist</w:t>
        </w:r>
        <w:r>
          <w:rPr>
            <w:noProof/>
            <w:webHidden/>
          </w:rPr>
          <w:tab/>
        </w:r>
        <w:r>
          <w:rPr>
            <w:noProof/>
            <w:webHidden/>
          </w:rPr>
          <w:fldChar w:fldCharType="begin"/>
        </w:r>
        <w:r>
          <w:rPr>
            <w:noProof/>
            <w:webHidden/>
          </w:rPr>
          <w:instrText xml:space="preserve"> PAGEREF _Toc474394341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42" w:history="1">
        <w:r>
          <w:rPr>
            <w:rStyle w:val="Hyperlink"/>
            <w:noProof/>
            <w:snapToGrid w:val="0"/>
          </w:rPr>
          <w:t>§ 87 Antragsverfahren</w:t>
        </w:r>
        <w:r>
          <w:rPr>
            <w:noProof/>
            <w:webHidden/>
          </w:rPr>
          <w:tab/>
        </w:r>
        <w:r>
          <w:rPr>
            <w:noProof/>
            <w:webHidden/>
          </w:rPr>
          <w:fldChar w:fldCharType="begin"/>
        </w:r>
        <w:r>
          <w:rPr>
            <w:noProof/>
            <w:webHidden/>
          </w:rPr>
          <w:instrText xml:space="preserve"> PAGEREF _Toc474394342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43" w:history="1">
        <w:r>
          <w:rPr>
            <w:rStyle w:val="Hyperlink"/>
            <w:noProof/>
            <w:snapToGrid w:val="0"/>
          </w:rPr>
          <w:t>§ 88 Entscheidung des Integrationsamtes</w:t>
        </w:r>
        <w:r>
          <w:rPr>
            <w:noProof/>
            <w:webHidden/>
          </w:rPr>
          <w:tab/>
        </w:r>
        <w:r>
          <w:rPr>
            <w:noProof/>
            <w:webHidden/>
          </w:rPr>
          <w:fldChar w:fldCharType="begin"/>
        </w:r>
        <w:r>
          <w:rPr>
            <w:noProof/>
            <w:webHidden/>
          </w:rPr>
          <w:instrText xml:space="preserve"> PAGEREF _Toc474394343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44" w:history="1">
        <w:r>
          <w:rPr>
            <w:rStyle w:val="Hyperlink"/>
            <w:noProof/>
            <w:snapToGrid w:val="0"/>
          </w:rPr>
          <w:t>§ 89 Einschränkungen der Ermessensentscheidung</w:t>
        </w:r>
        <w:r>
          <w:rPr>
            <w:noProof/>
            <w:webHidden/>
          </w:rPr>
          <w:tab/>
        </w:r>
        <w:r>
          <w:rPr>
            <w:noProof/>
            <w:webHidden/>
          </w:rPr>
          <w:fldChar w:fldCharType="begin"/>
        </w:r>
        <w:r>
          <w:rPr>
            <w:noProof/>
            <w:webHidden/>
          </w:rPr>
          <w:instrText xml:space="preserve"> PAGEREF _Toc474394344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45" w:history="1">
        <w:r>
          <w:rPr>
            <w:rStyle w:val="Hyperlink"/>
            <w:noProof/>
            <w:snapToGrid w:val="0"/>
          </w:rPr>
          <w:t>§ 90 Ausnahmen</w:t>
        </w:r>
        <w:r>
          <w:rPr>
            <w:noProof/>
            <w:webHidden/>
          </w:rPr>
          <w:tab/>
        </w:r>
        <w:r>
          <w:rPr>
            <w:noProof/>
            <w:webHidden/>
          </w:rPr>
          <w:fldChar w:fldCharType="begin"/>
        </w:r>
        <w:r>
          <w:rPr>
            <w:noProof/>
            <w:webHidden/>
          </w:rPr>
          <w:instrText xml:space="preserve"> PAGEREF _Toc474394345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46" w:history="1">
        <w:r>
          <w:rPr>
            <w:rStyle w:val="Hyperlink"/>
            <w:noProof/>
            <w:snapToGrid w:val="0"/>
          </w:rPr>
          <w:t>§ 91 Außerordentliche Kündigung</w:t>
        </w:r>
        <w:r>
          <w:rPr>
            <w:noProof/>
            <w:webHidden/>
          </w:rPr>
          <w:tab/>
        </w:r>
        <w:r>
          <w:rPr>
            <w:noProof/>
            <w:webHidden/>
          </w:rPr>
          <w:fldChar w:fldCharType="begin"/>
        </w:r>
        <w:r>
          <w:rPr>
            <w:noProof/>
            <w:webHidden/>
          </w:rPr>
          <w:instrText xml:space="preserve"> PAGEREF _Toc474394346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47" w:history="1">
        <w:r>
          <w:rPr>
            <w:rStyle w:val="Hyperlink"/>
            <w:noProof/>
            <w:snapToGrid w:val="0"/>
          </w:rPr>
          <w:t>§ 92 Erweiterter Beendigungsschutz</w:t>
        </w:r>
        <w:r>
          <w:rPr>
            <w:noProof/>
            <w:webHidden/>
          </w:rPr>
          <w:tab/>
        </w:r>
        <w:r>
          <w:rPr>
            <w:noProof/>
            <w:webHidden/>
          </w:rPr>
          <w:fldChar w:fldCharType="begin"/>
        </w:r>
        <w:r>
          <w:rPr>
            <w:noProof/>
            <w:webHidden/>
          </w:rPr>
          <w:instrText xml:space="preserve"> PAGEREF _Toc474394347 \h </w:instrText>
        </w:r>
        <w:r>
          <w:rPr>
            <w:noProof/>
            <w:webHidden/>
          </w:rPr>
        </w:r>
        <w:r>
          <w:rPr>
            <w:noProof/>
            <w:webHidden/>
          </w:rPr>
          <w:fldChar w:fldCharType="separate"/>
        </w:r>
        <w:r>
          <w:rPr>
            <w:noProof/>
            <w:webHidden/>
          </w:rPr>
          <w:t>39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394348" w:history="1">
        <w:r>
          <w:rPr>
            <w:rStyle w:val="Hyperlink"/>
            <w:noProof/>
            <w:snapToGrid w:val="0"/>
          </w:rPr>
          <w:t>Kapitel 5 Betriebs-, Personal-, Richter-, Staatsanwalts- und Präsidialrat, Schwerbehindertenvertretung, Beauftragter des Arbeitgebers</w:t>
        </w:r>
        <w:r>
          <w:rPr>
            <w:noProof/>
            <w:webHidden/>
          </w:rPr>
          <w:tab/>
        </w:r>
        <w:r>
          <w:rPr>
            <w:noProof/>
            <w:webHidden/>
          </w:rPr>
          <w:fldChar w:fldCharType="begin"/>
        </w:r>
        <w:r>
          <w:rPr>
            <w:noProof/>
            <w:webHidden/>
          </w:rPr>
          <w:instrText xml:space="preserve"> PAGEREF _Toc474394348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49" w:history="1">
        <w:r>
          <w:rPr>
            <w:rStyle w:val="Hyperlink"/>
            <w:noProof/>
            <w:snapToGrid w:val="0"/>
          </w:rPr>
          <w:t>§ 93 Aufgaben des Betriebs-, Personal-, Richter-, Staatsanwalts- und Präsidialrates</w:t>
        </w:r>
        <w:r>
          <w:rPr>
            <w:noProof/>
            <w:webHidden/>
          </w:rPr>
          <w:tab/>
        </w:r>
        <w:r>
          <w:rPr>
            <w:noProof/>
            <w:webHidden/>
          </w:rPr>
          <w:fldChar w:fldCharType="begin"/>
        </w:r>
        <w:r>
          <w:rPr>
            <w:noProof/>
            <w:webHidden/>
          </w:rPr>
          <w:instrText xml:space="preserve"> PAGEREF _Toc474394349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50" w:history="1">
        <w:r>
          <w:rPr>
            <w:rStyle w:val="Hyperlink"/>
            <w:noProof/>
            <w:snapToGrid w:val="0"/>
          </w:rPr>
          <w:t>§ 94 Wahl und Amtszeit der Schwerbehindertenvertretung</w:t>
        </w:r>
        <w:r>
          <w:rPr>
            <w:noProof/>
            <w:webHidden/>
          </w:rPr>
          <w:tab/>
        </w:r>
        <w:r>
          <w:rPr>
            <w:noProof/>
            <w:webHidden/>
          </w:rPr>
          <w:fldChar w:fldCharType="begin"/>
        </w:r>
        <w:r>
          <w:rPr>
            <w:noProof/>
            <w:webHidden/>
          </w:rPr>
          <w:instrText xml:space="preserve"> PAGEREF _Toc474394350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51" w:history="1">
        <w:r>
          <w:rPr>
            <w:rStyle w:val="Hyperlink"/>
            <w:noProof/>
            <w:snapToGrid w:val="0"/>
          </w:rPr>
          <w:t>§ 95 Aufgaben der Schwerbehindertenvertretung</w:t>
        </w:r>
        <w:r>
          <w:rPr>
            <w:noProof/>
            <w:webHidden/>
          </w:rPr>
          <w:tab/>
        </w:r>
        <w:r>
          <w:rPr>
            <w:noProof/>
            <w:webHidden/>
          </w:rPr>
          <w:fldChar w:fldCharType="begin"/>
        </w:r>
        <w:r>
          <w:rPr>
            <w:noProof/>
            <w:webHidden/>
          </w:rPr>
          <w:instrText xml:space="preserve"> PAGEREF _Toc474394351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52" w:history="1">
        <w:r>
          <w:rPr>
            <w:rStyle w:val="Hyperlink"/>
            <w:noProof/>
            <w:snapToGrid w:val="0"/>
          </w:rPr>
          <w:t>§ 96 Persönliche Rechte und Pflichten der Vertrauenspersonen der schwerbehinderten Menschen</w:t>
        </w:r>
        <w:r>
          <w:rPr>
            <w:noProof/>
            <w:webHidden/>
          </w:rPr>
          <w:tab/>
        </w:r>
        <w:r>
          <w:rPr>
            <w:noProof/>
            <w:webHidden/>
          </w:rPr>
          <w:fldChar w:fldCharType="begin"/>
        </w:r>
        <w:r>
          <w:rPr>
            <w:noProof/>
            <w:webHidden/>
          </w:rPr>
          <w:instrText xml:space="preserve"> PAGEREF _Toc474394352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53" w:history="1">
        <w:r>
          <w:rPr>
            <w:rStyle w:val="Hyperlink"/>
            <w:noProof/>
            <w:snapToGrid w:val="0"/>
          </w:rPr>
          <w:t>§ 97 Konzern-, Gesamt-, Bezirks- und Hauptschwerbehindertenvertretung</w:t>
        </w:r>
        <w:r>
          <w:rPr>
            <w:noProof/>
            <w:webHidden/>
          </w:rPr>
          <w:tab/>
        </w:r>
        <w:r>
          <w:rPr>
            <w:noProof/>
            <w:webHidden/>
          </w:rPr>
          <w:fldChar w:fldCharType="begin"/>
        </w:r>
        <w:r>
          <w:rPr>
            <w:noProof/>
            <w:webHidden/>
          </w:rPr>
          <w:instrText xml:space="preserve"> PAGEREF _Toc474394353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54" w:history="1">
        <w:r>
          <w:rPr>
            <w:rStyle w:val="Hyperlink"/>
            <w:noProof/>
            <w:snapToGrid w:val="0"/>
          </w:rPr>
          <w:t>§ 98 Beauftragter des Arbeitgebers</w:t>
        </w:r>
        <w:r>
          <w:rPr>
            <w:noProof/>
            <w:webHidden/>
          </w:rPr>
          <w:tab/>
        </w:r>
        <w:r>
          <w:rPr>
            <w:noProof/>
            <w:webHidden/>
          </w:rPr>
          <w:fldChar w:fldCharType="begin"/>
        </w:r>
        <w:r>
          <w:rPr>
            <w:noProof/>
            <w:webHidden/>
          </w:rPr>
          <w:instrText xml:space="preserve"> PAGEREF _Toc474394354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55" w:history="1">
        <w:r>
          <w:rPr>
            <w:rStyle w:val="Hyperlink"/>
            <w:noProof/>
            <w:snapToGrid w:val="0"/>
          </w:rPr>
          <w:t>§ 99 Zusammenarbeit</w:t>
        </w:r>
        <w:r>
          <w:rPr>
            <w:noProof/>
            <w:webHidden/>
          </w:rPr>
          <w:tab/>
        </w:r>
        <w:r>
          <w:rPr>
            <w:noProof/>
            <w:webHidden/>
          </w:rPr>
          <w:fldChar w:fldCharType="begin"/>
        </w:r>
        <w:r>
          <w:rPr>
            <w:noProof/>
            <w:webHidden/>
          </w:rPr>
          <w:instrText xml:space="preserve"> PAGEREF _Toc474394355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56" w:history="1">
        <w:r>
          <w:rPr>
            <w:rStyle w:val="Hyperlink"/>
            <w:noProof/>
            <w:snapToGrid w:val="0"/>
          </w:rPr>
          <w:t>§ 100 Verordnungsermächtigung</w:t>
        </w:r>
        <w:r>
          <w:rPr>
            <w:noProof/>
            <w:webHidden/>
          </w:rPr>
          <w:tab/>
        </w:r>
        <w:r>
          <w:rPr>
            <w:noProof/>
            <w:webHidden/>
          </w:rPr>
          <w:fldChar w:fldCharType="begin"/>
        </w:r>
        <w:r>
          <w:rPr>
            <w:noProof/>
            <w:webHidden/>
          </w:rPr>
          <w:instrText xml:space="preserve"> PAGEREF _Toc474394356 \h </w:instrText>
        </w:r>
        <w:r>
          <w:rPr>
            <w:noProof/>
            <w:webHidden/>
          </w:rPr>
        </w:r>
        <w:r>
          <w:rPr>
            <w:noProof/>
            <w:webHidden/>
          </w:rPr>
          <w:fldChar w:fldCharType="separate"/>
        </w:r>
        <w:r>
          <w:rPr>
            <w:noProof/>
            <w:webHidden/>
          </w:rPr>
          <w:t>44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394357" w:history="1">
        <w:r>
          <w:rPr>
            <w:rStyle w:val="Hyperlink"/>
            <w:noProof/>
            <w:snapToGrid w:val="0"/>
          </w:rPr>
          <w:t>Kapitel 6 Durchführung der besonderen Regelungen zur Teilhabe schwerbehinderter Menschen</w:t>
        </w:r>
        <w:r>
          <w:rPr>
            <w:noProof/>
            <w:webHidden/>
          </w:rPr>
          <w:tab/>
        </w:r>
        <w:r>
          <w:rPr>
            <w:noProof/>
            <w:webHidden/>
          </w:rPr>
          <w:fldChar w:fldCharType="begin"/>
        </w:r>
        <w:r>
          <w:rPr>
            <w:noProof/>
            <w:webHidden/>
          </w:rPr>
          <w:instrText xml:space="preserve"> PAGEREF _Toc474394357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58" w:history="1">
        <w:r>
          <w:rPr>
            <w:rStyle w:val="Hyperlink"/>
            <w:noProof/>
            <w:snapToGrid w:val="0"/>
          </w:rPr>
          <w:t>§ 101 Zusammenarbeit der Integrationsämter und der Bundesagentur für Arbeit</w:t>
        </w:r>
        <w:r>
          <w:rPr>
            <w:noProof/>
            <w:webHidden/>
          </w:rPr>
          <w:tab/>
        </w:r>
        <w:r>
          <w:rPr>
            <w:noProof/>
            <w:webHidden/>
          </w:rPr>
          <w:fldChar w:fldCharType="begin"/>
        </w:r>
        <w:r>
          <w:rPr>
            <w:noProof/>
            <w:webHidden/>
          </w:rPr>
          <w:instrText xml:space="preserve"> PAGEREF _Toc474394358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59" w:history="1">
        <w:r>
          <w:rPr>
            <w:rStyle w:val="Hyperlink"/>
            <w:noProof/>
            <w:snapToGrid w:val="0"/>
          </w:rPr>
          <w:t>§ 102 Aufgaben des Integrationsamtes</w:t>
        </w:r>
        <w:r>
          <w:rPr>
            <w:noProof/>
            <w:webHidden/>
          </w:rPr>
          <w:tab/>
        </w:r>
        <w:r>
          <w:rPr>
            <w:noProof/>
            <w:webHidden/>
          </w:rPr>
          <w:fldChar w:fldCharType="begin"/>
        </w:r>
        <w:r>
          <w:rPr>
            <w:noProof/>
            <w:webHidden/>
          </w:rPr>
          <w:instrText xml:space="preserve"> PAGEREF _Toc474394359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60" w:history="1">
        <w:r>
          <w:rPr>
            <w:rStyle w:val="Hyperlink"/>
            <w:noProof/>
            <w:snapToGrid w:val="0"/>
          </w:rPr>
          <w:t>§ 103 Beratender Ausschuss für behinderte Menschen bei dem Integrationsamt</w:t>
        </w:r>
        <w:r>
          <w:rPr>
            <w:noProof/>
            <w:webHidden/>
          </w:rPr>
          <w:tab/>
        </w:r>
        <w:r>
          <w:rPr>
            <w:noProof/>
            <w:webHidden/>
          </w:rPr>
          <w:fldChar w:fldCharType="begin"/>
        </w:r>
        <w:r>
          <w:rPr>
            <w:noProof/>
            <w:webHidden/>
          </w:rPr>
          <w:instrText xml:space="preserve"> PAGEREF _Toc474394360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61" w:history="1">
        <w:r>
          <w:rPr>
            <w:rStyle w:val="Hyperlink"/>
            <w:noProof/>
            <w:snapToGrid w:val="0"/>
          </w:rPr>
          <w:t>§ 104 Aufgaben der Bundesanstalt für Arbeit</w:t>
        </w:r>
        <w:r>
          <w:rPr>
            <w:noProof/>
            <w:webHidden/>
          </w:rPr>
          <w:tab/>
        </w:r>
        <w:r>
          <w:rPr>
            <w:noProof/>
            <w:webHidden/>
          </w:rPr>
          <w:fldChar w:fldCharType="begin"/>
        </w:r>
        <w:r>
          <w:rPr>
            <w:noProof/>
            <w:webHidden/>
          </w:rPr>
          <w:instrText xml:space="preserve"> PAGEREF _Toc474394361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62" w:history="1">
        <w:r>
          <w:rPr>
            <w:rStyle w:val="Hyperlink"/>
            <w:noProof/>
            <w:snapToGrid w:val="0"/>
          </w:rPr>
          <w:t>§ 105 Beratender Ausschuss für behinderte Menschen bei der Bundesagentur für Arbeit</w:t>
        </w:r>
        <w:r>
          <w:rPr>
            <w:noProof/>
            <w:webHidden/>
          </w:rPr>
          <w:tab/>
        </w:r>
        <w:r>
          <w:rPr>
            <w:noProof/>
            <w:webHidden/>
          </w:rPr>
          <w:fldChar w:fldCharType="begin"/>
        </w:r>
        <w:r>
          <w:rPr>
            <w:noProof/>
            <w:webHidden/>
          </w:rPr>
          <w:instrText xml:space="preserve"> PAGEREF _Toc474394362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63" w:history="1">
        <w:r>
          <w:rPr>
            <w:rStyle w:val="Hyperlink"/>
            <w:noProof/>
            <w:snapToGrid w:val="0"/>
          </w:rPr>
          <w:t>§ 106 Gemeinsame Vorschriften</w:t>
        </w:r>
        <w:r>
          <w:rPr>
            <w:noProof/>
            <w:webHidden/>
          </w:rPr>
          <w:tab/>
        </w:r>
        <w:r>
          <w:rPr>
            <w:noProof/>
            <w:webHidden/>
          </w:rPr>
          <w:fldChar w:fldCharType="begin"/>
        </w:r>
        <w:r>
          <w:rPr>
            <w:noProof/>
            <w:webHidden/>
          </w:rPr>
          <w:instrText xml:space="preserve"> PAGEREF _Toc474394363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64" w:history="1">
        <w:r>
          <w:rPr>
            <w:rStyle w:val="Hyperlink"/>
            <w:noProof/>
            <w:snapToGrid w:val="0"/>
          </w:rPr>
          <w:t>§ 107 Übertragung von Aufgaben</w:t>
        </w:r>
        <w:r>
          <w:rPr>
            <w:noProof/>
            <w:webHidden/>
          </w:rPr>
          <w:tab/>
        </w:r>
        <w:r>
          <w:rPr>
            <w:noProof/>
            <w:webHidden/>
          </w:rPr>
          <w:fldChar w:fldCharType="begin"/>
        </w:r>
        <w:r>
          <w:rPr>
            <w:noProof/>
            <w:webHidden/>
          </w:rPr>
          <w:instrText xml:space="preserve"> PAGEREF _Toc474394364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65" w:history="1">
        <w:r>
          <w:rPr>
            <w:rStyle w:val="Hyperlink"/>
            <w:noProof/>
            <w:snapToGrid w:val="0"/>
          </w:rPr>
          <w:t>§ 108 Verordnungsermächtigung</w:t>
        </w:r>
        <w:r>
          <w:rPr>
            <w:noProof/>
            <w:webHidden/>
          </w:rPr>
          <w:tab/>
        </w:r>
        <w:r>
          <w:rPr>
            <w:noProof/>
            <w:webHidden/>
          </w:rPr>
          <w:fldChar w:fldCharType="begin"/>
        </w:r>
        <w:r>
          <w:rPr>
            <w:noProof/>
            <w:webHidden/>
          </w:rPr>
          <w:instrText xml:space="preserve"> PAGEREF _Toc474394365 \h </w:instrText>
        </w:r>
        <w:r>
          <w:rPr>
            <w:noProof/>
            <w:webHidden/>
          </w:rPr>
        </w:r>
        <w:r>
          <w:rPr>
            <w:noProof/>
            <w:webHidden/>
          </w:rPr>
          <w:fldChar w:fldCharType="separate"/>
        </w:r>
        <w:r>
          <w:rPr>
            <w:noProof/>
            <w:webHidden/>
          </w:rPr>
          <w:t>48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394366" w:history="1">
        <w:r>
          <w:rPr>
            <w:rStyle w:val="Hyperlink"/>
            <w:noProof/>
            <w:snapToGrid w:val="0"/>
          </w:rPr>
          <w:t>Kapitel 7 Integrationsfachdienste</w:t>
        </w:r>
        <w:r>
          <w:rPr>
            <w:noProof/>
            <w:webHidden/>
          </w:rPr>
          <w:tab/>
        </w:r>
        <w:r>
          <w:rPr>
            <w:noProof/>
            <w:webHidden/>
          </w:rPr>
          <w:fldChar w:fldCharType="begin"/>
        </w:r>
        <w:r>
          <w:rPr>
            <w:noProof/>
            <w:webHidden/>
          </w:rPr>
          <w:instrText xml:space="preserve"> PAGEREF _Toc474394366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67" w:history="1">
        <w:r>
          <w:rPr>
            <w:rStyle w:val="Hyperlink"/>
            <w:noProof/>
            <w:snapToGrid w:val="0"/>
          </w:rPr>
          <w:t>§ 109 Begriff und Personenkreis</w:t>
        </w:r>
        <w:r>
          <w:rPr>
            <w:noProof/>
            <w:webHidden/>
          </w:rPr>
          <w:tab/>
        </w:r>
        <w:r>
          <w:rPr>
            <w:noProof/>
            <w:webHidden/>
          </w:rPr>
          <w:fldChar w:fldCharType="begin"/>
        </w:r>
        <w:r>
          <w:rPr>
            <w:noProof/>
            <w:webHidden/>
          </w:rPr>
          <w:instrText xml:space="preserve"> PAGEREF _Toc474394367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68" w:history="1">
        <w:r>
          <w:rPr>
            <w:rStyle w:val="Hyperlink"/>
            <w:noProof/>
            <w:snapToGrid w:val="0"/>
          </w:rPr>
          <w:t>§ 110 Aufgaben</w:t>
        </w:r>
        <w:r>
          <w:rPr>
            <w:noProof/>
            <w:webHidden/>
          </w:rPr>
          <w:tab/>
        </w:r>
        <w:r>
          <w:rPr>
            <w:noProof/>
            <w:webHidden/>
          </w:rPr>
          <w:fldChar w:fldCharType="begin"/>
        </w:r>
        <w:r>
          <w:rPr>
            <w:noProof/>
            <w:webHidden/>
          </w:rPr>
          <w:instrText xml:space="preserve"> PAGEREF _Toc474394368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69" w:history="1">
        <w:r>
          <w:rPr>
            <w:rStyle w:val="Hyperlink"/>
            <w:noProof/>
            <w:snapToGrid w:val="0"/>
          </w:rPr>
          <w:t>§ 111 Beauftragung und Verantwortlichkeit</w:t>
        </w:r>
        <w:r>
          <w:rPr>
            <w:noProof/>
            <w:webHidden/>
          </w:rPr>
          <w:tab/>
        </w:r>
        <w:r>
          <w:rPr>
            <w:noProof/>
            <w:webHidden/>
          </w:rPr>
          <w:fldChar w:fldCharType="begin"/>
        </w:r>
        <w:r>
          <w:rPr>
            <w:noProof/>
            <w:webHidden/>
          </w:rPr>
          <w:instrText xml:space="preserve"> PAGEREF _Toc474394369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70" w:history="1">
        <w:r>
          <w:rPr>
            <w:rStyle w:val="Hyperlink"/>
            <w:noProof/>
            <w:snapToGrid w:val="0"/>
          </w:rPr>
          <w:t>§ 112 Fachliche Anforderungen</w:t>
        </w:r>
        <w:r>
          <w:rPr>
            <w:noProof/>
            <w:webHidden/>
          </w:rPr>
          <w:tab/>
        </w:r>
        <w:r>
          <w:rPr>
            <w:noProof/>
            <w:webHidden/>
          </w:rPr>
          <w:fldChar w:fldCharType="begin"/>
        </w:r>
        <w:r>
          <w:rPr>
            <w:noProof/>
            <w:webHidden/>
          </w:rPr>
          <w:instrText xml:space="preserve"> PAGEREF _Toc474394370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71" w:history="1">
        <w:r>
          <w:rPr>
            <w:rStyle w:val="Hyperlink"/>
            <w:noProof/>
            <w:snapToGrid w:val="0"/>
          </w:rPr>
          <w:t>§ 113 Finanzielle Leistungen</w:t>
        </w:r>
        <w:r>
          <w:rPr>
            <w:noProof/>
            <w:webHidden/>
          </w:rPr>
          <w:tab/>
        </w:r>
        <w:r>
          <w:rPr>
            <w:noProof/>
            <w:webHidden/>
          </w:rPr>
          <w:fldChar w:fldCharType="begin"/>
        </w:r>
        <w:r>
          <w:rPr>
            <w:noProof/>
            <w:webHidden/>
          </w:rPr>
          <w:instrText xml:space="preserve"> PAGEREF _Toc474394371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72" w:history="1">
        <w:r>
          <w:rPr>
            <w:rStyle w:val="Hyperlink"/>
            <w:noProof/>
            <w:snapToGrid w:val="0"/>
          </w:rPr>
          <w:t>§ 114 Ergebnisbeobachtung</w:t>
        </w:r>
        <w:r>
          <w:rPr>
            <w:noProof/>
            <w:webHidden/>
          </w:rPr>
          <w:tab/>
        </w:r>
        <w:r>
          <w:rPr>
            <w:noProof/>
            <w:webHidden/>
          </w:rPr>
          <w:fldChar w:fldCharType="begin"/>
        </w:r>
        <w:r>
          <w:rPr>
            <w:noProof/>
            <w:webHidden/>
          </w:rPr>
          <w:instrText xml:space="preserve"> PAGEREF _Toc474394372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73" w:history="1">
        <w:r>
          <w:rPr>
            <w:rStyle w:val="Hyperlink"/>
            <w:noProof/>
            <w:snapToGrid w:val="0"/>
          </w:rPr>
          <w:t>§ 115 Verordnungsermächtigung</w:t>
        </w:r>
        <w:r>
          <w:rPr>
            <w:noProof/>
            <w:webHidden/>
          </w:rPr>
          <w:tab/>
        </w:r>
        <w:r>
          <w:rPr>
            <w:noProof/>
            <w:webHidden/>
          </w:rPr>
          <w:fldChar w:fldCharType="begin"/>
        </w:r>
        <w:r>
          <w:rPr>
            <w:noProof/>
            <w:webHidden/>
          </w:rPr>
          <w:instrText xml:space="preserve"> PAGEREF _Toc474394373 \h </w:instrText>
        </w:r>
        <w:r>
          <w:rPr>
            <w:noProof/>
            <w:webHidden/>
          </w:rPr>
        </w:r>
        <w:r>
          <w:rPr>
            <w:noProof/>
            <w:webHidden/>
          </w:rPr>
          <w:fldChar w:fldCharType="separate"/>
        </w:r>
        <w:r>
          <w:rPr>
            <w:noProof/>
            <w:webHidden/>
          </w:rPr>
          <w:t>50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394374" w:history="1">
        <w:r>
          <w:rPr>
            <w:rStyle w:val="Hyperlink"/>
            <w:noProof/>
            <w:snapToGrid w:val="0"/>
          </w:rPr>
          <w:t>Kapitel 8 Beendigung der Anwendung der besonderen Regelungen zur Teilhabe schwerbehinderter und gleichgestellter behinderter Menschen</w:t>
        </w:r>
        <w:r>
          <w:rPr>
            <w:noProof/>
            <w:webHidden/>
          </w:rPr>
          <w:tab/>
        </w:r>
        <w:r>
          <w:rPr>
            <w:noProof/>
            <w:webHidden/>
          </w:rPr>
          <w:fldChar w:fldCharType="begin"/>
        </w:r>
        <w:r>
          <w:rPr>
            <w:noProof/>
            <w:webHidden/>
          </w:rPr>
          <w:instrText xml:space="preserve"> PAGEREF _Toc474394374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75" w:history="1">
        <w:r>
          <w:rPr>
            <w:rStyle w:val="Hyperlink"/>
            <w:noProof/>
            <w:snapToGrid w:val="0"/>
          </w:rPr>
          <w:t>§ 116 Beendigung der Anwendung der besonderen Regelungen zur Teilhabe schwerbehinderter Menschen</w:t>
        </w:r>
        <w:r>
          <w:rPr>
            <w:noProof/>
            <w:webHidden/>
          </w:rPr>
          <w:tab/>
        </w:r>
        <w:r>
          <w:rPr>
            <w:noProof/>
            <w:webHidden/>
          </w:rPr>
          <w:fldChar w:fldCharType="begin"/>
        </w:r>
        <w:r>
          <w:rPr>
            <w:noProof/>
            <w:webHidden/>
          </w:rPr>
          <w:instrText xml:space="preserve"> PAGEREF _Toc474394375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76" w:history="1">
        <w:r>
          <w:rPr>
            <w:rStyle w:val="Hyperlink"/>
            <w:noProof/>
            <w:snapToGrid w:val="0"/>
          </w:rPr>
          <w:t>§ 117 Entziehung der besonderen Hilfen für schwerbehinderte Menschen</w:t>
        </w:r>
        <w:r>
          <w:rPr>
            <w:noProof/>
            <w:webHidden/>
          </w:rPr>
          <w:tab/>
        </w:r>
        <w:r>
          <w:rPr>
            <w:noProof/>
            <w:webHidden/>
          </w:rPr>
          <w:fldChar w:fldCharType="begin"/>
        </w:r>
        <w:r>
          <w:rPr>
            <w:noProof/>
            <w:webHidden/>
          </w:rPr>
          <w:instrText xml:space="preserve"> PAGEREF _Toc474394376 \h </w:instrText>
        </w:r>
        <w:r>
          <w:rPr>
            <w:noProof/>
            <w:webHidden/>
          </w:rPr>
        </w:r>
        <w:r>
          <w:rPr>
            <w:noProof/>
            <w:webHidden/>
          </w:rPr>
          <w:fldChar w:fldCharType="separate"/>
        </w:r>
        <w:r>
          <w:rPr>
            <w:noProof/>
            <w:webHidden/>
          </w:rPr>
          <w:t>51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394377" w:history="1">
        <w:r>
          <w:rPr>
            <w:rStyle w:val="Hyperlink"/>
            <w:noProof/>
            <w:snapToGrid w:val="0"/>
          </w:rPr>
          <w:t>Kapitel 9 Widerspruchsverfahren</w:t>
        </w:r>
        <w:r>
          <w:rPr>
            <w:noProof/>
            <w:webHidden/>
          </w:rPr>
          <w:tab/>
        </w:r>
        <w:r>
          <w:rPr>
            <w:noProof/>
            <w:webHidden/>
          </w:rPr>
          <w:fldChar w:fldCharType="begin"/>
        </w:r>
        <w:r>
          <w:rPr>
            <w:noProof/>
            <w:webHidden/>
          </w:rPr>
          <w:instrText xml:space="preserve"> PAGEREF _Toc474394377 \h </w:instrText>
        </w:r>
        <w:r>
          <w:rPr>
            <w:noProof/>
            <w:webHidden/>
          </w:rPr>
        </w:r>
        <w:r>
          <w:rPr>
            <w:noProof/>
            <w:webHidden/>
          </w:rPr>
          <w:fldChar w:fldCharType="separate"/>
        </w:r>
        <w:r>
          <w:rPr>
            <w:noProof/>
            <w:webHidden/>
          </w:rPr>
          <w:t>51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78" w:history="1">
        <w:r>
          <w:rPr>
            <w:rStyle w:val="Hyperlink"/>
            <w:noProof/>
            <w:snapToGrid w:val="0"/>
          </w:rPr>
          <w:t>§ 118 Widerspruch</w:t>
        </w:r>
        <w:r>
          <w:rPr>
            <w:noProof/>
            <w:webHidden/>
          </w:rPr>
          <w:tab/>
        </w:r>
        <w:r>
          <w:rPr>
            <w:noProof/>
            <w:webHidden/>
          </w:rPr>
          <w:fldChar w:fldCharType="begin"/>
        </w:r>
        <w:r>
          <w:rPr>
            <w:noProof/>
            <w:webHidden/>
          </w:rPr>
          <w:instrText xml:space="preserve"> PAGEREF _Toc474394378 \h </w:instrText>
        </w:r>
        <w:r>
          <w:rPr>
            <w:noProof/>
            <w:webHidden/>
          </w:rPr>
        </w:r>
        <w:r>
          <w:rPr>
            <w:noProof/>
            <w:webHidden/>
          </w:rPr>
          <w:fldChar w:fldCharType="separate"/>
        </w:r>
        <w:r>
          <w:rPr>
            <w:noProof/>
            <w:webHidden/>
          </w:rPr>
          <w:t>51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79" w:history="1">
        <w:r>
          <w:rPr>
            <w:rStyle w:val="Hyperlink"/>
            <w:noProof/>
            <w:snapToGrid w:val="0"/>
          </w:rPr>
          <w:t>§ 119 Widerspruchsausschuss bei dem Integrationsamt</w:t>
        </w:r>
        <w:r>
          <w:rPr>
            <w:noProof/>
            <w:webHidden/>
          </w:rPr>
          <w:tab/>
        </w:r>
        <w:r>
          <w:rPr>
            <w:noProof/>
            <w:webHidden/>
          </w:rPr>
          <w:fldChar w:fldCharType="begin"/>
        </w:r>
        <w:r>
          <w:rPr>
            <w:noProof/>
            <w:webHidden/>
          </w:rPr>
          <w:instrText xml:space="preserve"> PAGEREF _Toc474394379 \h </w:instrText>
        </w:r>
        <w:r>
          <w:rPr>
            <w:noProof/>
            <w:webHidden/>
          </w:rPr>
        </w:r>
        <w:r>
          <w:rPr>
            <w:noProof/>
            <w:webHidden/>
          </w:rPr>
          <w:fldChar w:fldCharType="separate"/>
        </w:r>
        <w:r>
          <w:rPr>
            <w:noProof/>
            <w:webHidden/>
          </w:rPr>
          <w:t>51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80" w:history="1">
        <w:r>
          <w:rPr>
            <w:rStyle w:val="Hyperlink"/>
            <w:noProof/>
            <w:snapToGrid w:val="0"/>
          </w:rPr>
          <w:t>§ 120 Widerspruchsausschüsse der Bundesagentur für Arbeit</w:t>
        </w:r>
        <w:r>
          <w:rPr>
            <w:noProof/>
            <w:webHidden/>
          </w:rPr>
          <w:tab/>
        </w:r>
        <w:r>
          <w:rPr>
            <w:noProof/>
            <w:webHidden/>
          </w:rPr>
          <w:fldChar w:fldCharType="begin"/>
        </w:r>
        <w:r>
          <w:rPr>
            <w:noProof/>
            <w:webHidden/>
          </w:rPr>
          <w:instrText xml:space="preserve"> PAGEREF _Toc474394380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81" w:history="1">
        <w:r>
          <w:rPr>
            <w:rStyle w:val="Hyperlink"/>
            <w:noProof/>
            <w:snapToGrid w:val="0"/>
          </w:rPr>
          <w:t>§ 121 Verfahrensvorschriften</w:t>
        </w:r>
        <w:r>
          <w:rPr>
            <w:noProof/>
            <w:webHidden/>
          </w:rPr>
          <w:tab/>
        </w:r>
        <w:r>
          <w:rPr>
            <w:noProof/>
            <w:webHidden/>
          </w:rPr>
          <w:fldChar w:fldCharType="begin"/>
        </w:r>
        <w:r>
          <w:rPr>
            <w:noProof/>
            <w:webHidden/>
          </w:rPr>
          <w:instrText xml:space="preserve"> PAGEREF _Toc474394381 \h </w:instrText>
        </w:r>
        <w:r>
          <w:rPr>
            <w:noProof/>
            <w:webHidden/>
          </w:rPr>
        </w:r>
        <w:r>
          <w:rPr>
            <w:noProof/>
            <w:webHidden/>
          </w:rPr>
          <w:fldChar w:fldCharType="separate"/>
        </w:r>
        <w:r>
          <w:rPr>
            <w:noProof/>
            <w:webHidden/>
          </w:rPr>
          <w:t>52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394382" w:history="1">
        <w:r>
          <w:rPr>
            <w:rStyle w:val="Hyperlink"/>
            <w:noProof/>
            <w:snapToGrid w:val="0"/>
          </w:rPr>
          <w:t>Kapitel 10 Sonstige Vorschriften</w:t>
        </w:r>
        <w:r>
          <w:rPr>
            <w:noProof/>
            <w:webHidden/>
          </w:rPr>
          <w:tab/>
        </w:r>
        <w:r>
          <w:rPr>
            <w:noProof/>
            <w:webHidden/>
          </w:rPr>
          <w:fldChar w:fldCharType="begin"/>
        </w:r>
        <w:r>
          <w:rPr>
            <w:noProof/>
            <w:webHidden/>
          </w:rPr>
          <w:instrText xml:space="preserve"> PAGEREF _Toc474394382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83" w:history="1">
        <w:r>
          <w:rPr>
            <w:rStyle w:val="Hyperlink"/>
            <w:noProof/>
            <w:snapToGrid w:val="0"/>
          </w:rPr>
          <w:t>§ 122 Vorrang der schwerbehinderten Menschen</w:t>
        </w:r>
        <w:r>
          <w:rPr>
            <w:noProof/>
            <w:webHidden/>
          </w:rPr>
          <w:tab/>
        </w:r>
        <w:r>
          <w:rPr>
            <w:noProof/>
            <w:webHidden/>
          </w:rPr>
          <w:fldChar w:fldCharType="begin"/>
        </w:r>
        <w:r>
          <w:rPr>
            <w:noProof/>
            <w:webHidden/>
          </w:rPr>
          <w:instrText xml:space="preserve"> PAGEREF _Toc474394383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84" w:history="1">
        <w:r>
          <w:rPr>
            <w:rStyle w:val="Hyperlink"/>
            <w:noProof/>
            <w:snapToGrid w:val="0"/>
          </w:rPr>
          <w:t>§ 123 Arbeitsentgelt und Dienstbezüge</w:t>
        </w:r>
        <w:r>
          <w:rPr>
            <w:noProof/>
            <w:webHidden/>
          </w:rPr>
          <w:tab/>
        </w:r>
        <w:r>
          <w:rPr>
            <w:noProof/>
            <w:webHidden/>
          </w:rPr>
          <w:fldChar w:fldCharType="begin"/>
        </w:r>
        <w:r>
          <w:rPr>
            <w:noProof/>
            <w:webHidden/>
          </w:rPr>
          <w:instrText xml:space="preserve"> PAGEREF _Toc474394384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85" w:history="1">
        <w:r>
          <w:rPr>
            <w:rStyle w:val="Hyperlink"/>
            <w:noProof/>
            <w:snapToGrid w:val="0"/>
          </w:rPr>
          <w:t>§ 124 Mehrarbeit</w:t>
        </w:r>
        <w:r>
          <w:rPr>
            <w:noProof/>
            <w:webHidden/>
          </w:rPr>
          <w:tab/>
        </w:r>
        <w:r>
          <w:rPr>
            <w:noProof/>
            <w:webHidden/>
          </w:rPr>
          <w:fldChar w:fldCharType="begin"/>
        </w:r>
        <w:r>
          <w:rPr>
            <w:noProof/>
            <w:webHidden/>
          </w:rPr>
          <w:instrText xml:space="preserve"> PAGEREF _Toc474394385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86" w:history="1">
        <w:r>
          <w:rPr>
            <w:rStyle w:val="Hyperlink"/>
            <w:noProof/>
            <w:snapToGrid w:val="0"/>
          </w:rPr>
          <w:t>§ 125 Zusatzurlaub</w:t>
        </w:r>
        <w:r>
          <w:rPr>
            <w:noProof/>
            <w:webHidden/>
          </w:rPr>
          <w:tab/>
        </w:r>
        <w:r>
          <w:rPr>
            <w:noProof/>
            <w:webHidden/>
          </w:rPr>
          <w:fldChar w:fldCharType="begin"/>
        </w:r>
        <w:r>
          <w:rPr>
            <w:noProof/>
            <w:webHidden/>
          </w:rPr>
          <w:instrText xml:space="preserve"> PAGEREF _Toc474394386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87" w:history="1">
        <w:r>
          <w:rPr>
            <w:rStyle w:val="Hyperlink"/>
            <w:noProof/>
            <w:snapToGrid w:val="0"/>
          </w:rPr>
          <w:t>§ 126 Nachteilsausgleich</w:t>
        </w:r>
        <w:r>
          <w:rPr>
            <w:noProof/>
            <w:webHidden/>
          </w:rPr>
          <w:tab/>
        </w:r>
        <w:r>
          <w:rPr>
            <w:noProof/>
            <w:webHidden/>
          </w:rPr>
          <w:fldChar w:fldCharType="begin"/>
        </w:r>
        <w:r>
          <w:rPr>
            <w:noProof/>
            <w:webHidden/>
          </w:rPr>
          <w:instrText xml:space="preserve"> PAGEREF _Toc474394387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88" w:history="1">
        <w:r>
          <w:rPr>
            <w:rStyle w:val="Hyperlink"/>
            <w:noProof/>
            <w:snapToGrid w:val="0"/>
          </w:rPr>
          <w:t>§ 127 Beschäftigung schwerbehinderter Menschen in Heimarbeit</w:t>
        </w:r>
        <w:r>
          <w:rPr>
            <w:noProof/>
            <w:webHidden/>
          </w:rPr>
          <w:tab/>
        </w:r>
        <w:r>
          <w:rPr>
            <w:noProof/>
            <w:webHidden/>
          </w:rPr>
          <w:fldChar w:fldCharType="begin"/>
        </w:r>
        <w:r>
          <w:rPr>
            <w:noProof/>
            <w:webHidden/>
          </w:rPr>
          <w:instrText xml:space="preserve"> PAGEREF _Toc474394388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89" w:history="1">
        <w:r>
          <w:rPr>
            <w:rStyle w:val="Hyperlink"/>
            <w:noProof/>
            <w:snapToGrid w:val="0"/>
          </w:rPr>
          <w:t>§ 128 Schwerbehinderte Beamte und Beamtinnen, Richter und Richterinnen, Soldaten und Soldatinnen</w:t>
        </w:r>
        <w:r>
          <w:rPr>
            <w:noProof/>
            <w:webHidden/>
          </w:rPr>
          <w:tab/>
        </w:r>
        <w:r>
          <w:rPr>
            <w:noProof/>
            <w:webHidden/>
          </w:rPr>
          <w:fldChar w:fldCharType="begin"/>
        </w:r>
        <w:r>
          <w:rPr>
            <w:noProof/>
            <w:webHidden/>
          </w:rPr>
          <w:instrText xml:space="preserve"> PAGEREF _Toc474394389 \h </w:instrText>
        </w:r>
        <w:r>
          <w:rPr>
            <w:noProof/>
            <w:webHidden/>
          </w:rPr>
        </w:r>
        <w:r>
          <w:rPr>
            <w:noProof/>
            <w:webHidden/>
          </w:rPr>
          <w:fldChar w:fldCharType="separate"/>
        </w:r>
        <w:r>
          <w:rPr>
            <w:noProof/>
            <w:webHidden/>
          </w:rPr>
          <w:t>54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90" w:history="1">
        <w:r>
          <w:rPr>
            <w:rStyle w:val="Hyperlink"/>
            <w:noProof/>
            <w:snapToGrid w:val="0"/>
          </w:rPr>
          <w:t>§ 129 Unabhängige Tätigkeit</w:t>
        </w:r>
        <w:r>
          <w:rPr>
            <w:noProof/>
            <w:webHidden/>
          </w:rPr>
          <w:tab/>
        </w:r>
        <w:r>
          <w:rPr>
            <w:noProof/>
            <w:webHidden/>
          </w:rPr>
          <w:fldChar w:fldCharType="begin"/>
        </w:r>
        <w:r>
          <w:rPr>
            <w:noProof/>
            <w:webHidden/>
          </w:rPr>
          <w:instrText xml:space="preserve"> PAGEREF _Toc474394390 \h </w:instrText>
        </w:r>
        <w:r>
          <w:rPr>
            <w:noProof/>
            <w:webHidden/>
          </w:rPr>
        </w:r>
        <w:r>
          <w:rPr>
            <w:noProof/>
            <w:webHidden/>
          </w:rPr>
          <w:fldChar w:fldCharType="separate"/>
        </w:r>
        <w:r>
          <w:rPr>
            <w:noProof/>
            <w:webHidden/>
          </w:rPr>
          <w:t>54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91" w:history="1">
        <w:r>
          <w:rPr>
            <w:rStyle w:val="Hyperlink"/>
            <w:noProof/>
            <w:snapToGrid w:val="0"/>
          </w:rPr>
          <w:t>§ 130 Geheimhaltungspflicht</w:t>
        </w:r>
        <w:r>
          <w:rPr>
            <w:noProof/>
            <w:webHidden/>
          </w:rPr>
          <w:tab/>
        </w:r>
        <w:r>
          <w:rPr>
            <w:noProof/>
            <w:webHidden/>
          </w:rPr>
          <w:fldChar w:fldCharType="begin"/>
        </w:r>
        <w:r>
          <w:rPr>
            <w:noProof/>
            <w:webHidden/>
          </w:rPr>
          <w:instrText xml:space="preserve"> PAGEREF _Toc474394391 \h </w:instrText>
        </w:r>
        <w:r>
          <w:rPr>
            <w:noProof/>
            <w:webHidden/>
          </w:rPr>
        </w:r>
        <w:r>
          <w:rPr>
            <w:noProof/>
            <w:webHidden/>
          </w:rPr>
          <w:fldChar w:fldCharType="separate"/>
        </w:r>
        <w:r>
          <w:rPr>
            <w:noProof/>
            <w:webHidden/>
          </w:rPr>
          <w:t>54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92" w:history="1">
        <w:r>
          <w:rPr>
            <w:rStyle w:val="Hyperlink"/>
            <w:noProof/>
            <w:snapToGrid w:val="0"/>
          </w:rPr>
          <w:t>§ 131 Statistik</w:t>
        </w:r>
        <w:r>
          <w:rPr>
            <w:noProof/>
            <w:webHidden/>
          </w:rPr>
          <w:tab/>
        </w:r>
        <w:r>
          <w:rPr>
            <w:noProof/>
            <w:webHidden/>
          </w:rPr>
          <w:fldChar w:fldCharType="begin"/>
        </w:r>
        <w:r>
          <w:rPr>
            <w:noProof/>
            <w:webHidden/>
          </w:rPr>
          <w:instrText xml:space="preserve"> PAGEREF _Toc474394392 \h </w:instrText>
        </w:r>
        <w:r>
          <w:rPr>
            <w:noProof/>
            <w:webHidden/>
          </w:rPr>
        </w:r>
        <w:r>
          <w:rPr>
            <w:noProof/>
            <w:webHidden/>
          </w:rPr>
          <w:fldChar w:fldCharType="separate"/>
        </w:r>
        <w:r>
          <w:rPr>
            <w:noProof/>
            <w:webHidden/>
          </w:rPr>
          <w:t>54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394393" w:history="1">
        <w:r>
          <w:rPr>
            <w:rStyle w:val="Hyperlink"/>
            <w:noProof/>
            <w:snapToGrid w:val="0"/>
          </w:rPr>
          <w:t>Kapitel 11 Integrationsprojekte</w:t>
        </w:r>
        <w:r>
          <w:rPr>
            <w:noProof/>
            <w:webHidden/>
          </w:rPr>
          <w:tab/>
        </w:r>
        <w:r>
          <w:rPr>
            <w:noProof/>
            <w:webHidden/>
          </w:rPr>
          <w:fldChar w:fldCharType="begin"/>
        </w:r>
        <w:r>
          <w:rPr>
            <w:noProof/>
            <w:webHidden/>
          </w:rPr>
          <w:instrText xml:space="preserve"> PAGEREF _Toc474394393 \h </w:instrText>
        </w:r>
        <w:r>
          <w:rPr>
            <w:noProof/>
            <w:webHidden/>
          </w:rPr>
        </w:r>
        <w:r>
          <w:rPr>
            <w:noProof/>
            <w:webHidden/>
          </w:rPr>
          <w:fldChar w:fldCharType="separate"/>
        </w:r>
        <w:r>
          <w:rPr>
            <w:noProof/>
            <w:webHidden/>
          </w:rPr>
          <w:t>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94" w:history="1">
        <w:r>
          <w:rPr>
            <w:rStyle w:val="Hyperlink"/>
            <w:noProof/>
            <w:snapToGrid w:val="0"/>
          </w:rPr>
          <w:t>§ 132 Begriff und Personenkreis</w:t>
        </w:r>
        <w:r>
          <w:rPr>
            <w:noProof/>
            <w:webHidden/>
          </w:rPr>
          <w:tab/>
        </w:r>
        <w:r>
          <w:rPr>
            <w:noProof/>
            <w:webHidden/>
          </w:rPr>
          <w:fldChar w:fldCharType="begin"/>
        </w:r>
        <w:r>
          <w:rPr>
            <w:noProof/>
            <w:webHidden/>
          </w:rPr>
          <w:instrText xml:space="preserve"> PAGEREF _Toc474394394 \h </w:instrText>
        </w:r>
        <w:r>
          <w:rPr>
            <w:noProof/>
            <w:webHidden/>
          </w:rPr>
        </w:r>
        <w:r>
          <w:rPr>
            <w:noProof/>
            <w:webHidden/>
          </w:rPr>
          <w:fldChar w:fldCharType="separate"/>
        </w:r>
        <w:r>
          <w:rPr>
            <w:noProof/>
            <w:webHidden/>
          </w:rPr>
          <w:t>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95" w:history="1">
        <w:r>
          <w:rPr>
            <w:rStyle w:val="Hyperlink"/>
            <w:noProof/>
            <w:snapToGrid w:val="0"/>
          </w:rPr>
          <w:t>§ 133 Aufgaben</w:t>
        </w:r>
        <w:r>
          <w:rPr>
            <w:noProof/>
            <w:webHidden/>
          </w:rPr>
          <w:tab/>
        </w:r>
        <w:r>
          <w:rPr>
            <w:noProof/>
            <w:webHidden/>
          </w:rPr>
          <w:fldChar w:fldCharType="begin"/>
        </w:r>
        <w:r>
          <w:rPr>
            <w:noProof/>
            <w:webHidden/>
          </w:rPr>
          <w:instrText xml:space="preserve"> PAGEREF _Toc474394395 \h </w:instrText>
        </w:r>
        <w:r>
          <w:rPr>
            <w:noProof/>
            <w:webHidden/>
          </w:rPr>
        </w:r>
        <w:r>
          <w:rPr>
            <w:noProof/>
            <w:webHidden/>
          </w:rPr>
          <w:fldChar w:fldCharType="separate"/>
        </w:r>
        <w:r>
          <w:rPr>
            <w:noProof/>
            <w:webHidden/>
          </w:rPr>
          <w:t>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96" w:history="1">
        <w:r>
          <w:rPr>
            <w:rStyle w:val="Hyperlink"/>
            <w:noProof/>
            <w:snapToGrid w:val="0"/>
          </w:rPr>
          <w:t>§ 134 Finanzielle Leistungen</w:t>
        </w:r>
        <w:r>
          <w:rPr>
            <w:noProof/>
            <w:webHidden/>
          </w:rPr>
          <w:tab/>
        </w:r>
        <w:r>
          <w:rPr>
            <w:noProof/>
            <w:webHidden/>
          </w:rPr>
          <w:fldChar w:fldCharType="begin"/>
        </w:r>
        <w:r>
          <w:rPr>
            <w:noProof/>
            <w:webHidden/>
          </w:rPr>
          <w:instrText xml:space="preserve"> PAGEREF _Toc474394396 \h </w:instrText>
        </w:r>
        <w:r>
          <w:rPr>
            <w:noProof/>
            <w:webHidden/>
          </w:rPr>
        </w:r>
        <w:r>
          <w:rPr>
            <w:noProof/>
            <w:webHidden/>
          </w:rPr>
          <w:fldChar w:fldCharType="separate"/>
        </w:r>
        <w:r>
          <w:rPr>
            <w:noProof/>
            <w:webHidden/>
          </w:rPr>
          <w:t>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97" w:history="1">
        <w:r>
          <w:rPr>
            <w:rStyle w:val="Hyperlink"/>
            <w:noProof/>
            <w:snapToGrid w:val="0"/>
          </w:rPr>
          <w:t>§ 135 Verordnungsermächtigung</w:t>
        </w:r>
        <w:r>
          <w:rPr>
            <w:noProof/>
            <w:webHidden/>
          </w:rPr>
          <w:tab/>
        </w:r>
        <w:r>
          <w:rPr>
            <w:noProof/>
            <w:webHidden/>
          </w:rPr>
          <w:fldChar w:fldCharType="begin"/>
        </w:r>
        <w:r>
          <w:rPr>
            <w:noProof/>
            <w:webHidden/>
          </w:rPr>
          <w:instrText xml:space="preserve"> PAGEREF _Toc474394397 \h </w:instrText>
        </w:r>
        <w:r>
          <w:rPr>
            <w:noProof/>
            <w:webHidden/>
          </w:rPr>
        </w:r>
        <w:r>
          <w:rPr>
            <w:noProof/>
            <w:webHidden/>
          </w:rPr>
          <w:fldChar w:fldCharType="separate"/>
        </w:r>
        <w:r>
          <w:rPr>
            <w:noProof/>
            <w:webHidden/>
          </w:rPr>
          <w:t>56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394398" w:history="1">
        <w:r>
          <w:rPr>
            <w:rStyle w:val="Hyperlink"/>
            <w:noProof/>
            <w:snapToGrid w:val="0"/>
          </w:rPr>
          <w:t>Kapitel 12 Werkstätten für behinderte Menschen</w:t>
        </w:r>
        <w:r>
          <w:rPr>
            <w:noProof/>
            <w:webHidden/>
          </w:rPr>
          <w:tab/>
        </w:r>
        <w:r>
          <w:rPr>
            <w:noProof/>
            <w:webHidden/>
          </w:rPr>
          <w:fldChar w:fldCharType="begin"/>
        </w:r>
        <w:r>
          <w:rPr>
            <w:noProof/>
            <w:webHidden/>
          </w:rPr>
          <w:instrText xml:space="preserve"> PAGEREF _Toc474394398 \h </w:instrText>
        </w:r>
        <w:r>
          <w:rPr>
            <w:noProof/>
            <w:webHidden/>
          </w:rPr>
        </w:r>
        <w:r>
          <w:rPr>
            <w:noProof/>
            <w:webHidden/>
          </w:rPr>
          <w:fldChar w:fldCharType="separate"/>
        </w:r>
        <w:r>
          <w:rPr>
            <w:noProof/>
            <w:webHidden/>
          </w:rPr>
          <w:t>56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399" w:history="1">
        <w:r>
          <w:rPr>
            <w:rStyle w:val="Hyperlink"/>
            <w:noProof/>
            <w:snapToGrid w:val="0"/>
          </w:rPr>
          <w:t>§ 136 Begriff und Aufgaben der Werkstatt für behinderte Menschen</w:t>
        </w:r>
        <w:r>
          <w:rPr>
            <w:noProof/>
            <w:webHidden/>
          </w:rPr>
          <w:tab/>
        </w:r>
        <w:r>
          <w:rPr>
            <w:noProof/>
            <w:webHidden/>
          </w:rPr>
          <w:fldChar w:fldCharType="begin"/>
        </w:r>
        <w:r>
          <w:rPr>
            <w:noProof/>
            <w:webHidden/>
          </w:rPr>
          <w:instrText xml:space="preserve"> PAGEREF _Toc474394399 \h </w:instrText>
        </w:r>
        <w:r>
          <w:rPr>
            <w:noProof/>
            <w:webHidden/>
          </w:rPr>
        </w:r>
        <w:r>
          <w:rPr>
            <w:noProof/>
            <w:webHidden/>
          </w:rPr>
          <w:fldChar w:fldCharType="separate"/>
        </w:r>
        <w:r>
          <w:rPr>
            <w:noProof/>
            <w:webHidden/>
          </w:rPr>
          <w:t>56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400" w:history="1">
        <w:r>
          <w:rPr>
            <w:rStyle w:val="Hyperlink"/>
            <w:noProof/>
            <w:snapToGrid w:val="0"/>
          </w:rPr>
          <w:t>§ 137 Aufnahme in die Werkstätten für behinderte Menschen</w:t>
        </w:r>
        <w:r>
          <w:rPr>
            <w:noProof/>
            <w:webHidden/>
          </w:rPr>
          <w:tab/>
        </w:r>
        <w:r>
          <w:rPr>
            <w:noProof/>
            <w:webHidden/>
          </w:rPr>
          <w:fldChar w:fldCharType="begin"/>
        </w:r>
        <w:r>
          <w:rPr>
            <w:noProof/>
            <w:webHidden/>
          </w:rPr>
          <w:instrText xml:space="preserve"> PAGEREF _Toc474394400 \h </w:instrText>
        </w:r>
        <w:r>
          <w:rPr>
            <w:noProof/>
            <w:webHidden/>
          </w:rPr>
        </w:r>
        <w:r>
          <w:rPr>
            <w:noProof/>
            <w:webHidden/>
          </w:rPr>
          <w:fldChar w:fldCharType="separate"/>
        </w:r>
        <w:r>
          <w:rPr>
            <w:noProof/>
            <w:webHidden/>
          </w:rPr>
          <w:t>56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401" w:history="1">
        <w:r>
          <w:rPr>
            <w:rStyle w:val="Hyperlink"/>
            <w:noProof/>
            <w:snapToGrid w:val="0"/>
          </w:rPr>
          <w:t>§ 138 Rechtsstellung und Arbeitsentgelt behinderter Menschen</w:t>
        </w:r>
        <w:r>
          <w:rPr>
            <w:noProof/>
            <w:webHidden/>
          </w:rPr>
          <w:tab/>
        </w:r>
        <w:r>
          <w:rPr>
            <w:noProof/>
            <w:webHidden/>
          </w:rPr>
          <w:fldChar w:fldCharType="begin"/>
        </w:r>
        <w:r>
          <w:rPr>
            <w:noProof/>
            <w:webHidden/>
          </w:rPr>
          <w:instrText xml:space="preserve"> PAGEREF _Toc474394401 \h </w:instrText>
        </w:r>
        <w:r>
          <w:rPr>
            <w:noProof/>
            <w:webHidden/>
          </w:rPr>
        </w:r>
        <w:r>
          <w:rPr>
            <w:noProof/>
            <w:webHidden/>
          </w:rPr>
          <w:fldChar w:fldCharType="separate"/>
        </w:r>
        <w:r>
          <w:rPr>
            <w:noProof/>
            <w:webHidden/>
          </w:rPr>
          <w:t>56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402" w:history="1">
        <w:r>
          <w:rPr>
            <w:rStyle w:val="Hyperlink"/>
            <w:noProof/>
            <w:snapToGrid w:val="0"/>
          </w:rPr>
          <w:t>§ 139 Mitbestimmung, Mitwirkung, Frauenbeauftragte</w:t>
        </w:r>
        <w:r>
          <w:rPr>
            <w:noProof/>
            <w:webHidden/>
          </w:rPr>
          <w:tab/>
        </w:r>
        <w:r>
          <w:rPr>
            <w:noProof/>
            <w:webHidden/>
          </w:rPr>
          <w:fldChar w:fldCharType="begin"/>
        </w:r>
        <w:r>
          <w:rPr>
            <w:noProof/>
            <w:webHidden/>
          </w:rPr>
          <w:instrText xml:space="preserve"> PAGEREF _Toc474394402 \h </w:instrText>
        </w:r>
        <w:r>
          <w:rPr>
            <w:noProof/>
            <w:webHidden/>
          </w:rPr>
        </w:r>
        <w:r>
          <w:rPr>
            <w:noProof/>
            <w:webHidden/>
          </w:rPr>
          <w:fldChar w:fldCharType="separate"/>
        </w:r>
        <w:r>
          <w:rPr>
            <w:noProof/>
            <w:webHidden/>
          </w:rPr>
          <w:t>57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403" w:history="1">
        <w:r>
          <w:rPr>
            <w:rStyle w:val="Hyperlink"/>
            <w:noProof/>
            <w:snapToGrid w:val="0"/>
          </w:rPr>
          <w:t>§ 140 Anrechnung von Aufträgen auf die Ausgleichsabgabe</w:t>
        </w:r>
        <w:r>
          <w:rPr>
            <w:noProof/>
            <w:webHidden/>
          </w:rPr>
          <w:tab/>
        </w:r>
        <w:r>
          <w:rPr>
            <w:noProof/>
            <w:webHidden/>
          </w:rPr>
          <w:fldChar w:fldCharType="begin"/>
        </w:r>
        <w:r>
          <w:rPr>
            <w:noProof/>
            <w:webHidden/>
          </w:rPr>
          <w:instrText xml:space="preserve"> PAGEREF _Toc474394403 \h </w:instrText>
        </w:r>
        <w:r>
          <w:rPr>
            <w:noProof/>
            <w:webHidden/>
          </w:rPr>
        </w:r>
        <w:r>
          <w:rPr>
            <w:noProof/>
            <w:webHidden/>
          </w:rPr>
          <w:fldChar w:fldCharType="separate"/>
        </w:r>
        <w:r>
          <w:rPr>
            <w:noProof/>
            <w:webHidden/>
          </w:rPr>
          <w:t>57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404" w:history="1">
        <w:r>
          <w:rPr>
            <w:rStyle w:val="Hyperlink"/>
            <w:noProof/>
            <w:snapToGrid w:val="0"/>
          </w:rPr>
          <w:t>§ 141 Vergabe von Aufträgen durch die öffentliche Hand</w:t>
        </w:r>
        <w:r>
          <w:rPr>
            <w:noProof/>
            <w:webHidden/>
          </w:rPr>
          <w:tab/>
        </w:r>
        <w:r>
          <w:rPr>
            <w:noProof/>
            <w:webHidden/>
          </w:rPr>
          <w:fldChar w:fldCharType="begin"/>
        </w:r>
        <w:r>
          <w:rPr>
            <w:noProof/>
            <w:webHidden/>
          </w:rPr>
          <w:instrText xml:space="preserve"> PAGEREF _Toc474394404 \h </w:instrText>
        </w:r>
        <w:r>
          <w:rPr>
            <w:noProof/>
            <w:webHidden/>
          </w:rPr>
        </w:r>
        <w:r>
          <w:rPr>
            <w:noProof/>
            <w:webHidden/>
          </w:rPr>
          <w:fldChar w:fldCharType="separate"/>
        </w:r>
        <w:r>
          <w:rPr>
            <w:noProof/>
            <w:webHidden/>
          </w:rPr>
          <w:t>58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405" w:history="1">
        <w:r>
          <w:rPr>
            <w:rStyle w:val="Hyperlink"/>
            <w:noProof/>
            <w:snapToGrid w:val="0"/>
          </w:rPr>
          <w:t>§ 142 Anerkennungsverfahren</w:t>
        </w:r>
        <w:r>
          <w:rPr>
            <w:noProof/>
            <w:webHidden/>
          </w:rPr>
          <w:tab/>
        </w:r>
        <w:r>
          <w:rPr>
            <w:noProof/>
            <w:webHidden/>
          </w:rPr>
          <w:fldChar w:fldCharType="begin"/>
        </w:r>
        <w:r>
          <w:rPr>
            <w:noProof/>
            <w:webHidden/>
          </w:rPr>
          <w:instrText xml:space="preserve"> PAGEREF _Toc474394405 \h </w:instrText>
        </w:r>
        <w:r>
          <w:rPr>
            <w:noProof/>
            <w:webHidden/>
          </w:rPr>
        </w:r>
        <w:r>
          <w:rPr>
            <w:noProof/>
            <w:webHidden/>
          </w:rPr>
          <w:fldChar w:fldCharType="separate"/>
        </w:r>
        <w:r>
          <w:rPr>
            <w:noProof/>
            <w:webHidden/>
          </w:rPr>
          <w:t>58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406" w:history="1">
        <w:r>
          <w:rPr>
            <w:rStyle w:val="Hyperlink"/>
            <w:noProof/>
            <w:snapToGrid w:val="0"/>
          </w:rPr>
          <w:t>§ 143 Blindenwerkstätten</w:t>
        </w:r>
        <w:r>
          <w:rPr>
            <w:noProof/>
            <w:webHidden/>
          </w:rPr>
          <w:tab/>
        </w:r>
        <w:r>
          <w:rPr>
            <w:noProof/>
            <w:webHidden/>
          </w:rPr>
          <w:fldChar w:fldCharType="begin"/>
        </w:r>
        <w:r>
          <w:rPr>
            <w:noProof/>
            <w:webHidden/>
          </w:rPr>
          <w:instrText xml:space="preserve"> PAGEREF _Toc474394406 \h </w:instrText>
        </w:r>
        <w:r>
          <w:rPr>
            <w:noProof/>
            <w:webHidden/>
          </w:rPr>
        </w:r>
        <w:r>
          <w:rPr>
            <w:noProof/>
            <w:webHidden/>
          </w:rPr>
          <w:fldChar w:fldCharType="separate"/>
        </w:r>
        <w:r>
          <w:rPr>
            <w:noProof/>
            <w:webHidden/>
          </w:rPr>
          <w:t>58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407" w:history="1">
        <w:r>
          <w:rPr>
            <w:rStyle w:val="Hyperlink"/>
            <w:noProof/>
            <w:snapToGrid w:val="0"/>
          </w:rPr>
          <w:t>§ 144 Verordnungsermächtigungen</w:t>
        </w:r>
        <w:r>
          <w:rPr>
            <w:noProof/>
            <w:webHidden/>
          </w:rPr>
          <w:tab/>
        </w:r>
        <w:r>
          <w:rPr>
            <w:noProof/>
            <w:webHidden/>
          </w:rPr>
          <w:fldChar w:fldCharType="begin"/>
        </w:r>
        <w:r>
          <w:rPr>
            <w:noProof/>
            <w:webHidden/>
          </w:rPr>
          <w:instrText xml:space="preserve"> PAGEREF _Toc474394407 \h </w:instrText>
        </w:r>
        <w:r>
          <w:rPr>
            <w:noProof/>
            <w:webHidden/>
          </w:rPr>
        </w:r>
        <w:r>
          <w:rPr>
            <w:noProof/>
            <w:webHidden/>
          </w:rPr>
          <w:fldChar w:fldCharType="separate"/>
        </w:r>
        <w:r>
          <w:rPr>
            <w:noProof/>
            <w:webHidden/>
          </w:rPr>
          <w:t>58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394408" w:history="1">
        <w:r>
          <w:rPr>
            <w:rStyle w:val="Hyperlink"/>
            <w:noProof/>
            <w:snapToGrid w:val="0"/>
          </w:rPr>
          <w:t>Kapitel 13 Unentgeltliche Beförderung schwerbehinderter Menschen im öffentlichen Personenverkehr</w:t>
        </w:r>
        <w:r>
          <w:rPr>
            <w:noProof/>
            <w:webHidden/>
          </w:rPr>
          <w:tab/>
        </w:r>
        <w:r>
          <w:rPr>
            <w:noProof/>
            <w:webHidden/>
          </w:rPr>
          <w:fldChar w:fldCharType="begin"/>
        </w:r>
        <w:r>
          <w:rPr>
            <w:noProof/>
            <w:webHidden/>
          </w:rPr>
          <w:instrText xml:space="preserve"> PAGEREF _Toc474394408 \h </w:instrText>
        </w:r>
        <w:r>
          <w:rPr>
            <w:noProof/>
            <w:webHidden/>
          </w:rPr>
        </w:r>
        <w:r>
          <w:rPr>
            <w:noProof/>
            <w:webHidden/>
          </w:rPr>
          <w:fldChar w:fldCharType="separate"/>
        </w:r>
        <w:r>
          <w:rPr>
            <w:noProof/>
            <w:webHidden/>
          </w:rPr>
          <w:t>58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409" w:history="1">
        <w:r>
          <w:rPr>
            <w:rStyle w:val="Hyperlink"/>
            <w:noProof/>
            <w:snapToGrid w:val="0"/>
          </w:rPr>
          <w:t>§ 145 Unentgeltliche Beförderung, Anspruch auf Erstattung der Fahrgeldausfälle</w:t>
        </w:r>
        <w:r>
          <w:rPr>
            <w:noProof/>
            <w:webHidden/>
          </w:rPr>
          <w:tab/>
        </w:r>
        <w:r>
          <w:rPr>
            <w:noProof/>
            <w:webHidden/>
          </w:rPr>
          <w:fldChar w:fldCharType="begin"/>
        </w:r>
        <w:r>
          <w:rPr>
            <w:noProof/>
            <w:webHidden/>
          </w:rPr>
          <w:instrText xml:space="preserve"> PAGEREF _Toc474394409 \h </w:instrText>
        </w:r>
        <w:r>
          <w:rPr>
            <w:noProof/>
            <w:webHidden/>
          </w:rPr>
        </w:r>
        <w:r>
          <w:rPr>
            <w:noProof/>
            <w:webHidden/>
          </w:rPr>
          <w:fldChar w:fldCharType="separate"/>
        </w:r>
        <w:r>
          <w:rPr>
            <w:noProof/>
            <w:webHidden/>
          </w:rPr>
          <w:t>58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410" w:history="1">
        <w:r>
          <w:rPr>
            <w:rStyle w:val="Hyperlink"/>
            <w:noProof/>
            <w:snapToGrid w:val="0"/>
          </w:rPr>
          <w:t>§ 146 Persönliche Voraussetzungen</w:t>
        </w:r>
        <w:r>
          <w:rPr>
            <w:noProof/>
            <w:webHidden/>
          </w:rPr>
          <w:tab/>
        </w:r>
        <w:r>
          <w:rPr>
            <w:noProof/>
            <w:webHidden/>
          </w:rPr>
          <w:fldChar w:fldCharType="begin"/>
        </w:r>
        <w:r>
          <w:rPr>
            <w:noProof/>
            <w:webHidden/>
          </w:rPr>
          <w:instrText xml:space="preserve"> PAGEREF _Toc474394410 \h </w:instrText>
        </w:r>
        <w:r>
          <w:rPr>
            <w:noProof/>
            <w:webHidden/>
          </w:rPr>
        </w:r>
        <w:r>
          <w:rPr>
            <w:noProof/>
            <w:webHidden/>
          </w:rPr>
          <w:fldChar w:fldCharType="separate"/>
        </w:r>
        <w:r>
          <w:rPr>
            <w:noProof/>
            <w:webHidden/>
          </w:rPr>
          <w:t>59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411" w:history="1">
        <w:r>
          <w:rPr>
            <w:rStyle w:val="Hyperlink"/>
            <w:noProof/>
            <w:snapToGrid w:val="0"/>
          </w:rPr>
          <w:t>§ 147 Nah- und Fernverkehr</w:t>
        </w:r>
        <w:r>
          <w:rPr>
            <w:noProof/>
            <w:webHidden/>
          </w:rPr>
          <w:tab/>
        </w:r>
        <w:r>
          <w:rPr>
            <w:noProof/>
            <w:webHidden/>
          </w:rPr>
          <w:fldChar w:fldCharType="begin"/>
        </w:r>
        <w:r>
          <w:rPr>
            <w:noProof/>
            <w:webHidden/>
          </w:rPr>
          <w:instrText xml:space="preserve"> PAGEREF _Toc474394411 \h </w:instrText>
        </w:r>
        <w:r>
          <w:rPr>
            <w:noProof/>
            <w:webHidden/>
          </w:rPr>
        </w:r>
        <w:r>
          <w:rPr>
            <w:noProof/>
            <w:webHidden/>
          </w:rPr>
          <w:fldChar w:fldCharType="separate"/>
        </w:r>
        <w:r>
          <w:rPr>
            <w:noProof/>
            <w:webHidden/>
          </w:rPr>
          <w:t>60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412" w:history="1">
        <w:r>
          <w:rPr>
            <w:rStyle w:val="Hyperlink"/>
            <w:noProof/>
            <w:snapToGrid w:val="0"/>
          </w:rPr>
          <w:t>§ 148 Erstattung der Fahrgeldausfälle im Nahverkehr</w:t>
        </w:r>
        <w:r>
          <w:rPr>
            <w:noProof/>
            <w:webHidden/>
          </w:rPr>
          <w:tab/>
        </w:r>
        <w:r>
          <w:rPr>
            <w:noProof/>
            <w:webHidden/>
          </w:rPr>
          <w:fldChar w:fldCharType="begin"/>
        </w:r>
        <w:r>
          <w:rPr>
            <w:noProof/>
            <w:webHidden/>
          </w:rPr>
          <w:instrText xml:space="preserve"> PAGEREF _Toc474394412 \h </w:instrText>
        </w:r>
        <w:r>
          <w:rPr>
            <w:noProof/>
            <w:webHidden/>
          </w:rPr>
        </w:r>
        <w:r>
          <w:rPr>
            <w:noProof/>
            <w:webHidden/>
          </w:rPr>
          <w:fldChar w:fldCharType="separate"/>
        </w:r>
        <w:r>
          <w:rPr>
            <w:noProof/>
            <w:webHidden/>
          </w:rPr>
          <w:t>61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413" w:history="1">
        <w:r>
          <w:rPr>
            <w:rStyle w:val="Hyperlink"/>
            <w:noProof/>
            <w:snapToGrid w:val="0"/>
          </w:rPr>
          <w:t>§ 149 Erstattung der Fahrgeldausfälle im Fernverkehr</w:t>
        </w:r>
        <w:r>
          <w:rPr>
            <w:noProof/>
            <w:webHidden/>
          </w:rPr>
          <w:tab/>
        </w:r>
        <w:r>
          <w:rPr>
            <w:noProof/>
            <w:webHidden/>
          </w:rPr>
          <w:fldChar w:fldCharType="begin"/>
        </w:r>
        <w:r>
          <w:rPr>
            <w:noProof/>
            <w:webHidden/>
          </w:rPr>
          <w:instrText xml:space="preserve"> PAGEREF _Toc474394413 \h </w:instrText>
        </w:r>
        <w:r>
          <w:rPr>
            <w:noProof/>
            <w:webHidden/>
          </w:rPr>
        </w:r>
        <w:r>
          <w:rPr>
            <w:noProof/>
            <w:webHidden/>
          </w:rPr>
          <w:fldChar w:fldCharType="separate"/>
        </w:r>
        <w:r>
          <w:rPr>
            <w:noProof/>
            <w:webHidden/>
          </w:rPr>
          <w:t>61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414" w:history="1">
        <w:r>
          <w:rPr>
            <w:rStyle w:val="Hyperlink"/>
            <w:noProof/>
            <w:snapToGrid w:val="0"/>
          </w:rPr>
          <w:t>§ 150 Erstattungsverfahren</w:t>
        </w:r>
        <w:r>
          <w:rPr>
            <w:noProof/>
            <w:webHidden/>
          </w:rPr>
          <w:tab/>
        </w:r>
        <w:r>
          <w:rPr>
            <w:noProof/>
            <w:webHidden/>
          </w:rPr>
          <w:fldChar w:fldCharType="begin"/>
        </w:r>
        <w:r>
          <w:rPr>
            <w:noProof/>
            <w:webHidden/>
          </w:rPr>
          <w:instrText xml:space="preserve"> PAGEREF _Toc474394414 \h </w:instrText>
        </w:r>
        <w:r>
          <w:rPr>
            <w:noProof/>
            <w:webHidden/>
          </w:rPr>
        </w:r>
        <w:r>
          <w:rPr>
            <w:noProof/>
            <w:webHidden/>
          </w:rPr>
          <w:fldChar w:fldCharType="separate"/>
        </w:r>
        <w:r>
          <w:rPr>
            <w:noProof/>
            <w:webHidden/>
          </w:rPr>
          <w:t>62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415" w:history="1">
        <w:r>
          <w:rPr>
            <w:rStyle w:val="Hyperlink"/>
            <w:noProof/>
            <w:snapToGrid w:val="0"/>
          </w:rPr>
          <w:t>§ 151 Kostentragung</w:t>
        </w:r>
        <w:r>
          <w:rPr>
            <w:noProof/>
            <w:webHidden/>
          </w:rPr>
          <w:tab/>
        </w:r>
        <w:r>
          <w:rPr>
            <w:noProof/>
            <w:webHidden/>
          </w:rPr>
          <w:fldChar w:fldCharType="begin"/>
        </w:r>
        <w:r>
          <w:rPr>
            <w:noProof/>
            <w:webHidden/>
          </w:rPr>
          <w:instrText xml:space="preserve"> PAGEREF _Toc474394415 \h </w:instrText>
        </w:r>
        <w:r>
          <w:rPr>
            <w:noProof/>
            <w:webHidden/>
          </w:rPr>
        </w:r>
        <w:r>
          <w:rPr>
            <w:noProof/>
            <w:webHidden/>
          </w:rPr>
          <w:fldChar w:fldCharType="separate"/>
        </w:r>
        <w:r>
          <w:rPr>
            <w:noProof/>
            <w:webHidden/>
          </w:rPr>
          <w:t>62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416" w:history="1">
        <w:r>
          <w:rPr>
            <w:rStyle w:val="Hyperlink"/>
            <w:noProof/>
            <w:snapToGrid w:val="0"/>
          </w:rPr>
          <w:t>§ 152 Einnahmen aus Wertmarken</w:t>
        </w:r>
        <w:r>
          <w:rPr>
            <w:noProof/>
            <w:webHidden/>
          </w:rPr>
          <w:tab/>
        </w:r>
        <w:r>
          <w:rPr>
            <w:noProof/>
            <w:webHidden/>
          </w:rPr>
          <w:fldChar w:fldCharType="begin"/>
        </w:r>
        <w:r>
          <w:rPr>
            <w:noProof/>
            <w:webHidden/>
          </w:rPr>
          <w:instrText xml:space="preserve"> PAGEREF _Toc474394416 \h </w:instrText>
        </w:r>
        <w:r>
          <w:rPr>
            <w:noProof/>
            <w:webHidden/>
          </w:rPr>
        </w:r>
        <w:r>
          <w:rPr>
            <w:noProof/>
            <w:webHidden/>
          </w:rPr>
          <w:fldChar w:fldCharType="separate"/>
        </w:r>
        <w:r>
          <w:rPr>
            <w:noProof/>
            <w:webHidden/>
          </w:rPr>
          <w:t>63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417" w:history="1">
        <w:r>
          <w:rPr>
            <w:rStyle w:val="Hyperlink"/>
            <w:noProof/>
            <w:snapToGrid w:val="0"/>
          </w:rPr>
          <w:t>§ 153 Erfassung der Ausweise</w:t>
        </w:r>
        <w:r>
          <w:rPr>
            <w:noProof/>
            <w:webHidden/>
          </w:rPr>
          <w:tab/>
        </w:r>
        <w:r>
          <w:rPr>
            <w:noProof/>
            <w:webHidden/>
          </w:rPr>
          <w:fldChar w:fldCharType="begin"/>
        </w:r>
        <w:r>
          <w:rPr>
            <w:noProof/>
            <w:webHidden/>
          </w:rPr>
          <w:instrText xml:space="preserve"> PAGEREF _Toc474394417 \h </w:instrText>
        </w:r>
        <w:r>
          <w:rPr>
            <w:noProof/>
            <w:webHidden/>
          </w:rPr>
        </w:r>
        <w:r>
          <w:rPr>
            <w:noProof/>
            <w:webHidden/>
          </w:rPr>
          <w:fldChar w:fldCharType="separate"/>
        </w:r>
        <w:r>
          <w:rPr>
            <w:noProof/>
            <w:webHidden/>
          </w:rPr>
          <w:t>63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418" w:history="1">
        <w:r>
          <w:rPr>
            <w:rStyle w:val="Hyperlink"/>
            <w:noProof/>
            <w:snapToGrid w:val="0"/>
          </w:rPr>
          <w:t>§ 154 Verordnungsermächtigungen</w:t>
        </w:r>
        <w:r>
          <w:rPr>
            <w:noProof/>
            <w:webHidden/>
          </w:rPr>
          <w:tab/>
        </w:r>
        <w:r>
          <w:rPr>
            <w:noProof/>
            <w:webHidden/>
          </w:rPr>
          <w:fldChar w:fldCharType="begin"/>
        </w:r>
        <w:r>
          <w:rPr>
            <w:noProof/>
            <w:webHidden/>
          </w:rPr>
          <w:instrText xml:space="preserve"> PAGEREF _Toc474394418 \h </w:instrText>
        </w:r>
        <w:r>
          <w:rPr>
            <w:noProof/>
            <w:webHidden/>
          </w:rPr>
        </w:r>
        <w:r>
          <w:rPr>
            <w:noProof/>
            <w:webHidden/>
          </w:rPr>
          <w:fldChar w:fldCharType="separate"/>
        </w:r>
        <w:r>
          <w:rPr>
            <w:noProof/>
            <w:webHidden/>
          </w:rPr>
          <w:t>63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394419" w:history="1">
        <w:r>
          <w:rPr>
            <w:rStyle w:val="Hyperlink"/>
            <w:noProof/>
            <w:snapToGrid w:val="0"/>
          </w:rPr>
          <w:t>Kapitel 14 Straf-, Bußgeld- und Schlussvorschriften</w:t>
        </w:r>
        <w:r>
          <w:rPr>
            <w:noProof/>
            <w:webHidden/>
          </w:rPr>
          <w:tab/>
        </w:r>
        <w:r>
          <w:rPr>
            <w:noProof/>
            <w:webHidden/>
          </w:rPr>
          <w:fldChar w:fldCharType="begin"/>
        </w:r>
        <w:r>
          <w:rPr>
            <w:noProof/>
            <w:webHidden/>
          </w:rPr>
          <w:instrText xml:space="preserve"> PAGEREF _Toc474394419 \h </w:instrText>
        </w:r>
        <w:r>
          <w:rPr>
            <w:noProof/>
            <w:webHidden/>
          </w:rPr>
        </w:r>
        <w:r>
          <w:rPr>
            <w:noProof/>
            <w:webHidden/>
          </w:rPr>
          <w:fldChar w:fldCharType="separate"/>
        </w:r>
        <w:r>
          <w:rPr>
            <w:noProof/>
            <w:webHidden/>
          </w:rPr>
          <w:t>63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420" w:history="1">
        <w:r>
          <w:rPr>
            <w:rStyle w:val="Hyperlink"/>
            <w:noProof/>
            <w:snapToGrid w:val="0"/>
          </w:rPr>
          <w:t>§ 155 Strafvorschriften</w:t>
        </w:r>
        <w:r>
          <w:rPr>
            <w:noProof/>
            <w:webHidden/>
          </w:rPr>
          <w:tab/>
        </w:r>
        <w:r>
          <w:rPr>
            <w:noProof/>
            <w:webHidden/>
          </w:rPr>
          <w:fldChar w:fldCharType="begin"/>
        </w:r>
        <w:r>
          <w:rPr>
            <w:noProof/>
            <w:webHidden/>
          </w:rPr>
          <w:instrText xml:space="preserve"> PAGEREF _Toc474394420 \h </w:instrText>
        </w:r>
        <w:r>
          <w:rPr>
            <w:noProof/>
            <w:webHidden/>
          </w:rPr>
        </w:r>
        <w:r>
          <w:rPr>
            <w:noProof/>
            <w:webHidden/>
          </w:rPr>
          <w:fldChar w:fldCharType="separate"/>
        </w:r>
        <w:r>
          <w:rPr>
            <w:noProof/>
            <w:webHidden/>
          </w:rPr>
          <w:t>63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421" w:history="1">
        <w:r>
          <w:rPr>
            <w:rStyle w:val="Hyperlink"/>
            <w:noProof/>
            <w:snapToGrid w:val="0"/>
          </w:rPr>
          <w:t>§ 156 Bußgeldvorschriften</w:t>
        </w:r>
        <w:r>
          <w:rPr>
            <w:noProof/>
            <w:webHidden/>
          </w:rPr>
          <w:tab/>
        </w:r>
        <w:r>
          <w:rPr>
            <w:noProof/>
            <w:webHidden/>
          </w:rPr>
          <w:fldChar w:fldCharType="begin"/>
        </w:r>
        <w:r>
          <w:rPr>
            <w:noProof/>
            <w:webHidden/>
          </w:rPr>
          <w:instrText xml:space="preserve"> PAGEREF _Toc474394421 \h </w:instrText>
        </w:r>
        <w:r>
          <w:rPr>
            <w:noProof/>
            <w:webHidden/>
          </w:rPr>
        </w:r>
        <w:r>
          <w:rPr>
            <w:noProof/>
            <w:webHidden/>
          </w:rPr>
          <w:fldChar w:fldCharType="separate"/>
        </w:r>
        <w:r>
          <w:rPr>
            <w:noProof/>
            <w:webHidden/>
          </w:rPr>
          <w:t>63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422" w:history="1">
        <w:r>
          <w:rPr>
            <w:rStyle w:val="Hyperlink"/>
            <w:noProof/>
            <w:snapToGrid w:val="0"/>
          </w:rPr>
          <w:t>§ 157 Stadtstaatenklausel</w:t>
        </w:r>
        <w:r>
          <w:rPr>
            <w:noProof/>
            <w:webHidden/>
          </w:rPr>
          <w:tab/>
        </w:r>
        <w:r>
          <w:rPr>
            <w:noProof/>
            <w:webHidden/>
          </w:rPr>
          <w:fldChar w:fldCharType="begin"/>
        </w:r>
        <w:r>
          <w:rPr>
            <w:noProof/>
            <w:webHidden/>
          </w:rPr>
          <w:instrText xml:space="preserve"> PAGEREF _Toc474394422 \h </w:instrText>
        </w:r>
        <w:r>
          <w:rPr>
            <w:noProof/>
            <w:webHidden/>
          </w:rPr>
        </w:r>
        <w:r>
          <w:rPr>
            <w:noProof/>
            <w:webHidden/>
          </w:rPr>
          <w:fldChar w:fldCharType="separate"/>
        </w:r>
        <w:r>
          <w:rPr>
            <w:noProof/>
            <w:webHidden/>
          </w:rPr>
          <w:t>64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423" w:history="1">
        <w:r>
          <w:rPr>
            <w:rStyle w:val="Hyperlink"/>
            <w:noProof/>
            <w:snapToGrid w:val="0"/>
          </w:rPr>
          <w:t>§ 158 Sonderregelungen für den Bundesnachrichtendienst und den Militärischen Abschirmdienst</w:t>
        </w:r>
        <w:r>
          <w:rPr>
            <w:noProof/>
            <w:webHidden/>
          </w:rPr>
          <w:tab/>
        </w:r>
        <w:r>
          <w:rPr>
            <w:noProof/>
            <w:webHidden/>
          </w:rPr>
          <w:fldChar w:fldCharType="begin"/>
        </w:r>
        <w:r>
          <w:rPr>
            <w:noProof/>
            <w:webHidden/>
          </w:rPr>
          <w:instrText xml:space="preserve"> PAGEREF _Toc474394423 \h </w:instrText>
        </w:r>
        <w:r>
          <w:rPr>
            <w:noProof/>
            <w:webHidden/>
          </w:rPr>
        </w:r>
        <w:r>
          <w:rPr>
            <w:noProof/>
            <w:webHidden/>
          </w:rPr>
          <w:fldChar w:fldCharType="separate"/>
        </w:r>
        <w:r>
          <w:rPr>
            <w:noProof/>
            <w:webHidden/>
          </w:rPr>
          <w:t>64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424" w:history="1">
        <w:r>
          <w:rPr>
            <w:rStyle w:val="Hyperlink"/>
            <w:noProof/>
            <w:snapToGrid w:val="0"/>
          </w:rPr>
          <w:t>§ 159 Übergangsregelung</w:t>
        </w:r>
        <w:r>
          <w:rPr>
            <w:noProof/>
            <w:webHidden/>
          </w:rPr>
          <w:tab/>
        </w:r>
        <w:r>
          <w:rPr>
            <w:noProof/>
            <w:webHidden/>
          </w:rPr>
          <w:fldChar w:fldCharType="begin"/>
        </w:r>
        <w:r>
          <w:rPr>
            <w:noProof/>
            <w:webHidden/>
          </w:rPr>
          <w:instrText xml:space="preserve"> PAGEREF _Toc474394424 \h </w:instrText>
        </w:r>
        <w:r>
          <w:rPr>
            <w:noProof/>
            <w:webHidden/>
          </w:rPr>
        </w:r>
        <w:r>
          <w:rPr>
            <w:noProof/>
            <w:webHidden/>
          </w:rPr>
          <w:fldChar w:fldCharType="separate"/>
        </w:r>
        <w:r>
          <w:rPr>
            <w:noProof/>
            <w:webHidden/>
          </w:rPr>
          <w:t>65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425" w:history="1">
        <w:r>
          <w:rPr>
            <w:rStyle w:val="Hyperlink"/>
            <w:rFonts w:eastAsia="HelveticaNeue-Roman"/>
            <w:noProof/>
          </w:rPr>
          <w:t>§ 159a aufgehoben</w:t>
        </w:r>
        <w:r>
          <w:rPr>
            <w:noProof/>
            <w:webHidden/>
          </w:rPr>
          <w:tab/>
        </w:r>
        <w:r>
          <w:rPr>
            <w:noProof/>
            <w:webHidden/>
          </w:rPr>
          <w:fldChar w:fldCharType="begin"/>
        </w:r>
        <w:r>
          <w:rPr>
            <w:noProof/>
            <w:webHidden/>
          </w:rPr>
          <w:instrText xml:space="preserve"> PAGEREF _Toc474394425 \h </w:instrText>
        </w:r>
        <w:r>
          <w:rPr>
            <w:noProof/>
            <w:webHidden/>
          </w:rPr>
        </w:r>
        <w:r>
          <w:rPr>
            <w:noProof/>
            <w:webHidden/>
          </w:rPr>
          <w:fldChar w:fldCharType="separate"/>
        </w:r>
        <w:r>
          <w:rPr>
            <w:noProof/>
            <w:webHidden/>
          </w:rPr>
          <w:t>65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394426" w:history="1">
        <w:r>
          <w:rPr>
            <w:rStyle w:val="Hyperlink"/>
            <w:noProof/>
            <w:snapToGrid w:val="0"/>
          </w:rPr>
          <w:t>§ 160 aufgehoben</w:t>
        </w:r>
        <w:r>
          <w:rPr>
            <w:noProof/>
            <w:webHidden/>
          </w:rPr>
          <w:tab/>
        </w:r>
        <w:r>
          <w:rPr>
            <w:noProof/>
            <w:webHidden/>
          </w:rPr>
          <w:fldChar w:fldCharType="begin"/>
        </w:r>
        <w:r>
          <w:rPr>
            <w:noProof/>
            <w:webHidden/>
          </w:rPr>
          <w:instrText xml:space="preserve"> PAGEREF _Toc474394426 \h </w:instrText>
        </w:r>
        <w:r>
          <w:rPr>
            <w:noProof/>
            <w:webHidden/>
          </w:rPr>
        </w:r>
        <w:r>
          <w:rPr>
            <w:noProof/>
            <w:webHidden/>
          </w:rPr>
          <w:fldChar w:fldCharType="separate"/>
        </w:r>
        <w:r>
          <w:rPr>
            <w:noProof/>
            <w:webHidden/>
          </w:rPr>
          <w:t>65</w:t>
        </w:r>
        <w:r>
          <w:rPr>
            <w:noProof/>
            <w:webHidden/>
          </w:rPr>
          <w:fldChar w:fldCharType="end"/>
        </w:r>
      </w:hyperlink>
    </w:p>
    <w:p>
      <w:pPr>
        <w:pStyle w:val="GesAbsatz"/>
        <w:rPr>
          <w:snapToGrid w:val="0"/>
        </w:rPr>
      </w:pPr>
      <w:r>
        <w:rPr>
          <w:rFonts w:ascii="Times New Roman" w:hAnsi="Times New Roman"/>
          <w:b/>
          <w:bCs/>
          <w:caps/>
          <w:snapToGrid w:val="0"/>
          <w:color w:val="auto"/>
        </w:rPr>
        <w:fldChar w:fldCharType="end"/>
      </w:r>
    </w:p>
    <w:p>
      <w:pPr>
        <w:pStyle w:val="berschrift2"/>
        <w:rPr>
          <w:snapToGrid w:val="0"/>
        </w:rPr>
      </w:pPr>
      <w:bookmarkStart w:id="2" w:name="_Toc474394236"/>
      <w:r>
        <w:rPr>
          <w:snapToGrid w:val="0"/>
        </w:rPr>
        <w:t>Teil1</w:t>
      </w:r>
      <w:r>
        <w:rPr>
          <w:snapToGrid w:val="0"/>
        </w:rPr>
        <w:br/>
        <w:t>Regelungen für behinderte und von Behinderung bedrohte Menschen</w:t>
      </w:r>
      <w:bookmarkEnd w:id="2"/>
    </w:p>
    <w:p>
      <w:pPr>
        <w:pStyle w:val="berschrift2"/>
        <w:rPr>
          <w:snapToGrid w:val="0"/>
        </w:rPr>
      </w:pPr>
      <w:bookmarkStart w:id="3" w:name="_Toc474394237"/>
      <w:r>
        <w:rPr>
          <w:snapToGrid w:val="0"/>
        </w:rPr>
        <w:t>Kapitel 1</w:t>
      </w:r>
      <w:r>
        <w:rPr>
          <w:snapToGrid w:val="0"/>
        </w:rPr>
        <w:br/>
        <w:t>Allgemeine Regelungen</w:t>
      </w:r>
      <w:bookmarkEnd w:id="3"/>
    </w:p>
    <w:p>
      <w:pPr>
        <w:pStyle w:val="berschrift3"/>
        <w:rPr>
          <w:snapToGrid w:val="0"/>
        </w:rPr>
      </w:pPr>
      <w:bookmarkStart w:id="4" w:name="_Toc474394238"/>
      <w:r>
        <w:rPr>
          <w:snapToGrid w:val="0"/>
        </w:rPr>
        <w:t>§ 1</w:t>
      </w:r>
      <w:r>
        <w:rPr>
          <w:snapToGrid w:val="0"/>
        </w:rPr>
        <w:br/>
        <w:t>Selbstbestimmung und Teilhabe am Leben in der Gesellschaft</w:t>
      </w:r>
      <w:bookmarkEnd w:id="4"/>
    </w:p>
    <w:p>
      <w:pPr>
        <w:pStyle w:val="GesAbsatz"/>
        <w:rPr>
          <w:snapToGrid w:val="0"/>
        </w:rPr>
      </w:pPr>
      <w:r>
        <w:rPr>
          <w:snapToGrid w:val="0"/>
        </w:rPr>
        <w:t>Behinderte oder von Behinderung bedrohte Menschen erhalten Leistungen nach diesem Buch und den für die Rehabilitationsträger geltenden Leistungsgesetzen, um ihre Selbstbestimmung und gleichberechtigte Teilhabe am Leben in der Gesellschaft zu fördern, Benachteiligungen zu vermeiden oder ihnen entgegenzuwirken. Dabei wird den besonderen Bedürfnissen behinderter und von Behinderung bedrohter Frauen und Kinder Rechnung getragen.</w:t>
      </w:r>
    </w:p>
    <w:p>
      <w:pPr>
        <w:pStyle w:val="berschrift3"/>
        <w:rPr>
          <w:snapToGrid w:val="0"/>
        </w:rPr>
      </w:pPr>
      <w:bookmarkStart w:id="5" w:name="_Toc474394239"/>
      <w:r>
        <w:rPr>
          <w:snapToGrid w:val="0"/>
        </w:rPr>
        <w:t>§ 2</w:t>
      </w:r>
      <w:r>
        <w:rPr>
          <w:snapToGrid w:val="0"/>
        </w:rPr>
        <w:br/>
        <w:t>Behinderung</w:t>
      </w:r>
      <w:bookmarkEnd w:id="5"/>
    </w:p>
    <w:p>
      <w:pPr>
        <w:pStyle w:val="GesAbsatz"/>
        <w:rPr>
          <w:snapToGrid w:val="0"/>
        </w:rPr>
      </w:pPr>
      <w:r>
        <w:rPr>
          <w:snapToGrid w:val="0"/>
        </w:rPr>
        <w:t>(1) Menschen sind behindert, wenn ihre körperliche Funktion, geistige Fähigkeit oder seelische Gesundheit mit hoher Wahrscheinlichkeit länger als sechs Monate von dem für das Lebensalter typischen Zustand abweichen und daher ihre Teilhabe am Leben in der Gesellschaft beeinträchtigt ist. Sie sind von Behinderung bedroht, wenn die Beeinträchtigung zu erwarten ist.</w:t>
      </w:r>
    </w:p>
    <w:p>
      <w:pPr>
        <w:pStyle w:val="GesAbsatz"/>
        <w:rPr>
          <w:snapToGrid w:val="0"/>
        </w:rPr>
      </w:pPr>
      <w:r>
        <w:rPr>
          <w:snapToGrid w:val="0"/>
        </w:rPr>
        <w:t>(2) Menschen sind im Sinne des Teils 2 schwerbehindert, wenn bei ihnen ein Grad der Behinderung von wenigstens 50 vorliegt und sie ihren Wohnsitz, ihren gewöhnlichen Aufenthalt oder ihre Beschäftigung auf einem Arbeitsplatz im Sinne des § 73 rechtmäßig im Geltungsbereich dieses Gesetzbuches haben.</w:t>
      </w:r>
    </w:p>
    <w:p>
      <w:pPr>
        <w:pStyle w:val="GesAbsatz"/>
        <w:rPr>
          <w:snapToGrid w:val="0"/>
        </w:rPr>
      </w:pPr>
      <w:r>
        <w:rPr>
          <w:snapToGrid w:val="0"/>
        </w:rPr>
        <w:t>(3) Schwerbehinderten Menschen gleichgestellt werden sollen behinderte Menschen mit einem Grad der Behinderung von weniger als 50, aber wenigstens 30, bei denen die übrigen Voraussetzungen des Absatzes 2 vorliegen, wenn sie infolge ihrer Behinderung ohne die Gleichstellung einen geeigneten Arbeitsplatz im Sinne des § 73 nicht erlangen oder nicht behalten können (gleichgestellte behinderte Menschen).</w:t>
      </w:r>
    </w:p>
    <w:p>
      <w:pPr>
        <w:pStyle w:val="berschrift3"/>
        <w:rPr>
          <w:snapToGrid w:val="0"/>
        </w:rPr>
      </w:pPr>
      <w:bookmarkStart w:id="6" w:name="_Toc474394240"/>
      <w:r>
        <w:rPr>
          <w:snapToGrid w:val="0"/>
        </w:rPr>
        <w:t>§ 3</w:t>
      </w:r>
      <w:r>
        <w:rPr>
          <w:snapToGrid w:val="0"/>
        </w:rPr>
        <w:br/>
        <w:t>Vorrang von Prävention</w:t>
      </w:r>
      <w:bookmarkEnd w:id="6"/>
    </w:p>
    <w:p>
      <w:pPr>
        <w:pStyle w:val="GesAbsatz"/>
        <w:rPr>
          <w:snapToGrid w:val="0"/>
        </w:rPr>
      </w:pPr>
      <w:r>
        <w:rPr>
          <w:snapToGrid w:val="0"/>
        </w:rPr>
        <w:t>Die Rehabilitationsträger wirken darauf hin, dass der Eintritt einer Behinderung einschließlich einer chronischen Krankheit vermieden wird.</w:t>
      </w:r>
    </w:p>
    <w:p>
      <w:pPr>
        <w:pStyle w:val="berschrift3"/>
        <w:rPr>
          <w:snapToGrid w:val="0"/>
        </w:rPr>
      </w:pPr>
      <w:bookmarkStart w:id="7" w:name="_Toc474394241"/>
      <w:r>
        <w:rPr>
          <w:snapToGrid w:val="0"/>
        </w:rPr>
        <w:lastRenderedPageBreak/>
        <w:t>§ 4</w:t>
      </w:r>
      <w:r>
        <w:rPr>
          <w:snapToGrid w:val="0"/>
        </w:rPr>
        <w:br/>
        <w:t>Leistungen zur Teilhabe</w:t>
      </w:r>
      <w:bookmarkEnd w:id="7"/>
    </w:p>
    <w:p>
      <w:pPr>
        <w:pStyle w:val="GesAbsatz"/>
        <w:rPr>
          <w:snapToGrid w:val="0"/>
        </w:rPr>
      </w:pPr>
      <w:r>
        <w:rPr>
          <w:snapToGrid w:val="0"/>
        </w:rPr>
        <w:t>(1) Die Leistungen zur Teilhabe umfassen die notwendigen Sozialleistungen, um unabhängig von der Ursache der Behinderung</w:t>
      </w:r>
    </w:p>
    <w:p>
      <w:pPr>
        <w:pStyle w:val="GesAbsatz"/>
        <w:ind w:left="426" w:hanging="426"/>
        <w:rPr>
          <w:snapToGrid w:val="0"/>
        </w:rPr>
      </w:pPr>
      <w:r>
        <w:rPr>
          <w:snapToGrid w:val="0"/>
        </w:rPr>
        <w:t>1.</w:t>
      </w:r>
      <w:r>
        <w:rPr>
          <w:snapToGrid w:val="0"/>
        </w:rPr>
        <w:tab/>
        <w:t>die Behinderung abzuwenden, zu beseitigen, zu mindern, ihre Verschlimmerung zu verhüten oder ihre Folgen zu mildern,</w:t>
      </w:r>
    </w:p>
    <w:p>
      <w:pPr>
        <w:pStyle w:val="GesAbsatz"/>
        <w:ind w:left="426" w:hanging="426"/>
        <w:rPr>
          <w:snapToGrid w:val="0"/>
        </w:rPr>
      </w:pPr>
      <w:r>
        <w:rPr>
          <w:snapToGrid w:val="0"/>
        </w:rPr>
        <w:t>2.</w:t>
      </w:r>
      <w:r>
        <w:rPr>
          <w:snapToGrid w:val="0"/>
        </w:rPr>
        <w:tab/>
        <w:t>Einschränkungen der Erwerbsfähigkeit oder Pflegebedürftigkeit zu vermeiden, zu überwinden, zu mindern oder eine Verschlimmerung zu verhüten sowie den vorzeitigen Bezug anderer Sozialleistungen zu vermeiden oder laufende Sozialleistungen zu mindern,</w:t>
      </w:r>
    </w:p>
    <w:p>
      <w:pPr>
        <w:pStyle w:val="GesAbsatz"/>
        <w:ind w:left="426" w:hanging="426"/>
        <w:rPr>
          <w:snapToGrid w:val="0"/>
        </w:rPr>
      </w:pPr>
      <w:r>
        <w:rPr>
          <w:snapToGrid w:val="0"/>
        </w:rPr>
        <w:t>3.</w:t>
      </w:r>
      <w:r>
        <w:rPr>
          <w:snapToGrid w:val="0"/>
        </w:rPr>
        <w:tab/>
        <w:t>die Teilhabe am Arbeitsleben entsprechend den Neigungen und Fähigkeiten dauerhaft zu sichern oder</w:t>
      </w:r>
    </w:p>
    <w:p>
      <w:pPr>
        <w:pStyle w:val="GesAbsatz"/>
        <w:ind w:left="426" w:hanging="426"/>
        <w:rPr>
          <w:snapToGrid w:val="0"/>
        </w:rPr>
      </w:pPr>
      <w:r>
        <w:rPr>
          <w:snapToGrid w:val="0"/>
        </w:rPr>
        <w:t>4.</w:t>
      </w:r>
      <w:r>
        <w:rPr>
          <w:snapToGrid w:val="0"/>
        </w:rPr>
        <w:tab/>
        <w:t>die persönliche Entwicklung ganzheitlich zu fördern und die Teilhabe am Leben in der Gesellschaft sowie eine möglichst selbständige und selbstbestimmte Lebensführung zu ermöglichen oder zu erleichtern.</w:t>
      </w:r>
    </w:p>
    <w:p>
      <w:pPr>
        <w:pStyle w:val="GesAbsatz"/>
        <w:rPr>
          <w:snapToGrid w:val="0"/>
        </w:rPr>
      </w:pPr>
      <w:r>
        <w:rPr>
          <w:snapToGrid w:val="0"/>
        </w:rPr>
        <w:t>(2) Die Leistungen zur Teilhabe werden zur Erreichung der in Absatz 1 genannten Ziele nach Maßgabe dieses Buches und der für die zuständigen Leistungsträger geltenden besonderen Vorschriften neben anderen Sozialleistungen erbracht. Die Leistungsträger erbringen die Leistungen im Rahmen der für sie geltenden Rechtsvorschriften nach Lage des Einzelfalls so vollständig, umfassend und in gleicher Qualität, dass Leistungen eines anderen Trägers möglichst nicht erforderlich werden.</w:t>
      </w:r>
    </w:p>
    <w:p>
      <w:pPr>
        <w:pStyle w:val="GesAbsatz"/>
        <w:rPr>
          <w:snapToGrid w:val="0"/>
        </w:rPr>
      </w:pPr>
      <w:r>
        <w:rPr>
          <w:snapToGrid w:val="0"/>
        </w:rPr>
        <w:t>(3) Leistungen für behinderte oder von Behinderung bedrohte Kinder werden so geplant und gestaltet, dass nach Möglichkeit Kinder nicht von ihrem sozialen Umfeld getrennt und gemeinsam mit nicht behinderten Kindern betreut werden können. Dabei werden behinderte Kinder alters- und entwicklungsentsprechend an der Planung und Ausgestaltung der einzelnen Hilfen beteiligt und ihre Sorgeberechtigten intensiv in Planung und Gestaltung der Hilfen einbezogen.</w:t>
      </w:r>
    </w:p>
    <w:p>
      <w:pPr>
        <w:pStyle w:val="berschrift3"/>
        <w:rPr>
          <w:snapToGrid w:val="0"/>
        </w:rPr>
      </w:pPr>
      <w:bookmarkStart w:id="8" w:name="_Toc474394242"/>
      <w:r>
        <w:rPr>
          <w:snapToGrid w:val="0"/>
        </w:rPr>
        <w:t>§ 5</w:t>
      </w:r>
      <w:r>
        <w:rPr>
          <w:snapToGrid w:val="0"/>
        </w:rPr>
        <w:br/>
        <w:t>Leistungsgruppen</w:t>
      </w:r>
      <w:bookmarkEnd w:id="8"/>
    </w:p>
    <w:p>
      <w:pPr>
        <w:pStyle w:val="GesAbsatz"/>
        <w:rPr>
          <w:snapToGrid w:val="0"/>
        </w:rPr>
      </w:pPr>
      <w:r>
        <w:rPr>
          <w:snapToGrid w:val="0"/>
        </w:rPr>
        <w:t>Zur Teilhabe werden erbracht</w:t>
      </w:r>
    </w:p>
    <w:p>
      <w:pPr>
        <w:pStyle w:val="GesAbsatz"/>
        <w:rPr>
          <w:snapToGrid w:val="0"/>
        </w:rPr>
      </w:pPr>
      <w:r>
        <w:rPr>
          <w:snapToGrid w:val="0"/>
        </w:rPr>
        <w:t>1.</w:t>
      </w:r>
      <w:r>
        <w:rPr>
          <w:snapToGrid w:val="0"/>
        </w:rPr>
        <w:tab/>
        <w:t>Leistungen zur medizinischen Rehabilitation,</w:t>
      </w:r>
    </w:p>
    <w:p>
      <w:pPr>
        <w:pStyle w:val="GesAbsatz"/>
        <w:rPr>
          <w:snapToGrid w:val="0"/>
        </w:rPr>
      </w:pPr>
      <w:r>
        <w:rPr>
          <w:snapToGrid w:val="0"/>
        </w:rPr>
        <w:t>2.</w:t>
      </w:r>
      <w:r>
        <w:rPr>
          <w:snapToGrid w:val="0"/>
        </w:rPr>
        <w:tab/>
        <w:t>Leistungen zur Teilhabe am Arbeitsleben,</w:t>
      </w:r>
    </w:p>
    <w:p>
      <w:pPr>
        <w:pStyle w:val="GesAbsatz"/>
        <w:rPr>
          <w:snapToGrid w:val="0"/>
        </w:rPr>
      </w:pPr>
      <w:r>
        <w:rPr>
          <w:snapToGrid w:val="0"/>
        </w:rPr>
        <w:t>3.</w:t>
      </w:r>
      <w:r>
        <w:rPr>
          <w:snapToGrid w:val="0"/>
        </w:rPr>
        <w:tab/>
        <w:t>unterhaltssichernde und andere ergänzende Leistungen,</w:t>
      </w:r>
    </w:p>
    <w:p>
      <w:pPr>
        <w:pStyle w:val="GesAbsatz"/>
        <w:rPr>
          <w:snapToGrid w:val="0"/>
        </w:rPr>
      </w:pPr>
      <w:r>
        <w:rPr>
          <w:snapToGrid w:val="0"/>
        </w:rPr>
        <w:t>4.</w:t>
      </w:r>
      <w:r>
        <w:rPr>
          <w:snapToGrid w:val="0"/>
        </w:rPr>
        <w:tab/>
        <w:t>Leistungen zur Teilhabe am Leben in der Gemeinschaft.</w:t>
      </w:r>
    </w:p>
    <w:p>
      <w:pPr>
        <w:pStyle w:val="berschrift3"/>
        <w:rPr>
          <w:snapToGrid w:val="0"/>
        </w:rPr>
      </w:pPr>
      <w:bookmarkStart w:id="9" w:name="_Toc474394243"/>
      <w:r>
        <w:rPr>
          <w:snapToGrid w:val="0"/>
        </w:rPr>
        <w:t>§ 6</w:t>
      </w:r>
      <w:r>
        <w:rPr>
          <w:snapToGrid w:val="0"/>
        </w:rPr>
        <w:br/>
        <w:t>Rehabilitationsträger</w:t>
      </w:r>
      <w:bookmarkEnd w:id="9"/>
    </w:p>
    <w:p>
      <w:pPr>
        <w:pStyle w:val="GesAbsatz"/>
        <w:rPr>
          <w:snapToGrid w:val="0"/>
        </w:rPr>
      </w:pPr>
      <w:r>
        <w:rPr>
          <w:snapToGrid w:val="0"/>
        </w:rPr>
        <w:t>(1) Träger der Leistungen zur Teilhabe (Rehabilitationsträger) können sein</w:t>
      </w:r>
    </w:p>
    <w:p>
      <w:pPr>
        <w:pStyle w:val="GesAbsatz"/>
        <w:ind w:left="426" w:hanging="426"/>
        <w:rPr>
          <w:snapToGrid w:val="0"/>
        </w:rPr>
      </w:pPr>
      <w:r>
        <w:rPr>
          <w:snapToGrid w:val="0"/>
        </w:rPr>
        <w:t>1.</w:t>
      </w:r>
      <w:r>
        <w:rPr>
          <w:snapToGrid w:val="0"/>
        </w:rPr>
        <w:tab/>
        <w:t>die gesetzlichen Krankenkassen für Leistungen nach § 5 Nr. 1 und 3,</w:t>
      </w:r>
    </w:p>
    <w:p>
      <w:pPr>
        <w:pStyle w:val="GesAbsatz"/>
        <w:ind w:left="426" w:hanging="426"/>
        <w:rPr>
          <w:snapToGrid w:val="0"/>
        </w:rPr>
      </w:pPr>
      <w:r>
        <w:rPr>
          <w:snapToGrid w:val="0"/>
        </w:rPr>
        <w:t>2.</w:t>
      </w:r>
      <w:r>
        <w:rPr>
          <w:snapToGrid w:val="0"/>
        </w:rPr>
        <w:tab/>
        <w:t>die Bundesagentur für Arbeit für Leistungen nach § 5 Nr. 2 und 3,</w:t>
      </w:r>
    </w:p>
    <w:p>
      <w:pPr>
        <w:pStyle w:val="GesAbsatz"/>
        <w:ind w:left="426" w:hanging="426"/>
        <w:rPr>
          <w:snapToGrid w:val="0"/>
        </w:rPr>
      </w:pPr>
      <w:r>
        <w:rPr>
          <w:snapToGrid w:val="0"/>
        </w:rPr>
        <w:t>3.</w:t>
      </w:r>
      <w:r>
        <w:rPr>
          <w:snapToGrid w:val="0"/>
        </w:rPr>
        <w:tab/>
        <w:t>die Träger der gesetzlichen Unfallversicherung für Leistungen nach § 5 Nr. 1 bis 4,</w:t>
      </w:r>
    </w:p>
    <w:p>
      <w:pPr>
        <w:pStyle w:val="GesAbsatz"/>
        <w:ind w:left="426" w:hanging="426"/>
        <w:rPr>
          <w:snapToGrid w:val="0"/>
        </w:rPr>
      </w:pPr>
      <w:r>
        <w:rPr>
          <w:snapToGrid w:val="0"/>
        </w:rPr>
        <w:t>4.</w:t>
      </w:r>
      <w:r>
        <w:rPr>
          <w:snapToGrid w:val="0"/>
        </w:rPr>
        <w:tab/>
        <w:t>die Träger der gesetzlichen Rentenversicherung für Leistungen nach § 5 Nr. 1 bis 3, der Träger der Alterssicherung der Landwirte für Leistungen nach § 5 Nr. 1 und 3,</w:t>
      </w:r>
    </w:p>
    <w:p>
      <w:pPr>
        <w:pStyle w:val="GesAbsatz"/>
        <w:ind w:left="426" w:hanging="426"/>
        <w:rPr>
          <w:snapToGrid w:val="0"/>
        </w:rPr>
      </w:pPr>
      <w:r>
        <w:rPr>
          <w:snapToGrid w:val="0"/>
        </w:rPr>
        <w:t>5.</w:t>
      </w:r>
      <w:r>
        <w:rPr>
          <w:snapToGrid w:val="0"/>
        </w:rPr>
        <w:tab/>
        <w:t>die Träger der Kriegsopferversorgung und die Träger der Kriegsopferfürsorge im Rahmen des Rechts der sozialen Entschädigung bei Gesundheitsschäden für Leistungen nach § 5 Nr. 1 bis 4,</w:t>
      </w:r>
    </w:p>
    <w:p>
      <w:pPr>
        <w:pStyle w:val="GesAbsatz"/>
        <w:ind w:left="426" w:hanging="426"/>
        <w:rPr>
          <w:snapToGrid w:val="0"/>
        </w:rPr>
      </w:pPr>
      <w:r>
        <w:rPr>
          <w:snapToGrid w:val="0"/>
        </w:rPr>
        <w:t>6.</w:t>
      </w:r>
      <w:r>
        <w:rPr>
          <w:snapToGrid w:val="0"/>
        </w:rPr>
        <w:tab/>
        <w:t>die Träger der öffentlichen Jugendhilfe für Leistungen nach § 5 Nr. 1, 2 und 4,</w:t>
      </w:r>
    </w:p>
    <w:p>
      <w:pPr>
        <w:pStyle w:val="GesAbsatz"/>
        <w:ind w:left="426" w:hanging="426"/>
        <w:rPr>
          <w:snapToGrid w:val="0"/>
        </w:rPr>
      </w:pPr>
      <w:r>
        <w:rPr>
          <w:snapToGrid w:val="0"/>
        </w:rPr>
        <w:t>7.</w:t>
      </w:r>
      <w:r>
        <w:rPr>
          <w:snapToGrid w:val="0"/>
        </w:rPr>
        <w:tab/>
        <w:t>die Träger der Sozialhilfe für Leistungen nach § 5 Nr. 1, 2 und 4.</w:t>
      </w:r>
    </w:p>
    <w:p>
      <w:pPr>
        <w:pStyle w:val="GesAbsatz"/>
        <w:rPr>
          <w:snapToGrid w:val="0"/>
        </w:rPr>
      </w:pPr>
      <w:r>
        <w:rPr>
          <w:snapToGrid w:val="0"/>
        </w:rPr>
        <w:t>(2) Die Rehabilitationsträger nehmen ihre Aufgaben selbständig und eigenverantwortlich wahr.</w:t>
      </w:r>
    </w:p>
    <w:p>
      <w:pPr>
        <w:pStyle w:val="berschrift3"/>
        <w:rPr>
          <w:snapToGrid w:val="0"/>
        </w:rPr>
      </w:pPr>
      <w:bookmarkStart w:id="10" w:name="_Toc474394244"/>
      <w:r>
        <w:rPr>
          <w:snapToGrid w:val="0"/>
        </w:rPr>
        <w:t>§ 6a</w:t>
      </w:r>
      <w:r>
        <w:rPr>
          <w:snapToGrid w:val="0"/>
        </w:rPr>
        <w:br/>
        <w:t>Rehabilitationsträger für Leistungen zur Teilhabe am Arbeitsleben nach dem Zweiten Buch</w:t>
      </w:r>
      <w:bookmarkEnd w:id="10"/>
    </w:p>
    <w:p>
      <w:pPr>
        <w:pStyle w:val="GesAbsatz"/>
        <w:rPr>
          <w:snapToGrid w:val="0"/>
        </w:rPr>
      </w:pPr>
      <w:r>
        <w:rPr>
          <w:snapToGrid w:val="0"/>
        </w:rPr>
        <w:t xml:space="preserve">Die Bundesagentur für Arbeit ist auch Rehabilitationsträger für die Leistungen zur Teilhabe am Arbeitsleben für behinderte erwerbsfähige Leistungsberechtigte im Sinne des Zweiten Buches, sofern nicht ein anderer Rehabilitationsträger zuständig ist. Die Zuständigkeit der </w:t>
      </w:r>
      <w:r>
        <w:t>gemeinsamen Einrichtung</w:t>
      </w:r>
      <w:r>
        <w:rPr>
          <w:snapToGrid w:val="0"/>
        </w:rPr>
        <w:t xml:space="preserve"> oder des zugelassenen </w:t>
      </w:r>
      <w:r>
        <w:rPr>
          <w:snapToGrid w:val="0"/>
        </w:rPr>
        <w:lastRenderedPageBreak/>
        <w:t xml:space="preserve">kommunalen Trägers für die Leistungen zur beruflichen Teilhabe behinderter Menschen nach § 16 Abs. 1 des Zweiten Buches bleibt unberührt. Die Bundesagentur für Arbeit unterrichtet die zuständige </w:t>
      </w:r>
      <w:r>
        <w:t>gemeinsame Einrichtung</w:t>
      </w:r>
      <w:r>
        <w:rPr>
          <w:snapToGrid w:val="0"/>
        </w:rPr>
        <w:t xml:space="preserve"> oder den zugelassenen kommunalen Träger und die Leistungsberechtigten schriftlich oder elektronisch über den festgestellten Rehabilitationsbedarf und ihren Eingliederungsvorschlag. Die </w:t>
      </w:r>
      <w:r>
        <w:t>gemeinsame Einrichtung</w:t>
      </w:r>
      <w:r>
        <w:rPr>
          <w:snapToGrid w:val="0"/>
        </w:rPr>
        <w:t xml:space="preserve"> oder der zuständige kommunale Träger entscheidet unter Berücksichtigung des Eingliederungsvorschlages innerhalb von drei Wochen über die Leistungen zur beruflichen Teilhabe.</w:t>
      </w:r>
    </w:p>
    <w:p>
      <w:pPr>
        <w:pStyle w:val="berschrift3"/>
        <w:rPr>
          <w:snapToGrid w:val="0"/>
        </w:rPr>
      </w:pPr>
      <w:bookmarkStart w:id="11" w:name="_Toc474394245"/>
      <w:r>
        <w:rPr>
          <w:snapToGrid w:val="0"/>
        </w:rPr>
        <w:t>§ 7</w:t>
      </w:r>
      <w:r>
        <w:rPr>
          <w:snapToGrid w:val="0"/>
        </w:rPr>
        <w:br/>
        <w:t>Vorbehalt abweichender Regelungen</w:t>
      </w:r>
      <w:bookmarkEnd w:id="11"/>
    </w:p>
    <w:p>
      <w:pPr>
        <w:pStyle w:val="GesAbsatz"/>
        <w:rPr>
          <w:snapToGrid w:val="0"/>
        </w:rPr>
      </w:pPr>
      <w:r>
        <w:rPr>
          <w:snapToGrid w:val="0"/>
        </w:rPr>
        <w:t>Die Vorschriften dieses Buches gelten für die Leistungen zur Teilhabe, soweit sich aus den für den jeweiligen Rehabilitationsträger geltenden Leistungsgesetzen nichts Abweichendes ergibt. Die Zuständigkeit und die Voraussetzungen für die Leistungen zur Teilhabe richten sich nach den für den jeweiligen Rehabilitationsträger geltenden Leistungsgesetzen.</w:t>
      </w:r>
    </w:p>
    <w:p>
      <w:pPr>
        <w:pStyle w:val="berschrift3"/>
        <w:rPr>
          <w:snapToGrid w:val="0"/>
        </w:rPr>
      </w:pPr>
      <w:bookmarkStart w:id="12" w:name="_Toc474394246"/>
      <w:r>
        <w:rPr>
          <w:snapToGrid w:val="0"/>
        </w:rPr>
        <w:t>§ 8</w:t>
      </w:r>
      <w:r>
        <w:rPr>
          <w:snapToGrid w:val="0"/>
        </w:rPr>
        <w:br/>
        <w:t>Vorrang von Leistungen zur Teilhabe</w:t>
      </w:r>
      <w:bookmarkEnd w:id="12"/>
    </w:p>
    <w:p>
      <w:pPr>
        <w:pStyle w:val="GesAbsatz"/>
        <w:rPr>
          <w:snapToGrid w:val="0"/>
        </w:rPr>
      </w:pPr>
      <w:r>
        <w:rPr>
          <w:snapToGrid w:val="0"/>
        </w:rPr>
        <w:t>(1) Werden bei einem Rehabilitationsträger Sozialleistungen wegen oder unter Berücksichtigung einer Behinderung oder einer drohenden Behinderung beantragt oder erbracht, prüft dieser unabhängig von der Entscheidung über diese Leistungen, ob Leistungen zur Teilhabe voraussichtlich erfolgreich sind.</w:t>
      </w:r>
    </w:p>
    <w:p>
      <w:pPr>
        <w:pStyle w:val="GesAbsatz"/>
        <w:rPr>
          <w:snapToGrid w:val="0"/>
        </w:rPr>
      </w:pPr>
      <w:r>
        <w:rPr>
          <w:snapToGrid w:val="0"/>
        </w:rPr>
        <w:t>(2) Leistungen zur Teilhabe haben Vorrang vor Rentenleistungen, die bei erfolgreichen Leistungen zur Teilhabe nicht oder voraussichtlich erst zu einem späteren Zeitpunkt zu erbringen wären. Dies gilt während des Bezuges einer Rente entsprechend.</w:t>
      </w:r>
    </w:p>
    <w:p>
      <w:pPr>
        <w:pStyle w:val="GesAbsatz"/>
        <w:rPr>
          <w:snapToGrid w:val="0"/>
        </w:rPr>
      </w:pPr>
      <w:r>
        <w:rPr>
          <w:snapToGrid w:val="0"/>
        </w:rPr>
        <w:t>(3) Absatz 1 ist auch anzuwenden, um durch Leistungen zur Teilhabe Pflegebedürftigkeit zu vermeiden, zu überwinden, zu mindern oder eine Verschlimmerung zu verhüten.</w:t>
      </w:r>
    </w:p>
    <w:p>
      <w:pPr>
        <w:pStyle w:val="berschrift3"/>
        <w:rPr>
          <w:snapToGrid w:val="0"/>
        </w:rPr>
      </w:pPr>
      <w:bookmarkStart w:id="13" w:name="_Toc474394247"/>
      <w:r>
        <w:rPr>
          <w:snapToGrid w:val="0"/>
        </w:rPr>
        <w:t>§ 9</w:t>
      </w:r>
      <w:r>
        <w:rPr>
          <w:snapToGrid w:val="0"/>
        </w:rPr>
        <w:br/>
        <w:t>Wunsch- und Wahlrecht der Leistungsberechtigten</w:t>
      </w:r>
      <w:bookmarkEnd w:id="13"/>
    </w:p>
    <w:p>
      <w:pPr>
        <w:pStyle w:val="GesAbsatz"/>
        <w:rPr>
          <w:snapToGrid w:val="0"/>
        </w:rPr>
      </w:pPr>
      <w:r>
        <w:rPr>
          <w:snapToGrid w:val="0"/>
        </w:rPr>
        <w:t>(1) Bei der Entscheidung über die Leistungen und bei der Ausführung der Leistungen zur Teilhabe wird berechtigten Wünschen der Leistungsberechtigten entsprochen. Dabei wird auch auf die persönliche Lebenssituation, das Alter, das Geschlecht, die Familie sowie die religiösen und weltanschaulichen Bedürfnisse der Leistungsberechtigten Rücksicht genommen; im Übrigen gilt § 33 des Ersten Buches. Den besonderen Bedürfnissen behinderter Mütter und Väter bei der Erfüllung ihres Erziehungsauftrages sowie den besonderen Bedürfnissen behinderter Kinder wird Rechnung getragen.</w:t>
      </w:r>
    </w:p>
    <w:p>
      <w:pPr>
        <w:pStyle w:val="GesAbsatz"/>
        <w:rPr>
          <w:snapToGrid w:val="0"/>
        </w:rPr>
      </w:pPr>
      <w:r>
        <w:rPr>
          <w:snapToGrid w:val="0"/>
        </w:rPr>
        <w:t>(2) Sachleistungen zur Teilhabe, die nicht in Rehabilitationseinrichtungen auszuführen sind, können auf Antrag der Leistungsberechtigten als Geldleistungen erbracht werden, wenn die Leistungen hierdurch voraussichtlich bei gleicher Wirksamkeit wirtschaftlich zumindest gleichwertig ausgeführt werden können. Für die Beurteilung der Wirksamkeit stellen die Leistungsberechtigten dem Rehabilitationsträger geeignete Unterlagen zur Verfügung. Der Rehabilitationsträger begründet durch Bescheid, wenn er den Wünschen des Leistungsberechtigten nach den Absätzen 1 und 2 nicht entspricht.</w:t>
      </w:r>
    </w:p>
    <w:p>
      <w:pPr>
        <w:pStyle w:val="GesAbsatz"/>
        <w:rPr>
          <w:snapToGrid w:val="0"/>
        </w:rPr>
      </w:pPr>
      <w:r>
        <w:rPr>
          <w:snapToGrid w:val="0"/>
        </w:rPr>
        <w:t>(3) Leistungen, Dienste und Einrichtungen lassen den Leistungsberechtigten möglichst viel Raum zu eigen-verantwortlicher Gestaltung ihrer Lebensumstände und fördern ihre Selbstbestimmung.</w:t>
      </w:r>
    </w:p>
    <w:p>
      <w:pPr>
        <w:pStyle w:val="GesAbsatz"/>
        <w:rPr>
          <w:snapToGrid w:val="0"/>
        </w:rPr>
      </w:pPr>
      <w:r>
        <w:rPr>
          <w:snapToGrid w:val="0"/>
        </w:rPr>
        <w:t>(4) Die Leistungen zur Teilhabe bedürfen der Zustimmung der Leistungsberechtigten.</w:t>
      </w:r>
    </w:p>
    <w:p>
      <w:pPr>
        <w:pStyle w:val="berschrift3"/>
        <w:rPr>
          <w:snapToGrid w:val="0"/>
        </w:rPr>
      </w:pPr>
      <w:bookmarkStart w:id="14" w:name="_Toc474394248"/>
      <w:r>
        <w:rPr>
          <w:snapToGrid w:val="0"/>
        </w:rPr>
        <w:t>§ 10</w:t>
      </w:r>
      <w:r>
        <w:rPr>
          <w:snapToGrid w:val="0"/>
        </w:rPr>
        <w:br/>
        <w:t>Koordinierung der Leistungen</w:t>
      </w:r>
      <w:bookmarkEnd w:id="14"/>
    </w:p>
    <w:p>
      <w:pPr>
        <w:pStyle w:val="GesAbsatz"/>
        <w:rPr>
          <w:rFonts w:eastAsia="HelveticaNeue-Roman"/>
        </w:rPr>
      </w:pPr>
      <w:r>
        <w:rPr>
          <w:snapToGrid w:val="0"/>
        </w:rPr>
        <w:t>(1) Soweit Leistungen verschiedener Leistungsgruppen oder mehrerer Rehabilitationsträger erforderlich sind, ist der nach § 14 leistende Rehabilitationsträger dafür verantwortlich, dass die beteiligten Rehabilitationsträger im Benehmen miteinander und in Abstimmung mit den Leistungsberechtigten die nach dem individuellen Bedarf voraussichtlich erforderlichen Leistungen funktionsbezogen feststellen und schriftlich oder elektronisch so zusammenstellen, dass sie nahtlos ineinander greifen. Die Leistungen werden entsprechend dem Verlauf der Rehabilitation angepasst und darauf ausgerichtet, den Leistungsberechtigten unter Berücksichtigung der Besonderheiten des Einzelfalls die den Zielen der §§ 1 und 4 Abs. 1 entsprechende umfassende Teilhabe am Leben in der Gesellschaft zügig, wirksam, wirtschaftlich und auf Dauer zu ermöglichen. Dabei sichern die Rehabilitationsträger durchgehend das Verfahren entsprechend dem jeweiligen Bedarf und gewährleisten, dass die wirksame und wirtschaftliche Ausführung der Leistungen nach gleichen Maßstäben und Grundsätzen erfolgt.</w:t>
      </w:r>
    </w:p>
    <w:p>
      <w:pPr>
        <w:pStyle w:val="GesAbsatz"/>
        <w:rPr>
          <w:snapToGrid w:val="0"/>
        </w:rPr>
      </w:pPr>
      <w:r>
        <w:rPr>
          <w:snapToGrid w:val="0"/>
        </w:rPr>
        <w:lastRenderedPageBreak/>
        <w:t>(2) Absatz 1 gilt entsprechend auch für die Integrationsämter in Bezug auf Leistungen und sonstige Hilfen für schwerbehinderte Menschen nach Teil 2.</w:t>
      </w:r>
    </w:p>
    <w:p>
      <w:pPr>
        <w:pStyle w:val="GesAbsatz"/>
        <w:rPr>
          <w:snapToGrid w:val="0"/>
        </w:rPr>
      </w:pPr>
      <w:r>
        <w:rPr>
          <w:snapToGrid w:val="0"/>
        </w:rPr>
        <w:t>(3) Den besonderen Bedürfnissen seelisch behinderter oder von einer solchen Behinderung bedrohter Menschen wird Rechnung getragen.</w:t>
      </w:r>
    </w:p>
    <w:p>
      <w:pPr>
        <w:pStyle w:val="GesAbsatz"/>
        <w:rPr>
          <w:snapToGrid w:val="0"/>
        </w:rPr>
      </w:pPr>
      <w:r>
        <w:rPr>
          <w:snapToGrid w:val="0"/>
        </w:rPr>
        <w:t>(4) Die datenschutzrechtlichen Regelungen dieses Gesetzbuchs bleiben unberührt.</w:t>
      </w:r>
    </w:p>
    <w:p>
      <w:pPr>
        <w:pStyle w:val="berschrift3"/>
        <w:rPr>
          <w:snapToGrid w:val="0"/>
        </w:rPr>
      </w:pPr>
      <w:bookmarkStart w:id="15" w:name="_Toc474394249"/>
      <w:r>
        <w:rPr>
          <w:snapToGrid w:val="0"/>
        </w:rPr>
        <w:t>§ 11</w:t>
      </w:r>
      <w:r>
        <w:rPr>
          <w:snapToGrid w:val="0"/>
        </w:rPr>
        <w:br/>
        <w:t>Zusammenwirken der Leistungen</w:t>
      </w:r>
      <w:bookmarkEnd w:id="15"/>
    </w:p>
    <w:p>
      <w:pPr>
        <w:pStyle w:val="GesAbsatz"/>
        <w:rPr>
          <w:snapToGrid w:val="0"/>
        </w:rPr>
      </w:pPr>
      <w:r>
        <w:rPr>
          <w:snapToGrid w:val="0"/>
        </w:rPr>
        <w:t>(1) Soweit es im Einzelfall geboten ist, prüft der zuständige Rehabilitationsträger gleichzeitig mit der Einleitung einer Leistung zur medizinischen Rehabilitation, während ihrer Ausführung und nach ihrem Abschluss, ob durch geeignete Leistungen zur Teilhabe am Arbeitsleben die Erwerbsfähigkeit des behinderten oder von Behinderung bedrohten Menschen erhalten, gebessert oder wiederhergestellt werden kann. Er beteiligt die Bundesagentur für Arbeit nach § 38.</w:t>
      </w:r>
    </w:p>
    <w:p>
      <w:pPr>
        <w:pStyle w:val="GesAbsatz"/>
        <w:rPr>
          <w:snapToGrid w:val="0"/>
        </w:rPr>
      </w:pPr>
      <w:r>
        <w:rPr>
          <w:snapToGrid w:val="0"/>
        </w:rPr>
        <w:t>(2) Wird während einer Leistung zur medizinischen Rehabilitation erkennbar, dass der bisherige Arbeitsplatz gefährdet ist, wird mit den Betroffenen sowie dem zuständigen Rehabilitationsträger unverzüglich geklärt, ob Leistungen zur Teilhabe am Arbeitsleben erforderlich sind.</w:t>
      </w:r>
    </w:p>
    <w:p>
      <w:pPr>
        <w:pStyle w:val="GesAbsatz"/>
        <w:rPr>
          <w:snapToGrid w:val="0"/>
        </w:rPr>
      </w:pPr>
      <w:r>
        <w:rPr>
          <w:snapToGrid w:val="0"/>
        </w:rPr>
        <w:t>(3) Bei der Prüfung nach den Absätzen 1 und 2 wird zur Klärung eines Hilfebedarfs nach Teil 2 auch das Integrationsamt beteiligt.</w:t>
      </w:r>
    </w:p>
    <w:p>
      <w:pPr>
        <w:pStyle w:val="berschrift3"/>
        <w:rPr>
          <w:snapToGrid w:val="0"/>
        </w:rPr>
      </w:pPr>
      <w:bookmarkStart w:id="16" w:name="_Toc474394250"/>
      <w:r>
        <w:rPr>
          <w:snapToGrid w:val="0"/>
        </w:rPr>
        <w:t>§ 12</w:t>
      </w:r>
      <w:r>
        <w:rPr>
          <w:snapToGrid w:val="0"/>
        </w:rPr>
        <w:br/>
        <w:t>Zusammenarbeit der Rehabilitationsträger</w:t>
      </w:r>
      <w:bookmarkEnd w:id="16"/>
    </w:p>
    <w:p>
      <w:pPr>
        <w:pStyle w:val="GesAbsatz"/>
        <w:rPr>
          <w:snapToGrid w:val="0"/>
        </w:rPr>
      </w:pPr>
      <w:r>
        <w:rPr>
          <w:snapToGrid w:val="0"/>
        </w:rPr>
        <w:t>(1) Im Rahmen der durch Gesetz, Rechtsverordnung oder allgemeine Verwaltungsvorschrift getroffenen Regelungen sind die Rehabilitationsträger verantwortlich, dass</w:t>
      </w:r>
    </w:p>
    <w:p>
      <w:pPr>
        <w:pStyle w:val="GesAbsatz"/>
        <w:ind w:left="426" w:hanging="426"/>
        <w:rPr>
          <w:snapToGrid w:val="0"/>
        </w:rPr>
      </w:pPr>
      <w:r>
        <w:rPr>
          <w:snapToGrid w:val="0"/>
        </w:rPr>
        <w:t>1.</w:t>
      </w:r>
      <w:r>
        <w:rPr>
          <w:snapToGrid w:val="0"/>
        </w:rPr>
        <w:tab/>
        <w:t>die im Einzelfall erforderlichen Leistungen zur Teilhabe nahtlos, zügig sowie nach Gegenstand, Umfang und Ausführung einheitlich erbracht werden,</w:t>
      </w:r>
    </w:p>
    <w:p>
      <w:pPr>
        <w:pStyle w:val="GesAbsatz"/>
        <w:ind w:left="426" w:hanging="426"/>
        <w:rPr>
          <w:snapToGrid w:val="0"/>
        </w:rPr>
      </w:pPr>
      <w:r>
        <w:rPr>
          <w:snapToGrid w:val="0"/>
        </w:rPr>
        <w:t>2.</w:t>
      </w:r>
      <w:r>
        <w:rPr>
          <w:snapToGrid w:val="0"/>
        </w:rPr>
        <w:tab/>
        <w:t>Abgrenzungsfragen einvernehmlich geklärt werden,</w:t>
      </w:r>
    </w:p>
    <w:p>
      <w:pPr>
        <w:pStyle w:val="GesAbsatz"/>
        <w:ind w:left="426" w:hanging="426"/>
        <w:rPr>
          <w:snapToGrid w:val="0"/>
        </w:rPr>
      </w:pPr>
      <w:r>
        <w:rPr>
          <w:snapToGrid w:val="0"/>
        </w:rPr>
        <w:t>3.</w:t>
      </w:r>
      <w:r>
        <w:rPr>
          <w:snapToGrid w:val="0"/>
        </w:rPr>
        <w:tab/>
        <w:t>Beratung entsprechend den in §§ 1 und 4 genannten Zielen geleistet wird,</w:t>
      </w:r>
    </w:p>
    <w:p>
      <w:pPr>
        <w:pStyle w:val="GesAbsatz"/>
        <w:ind w:left="426" w:hanging="426"/>
        <w:rPr>
          <w:snapToGrid w:val="0"/>
        </w:rPr>
      </w:pPr>
      <w:r>
        <w:rPr>
          <w:snapToGrid w:val="0"/>
        </w:rPr>
        <w:t>4.</w:t>
      </w:r>
      <w:r>
        <w:rPr>
          <w:snapToGrid w:val="0"/>
        </w:rPr>
        <w:tab/>
        <w:t>Begutachtungen möglichst nach einheitlichen Grundsätzen durchgeführt werden sowie</w:t>
      </w:r>
    </w:p>
    <w:p>
      <w:pPr>
        <w:pStyle w:val="GesAbsatz"/>
        <w:ind w:left="426" w:hanging="426"/>
        <w:rPr>
          <w:snapToGrid w:val="0"/>
        </w:rPr>
      </w:pPr>
      <w:r>
        <w:rPr>
          <w:snapToGrid w:val="0"/>
        </w:rPr>
        <w:t>5.</w:t>
      </w:r>
      <w:r>
        <w:rPr>
          <w:snapToGrid w:val="0"/>
        </w:rPr>
        <w:tab/>
        <w:t>Prävention entsprechend dem in § 3 genannten Ziel geleistet wird.</w:t>
      </w:r>
    </w:p>
    <w:p>
      <w:pPr>
        <w:pStyle w:val="GesAbsatz"/>
        <w:rPr>
          <w:snapToGrid w:val="0"/>
        </w:rPr>
      </w:pPr>
      <w:r>
        <w:rPr>
          <w:snapToGrid w:val="0"/>
        </w:rPr>
        <w:t>(2) Die Rehabilitationsträger und ihre Verbände sollen zur gemeinsamen Wahrnehmung von Aufgaben zur Teilhabe behinderter Menschen insbesondere regionale Arbeitsgemeinschaften bilden. § 88 Abs. 1 Satz 1 und Abs. 2 des Zehnten Buches gilt entsprechend.</w:t>
      </w:r>
    </w:p>
    <w:p>
      <w:pPr>
        <w:pStyle w:val="berschrift3"/>
        <w:rPr>
          <w:snapToGrid w:val="0"/>
        </w:rPr>
      </w:pPr>
      <w:bookmarkStart w:id="17" w:name="_Toc474394251"/>
      <w:r>
        <w:rPr>
          <w:snapToGrid w:val="0"/>
        </w:rPr>
        <w:t>§ 13</w:t>
      </w:r>
      <w:r>
        <w:rPr>
          <w:snapToGrid w:val="0"/>
        </w:rPr>
        <w:br/>
        <w:t>Gemeinsame Empfehlungen</w:t>
      </w:r>
      <w:bookmarkEnd w:id="17"/>
    </w:p>
    <w:p>
      <w:pPr>
        <w:pStyle w:val="GesAbsatz"/>
        <w:rPr>
          <w:snapToGrid w:val="0"/>
        </w:rPr>
      </w:pPr>
      <w:r>
        <w:rPr>
          <w:snapToGrid w:val="0"/>
        </w:rPr>
        <w:t>(1) Die Rehabilitationsträger nach § 6 Abs. 1 Nr. 1 bis 5 vereinbaren zur Sicherung der Zusammenarbeit nach § 12 Abs. 1 gemeinsame Empfehlungen.</w:t>
      </w:r>
    </w:p>
    <w:p>
      <w:pPr>
        <w:pStyle w:val="GesAbsatz"/>
        <w:rPr>
          <w:snapToGrid w:val="0"/>
        </w:rPr>
      </w:pPr>
      <w:r>
        <w:rPr>
          <w:snapToGrid w:val="0"/>
        </w:rPr>
        <w:t>(2) Die Rehabilitationsträger nach § 6 Abs. 1 Nr. 1 bis 5 vereinbaren darüber hinaus gemeinsame Empfehlungen,</w:t>
      </w:r>
    </w:p>
    <w:p>
      <w:pPr>
        <w:pStyle w:val="GesAbsatz"/>
        <w:ind w:left="426" w:hanging="426"/>
        <w:rPr>
          <w:snapToGrid w:val="0"/>
        </w:rPr>
      </w:pPr>
      <w:r>
        <w:rPr>
          <w:snapToGrid w:val="0"/>
        </w:rPr>
        <w:t>1.</w:t>
      </w:r>
      <w:r>
        <w:rPr>
          <w:snapToGrid w:val="0"/>
        </w:rPr>
        <w:tab/>
        <w:t>welche Maßnahmen nach § 3 geeignet sind, um den Eintritt einer Behinderung zu vermeiden, sowie über die statistische Erfassung der Anzahl, des Umfangs und der Wirkungen dieser Maßnahmen,</w:t>
      </w:r>
    </w:p>
    <w:p>
      <w:pPr>
        <w:pStyle w:val="GesAbsatz"/>
        <w:ind w:left="426" w:hanging="426"/>
        <w:rPr>
          <w:snapToGrid w:val="0"/>
        </w:rPr>
      </w:pPr>
      <w:r>
        <w:rPr>
          <w:snapToGrid w:val="0"/>
        </w:rPr>
        <w:t>2.</w:t>
      </w:r>
      <w:r>
        <w:rPr>
          <w:snapToGrid w:val="0"/>
        </w:rPr>
        <w:tab/>
        <w:t>in welchen Fällen und in welcher Weise rehabilitationsbedürftigen Menschen notwendige Leistungen zur Teilhabe angeboten werden, insbesondere um eine durch eine Chronifizierung von Erkrankungen bedingte Behinderung zu verhindern,</w:t>
      </w:r>
    </w:p>
    <w:p>
      <w:pPr>
        <w:pStyle w:val="GesAbsatz"/>
        <w:ind w:left="426" w:hanging="426"/>
        <w:rPr>
          <w:snapToGrid w:val="0"/>
        </w:rPr>
      </w:pPr>
      <w:r>
        <w:rPr>
          <w:snapToGrid w:val="0"/>
        </w:rPr>
        <w:t>3.</w:t>
      </w:r>
      <w:r>
        <w:rPr>
          <w:snapToGrid w:val="0"/>
        </w:rPr>
        <w:tab/>
        <w:t>in welchen Fällen und in welcher Weise die Klärung der im Einzelfall anzustrebenden Ziele und des Bedarfs an Leistungen schriftlich oder elektronisch festzuhalten ist sowie über die Ausgestaltung des in § 14 bestimmten Verfahrens,</w:t>
      </w:r>
    </w:p>
    <w:p>
      <w:pPr>
        <w:pStyle w:val="GesAbsatz"/>
        <w:ind w:left="426" w:hanging="426"/>
        <w:rPr>
          <w:snapToGrid w:val="0"/>
        </w:rPr>
      </w:pPr>
      <w:r>
        <w:rPr>
          <w:snapToGrid w:val="0"/>
        </w:rPr>
        <w:t>4.</w:t>
      </w:r>
      <w:r>
        <w:rPr>
          <w:snapToGrid w:val="0"/>
        </w:rPr>
        <w:tab/>
        <w:t>in welcher Weise die Bundesagentur für Arbeit von den übrigen Rehabilitationsträgern nach § 38 zu beteiligen ist,</w:t>
      </w:r>
    </w:p>
    <w:p>
      <w:pPr>
        <w:pStyle w:val="GesAbsatz"/>
        <w:ind w:left="426" w:hanging="426"/>
        <w:rPr>
          <w:snapToGrid w:val="0"/>
        </w:rPr>
      </w:pPr>
      <w:r>
        <w:rPr>
          <w:snapToGrid w:val="0"/>
        </w:rPr>
        <w:t>5.</w:t>
      </w:r>
      <w:r>
        <w:rPr>
          <w:snapToGrid w:val="0"/>
        </w:rPr>
        <w:tab/>
        <w:t>wie Leistungen zur Teilhabe zwischen verschiedenen Trägern koordiniert werden,</w:t>
      </w:r>
    </w:p>
    <w:p>
      <w:pPr>
        <w:pStyle w:val="GesAbsatz"/>
        <w:ind w:left="426" w:hanging="426"/>
        <w:rPr>
          <w:snapToGrid w:val="0"/>
        </w:rPr>
      </w:pPr>
      <w:r>
        <w:rPr>
          <w:snapToGrid w:val="0"/>
        </w:rPr>
        <w:lastRenderedPageBreak/>
        <w:t>6.</w:t>
      </w:r>
      <w:r>
        <w:rPr>
          <w:snapToGrid w:val="0"/>
        </w:rPr>
        <w:tab/>
        <w:t>in welcher Weise und in welchem Umfang Selbsthilfegruppen, -organisationen und -kontaktstellen, die sich die Prävention, Rehabilitation, Früherkennung und Bewältigung von Krankheiten und Behinderungen zum Ziel gesetzt haben, gefördert werden,</w:t>
      </w:r>
    </w:p>
    <w:p>
      <w:pPr>
        <w:pStyle w:val="GesAbsatz"/>
        <w:ind w:left="426" w:hanging="426"/>
        <w:rPr>
          <w:snapToGrid w:val="0"/>
        </w:rPr>
      </w:pPr>
      <w:r>
        <w:rPr>
          <w:snapToGrid w:val="0"/>
        </w:rPr>
        <w:t>7.</w:t>
      </w:r>
      <w:r>
        <w:rPr>
          <w:snapToGrid w:val="0"/>
        </w:rPr>
        <w:tab/>
        <w:t>aufgehoben</w:t>
      </w:r>
    </w:p>
    <w:p>
      <w:pPr>
        <w:pStyle w:val="GesAbsatz"/>
        <w:ind w:left="426" w:hanging="426"/>
        <w:rPr>
          <w:snapToGrid w:val="0"/>
        </w:rPr>
      </w:pPr>
      <w:r>
        <w:rPr>
          <w:snapToGrid w:val="0"/>
        </w:rPr>
        <w:t>8.</w:t>
      </w:r>
      <w:r>
        <w:rPr>
          <w:snapToGrid w:val="0"/>
        </w:rPr>
        <w:tab/>
        <w:t>in welchen Fällen und in welcher Weise der behandelnde Hausarzt oder Facharzt und der Betriebs oder Werksarzt in die Einleitung und Ausführung von Leistungen zur Teilhabe einzubinden sind,</w:t>
      </w:r>
    </w:p>
    <w:p>
      <w:pPr>
        <w:pStyle w:val="GesAbsatz"/>
        <w:ind w:left="426" w:hanging="426"/>
        <w:rPr>
          <w:snapToGrid w:val="0"/>
        </w:rPr>
      </w:pPr>
      <w:r>
        <w:rPr>
          <w:snapToGrid w:val="0"/>
        </w:rPr>
        <w:t>9.</w:t>
      </w:r>
      <w:r>
        <w:rPr>
          <w:snapToGrid w:val="0"/>
        </w:rPr>
        <w:tab/>
        <w:t>zu einem Informationsaustausch mit behinderten Beschäftigten, Arbeitgebern und den in § 83 genannten Vertretungen zur möglichst frühzeitigen Erkennung des individuellen Bedarfs voraussichtlich erforderlicher Leistungen zur Teilhabe sowie</w:t>
      </w:r>
    </w:p>
    <w:p>
      <w:pPr>
        <w:pStyle w:val="GesAbsatz"/>
        <w:ind w:left="426" w:hanging="426"/>
        <w:rPr>
          <w:snapToGrid w:val="0"/>
        </w:rPr>
      </w:pPr>
      <w:r>
        <w:rPr>
          <w:snapToGrid w:val="0"/>
        </w:rPr>
        <w:t>10.</w:t>
      </w:r>
      <w:r>
        <w:rPr>
          <w:snapToGrid w:val="0"/>
        </w:rPr>
        <w:tab/>
        <w:t>über ihre Zusammenarbeit mit Sozialdiensten und vergleichbaren Stellen.</w:t>
      </w:r>
    </w:p>
    <w:p>
      <w:pPr>
        <w:pStyle w:val="GesAbsatz"/>
        <w:rPr>
          <w:snapToGrid w:val="0"/>
        </w:rPr>
      </w:pPr>
      <w:r>
        <w:rPr>
          <w:snapToGrid w:val="0"/>
        </w:rPr>
        <w:t>(3) Bestehen für einen Rehabilitationsträger Rahmenempfehlungen auf Grund gesetzlicher Vorschriften und soll bei den gemeinsamen Empfehlungen von diesen abgewichen werden oder sollen die gemeinsamen Empfehlungen Gegenstände betreffen, die nach den gesetzlichen Vorschriften Gegenstand solcher Rahmenempfehlungen werden sollen, stellt der Rehabilitationsträger das Einvernehmen mit den jeweiligen Partnern der Rahmenempfehlungen sicher.</w:t>
      </w:r>
    </w:p>
    <w:p>
      <w:pPr>
        <w:pStyle w:val="GesAbsatz"/>
        <w:rPr>
          <w:snapToGrid w:val="0"/>
        </w:rPr>
      </w:pPr>
      <w:r>
        <w:rPr>
          <w:snapToGrid w:val="0"/>
        </w:rPr>
        <w:t>(4) Die Träger der Renten-, Kranken- und Unfallversicherung können sich bei der Vereinbarung der gemeinsamen Empfehlungen durch ihre Spitzenverbände vertreten lassen.</w:t>
      </w:r>
    </w:p>
    <w:p>
      <w:pPr>
        <w:pStyle w:val="GesAbsatz"/>
        <w:rPr>
          <w:snapToGrid w:val="0"/>
        </w:rPr>
      </w:pPr>
      <w:r>
        <w:rPr>
          <w:snapToGrid w:val="0"/>
        </w:rPr>
        <w:t>(5) An der Vorbereitung der gemeinsamen Empfehlungen werden die Träger der Sozialhilfe und der öffentlichen Jugendhilfe über die Bundesvereinigung der Kommunalen Spitzenverbände, die Bundesarbeitsgemeinschaft der überörtlichen Träger der Sozialhilfe, die Bundesarbeitsgemeinschaft der Landesjugendämter sowie die Integrationsämter in Bezug auf Leistungen und sonstige Hilfen für schwerbehinderte Menschen nach dem Teil 2 über die Bundesarbeitsgemeinschaft der Integrationsämter und Hauptfürsorgestellen, beteiligt. Die Träger der Sozialhilfe und der öffentlichen Jugendhilfe orientieren sich bei der Wahrnehmung ihrer Aufgaben nach diesem Buch an den vereinbarten Empfehlungen oder können diesen beitreten.</w:t>
      </w:r>
    </w:p>
    <w:p>
      <w:pPr>
        <w:pStyle w:val="GesAbsatz"/>
        <w:rPr>
          <w:snapToGrid w:val="0"/>
        </w:rPr>
      </w:pPr>
      <w:r>
        <w:rPr>
          <w:snapToGrid w:val="0"/>
        </w:rPr>
        <w:t>(6) Die Verbände behinderter Menschen einschließlich der Verbände der Freien Wohlfahrtspflege, der Selbsthilfegruppen und der Interessenvertretungen behinderter Frauen sowie die für die Wahrnehmung der Interessen der ambulanten und stationären Rehabilitationseinrichtungen auf Bundesebene maßgeblichen Spitzenverbände werden an der Vorbereitung der gemeinsamen Empfehlungen beteiligt. Ihren Anliegen wird bei der Ausgestaltung der Empfehlungen nach Möglichkeit Rechnung getragen. Die Empfehlungen berücksichtigen auch die besonderen Bedürfnisse behinderter oder von Behinderung bedrohter Frauen und Kinder.</w:t>
      </w:r>
    </w:p>
    <w:p>
      <w:pPr>
        <w:pStyle w:val="GesAbsatz"/>
        <w:rPr>
          <w:snapToGrid w:val="0"/>
        </w:rPr>
      </w:pPr>
      <w:r>
        <w:rPr>
          <w:snapToGrid w:val="0"/>
        </w:rPr>
        <w:t>(7) Die beteiligten Rehabilitationsträger vereinbaren die gemeinsamen Empfehlungen im Rahmen der Bundesarbeitsgemeinschaft für Rehabilitation im Benehmen mit dem Bundesministerium für Arbeit und Soziales und den Ländern auf der Grundlage eines von ihnen innerhalb der Bundesarbeitsgemeinschaft vorbereiteten Vorschlags. Der Bundesbeauftragte für den Datenschutz wird beteiligt. Hat das Bundesministerium Arbeit und Soziales zu einem Vorschlag aufgefordert, legt die Bundesarbeitsgemeinschaft für Rehabilitation den Vorschlag innerhalb von sechs Monaten vor. Dem Vorschlag wird gefolgt, wenn ihm berechtigte Interessen eines Rehabilitationsträgers nicht entgegenstehen. Einwände nach Satz 4 sind innerhalb von vier Wochen nach Vorlage des Vorschlags auszuräumen.</w:t>
      </w:r>
    </w:p>
    <w:p>
      <w:pPr>
        <w:pStyle w:val="GesAbsatz"/>
        <w:rPr>
          <w:snapToGrid w:val="0"/>
        </w:rPr>
      </w:pPr>
      <w:r>
        <w:rPr>
          <w:snapToGrid w:val="0"/>
        </w:rPr>
        <w:t>(8) Die Rehabilitationsträger teilen der Bundesarbeitsgemeinschaft für Rehabilitation alle zwei Jahre ihre Erfahrungen mit den gemeinsamen Empfehlungen mit, die Träger der Renten-, Kranken- und Unfallversicherung über ihre Spitzenverbände. Die Bundesarbeitsgemeinschaft für Rehabilitation stellt dem Bundesministerium für Arbeit und Soziales und den Ländern eine Zusammenfassung zur Verfügung.</w:t>
      </w:r>
    </w:p>
    <w:p>
      <w:pPr>
        <w:pStyle w:val="GesAbsatz"/>
        <w:rPr>
          <w:snapToGrid w:val="0"/>
        </w:rPr>
      </w:pPr>
      <w:r>
        <w:rPr>
          <w:snapToGrid w:val="0"/>
        </w:rPr>
        <w:t>(9) Die gemeinsamen Empfehlungen können durch die regional zuständigen Rehabilitationsträger konkretisiert werden.</w:t>
      </w:r>
    </w:p>
    <w:p>
      <w:pPr>
        <w:pStyle w:val="berschrift3"/>
        <w:rPr>
          <w:snapToGrid w:val="0"/>
        </w:rPr>
      </w:pPr>
      <w:bookmarkStart w:id="18" w:name="_Toc474394252"/>
      <w:r>
        <w:rPr>
          <w:snapToGrid w:val="0"/>
        </w:rPr>
        <w:t>§ 14</w:t>
      </w:r>
      <w:r>
        <w:rPr>
          <w:snapToGrid w:val="0"/>
        </w:rPr>
        <w:br/>
        <w:t>Zuständigkeitsklärung</w:t>
      </w:r>
      <w:bookmarkEnd w:id="18"/>
    </w:p>
    <w:p>
      <w:pPr>
        <w:pStyle w:val="GesAbsatz"/>
        <w:rPr>
          <w:snapToGrid w:val="0"/>
        </w:rPr>
      </w:pPr>
      <w:r>
        <w:rPr>
          <w:snapToGrid w:val="0"/>
        </w:rPr>
        <w:t>(1) Werden Leistungen zur Teilhabe beantragt, stellt der Rehabilitationsträger innerhalb von zwei Wochen nach Eingang des Antrages bei ihm fest, ob er nach dem für ihn geltenden Leistungsgesetz für die Leistung zuständig ist; bei den Krankenkassen umfasst die Prüfung auch die Leistungspflicht nach § 40 Abs. 4 des Fünften Buches. Stellt er bei der Prüfung fest, dass er für die Leistung nicht zuständig ist, leitet er den Antrag unverzüglich dem nach seiner Auffassung zuständigen Rehabilitationsträger zu. Muss für eine solche Feststellung die Ursache der Behinderung geklärt werden und ist diese Klärung in der Frist nach Satz 1 nicht möglich, wird der Antrag unverzüglich dem Rehabilitationsträger zugeleitet, der die Leistung ohne Rücksicht auf die Ursache erbringt. Wird der Antrag bei der Bundesagentur für Arbeit gestellt, werden bei der Prüfung nach den Sätzen 1 und 2 Feststellungen nach § 11 Abs. 2a Nr. 1 des Sechsten Buches und § 22 Abs. 2 des Dritten Buches nicht getroffen.</w:t>
      </w:r>
    </w:p>
    <w:p>
      <w:pPr>
        <w:pStyle w:val="GesAbsatz"/>
        <w:rPr>
          <w:snapToGrid w:val="0"/>
        </w:rPr>
      </w:pPr>
      <w:r>
        <w:rPr>
          <w:snapToGrid w:val="0"/>
        </w:rPr>
        <w:lastRenderedPageBreak/>
        <w:t>(2) Wird der Antrag nicht weitergeleitet, stellt der Rehabilitationsträger den Rehabilitationsbedarf unverzüglich fest. Muss für diese Feststellung ein Gutachten nicht eingeholt werden, entscheidet der Rehabilitationsträger innerhalb von drei Wochen nach Antragseingang. Wird der Antrag weitergeleitet, gelten die Sätze 1 und 2 für den Rehabilitationsträger, an den der Antrag weitergeleitet worden ist, entsprechend; die in Satz 2 genannte Frist beginnt mit dem Eingang bei diesem Rehabilitationsträger. Ist für die Feststellung des Rehabilitationsbedarfs ein Gutachten erforderlich, wird die Entscheidung innerhalb von zwei Wochen nach Vorliegen des Gutachtens getroffen.</w:t>
      </w:r>
    </w:p>
    <w:p>
      <w:pPr>
        <w:pStyle w:val="GesAbsatz"/>
        <w:rPr>
          <w:snapToGrid w:val="0"/>
        </w:rPr>
      </w:pPr>
      <w:r>
        <w:rPr>
          <w:snapToGrid w:val="0"/>
        </w:rPr>
        <w:t>(3) Die Absätze 1 und 2 gelten sinngemäß, wenn der Rehabilitationsträger Leistungen von Amts wegen erbringt. Dabei tritt an die Stelle des Tages der Antragstellung der Tag der Kenntnis des voraussichtlichen Rehabilitationsbedarfs.</w:t>
      </w:r>
    </w:p>
    <w:p>
      <w:pPr>
        <w:pStyle w:val="GesAbsatz"/>
        <w:rPr>
          <w:snapToGrid w:val="0"/>
        </w:rPr>
      </w:pPr>
      <w:r>
        <w:rPr>
          <w:snapToGrid w:val="0"/>
        </w:rPr>
        <w:t>(4) Wird nach Bewilligung der Leistung durch einen Rehabilitationsträger nach Absatz 1 Satz 2 bis 4 festgestellt, dass ein anderer Rehabilitationsträger für die Leistung zuständig ist, erstattet dieser dem Rehabilitationsträger, der die Leistung erbracht hat, dessen Aufwendungen nach den für diesen geltenden Rechtsvorschriften. Die Bundesagentur für Arbeit leitet für die Klärung nach Satz 1 Anträge auf Leistungen zur Teilhabe am Arbeitsleben zur Feststellung nach § 11 Abs. 2a Nr. 1 des Sechsten Buches an die Träger der Rentenversicherung nur weiter, wenn sie konkrete Anhaltspunkte dafür hat, dass der Träger der Rentenversicherung zur Leistung einer Rente unabhängig von der jeweiligen Arbeitsmarktlage verpflichtet sein könnte. Für unzuständige Rehabilitationsträger, die eine Leistung nach Absatz 2 Satz 1 und 2 erbracht haben, ist § 105 des Zehnten Buches nicht anzuwenden.</w:t>
      </w:r>
    </w:p>
    <w:p>
      <w:pPr>
        <w:pStyle w:val="GesAbsatz"/>
        <w:rPr>
          <w:snapToGrid w:val="0"/>
        </w:rPr>
      </w:pPr>
      <w:r>
        <w:rPr>
          <w:snapToGrid w:val="0"/>
        </w:rPr>
        <w:t>(5) Der Rehabilitationsträger stellt sicher, dass er Sachverständige beauftragen kann, bei denen Zugangs- und Kommunikationsbarrieren nicht bestehen. Ist für die Feststellung des Rehabilitationsbedarfs ein Gutachten erforderlich, beauftragt der Rehabilitationsträger unverzüglich einen geeigneten Sachverständigen. Er benennt den Leistungsberechtigten in der Regel drei möglichst wohnortnahe Sachverständige unter Berücksichtigung bestehender sozialmedizinischer Dienste. Haben sich Leistungsberechtigte für einen benannten Sachverständigen entschieden, wird dem Wunsch Rechnung getragen. Der Sachverständige nimmt eine umfassende sozialmedizinische, bei Bedarf auch psychologische Begutachtung vor und erstellt das Gutachten innerhalb von zwei Wochen. Die in dem Gutachten getroffenen Feststellungen zum Rehabilitationsbedarf werden den Entscheidungen der Rehabilitationsträger zugrunde gelegt. Die gesetzlichen Aufgaben der Gesundheitsämter bleiben unberührt.</w:t>
      </w:r>
    </w:p>
    <w:p>
      <w:pPr>
        <w:pStyle w:val="GesAbsatz"/>
        <w:rPr>
          <w:snapToGrid w:val="0"/>
        </w:rPr>
      </w:pPr>
      <w:r>
        <w:rPr>
          <w:snapToGrid w:val="0"/>
        </w:rPr>
        <w:t>(6) Hält der leistende Rehabilitationsträger weitere Leistungen zur Teilhabe für erforderlich und kann er für diese Leistungen nicht Rehabilitationsträger nach § 6 Abs. 1 sein, wird Absatz 1 Satz 2 entsprechend angewendet. Die Leistungsberechtigten werden hierüber unterrichtet.</w:t>
      </w:r>
    </w:p>
    <w:p>
      <w:pPr>
        <w:pStyle w:val="berschrift3"/>
        <w:rPr>
          <w:snapToGrid w:val="0"/>
        </w:rPr>
      </w:pPr>
      <w:bookmarkStart w:id="19" w:name="_Toc474394253"/>
      <w:r>
        <w:rPr>
          <w:snapToGrid w:val="0"/>
        </w:rPr>
        <w:t>§ 15</w:t>
      </w:r>
      <w:r>
        <w:rPr>
          <w:snapToGrid w:val="0"/>
        </w:rPr>
        <w:br/>
        <w:t>Erstattung selbstbeschaffter Leistungen</w:t>
      </w:r>
      <w:bookmarkEnd w:id="19"/>
    </w:p>
    <w:p>
      <w:pPr>
        <w:pStyle w:val="GesAbsatz"/>
        <w:rPr>
          <w:snapToGrid w:val="0"/>
        </w:rPr>
      </w:pPr>
      <w:r>
        <w:rPr>
          <w:snapToGrid w:val="0"/>
        </w:rPr>
        <w:t>(1) Kann über den Antrag auf Leistungen zur Teilhabe nicht innerhalb der in § 14 Abs. 2 genannten Fristen entschieden werden, teilt der Rehabilitationsträger dies den Leistungsberechtigten unter Darlegung der Gründe rechtzeitig mit. Erfolgt die Mitteilung nicht oder liegt ein zureichender Grund nicht vor, können Leistungsberechtigte dem Rehabilitationsträger eine angemessene Frist setzen und dabei erklären, dass sie sich nach Ablauf der Frist die erforderliche Leistung selbst beschaffen. Beschaffen sich Leistungsberechtigte nach Ablauf der Frist eine erforderliche Leistung selbst, ist der zuständige Rehabilitationsträger unter Beachtung der Grundsätze der Wirtschaftlichkeit und Sparsamkeit zur Erstattung der Aufwendungen verpflichtet. Die Erstattungspflicht besteht auch, wenn der Rehabilitationsträger eine unaufschiebbare Leistung nicht rechtzeitig erbringen kann oder er eine Leistung zu Unrecht abgelehnt hat. Die Sätze 1 bis 3 gelten nicht für die Träger der Sozialhilfe, der öffentlichen Jugendhilfe und der Kriegsopferfürsorge.</w:t>
      </w:r>
    </w:p>
    <w:p>
      <w:pPr>
        <w:pStyle w:val="GesAbsatz"/>
        <w:rPr>
          <w:snapToGrid w:val="0"/>
        </w:rPr>
      </w:pPr>
      <w:r>
        <w:rPr>
          <w:snapToGrid w:val="0"/>
        </w:rPr>
        <w:t>(2) Die Rehabilitationsträger erfassen,</w:t>
      </w:r>
    </w:p>
    <w:p>
      <w:pPr>
        <w:pStyle w:val="GesAbsatz"/>
        <w:rPr>
          <w:snapToGrid w:val="0"/>
        </w:rPr>
      </w:pPr>
      <w:r>
        <w:rPr>
          <w:snapToGrid w:val="0"/>
        </w:rPr>
        <w:t>1.</w:t>
      </w:r>
      <w:r>
        <w:rPr>
          <w:snapToGrid w:val="0"/>
        </w:rPr>
        <w:tab/>
        <w:t>in wie vielen Fällen die Fristen nach § 14 nicht eingehalten wurden,</w:t>
      </w:r>
    </w:p>
    <w:p>
      <w:pPr>
        <w:pStyle w:val="GesAbsatz"/>
        <w:ind w:left="426" w:hanging="426"/>
        <w:rPr>
          <w:snapToGrid w:val="0"/>
        </w:rPr>
      </w:pPr>
      <w:r>
        <w:rPr>
          <w:snapToGrid w:val="0"/>
        </w:rPr>
        <w:t>2.</w:t>
      </w:r>
      <w:r>
        <w:rPr>
          <w:snapToGrid w:val="0"/>
        </w:rPr>
        <w:tab/>
        <w:t>in welchem Umfang sich die Verfahrensdauer vom Eingang der Anträge bis zur Entscheidung über die Anträge verringert hat,</w:t>
      </w:r>
    </w:p>
    <w:p>
      <w:pPr>
        <w:pStyle w:val="GesAbsatz"/>
        <w:rPr>
          <w:snapToGrid w:val="0"/>
        </w:rPr>
      </w:pPr>
      <w:r>
        <w:rPr>
          <w:snapToGrid w:val="0"/>
        </w:rPr>
        <w:t>3.</w:t>
      </w:r>
      <w:r>
        <w:rPr>
          <w:snapToGrid w:val="0"/>
        </w:rPr>
        <w:tab/>
        <w:t>in wie vielen Fällen eine Kostenerstattung nach Absatz 1 Satz 3 und 4 erfolgt ist.</w:t>
      </w:r>
    </w:p>
    <w:p>
      <w:pPr>
        <w:pStyle w:val="berschrift3"/>
        <w:rPr>
          <w:snapToGrid w:val="0"/>
        </w:rPr>
      </w:pPr>
      <w:bookmarkStart w:id="20" w:name="_Toc474394254"/>
      <w:r>
        <w:rPr>
          <w:snapToGrid w:val="0"/>
        </w:rPr>
        <w:t>§ 16</w:t>
      </w:r>
      <w:r>
        <w:rPr>
          <w:snapToGrid w:val="0"/>
        </w:rPr>
        <w:br/>
        <w:t>Verordnungsermächtigung</w:t>
      </w:r>
      <w:bookmarkEnd w:id="20"/>
    </w:p>
    <w:p>
      <w:pPr>
        <w:pStyle w:val="GesAbsatz"/>
        <w:rPr>
          <w:snapToGrid w:val="0"/>
        </w:rPr>
      </w:pPr>
      <w:r>
        <w:rPr>
          <w:snapToGrid w:val="0"/>
        </w:rPr>
        <w:t>Vereinbaren die Rehabilitationsträger nicht innerhalb von sechs Monaten, nachdem das Bundesministerium für Arbeit und Soziales sie dazu aufgefordert hat, gemeinsame Empfehlungen nach § 13 oder ändern sie unzureichend gewordene Empfehlungen nicht innerhalb dieser Frist, kann das Bundesministerium für Ge</w:t>
      </w:r>
      <w:r>
        <w:rPr>
          <w:snapToGrid w:val="0"/>
        </w:rPr>
        <w:lastRenderedPageBreak/>
        <w:t xml:space="preserve">sundheit und Soziale Sicherung Regelungen durch Rechtsverordnung mit Zustimmung des Bundesrates erlassen. </w:t>
      </w:r>
    </w:p>
    <w:p>
      <w:pPr>
        <w:pStyle w:val="berschrift2"/>
        <w:rPr>
          <w:snapToGrid w:val="0"/>
        </w:rPr>
      </w:pPr>
      <w:bookmarkStart w:id="21" w:name="_Toc474394255"/>
      <w:r>
        <w:rPr>
          <w:snapToGrid w:val="0"/>
        </w:rPr>
        <w:t>Kapitel 2</w:t>
      </w:r>
      <w:r>
        <w:rPr>
          <w:snapToGrid w:val="0"/>
        </w:rPr>
        <w:br/>
        <w:t>Ausführung von Leistungen zur Teilhabe</w:t>
      </w:r>
      <w:bookmarkEnd w:id="21"/>
    </w:p>
    <w:p>
      <w:pPr>
        <w:pStyle w:val="berschrift3"/>
        <w:rPr>
          <w:rFonts w:eastAsia="HelveticaNeue-Roman"/>
        </w:rPr>
      </w:pPr>
      <w:bookmarkStart w:id="22" w:name="_Toc474394256"/>
      <w:r>
        <w:rPr>
          <w:rFonts w:eastAsia="HelveticaNeue-Roman" w:hint="eastAsia"/>
        </w:rPr>
        <w:t>§</w:t>
      </w:r>
      <w:r>
        <w:rPr>
          <w:rFonts w:eastAsia="HelveticaNeue-Roman" w:hint="eastAsia"/>
        </w:rPr>
        <w:t xml:space="preserve"> 17</w:t>
      </w:r>
      <w:r>
        <w:rPr>
          <w:rFonts w:eastAsia="HelveticaNeue-Roman"/>
        </w:rPr>
        <w:br/>
      </w:r>
      <w:r>
        <w:rPr>
          <w:rFonts w:eastAsia="HelveticaNeue-Roman" w:hint="eastAsia"/>
        </w:rPr>
        <w:t>Ausführung von</w:t>
      </w:r>
      <w:r>
        <w:rPr>
          <w:rFonts w:eastAsia="HelveticaNeue-Roman"/>
        </w:rPr>
        <w:t xml:space="preserve"> </w:t>
      </w:r>
      <w:r>
        <w:rPr>
          <w:rFonts w:eastAsia="HelveticaNeue-Roman" w:hint="eastAsia"/>
        </w:rPr>
        <w:t>Leistungen, Persönliches Budget</w:t>
      </w:r>
      <w:bookmarkEnd w:id="22"/>
    </w:p>
    <w:p>
      <w:pPr>
        <w:pStyle w:val="GesAbsatz"/>
        <w:rPr>
          <w:rFonts w:eastAsia="HelveticaNeue-Roman" w:cs="Arial"/>
        </w:rPr>
      </w:pPr>
      <w:r>
        <w:rPr>
          <w:rFonts w:eastAsia="HelveticaNeue-Roman" w:cs="Arial" w:hint="eastAsia"/>
        </w:rPr>
        <w:t>(1) Der zuständige Rehabilitationsträger kann</w:t>
      </w:r>
      <w:r>
        <w:rPr>
          <w:rFonts w:eastAsia="HelveticaNeue-Roman" w:cs="Arial"/>
        </w:rPr>
        <w:t xml:space="preserve"> </w:t>
      </w:r>
      <w:r>
        <w:rPr>
          <w:rFonts w:eastAsia="HelveticaNeue-Roman" w:cs="Arial" w:hint="eastAsia"/>
        </w:rPr>
        <w:t>Leistungen zur Teilhabe</w:t>
      </w:r>
    </w:p>
    <w:p>
      <w:pPr>
        <w:pStyle w:val="GesAbsatz"/>
        <w:ind w:left="426" w:hanging="426"/>
        <w:rPr>
          <w:rFonts w:eastAsia="HelveticaNeue-Roman"/>
        </w:rPr>
      </w:pPr>
      <w:r>
        <w:rPr>
          <w:rFonts w:eastAsia="HelveticaNeue-Roman"/>
        </w:rPr>
        <w:t>1.</w:t>
      </w:r>
      <w:r>
        <w:rPr>
          <w:rFonts w:eastAsia="HelveticaNeue-Roman"/>
        </w:rPr>
        <w:tab/>
      </w:r>
      <w:r>
        <w:rPr>
          <w:rFonts w:eastAsia="HelveticaNeue-Roman" w:hint="eastAsia"/>
        </w:rPr>
        <w:t>allein oder gemeinsam mit anderen Leistungsträgern,</w:t>
      </w:r>
    </w:p>
    <w:p>
      <w:pPr>
        <w:pStyle w:val="GesAbsatz"/>
        <w:ind w:left="426" w:hanging="426"/>
        <w:rPr>
          <w:rFonts w:eastAsia="HelveticaNeue-Roman"/>
        </w:rPr>
      </w:pPr>
      <w:r>
        <w:rPr>
          <w:rFonts w:eastAsia="HelveticaNeue-Roman"/>
        </w:rPr>
        <w:t>2.</w:t>
      </w:r>
      <w:r>
        <w:rPr>
          <w:rFonts w:eastAsia="HelveticaNeue-Roman"/>
        </w:rPr>
        <w:tab/>
      </w:r>
      <w:r>
        <w:rPr>
          <w:rFonts w:eastAsia="HelveticaNeue-Roman" w:hint="eastAsia"/>
        </w:rPr>
        <w:t>durch andere Leistungsträger oder</w:t>
      </w:r>
    </w:p>
    <w:p>
      <w:pPr>
        <w:pStyle w:val="GesAbsatz"/>
        <w:ind w:left="426" w:hanging="426"/>
        <w:rPr>
          <w:rFonts w:eastAsia="HelveticaNeue-Roman"/>
        </w:rPr>
      </w:pPr>
      <w:r>
        <w:rPr>
          <w:rFonts w:eastAsia="HelveticaNeue-Roman"/>
        </w:rPr>
        <w:t>3.</w:t>
      </w:r>
      <w:r>
        <w:rPr>
          <w:rFonts w:eastAsia="HelveticaNeue-Roman"/>
        </w:rPr>
        <w:tab/>
      </w:r>
      <w:r>
        <w:rPr>
          <w:rFonts w:eastAsia="HelveticaNeue-Roman" w:hint="eastAsia"/>
        </w:rPr>
        <w:t>unter Inanspruchnahme von geeigneten, insbesondere</w:t>
      </w:r>
      <w:r>
        <w:rPr>
          <w:rFonts w:eastAsia="HelveticaNeue-Roman"/>
        </w:rPr>
        <w:t xml:space="preserve"> </w:t>
      </w:r>
      <w:r>
        <w:rPr>
          <w:rFonts w:eastAsia="HelveticaNeue-Roman" w:hint="eastAsia"/>
        </w:rPr>
        <w:t>auch freien und gemeinnützigen oder privaten</w:t>
      </w:r>
      <w:r>
        <w:rPr>
          <w:rFonts w:eastAsia="HelveticaNeue-Roman"/>
        </w:rPr>
        <w:t xml:space="preserve"> </w:t>
      </w:r>
      <w:r>
        <w:rPr>
          <w:rFonts w:eastAsia="HelveticaNeue-Roman" w:hint="eastAsia"/>
        </w:rPr>
        <w:t xml:space="preserve">Rehabilitationsdiensten und </w:t>
      </w:r>
      <w:r>
        <w:rPr>
          <w:rFonts w:eastAsia="HelveticaNeue-Roman"/>
        </w:rPr>
        <w:t>-</w:t>
      </w:r>
      <w:r>
        <w:rPr>
          <w:rFonts w:eastAsia="HelveticaNeue-Roman" w:hint="eastAsia"/>
        </w:rPr>
        <w:t>einrichtungen</w:t>
      </w:r>
      <w:r>
        <w:rPr>
          <w:rFonts w:eastAsia="HelveticaNeue-Roman"/>
        </w:rPr>
        <w:t xml:space="preserve"> </w:t>
      </w:r>
      <w:r>
        <w:rPr>
          <w:rFonts w:eastAsia="HelveticaNeue-Roman" w:hint="eastAsia"/>
        </w:rPr>
        <w:t>(</w:t>
      </w:r>
      <w:r>
        <w:rPr>
          <w:rFonts w:eastAsia="HelveticaNeue-Roman" w:hint="eastAsia"/>
        </w:rPr>
        <w:t>§</w:t>
      </w:r>
      <w:r>
        <w:rPr>
          <w:rFonts w:eastAsia="HelveticaNeue-Roman" w:hint="eastAsia"/>
        </w:rPr>
        <w:t xml:space="preserve"> 19)</w:t>
      </w:r>
    </w:p>
    <w:p>
      <w:pPr>
        <w:pStyle w:val="GesAbsatz"/>
        <w:rPr>
          <w:rFonts w:eastAsia="HelveticaNeue-Roman" w:cs="Arial"/>
        </w:rPr>
      </w:pPr>
      <w:r>
        <w:rPr>
          <w:rFonts w:eastAsia="HelveticaNeue-Roman" w:cs="Arial" w:hint="eastAsia"/>
        </w:rPr>
        <w:t>ausführen. Er bleibt für die Ausführung der Leistungen</w:t>
      </w:r>
      <w:r>
        <w:rPr>
          <w:rFonts w:eastAsia="HelveticaNeue-Roman" w:cs="Arial"/>
        </w:rPr>
        <w:t xml:space="preserve"> </w:t>
      </w:r>
      <w:r>
        <w:rPr>
          <w:rFonts w:eastAsia="HelveticaNeue-Roman" w:cs="Arial" w:hint="eastAsia"/>
        </w:rPr>
        <w:t>verantwortlich. Satz 1 gilt insbesondere dann,</w:t>
      </w:r>
      <w:r>
        <w:rPr>
          <w:rFonts w:eastAsia="HelveticaNeue-Roman" w:cs="Arial"/>
        </w:rPr>
        <w:t xml:space="preserve"> </w:t>
      </w:r>
      <w:r>
        <w:rPr>
          <w:rFonts w:eastAsia="HelveticaNeue-Roman" w:cs="Arial" w:hint="eastAsia"/>
        </w:rPr>
        <w:t>wenn der Rehabilitationsträger die Leistung dadurch</w:t>
      </w:r>
      <w:r>
        <w:rPr>
          <w:rFonts w:eastAsia="HelveticaNeue-Roman" w:cs="Arial"/>
        </w:rPr>
        <w:t xml:space="preserve"> </w:t>
      </w:r>
      <w:r>
        <w:rPr>
          <w:rFonts w:eastAsia="HelveticaNeue-Roman" w:cs="Arial" w:hint="eastAsia"/>
        </w:rPr>
        <w:t>wirksamer oder wirtschaftlicher erbringen kann.</w:t>
      </w:r>
    </w:p>
    <w:p>
      <w:pPr>
        <w:pStyle w:val="GesAbsatz"/>
        <w:rPr>
          <w:rFonts w:eastAsia="HelveticaNeue-Roman" w:cs="Arial"/>
        </w:rPr>
      </w:pPr>
      <w:r>
        <w:rPr>
          <w:rFonts w:eastAsia="HelveticaNeue-Roman" w:cs="Arial" w:hint="eastAsia"/>
        </w:rPr>
        <w:t>(2) Auf Antrag können Leistungen zur Teilhabe</w:t>
      </w:r>
      <w:r>
        <w:rPr>
          <w:rFonts w:eastAsia="HelveticaNeue-Roman" w:cs="Arial"/>
        </w:rPr>
        <w:t xml:space="preserve"> </w:t>
      </w:r>
      <w:r>
        <w:rPr>
          <w:rFonts w:eastAsia="HelveticaNeue-Roman" w:cs="Arial" w:hint="eastAsia"/>
        </w:rPr>
        <w:t>auch durch ein Persönliches Budget</w:t>
      </w:r>
      <w:r>
        <w:rPr>
          <w:rFonts w:eastAsia="HelveticaNeue-Roman" w:cs="Arial"/>
        </w:rPr>
        <w:t xml:space="preserve"> </w:t>
      </w:r>
      <w:r>
        <w:rPr>
          <w:rFonts w:eastAsia="HelveticaNeue-Roman" w:cs="Arial" w:hint="eastAsia"/>
        </w:rPr>
        <w:t>ausgeführt werden, um den Leistungsberechtigten in</w:t>
      </w:r>
      <w:r>
        <w:rPr>
          <w:rFonts w:eastAsia="HelveticaNeue-Roman" w:cs="Arial"/>
        </w:rPr>
        <w:t xml:space="preserve"> </w:t>
      </w:r>
      <w:r>
        <w:rPr>
          <w:rFonts w:eastAsia="HelveticaNeue-Roman" w:cs="Arial" w:hint="eastAsia"/>
        </w:rPr>
        <w:t>eigener Verantwortung ein möglichst selbstbestimmtes</w:t>
      </w:r>
      <w:r>
        <w:rPr>
          <w:rFonts w:eastAsia="HelveticaNeue-Roman" w:cs="Arial"/>
        </w:rPr>
        <w:t xml:space="preserve"> </w:t>
      </w:r>
      <w:r>
        <w:rPr>
          <w:rFonts w:eastAsia="HelveticaNeue-Roman" w:cs="Arial" w:hint="eastAsia"/>
        </w:rPr>
        <w:t>Leben zu ermöglichen. Bei der Ausführung des</w:t>
      </w:r>
      <w:r>
        <w:rPr>
          <w:rFonts w:eastAsia="HelveticaNeue-Roman" w:cs="Arial"/>
        </w:rPr>
        <w:t xml:space="preserve"> </w:t>
      </w:r>
      <w:r>
        <w:rPr>
          <w:rFonts w:eastAsia="HelveticaNeue-Roman" w:cs="Arial" w:hint="eastAsia"/>
        </w:rPr>
        <w:t>Persönlichen Budgets sind nach Maßgabe des individuell</w:t>
      </w:r>
      <w:r>
        <w:rPr>
          <w:rFonts w:eastAsia="HelveticaNeue-Roman" w:cs="Arial"/>
        </w:rPr>
        <w:t xml:space="preserve"> </w:t>
      </w:r>
      <w:r>
        <w:rPr>
          <w:rFonts w:eastAsia="HelveticaNeue-Roman" w:cs="Arial" w:hint="eastAsia"/>
        </w:rPr>
        <w:t>festgestellten Bedarfs die Rehabilitationsträger,</w:t>
      </w:r>
      <w:r>
        <w:rPr>
          <w:rFonts w:eastAsia="HelveticaNeue-Roman" w:cs="Arial"/>
        </w:rPr>
        <w:t xml:space="preserve"> </w:t>
      </w:r>
      <w:r>
        <w:rPr>
          <w:rFonts w:eastAsia="HelveticaNeue-Roman" w:cs="Arial" w:hint="eastAsia"/>
        </w:rPr>
        <w:t>die Pflegekassen und die Integrationsämter</w:t>
      </w:r>
      <w:r>
        <w:rPr>
          <w:rFonts w:eastAsia="HelveticaNeue-Roman" w:cs="Arial"/>
        </w:rPr>
        <w:t xml:space="preserve"> </w:t>
      </w:r>
      <w:r>
        <w:rPr>
          <w:rFonts w:eastAsia="HelveticaNeue-Roman" w:cs="Arial" w:hint="eastAsia"/>
        </w:rPr>
        <w:t>beteiligt. Das Persönliche Budget wird von den beteiligten</w:t>
      </w:r>
      <w:r>
        <w:rPr>
          <w:rFonts w:eastAsia="HelveticaNeue-Roman" w:cs="Arial"/>
        </w:rPr>
        <w:t xml:space="preserve"> </w:t>
      </w:r>
      <w:r>
        <w:rPr>
          <w:rFonts w:eastAsia="HelveticaNeue-Roman" w:cs="Arial" w:hint="eastAsia"/>
        </w:rPr>
        <w:t>Leistungsträgern trägerübergreifend als Komplexleistung</w:t>
      </w:r>
      <w:r>
        <w:rPr>
          <w:rFonts w:eastAsia="HelveticaNeue-Roman" w:cs="Arial"/>
        </w:rPr>
        <w:t xml:space="preserve"> </w:t>
      </w:r>
      <w:r>
        <w:rPr>
          <w:rFonts w:eastAsia="HelveticaNeue-Roman" w:cs="Arial" w:hint="eastAsia"/>
        </w:rPr>
        <w:t xml:space="preserve">erbracht. </w:t>
      </w:r>
      <w:r>
        <w:rPr>
          <w:rFonts w:eastAsia="HelveticaNeue-Roman" w:cs="Arial"/>
        </w:rPr>
        <w:t>Budgetfähig sind auch die neben den Leistungen nach Satz 1 erforderlichen Leistungen der Krankenkassen und der Pflegekassen, Leistungen der Träger der Unfallversicherung bei Pflegebedürftigkeit sowie Hilfe zur Pflege der Sozialhilfe, die sich auf alltägliche und regelmäßig wiederkehrende Bedarfe beziehen und als Geldleistungen oder durch Gutscheine erbracht werden können.</w:t>
      </w:r>
    </w:p>
    <w:p>
      <w:pPr>
        <w:pStyle w:val="GesAbsatz"/>
        <w:rPr>
          <w:rFonts w:eastAsia="HelveticaNeue-Roman" w:cs="Arial"/>
        </w:rPr>
      </w:pPr>
      <w:r>
        <w:rPr>
          <w:rFonts w:eastAsia="HelveticaNeue-Roman" w:cs="Arial" w:hint="eastAsia"/>
        </w:rPr>
        <w:t>(3) Persönliche Budgets werden in der Regel als</w:t>
      </w:r>
      <w:r>
        <w:rPr>
          <w:rFonts w:eastAsia="HelveticaNeue-Roman" w:cs="Arial"/>
        </w:rPr>
        <w:t xml:space="preserve"> </w:t>
      </w:r>
      <w:r>
        <w:rPr>
          <w:rFonts w:eastAsia="HelveticaNeue-Roman" w:cs="Arial" w:hint="eastAsia"/>
        </w:rPr>
        <w:t>Geldleistung ausgeführt</w:t>
      </w:r>
      <w:r>
        <w:rPr>
          <w:rFonts w:eastAsia="HelveticaNeue-Roman" w:cs="Arial"/>
        </w:rPr>
        <w:t>, bei laufenden Leistungen monatlich.</w:t>
      </w:r>
      <w:r>
        <w:rPr>
          <w:rFonts w:eastAsia="HelveticaNeue-Roman" w:cs="Arial" w:hint="eastAsia"/>
        </w:rPr>
        <w:t xml:space="preserve"> In begründeten Fällen sind</w:t>
      </w:r>
      <w:r>
        <w:rPr>
          <w:rFonts w:eastAsia="HelveticaNeue-Roman" w:cs="Arial"/>
        </w:rPr>
        <w:t xml:space="preserve"> </w:t>
      </w:r>
      <w:r>
        <w:rPr>
          <w:rFonts w:eastAsia="HelveticaNeue-Roman" w:cs="Arial" w:hint="eastAsia"/>
        </w:rPr>
        <w:t>Gutscheine auszugeben. Persönliche Budgets werden</w:t>
      </w:r>
      <w:r>
        <w:rPr>
          <w:rFonts w:eastAsia="HelveticaNeue-Roman" w:cs="Arial"/>
        </w:rPr>
        <w:t xml:space="preserve"> auf der Grundlage der </w:t>
      </w:r>
      <w:r>
        <w:rPr>
          <w:rFonts w:eastAsia="HelveticaNeue-Roman" w:cs="Arial" w:hint="eastAsia"/>
        </w:rPr>
        <w:t xml:space="preserve">nach </w:t>
      </w:r>
      <w:r>
        <w:rPr>
          <w:rFonts w:eastAsia="HelveticaNeue-Roman" w:cs="Arial"/>
        </w:rPr>
        <w:t>§ </w:t>
      </w:r>
      <w:r>
        <w:rPr>
          <w:rFonts w:eastAsia="HelveticaNeue-Roman" w:cs="Arial" w:hint="eastAsia"/>
        </w:rPr>
        <w:t xml:space="preserve">10 </w:t>
      </w:r>
      <w:r>
        <w:rPr>
          <w:rFonts w:eastAsia="HelveticaNeue-Roman" w:cs="Arial"/>
        </w:rPr>
        <w:t xml:space="preserve">Abs. 1 getroffenen Feststellungen </w:t>
      </w:r>
      <w:r>
        <w:rPr>
          <w:rFonts w:eastAsia="HelveticaNeue-Roman" w:cs="Arial" w:hint="eastAsia"/>
        </w:rPr>
        <w:t>so bemessen, dass der</w:t>
      </w:r>
      <w:r>
        <w:rPr>
          <w:rFonts w:eastAsia="HelveticaNeue-Roman" w:cs="Arial"/>
        </w:rPr>
        <w:t xml:space="preserve"> </w:t>
      </w:r>
      <w:r>
        <w:rPr>
          <w:rFonts w:eastAsia="HelveticaNeue-Roman" w:cs="Arial" w:hint="eastAsia"/>
        </w:rPr>
        <w:t>individuell festgestellte Bedarf gedeckt wird und die</w:t>
      </w:r>
      <w:r>
        <w:rPr>
          <w:rFonts w:eastAsia="HelveticaNeue-Roman" w:cs="Arial"/>
        </w:rPr>
        <w:t xml:space="preserve"> </w:t>
      </w:r>
      <w:r>
        <w:rPr>
          <w:rFonts w:eastAsia="HelveticaNeue-Roman" w:cs="Arial" w:hint="eastAsia"/>
        </w:rPr>
        <w:t>erforderliche Beratung und Unterstützung erfolgen</w:t>
      </w:r>
      <w:r>
        <w:rPr>
          <w:rFonts w:eastAsia="HelveticaNeue-Roman" w:cs="Arial"/>
        </w:rPr>
        <w:t xml:space="preserve"> </w:t>
      </w:r>
      <w:r>
        <w:rPr>
          <w:rFonts w:eastAsia="HelveticaNeue-Roman" w:cs="Arial" w:hint="eastAsia"/>
        </w:rPr>
        <w:t>kann. Dabei soll die Höhe des Persönlichen Budgets</w:t>
      </w:r>
      <w:r>
        <w:rPr>
          <w:rFonts w:eastAsia="HelveticaNeue-Roman" w:cs="Arial"/>
        </w:rPr>
        <w:t xml:space="preserve"> </w:t>
      </w:r>
      <w:r>
        <w:rPr>
          <w:rFonts w:eastAsia="HelveticaNeue-Roman" w:cs="Arial" w:hint="eastAsia"/>
        </w:rPr>
        <w:t>die Kosten aller bisher individuell festgestellten, ohne</w:t>
      </w:r>
      <w:r>
        <w:rPr>
          <w:rFonts w:eastAsia="HelveticaNeue-Roman" w:cs="Arial"/>
        </w:rPr>
        <w:t xml:space="preserve"> </w:t>
      </w:r>
      <w:r>
        <w:rPr>
          <w:rFonts w:eastAsia="HelveticaNeue-Roman" w:cs="Arial" w:hint="eastAsia"/>
        </w:rPr>
        <w:t>das Persönliche Budget zu erbringenden Leistungen</w:t>
      </w:r>
      <w:r>
        <w:rPr>
          <w:rFonts w:eastAsia="HelveticaNeue-Roman" w:cs="Arial"/>
        </w:rPr>
        <w:t xml:space="preserve"> </w:t>
      </w:r>
      <w:r>
        <w:rPr>
          <w:rFonts w:eastAsia="HelveticaNeue-Roman" w:cs="Arial" w:hint="eastAsia"/>
        </w:rPr>
        <w:t>nicht überschreiten.</w:t>
      </w:r>
    </w:p>
    <w:p>
      <w:pPr>
        <w:pStyle w:val="GesAbsatz"/>
        <w:rPr>
          <w:rFonts w:eastAsia="HelveticaNeue-Roman" w:cs="Arial"/>
        </w:rPr>
      </w:pPr>
      <w:r>
        <w:rPr>
          <w:rFonts w:eastAsia="HelveticaNeue-Roman" w:cs="Arial" w:hint="eastAsia"/>
        </w:rPr>
        <w:t>(4) Enthält das Persönliche Budget Leistungen</w:t>
      </w:r>
      <w:r>
        <w:rPr>
          <w:rFonts w:eastAsia="HelveticaNeue-Roman" w:cs="Arial"/>
        </w:rPr>
        <w:t xml:space="preserve"> </w:t>
      </w:r>
      <w:r>
        <w:rPr>
          <w:rFonts w:eastAsia="HelveticaNeue-Roman" w:cs="Arial" w:hint="eastAsia"/>
        </w:rPr>
        <w:t xml:space="preserve">mehrerer Leistungsträger, erlässt der nach </w:t>
      </w:r>
      <w:r>
        <w:rPr>
          <w:rFonts w:eastAsia="HelveticaNeue-Roman" w:cs="Arial"/>
        </w:rPr>
        <w:t>§</w:t>
      </w:r>
      <w:r>
        <w:rPr>
          <w:rFonts w:eastAsia="HelveticaNeue-Roman" w:cs="Arial" w:hint="eastAsia"/>
        </w:rPr>
        <w:t xml:space="preserve"> 14 </w:t>
      </w:r>
      <w:r>
        <w:rPr>
          <w:rFonts w:eastAsia="HelveticaNeue-Roman" w:cs="Arial"/>
        </w:rPr>
        <w:t xml:space="preserve">zuständige der beteiligten </w:t>
      </w:r>
      <w:r>
        <w:rPr>
          <w:rFonts w:eastAsia="HelveticaNeue-Roman" w:cs="Arial" w:hint="eastAsia"/>
        </w:rPr>
        <w:t>Leistungsträger im Auftrag</w:t>
      </w:r>
      <w:r>
        <w:rPr>
          <w:rFonts w:eastAsia="HelveticaNeue-Roman" w:cs="Arial"/>
        </w:rPr>
        <w:t xml:space="preserve"> </w:t>
      </w:r>
      <w:r>
        <w:rPr>
          <w:rFonts w:eastAsia="HelveticaNeue-Roman" w:cs="Arial" w:hint="eastAsia"/>
        </w:rPr>
        <w:t>und im Namen der anderen beteiligten Leistungsträger</w:t>
      </w:r>
      <w:r>
        <w:rPr>
          <w:rFonts w:eastAsia="HelveticaNeue-Roman" w:cs="Arial"/>
        </w:rPr>
        <w:t xml:space="preserve"> </w:t>
      </w:r>
      <w:r>
        <w:rPr>
          <w:rFonts w:eastAsia="HelveticaNeue-Roman" w:cs="Arial" w:hint="eastAsia"/>
        </w:rPr>
        <w:t>den Verwaltungsakt und führt das weitere</w:t>
      </w:r>
      <w:r>
        <w:rPr>
          <w:rFonts w:eastAsia="HelveticaNeue-Roman" w:cs="Arial"/>
        </w:rPr>
        <w:t xml:space="preserve"> </w:t>
      </w:r>
      <w:r>
        <w:rPr>
          <w:rFonts w:eastAsia="HelveticaNeue-Roman" w:cs="Arial" w:hint="eastAsia"/>
        </w:rPr>
        <w:t>Verfahren durch.</w:t>
      </w:r>
      <w:r>
        <w:t xml:space="preserve"> </w:t>
      </w:r>
      <w:r>
        <w:rPr>
          <w:rFonts w:eastAsia="HelveticaNeue-Roman" w:cs="Arial"/>
        </w:rPr>
        <w:t>Ein anderer der beteiligten Leistungsträger kann mit den Aufgaben nach Satz 1 beauftragt werden, wenn die beteiligten Leistungsträger dies in Abstimmung mit den Leistungsberechtigten vereinbaren; in diesem Fall gilt § 93 des Zehnten Buches entsprechend. Die für den handelnden Leistungsträger zuständige Widerspruchsstelle erlässt auch den Widerspruchsbescheid.</w:t>
      </w:r>
    </w:p>
    <w:p>
      <w:pPr>
        <w:pStyle w:val="GesAbsatz"/>
        <w:rPr>
          <w:rFonts w:eastAsia="HelveticaNeue-Roman" w:cs="Arial"/>
        </w:rPr>
      </w:pPr>
      <w:r>
        <w:rPr>
          <w:rFonts w:eastAsia="HelveticaNeue-Roman" w:cs="Arial" w:hint="eastAsia"/>
        </w:rPr>
        <w:t xml:space="preserve">(5) </w:t>
      </w:r>
      <w:r>
        <w:rPr>
          <w:rFonts w:eastAsia="HelveticaNeue-Roman" w:cs="Arial"/>
        </w:rPr>
        <w:t xml:space="preserve">§ </w:t>
      </w:r>
      <w:r>
        <w:rPr>
          <w:rFonts w:eastAsia="HelveticaNeue-Roman" w:cs="Arial" w:hint="eastAsia"/>
        </w:rPr>
        <w:t>17 Abs. 3 in der am 30. Juni 2004 geltenden</w:t>
      </w:r>
      <w:r>
        <w:rPr>
          <w:rFonts w:eastAsia="HelveticaNeue-Roman" w:cs="Arial"/>
        </w:rPr>
        <w:t xml:space="preserve"> </w:t>
      </w:r>
      <w:r>
        <w:rPr>
          <w:rFonts w:eastAsia="HelveticaNeue-Roman" w:cs="Arial" w:hint="eastAsia"/>
        </w:rPr>
        <w:t>Fassung findet auf Modellvorhaben zur Erprobung</w:t>
      </w:r>
      <w:r>
        <w:rPr>
          <w:rFonts w:eastAsia="HelveticaNeue-Roman" w:cs="Arial"/>
        </w:rPr>
        <w:t xml:space="preserve"> </w:t>
      </w:r>
      <w:r>
        <w:rPr>
          <w:rFonts w:eastAsia="HelveticaNeue-Roman" w:cs="Arial" w:hint="eastAsia"/>
        </w:rPr>
        <w:t>der Einführung Persönlicher Budgets weiter Anwendung,</w:t>
      </w:r>
      <w:r>
        <w:rPr>
          <w:rFonts w:eastAsia="HelveticaNeue-Roman" w:cs="Arial"/>
        </w:rPr>
        <w:t xml:space="preserve"> </w:t>
      </w:r>
      <w:r>
        <w:rPr>
          <w:rFonts w:eastAsia="HelveticaNeue-Roman" w:cs="Arial" w:hint="eastAsia"/>
        </w:rPr>
        <w:t>die vor Inkrafttreten dieses Gesetzes begonnen</w:t>
      </w:r>
      <w:r>
        <w:rPr>
          <w:rFonts w:eastAsia="HelveticaNeue-Roman" w:cs="Arial"/>
        </w:rPr>
        <w:t xml:space="preserve"> </w:t>
      </w:r>
      <w:r>
        <w:rPr>
          <w:rFonts w:eastAsia="HelveticaNeue-Roman" w:cs="Arial" w:hint="eastAsia"/>
        </w:rPr>
        <w:t>haben.</w:t>
      </w:r>
    </w:p>
    <w:p>
      <w:pPr>
        <w:pStyle w:val="GesAbsatz"/>
        <w:rPr>
          <w:rFonts w:eastAsia="HelveticaNeue-Roman"/>
        </w:rPr>
      </w:pPr>
      <w:r>
        <w:rPr>
          <w:rFonts w:eastAsia="HelveticaNeue-Roman" w:hint="eastAsia"/>
        </w:rPr>
        <w:t>(6) In der Zeit vom 1. Juli 2004 bis zum 31. Dezember</w:t>
      </w:r>
      <w:r>
        <w:rPr>
          <w:rFonts w:eastAsia="HelveticaNeue-Roman"/>
        </w:rPr>
        <w:t xml:space="preserve"> </w:t>
      </w:r>
      <w:r>
        <w:rPr>
          <w:rFonts w:eastAsia="HelveticaNeue-Roman" w:hint="eastAsia"/>
        </w:rPr>
        <w:t>2007 werden Persönliche Budgets erprobt.</w:t>
      </w:r>
      <w:r>
        <w:rPr>
          <w:rFonts w:eastAsia="HelveticaNeue-Roman"/>
        </w:rPr>
        <w:t xml:space="preserve"> </w:t>
      </w:r>
      <w:r>
        <w:rPr>
          <w:rFonts w:eastAsia="HelveticaNeue-Roman" w:hint="eastAsia"/>
        </w:rPr>
        <w:t>Dabei sollen insbesondere modellhaft Verfahren zur</w:t>
      </w:r>
      <w:r>
        <w:rPr>
          <w:rFonts w:eastAsia="HelveticaNeue-Roman"/>
        </w:rPr>
        <w:t xml:space="preserve"> </w:t>
      </w:r>
      <w:r>
        <w:rPr>
          <w:rFonts w:eastAsia="HelveticaNeue-Roman" w:hint="eastAsia"/>
        </w:rPr>
        <w:t>Bemessung von budgetfähigen Leistungen in Geld</w:t>
      </w:r>
      <w:r>
        <w:rPr>
          <w:rFonts w:eastAsia="HelveticaNeue-Roman"/>
        </w:rPr>
        <w:t xml:space="preserve"> </w:t>
      </w:r>
      <w:r>
        <w:rPr>
          <w:rFonts w:eastAsia="HelveticaNeue-Roman" w:hint="eastAsia"/>
        </w:rPr>
        <w:t>und die Weiterentwicklung von Versorgungsstrukturen</w:t>
      </w:r>
      <w:r>
        <w:rPr>
          <w:rFonts w:eastAsia="HelveticaNeue-Roman"/>
        </w:rPr>
        <w:t xml:space="preserve"> </w:t>
      </w:r>
      <w:r>
        <w:rPr>
          <w:rFonts w:eastAsia="HelveticaNeue-Roman" w:hint="eastAsia"/>
        </w:rPr>
        <w:t>unter wissenschaftlicher Begleitung und Auswertung</w:t>
      </w:r>
      <w:r>
        <w:rPr>
          <w:rFonts w:eastAsia="HelveticaNeue-Roman"/>
        </w:rPr>
        <w:t xml:space="preserve"> </w:t>
      </w:r>
      <w:r>
        <w:rPr>
          <w:rFonts w:eastAsia="HelveticaNeue-Roman" w:hint="eastAsia"/>
        </w:rPr>
        <w:t>erprobt werden.</w:t>
      </w:r>
    </w:p>
    <w:p>
      <w:pPr>
        <w:pStyle w:val="berschrift3"/>
        <w:rPr>
          <w:snapToGrid w:val="0"/>
        </w:rPr>
      </w:pPr>
      <w:bookmarkStart w:id="23" w:name="_Toc474394257"/>
      <w:r>
        <w:rPr>
          <w:snapToGrid w:val="0"/>
        </w:rPr>
        <w:t>§ 18</w:t>
      </w:r>
      <w:r>
        <w:rPr>
          <w:snapToGrid w:val="0"/>
        </w:rPr>
        <w:br/>
        <w:t>Leistungsort</w:t>
      </w:r>
      <w:bookmarkEnd w:id="23"/>
    </w:p>
    <w:p>
      <w:pPr>
        <w:pStyle w:val="GesAbsatz"/>
        <w:rPr>
          <w:snapToGrid w:val="0"/>
        </w:rPr>
      </w:pPr>
      <w:r>
        <w:rPr>
          <w:snapToGrid w:val="0"/>
        </w:rPr>
        <w:t>Sachleistungen können auch im Ausland erbracht werden, wenn sie dort bei zumindest gleicher Qualität und Wirksamkeit wirtschaftlicher ausgeführt werden können. Leistungen zur Teilhabe am Arbeitsleben können im grenznahen Ausland auch ausgeführt werden, wenn sie für die Aufnahme oder Ausübung einer Beschäftigung oder selbständigen Tätigkeit erforderlich sind.</w:t>
      </w:r>
    </w:p>
    <w:p>
      <w:pPr>
        <w:pStyle w:val="berschrift3"/>
        <w:rPr>
          <w:snapToGrid w:val="0"/>
        </w:rPr>
      </w:pPr>
      <w:bookmarkStart w:id="24" w:name="_Toc474394258"/>
      <w:r>
        <w:rPr>
          <w:snapToGrid w:val="0"/>
        </w:rPr>
        <w:t>§ 19</w:t>
      </w:r>
      <w:r>
        <w:rPr>
          <w:snapToGrid w:val="0"/>
        </w:rPr>
        <w:br/>
        <w:t>Rehabilitationsdienste und -einrichtungen</w:t>
      </w:r>
      <w:bookmarkEnd w:id="24"/>
    </w:p>
    <w:p>
      <w:pPr>
        <w:pStyle w:val="GesAbsatz"/>
        <w:rPr>
          <w:snapToGrid w:val="0"/>
        </w:rPr>
      </w:pPr>
      <w:r>
        <w:rPr>
          <w:snapToGrid w:val="0"/>
        </w:rPr>
        <w:t xml:space="preserve">(1) Die Rehabilitationsträger wirken gemeinsam unter Beteiligung der Bundesregierung und der Landesregierungen darauf hin, dass die fachlich und regional erforderlichen Rehabilitationsdienste und -einrichtungen </w:t>
      </w:r>
      <w:r>
        <w:rPr>
          <w:snapToGrid w:val="0"/>
        </w:rPr>
        <w:lastRenderedPageBreak/>
        <w:t>in ausreichender Zahl und Qualität zur Verfügung stehen. Dabei achten sie darauf, dass für eine ausreichende Zahl solcher Rehabilitationsdienste und -einrichtungen Zugangs- und Kommunikationsbarrieren nicht bestehen. Die Verbände behinderter Menschen einschließlich der Verbände der Freien Wohlfahrtspflege, der Selbsthilfegruppen und der Interessenvertretungen behinderter Frauen sowie die für die Wahrnehmung der Interessen der ambulanten und stationären Rehabilitationseinrichtungen auf Bundesebene maßgeblichen Spitzenverbände werden beteiligt.</w:t>
      </w:r>
    </w:p>
    <w:p>
      <w:pPr>
        <w:pStyle w:val="GesAbsatz"/>
        <w:rPr>
          <w:snapToGrid w:val="0"/>
        </w:rPr>
      </w:pPr>
      <w:r>
        <w:rPr>
          <w:snapToGrid w:val="0"/>
        </w:rPr>
        <w:t>(2) Soweit die Ziele nach Prüfung des Einzelfalls mit vergleichbarer Wirksamkeit erreichbar sind, werden Leistungen unter Berücksichtigung der persönlichen Umstände in ambulanter, teilstationärer oder betrieblicher Form und gegebenenfalls unter Einbeziehung familienentlastender und -unterstützender Dienste erbracht.</w:t>
      </w:r>
    </w:p>
    <w:p>
      <w:pPr>
        <w:pStyle w:val="GesAbsatz"/>
        <w:rPr>
          <w:snapToGrid w:val="0"/>
        </w:rPr>
      </w:pPr>
      <w:r>
        <w:rPr>
          <w:snapToGrid w:val="0"/>
        </w:rPr>
        <w:t>(3) Bei Leistungen an behinderte oder von einer Behinderung bedrohte Kinder wird eine gemeinsame Betreuung behinderter und nichtbehinderter Kinder angestrebt.</w:t>
      </w:r>
    </w:p>
    <w:p>
      <w:pPr>
        <w:pStyle w:val="GesAbsatz"/>
        <w:rPr>
          <w:snapToGrid w:val="0"/>
        </w:rPr>
      </w:pPr>
      <w:r>
        <w:rPr>
          <w:snapToGrid w:val="0"/>
        </w:rPr>
        <w:t>(4) Nehmen Rehabilitationsträger zur Ausführung von Leistungen besondere Dienste (Rehabilitationsdienste) oder Einrichtungen (Rehabilitationseinrichtungen) in Anspruch, erfolgt die Auswahl danach, welcher Dienst oder welche Einrichtung die Leistung in der am besten geeigneten Form ausführt; dabei werden Dienste und Einrichtungen freier oder gemeinnütziger Träger entsprechend ihrer Bedeutung für die Rehabilitation und Teilhabe behinderter Menschen berücksichtigt und die Vielfalt der Träger von Rehabilitationsdiensten oder -einrichtungen gewahrt sowie deren Selbständigkeit, Selbstverständnis und Unabhängigkeit beachtet. § 35 Satz 2 Nr. 4 ist anzuwenden.</w:t>
      </w:r>
    </w:p>
    <w:p>
      <w:pPr>
        <w:pStyle w:val="GesAbsatz"/>
        <w:rPr>
          <w:snapToGrid w:val="0"/>
        </w:rPr>
      </w:pPr>
      <w:r>
        <w:rPr>
          <w:snapToGrid w:val="0"/>
        </w:rPr>
        <w:t>(5) Rehabilitationsträger können nach den für sie geltenden Rechtsvorschriften Rehabilitationsdienste oder -einrichtungen fördern, wenn dies zweckmäßig ist und die Arbeit dieser Dienste oder Einrichtungen in anderer Weise nicht sichergestellt werden kann.</w:t>
      </w:r>
    </w:p>
    <w:p>
      <w:pPr>
        <w:pStyle w:val="GesAbsatz"/>
        <w:rPr>
          <w:snapToGrid w:val="0"/>
        </w:rPr>
      </w:pPr>
      <w:r>
        <w:rPr>
          <w:snapToGrid w:val="0"/>
        </w:rPr>
        <w:t>(6) Rehabilitationsdienste und -einrichtungen mit gleicher Aufgabenstellung sollen Arbeitsgemeinschaften bilden.</w:t>
      </w:r>
    </w:p>
    <w:p>
      <w:pPr>
        <w:pStyle w:val="berschrift3"/>
        <w:rPr>
          <w:snapToGrid w:val="0"/>
        </w:rPr>
      </w:pPr>
      <w:bookmarkStart w:id="25" w:name="_Toc474394259"/>
      <w:r>
        <w:rPr>
          <w:snapToGrid w:val="0"/>
        </w:rPr>
        <w:t>§ 20</w:t>
      </w:r>
      <w:r>
        <w:rPr>
          <w:snapToGrid w:val="0"/>
        </w:rPr>
        <w:br/>
        <w:t>Qualitätssicherung</w:t>
      </w:r>
      <w:bookmarkEnd w:id="25"/>
    </w:p>
    <w:p>
      <w:pPr>
        <w:pStyle w:val="GesAbsatz"/>
        <w:rPr>
          <w:snapToGrid w:val="0"/>
        </w:rPr>
      </w:pPr>
      <w:r>
        <w:rPr>
          <w:snapToGrid w:val="0"/>
        </w:rPr>
        <w:t>(1) Die Rehabilitationsträger nach § 6 Abs. 1 Nr. 1 bis 5 vereinbaren gemeinsame Empfehlungen zur Sicherung und Weiterentwicklung der Qualität der Leistungen, insbesondere zur barrierefreien Leistungserbringung, sowie für die Durchführung vergleichender Qualitätsanalysen als Grundlage für ein effektives Qualitätsmanagement der Leistungserbringer. § 13 Abs. 4 ist entsprechend anzuwenden. Die Rehabilitationsträger nach § 6 Abs. 1 Nr. 6 und 7 können den Empfehlungen beitreten.</w:t>
      </w:r>
    </w:p>
    <w:p>
      <w:pPr>
        <w:pStyle w:val="GesAbsatz"/>
        <w:rPr>
          <w:snapToGrid w:val="0"/>
        </w:rPr>
      </w:pPr>
      <w:r>
        <w:rPr>
          <w:snapToGrid w:val="0"/>
        </w:rPr>
        <w:t>(2) Die Erbringer von Leistungen stellen ein Qualitätsmanagement sicher, das durch zielgerichtete und systematische Verfahren und Maßnahmen die Qualität der Versorgung gewährleistet und kontinuierlich verbessert.</w:t>
      </w:r>
      <w:r>
        <w:t xml:space="preserve"> </w:t>
      </w:r>
      <w:r>
        <w:rPr>
          <w:snapToGrid w:val="0"/>
        </w:rPr>
        <w:t>Stationäre Rehabilitationseinrichtungen haben sich an dem Zertifizierungsverfahren nach Absatz 2a zu beteiligen.</w:t>
      </w:r>
    </w:p>
    <w:p>
      <w:pPr>
        <w:pStyle w:val="GesAbsatz"/>
        <w:rPr>
          <w:snapToGrid w:val="0"/>
        </w:rPr>
      </w:pPr>
      <w:r>
        <w:rPr>
          <w:snapToGrid w:val="0"/>
        </w:rPr>
        <w:t>(2a) Die Spitzenverbände der Rehabilitationsträger nach § 6 Abs. 1 Nr. 1 und 3 bis 5 vereinbaren im Rahmen der Bundesarbeitsgemeinschaft für Rehabilitation grundsätzliche Anforderungen an ein einrichtungsinternes Qualitätsmanagement nach Absatz 2 Satz 1 sowie ein einheitliches, unabhängiges Zertifizierungsverfahren, mit dem die erfolgreiche Umsetzung des Qualitätsmanagements in regelmäßigen Abständen nachgewiesen wird. Den für die Wahrnehmung der Interessen der stationären Rehabilitationseinrichtungen auf Bundesebene maßgeblichen Spitzenverbänden sowie den Verbänden behinderter Menschen einschließlich der Verbände der Freien Wohlfahrtspflege, der Selbsthilfegruppen und der Interessenvertretungen behinderter Frauen ist Gelegenheit zur Stellungnahme zu geben.</w:t>
      </w:r>
    </w:p>
    <w:p>
      <w:pPr>
        <w:pStyle w:val="GesAbsatz"/>
        <w:rPr>
          <w:snapToGrid w:val="0"/>
        </w:rPr>
      </w:pPr>
      <w:r>
        <w:rPr>
          <w:snapToGrid w:val="0"/>
        </w:rPr>
        <w:t>(3) Die Bundesarbeitsgemeinschaft für Rehabilitation bereitet die Empfehlungen nach Absatz 1 vor. Sie beteiligt die Verbände behinderter Menschen einschließlich der Verbände der Freien Wohlfahrtspflege, der Selbsthilfegruppen und der Interessenvertretungen behinderter Frauen sowie die nach § 19 Abs. 6 gebildeten Arbeitsgemeinschaften und die für die Wahrnehmung der Interessen der ambulanten und stationären Rehabilitationseinrichtungen auf Bundesebene maßgeblichen Spitzenverbände. Deren Anliegen wird bei der Ausgestaltung der Empfehlungen nach Möglichkeit Rechnung getragen.</w:t>
      </w:r>
    </w:p>
    <w:p>
      <w:pPr>
        <w:pStyle w:val="GesAbsatz"/>
        <w:rPr>
          <w:snapToGrid w:val="0"/>
        </w:rPr>
      </w:pPr>
      <w:r>
        <w:rPr>
          <w:snapToGrid w:val="0"/>
        </w:rPr>
        <w:t>(4) § 13 Abs. 3 ist entsprechend anzuwenden für Vereinbarungen auf Grund gesetzlicher Vorschriften für die Rehabilitationsträger.</w:t>
      </w:r>
    </w:p>
    <w:p>
      <w:pPr>
        <w:pStyle w:val="berschrift3"/>
        <w:rPr>
          <w:snapToGrid w:val="0"/>
        </w:rPr>
      </w:pPr>
      <w:bookmarkStart w:id="26" w:name="_Toc474394260"/>
      <w:r>
        <w:rPr>
          <w:snapToGrid w:val="0"/>
        </w:rPr>
        <w:t>§ 21</w:t>
      </w:r>
      <w:r>
        <w:rPr>
          <w:snapToGrid w:val="0"/>
        </w:rPr>
        <w:br/>
        <w:t>Verträge mit Leistungserbringern</w:t>
      </w:r>
      <w:bookmarkEnd w:id="26"/>
    </w:p>
    <w:p>
      <w:pPr>
        <w:pStyle w:val="GesAbsatz"/>
        <w:rPr>
          <w:snapToGrid w:val="0"/>
        </w:rPr>
      </w:pPr>
      <w:r>
        <w:rPr>
          <w:snapToGrid w:val="0"/>
        </w:rPr>
        <w:t>(1) Die Verträge über die Ausführung von Leistungen durch Rehabilitationsdienste und -einrichtungen, die nicht in der Trägerschaft eines Rehabilitationsträgers stehen, enthalten insbesondere Regelungen über</w:t>
      </w:r>
    </w:p>
    <w:p>
      <w:pPr>
        <w:pStyle w:val="GesAbsatz"/>
        <w:ind w:left="426" w:hanging="426"/>
        <w:rPr>
          <w:snapToGrid w:val="0"/>
        </w:rPr>
      </w:pPr>
      <w:r>
        <w:rPr>
          <w:snapToGrid w:val="0"/>
        </w:rPr>
        <w:lastRenderedPageBreak/>
        <w:t>1.</w:t>
      </w:r>
      <w:r>
        <w:rPr>
          <w:snapToGrid w:val="0"/>
        </w:rPr>
        <w:tab/>
        <w:t>Qualitätsanforderungen an die Ausführung der Leistungen, das beteiligte Personal und die begleitenden Fachdienste,</w:t>
      </w:r>
    </w:p>
    <w:p>
      <w:pPr>
        <w:pStyle w:val="GesAbsatz"/>
        <w:ind w:left="426" w:hanging="426"/>
        <w:rPr>
          <w:snapToGrid w:val="0"/>
        </w:rPr>
      </w:pPr>
      <w:r>
        <w:rPr>
          <w:snapToGrid w:val="0"/>
        </w:rPr>
        <w:t>2.</w:t>
      </w:r>
      <w:r>
        <w:rPr>
          <w:snapToGrid w:val="0"/>
        </w:rPr>
        <w:tab/>
        <w:t>Übernahme von Grundsätzen der Rehabilitationsträger zur Vereinbarung von Vergütungen,</w:t>
      </w:r>
    </w:p>
    <w:p>
      <w:pPr>
        <w:pStyle w:val="GesAbsatz"/>
        <w:ind w:left="426" w:hanging="426"/>
        <w:rPr>
          <w:snapToGrid w:val="0"/>
        </w:rPr>
      </w:pPr>
      <w:r>
        <w:rPr>
          <w:snapToGrid w:val="0"/>
        </w:rPr>
        <w:t>3.</w:t>
      </w:r>
      <w:r>
        <w:rPr>
          <w:snapToGrid w:val="0"/>
        </w:rPr>
        <w:tab/>
        <w:t>Rechte und Pflichten der Teilnehmer, soweit sich diese nicht bereits aus dem Rechtsverhältnis ergeben, das zwischen ihnen und dem Rehabilitationsträger besteht,</w:t>
      </w:r>
    </w:p>
    <w:p>
      <w:pPr>
        <w:pStyle w:val="GesAbsatz"/>
        <w:ind w:left="426" w:hanging="426"/>
        <w:rPr>
          <w:snapToGrid w:val="0"/>
        </w:rPr>
      </w:pPr>
      <w:r>
        <w:rPr>
          <w:snapToGrid w:val="0"/>
        </w:rPr>
        <w:t>4.</w:t>
      </w:r>
      <w:r>
        <w:rPr>
          <w:snapToGrid w:val="0"/>
        </w:rPr>
        <w:tab/>
        <w:t>angemessene Mitwirkungsmöglichkeiten der Teilnehmer an der Ausführung der Leistungen,</w:t>
      </w:r>
    </w:p>
    <w:p>
      <w:pPr>
        <w:pStyle w:val="GesAbsatz"/>
        <w:ind w:left="426" w:hanging="426"/>
        <w:rPr>
          <w:snapToGrid w:val="0"/>
        </w:rPr>
      </w:pPr>
      <w:r>
        <w:rPr>
          <w:snapToGrid w:val="0"/>
        </w:rPr>
        <w:t>5.</w:t>
      </w:r>
      <w:r>
        <w:rPr>
          <w:snapToGrid w:val="0"/>
        </w:rPr>
        <w:tab/>
        <w:t>Geheimhaltung personenbezogener Daten sowie</w:t>
      </w:r>
    </w:p>
    <w:p>
      <w:pPr>
        <w:pStyle w:val="GesAbsatz"/>
        <w:ind w:left="426" w:hanging="426"/>
        <w:rPr>
          <w:snapToGrid w:val="0"/>
        </w:rPr>
      </w:pPr>
      <w:r>
        <w:rPr>
          <w:snapToGrid w:val="0"/>
        </w:rPr>
        <w:t>6.</w:t>
      </w:r>
      <w:r>
        <w:rPr>
          <w:snapToGrid w:val="0"/>
        </w:rPr>
        <w:tab/>
        <w:t>die Beschäftigung eines angemessenen Anteils behinderter, insbesondere schwerbehinderter Frauen,</w:t>
      </w:r>
    </w:p>
    <w:p>
      <w:pPr>
        <w:pStyle w:val="GesAbsatz"/>
        <w:ind w:left="426" w:hanging="426"/>
        <w:rPr>
          <w:snapToGrid w:val="0"/>
        </w:rPr>
      </w:pPr>
      <w:r>
        <w:rPr>
          <w:snapToGrid w:val="0"/>
        </w:rPr>
        <w:t>7.</w:t>
      </w:r>
      <w:r>
        <w:rPr>
          <w:snapToGrid w:val="0"/>
        </w:rPr>
        <w:tab/>
        <w:t>das Angebot, Beratung durch den Träger der öffentlichen Jugendhilfe bei gewichtigen Anhaltspunkten für eine Kindeswohlgefährdung in Anspruch zu nehmen.</w:t>
      </w:r>
    </w:p>
    <w:p>
      <w:pPr>
        <w:pStyle w:val="GesAbsatz"/>
        <w:rPr>
          <w:snapToGrid w:val="0"/>
        </w:rPr>
      </w:pPr>
      <w:r>
        <w:rPr>
          <w:snapToGrid w:val="0"/>
        </w:rPr>
        <w:t>(2) Die Rehabilitationsträger wirken darauf hin, dass die Verträge nach einheitlichen Grundsätzen abgeschlossen werden; sie können über den Inhalt der Verträge gemeinsame Empfehlungen nach § 13 sowie Rahmenverträge mit den Arbeitsgemeinschaften der Rehabilitationsdienste und -einrichtungen vereinbaren. Der Bundesbeauftragte für den Datenschutz wird beteiligt.</w:t>
      </w:r>
    </w:p>
    <w:p>
      <w:pPr>
        <w:pStyle w:val="GesAbsatz"/>
        <w:rPr>
          <w:snapToGrid w:val="0"/>
        </w:rPr>
      </w:pPr>
      <w:r>
        <w:rPr>
          <w:snapToGrid w:val="0"/>
        </w:rPr>
        <w:t>(3) Verträge mit fachlich nicht geeigneten Diensten oder Einrichtungen werden gekündigt.</w:t>
      </w:r>
      <w:r>
        <w:t xml:space="preserve"> </w:t>
      </w:r>
      <w:r>
        <w:rPr>
          <w:snapToGrid w:val="0"/>
        </w:rPr>
        <w:t>Stationäre Rehabilitationseinrichtungen sind nur dann als geeignet anzusehen, wenn sie nach § 20 Abs. 2 Satz 2 zertifiziert sind.</w:t>
      </w:r>
    </w:p>
    <w:p>
      <w:pPr>
        <w:pStyle w:val="GesAbsatz"/>
        <w:rPr>
          <w:snapToGrid w:val="0"/>
        </w:rPr>
      </w:pPr>
      <w:r>
        <w:rPr>
          <w:snapToGrid w:val="0"/>
        </w:rPr>
        <w:t>(4) Absatz 1 Nr. 1 und 3 bis 6 wird für eigene Einrichtungen der Rehabilitationsträger entsprechend angewendet.</w:t>
      </w:r>
    </w:p>
    <w:p>
      <w:pPr>
        <w:pStyle w:val="berschrift3"/>
        <w:rPr>
          <w:rFonts w:eastAsia="HelveticaNeue-Roman"/>
        </w:rPr>
      </w:pPr>
      <w:bookmarkStart w:id="27" w:name="_Toc474394261"/>
      <w:r>
        <w:rPr>
          <w:rFonts w:eastAsia="HelveticaNeue-Roman" w:hint="eastAsia"/>
        </w:rPr>
        <w:t>§</w:t>
      </w:r>
      <w:r>
        <w:rPr>
          <w:rFonts w:eastAsia="HelveticaNeue-Roman" w:hint="eastAsia"/>
        </w:rPr>
        <w:t xml:space="preserve"> 21a</w:t>
      </w:r>
      <w:r>
        <w:rPr>
          <w:rFonts w:eastAsia="HelveticaNeue-Roman"/>
        </w:rPr>
        <w:br/>
      </w:r>
      <w:r>
        <w:rPr>
          <w:rFonts w:eastAsia="HelveticaNeue-Roman" w:hint="eastAsia"/>
        </w:rPr>
        <w:t>Verordnungsermächtigung</w:t>
      </w:r>
      <w:bookmarkEnd w:id="27"/>
    </w:p>
    <w:p>
      <w:pPr>
        <w:pStyle w:val="GesAbsatz"/>
        <w:rPr>
          <w:rFonts w:eastAsia="HelveticaNeue-Roman"/>
        </w:rPr>
      </w:pPr>
      <w:r>
        <w:rPr>
          <w:rFonts w:eastAsia="HelveticaNeue-Roman" w:hint="eastAsia"/>
        </w:rPr>
        <w:t xml:space="preserve">Das Bundesministerium für </w:t>
      </w:r>
      <w:r>
        <w:rPr>
          <w:rFonts w:eastAsia="HelveticaNeue-Roman"/>
        </w:rPr>
        <w:t>Arbeit und Soziales</w:t>
      </w:r>
      <w:r>
        <w:rPr>
          <w:rFonts w:eastAsia="HelveticaNeue-Roman" w:hint="eastAsia"/>
        </w:rPr>
        <w:t xml:space="preserve"> wird ermächtigt, durch Rechtsverordnung</w:t>
      </w:r>
      <w:r>
        <w:rPr>
          <w:rFonts w:eastAsia="HelveticaNeue-Roman"/>
        </w:rPr>
        <w:t xml:space="preserve"> </w:t>
      </w:r>
      <w:r>
        <w:rPr>
          <w:rFonts w:eastAsia="HelveticaNeue-Roman" w:hint="eastAsia"/>
        </w:rPr>
        <w:t>mit Zustimmung des Bundesrates Näheres</w:t>
      </w:r>
      <w:r>
        <w:rPr>
          <w:rFonts w:eastAsia="HelveticaNeue-Roman"/>
        </w:rPr>
        <w:t xml:space="preserve"> </w:t>
      </w:r>
      <w:r>
        <w:rPr>
          <w:rFonts w:eastAsia="HelveticaNeue-Roman" w:hint="eastAsia"/>
        </w:rPr>
        <w:t>zum Inhalt und Ausführung des Persönlichen Budgets,</w:t>
      </w:r>
      <w:r>
        <w:rPr>
          <w:rFonts w:eastAsia="HelveticaNeue-Roman"/>
        </w:rPr>
        <w:t xml:space="preserve"> </w:t>
      </w:r>
      <w:r>
        <w:rPr>
          <w:rFonts w:eastAsia="HelveticaNeue-Roman" w:hint="eastAsia"/>
        </w:rPr>
        <w:t>zum Verfahren sowie zur Zuständigkeit bei</w:t>
      </w:r>
      <w:r>
        <w:rPr>
          <w:rFonts w:eastAsia="HelveticaNeue-Roman"/>
        </w:rPr>
        <w:t xml:space="preserve"> </w:t>
      </w:r>
      <w:r>
        <w:rPr>
          <w:rFonts w:eastAsia="HelveticaNeue-Roman" w:hint="eastAsia"/>
        </w:rPr>
        <w:t>Beteiligung mehrerer Leistungsträger zu regeln.</w:t>
      </w:r>
    </w:p>
    <w:p>
      <w:pPr>
        <w:pStyle w:val="berschrift2"/>
        <w:rPr>
          <w:snapToGrid w:val="0"/>
        </w:rPr>
      </w:pPr>
      <w:bookmarkStart w:id="28" w:name="_Toc474394262"/>
      <w:r>
        <w:rPr>
          <w:snapToGrid w:val="0"/>
        </w:rPr>
        <w:t>Kapitel 3</w:t>
      </w:r>
      <w:r>
        <w:rPr>
          <w:snapToGrid w:val="0"/>
        </w:rPr>
        <w:br/>
        <w:t>Gemeinsame Servicestellen</w:t>
      </w:r>
      <w:bookmarkEnd w:id="28"/>
    </w:p>
    <w:p>
      <w:pPr>
        <w:pStyle w:val="berschrift3"/>
        <w:rPr>
          <w:snapToGrid w:val="0"/>
        </w:rPr>
      </w:pPr>
      <w:bookmarkStart w:id="29" w:name="_Toc474394263"/>
      <w:r>
        <w:rPr>
          <w:snapToGrid w:val="0"/>
        </w:rPr>
        <w:t>§ 22</w:t>
      </w:r>
      <w:r>
        <w:rPr>
          <w:snapToGrid w:val="0"/>
        </w:rPr>
        <w:br/>
        <w:t>Aufgaben</w:t>
      </w:r>
      <w:bookmarkEnd w:id="29"/>
    </w:p>
    <w:p>
      <w:pPr>
        <w:pStyle w:val="GesAbsatz"/>
        <w:rPr>
          <w:snapToGrid w:val="0"/>
        </w:rPr>
      </w:pPr>
      <w:r>
        <w:rPr>
          <w:snapToGrid w:val="0"/>
        </w:rPr>
        <w:t>(1) Gemeinsame örtliche Servicestellen der Rehabilitationsträger bieten behinderten und von Behinderung bedrohten Menschen, ihren Vertrauenspersonen und Personensorgeberechtigten nach § 60 Beratung und Unterstützung an. Die Beratung und Unterstützung umfasst insbesondere,</w:t>
      </w:r>
    </w:p>
    <w:p>
      <w:pPr>
        <w:pStyle w:val="GesAbsatz"/>
        <w:ind w:left="426" w:hanging="426"/>
        <w:rPr>
          <w:snapToGrid w:val="0"/>
        </w:rPr>
      </w:pPr>
      <w:r>
        <w:rPr>
          <w:snapToGrid w:val="0"/>
        </w:rPr>
        <w:t>1.</w:t>
      </w:r>
      <w:r>
        <w:rPr>
          <w:snapToGrid w:val="0"/>
        </w:rPr>
        <w:tab/>
        <w:t>über Leistungsvoraussetzungen, Leistungen der Re-habilitationsträger, besondere Hilfen im Arbeitsleben sowie über die Verwaltungsabläufe zu informieren,</w:t>
      </w:r>
    </w:p>
    <w:p>
      <w:pPr>
        <w:pStyle w:val="GesAbsatz"/>
        <w:ind w:left="426" w:hanging="426"/>
        <w:rPr>
          <w:snapToGrid w:val="0"/>
        </w:rPr>
      </w:pPr>
      <w:r>
        <w:rPr>
          <w:snapToGrid w:val="0"/>
        </w:rPr>
        <w:t>2.</w:t>
      </w:r>
      <w:r>
        <w:rPr>
          <w:snapToGrid w:val="0"/>
        </w:rPr>
        <w:tab/>
        <w:t>bei der Klärung des Rehabilitationsbedarfs, bei der Inanspruchnahme von Leistungen zur Teilhabe, bei der Inanspruchnahme eines Persönlichen Budgets und der besonderen Hilfen im Arbeitsleben sowie bei der Erfüllung von Mitwirkungspflichten zu helfen,</w:t>
      </w:r>
    </w:p>
    <w:p>
      <w:pPr>
        <w:pStyle w:val="GesAbsatz"/>
        <w:ind w:left="426" w:hanging="426"/>
        <w:rPr>
          <w:snapToGrid w:val="0"/>
        </w:rPr>
      </w:pPr>
      <w:r>
        <w:rPr>
          <w:snapToGrid w:val="0"/>
        </w:rPr>
        <w:t>3.</w:t>
      </w:r>
      <w:r>
        <w:rPr>
          <w:snapToGrid w:val="0"/>
        </w:rPr>
        <w:tab/>
        <w:t>zu klären, welcher Rehabilitationsträger zuständig ist, auf klare und sachdienliche Anträge hinzuwirken und sie an den zuständigen Rehabilitationsträger weiterzuleiten,</w:t>
      </w:r>
    </w:p>
    <w:p>
      <w:pPr>
        <w:pStyle w:val="GesAbsatz"/>
        <w:ind w:left="426" w:hanging="426"/>
        <w:rPr>
          <w:snapToGrid w:val="0"/>
        </w:rPr>
      </w:pPr>
      <w:r>
        <w:rPr>
          <w:snapToGrid w:val="0"/>
        </w:rPr>
        <w:t>4.</w:t>
      </w:r>
      <w:r>
        <w:rPr>
          <w:snapToGrid w:val="0"/>
        </w:rPr>
        <w:tab/>
        <w:t>bei einem Rehabilitationsbedarf, der voraussichtlich ein Gutachten erfordert, den zuständigen Rehabilitationsträger darüber zu informieren,</w:t>
      </w:r>
    </w:p>
    <w:p>
      <w:pPr>
        <w:pStyle w:val="GesAbsatz"/>
        <w:ind w:left="426" w:hanging="426"/>
        <w:rPr>
          <w:snapToGrid w:val="0"/>
        </w:rPr>
      </w:pPr>
      <w:r>
        <w:rPr>
          <w:snapToGrid w:val="0"/>
        </w:rPr>
        <w:t>5.</w:t>
      </w:r>
      <w:r>
        <w:rPr>
          <w:snapToGrid w:val="0"/>
        </w:rPr>
        <w:tab/>
        <w:t>die Entscheidung des zuständigen Rehabilitationsträgers in Fällen, in denen die Notwendigkeit von Leistungen zur Teilhabe offenkundig ist, so umfassend vorzubereiten, dass dieser unverzüglich entscheiden kann,</w:t>
      </w:r>
    </w:p>
    <w:p>
      <w:pPr>
        <w:pStyle w:val="GesAbsatz"/>
        <w:ind w:left="426" w:hanging="426"/>
        <w:rPr>
          <w:snapToGrid w:val="0"/>
        </w:rPr>
      </w:pPr>
      <w:r>
        <w:rPr>
          <w:snapToGrid w:val="0"/>
        </w:rPr>
        <w:t>6.</w:t>
      </w:r>
      <w:r>
        <w:rPr>
          <w:snapToGrid w:val="0"/>
        </w:rPr>
        <w:tab/>
        <w:t>bis zur Entscheidung oder Leistung des Rehabilitationsträgers den behinderten oder von Behinderung bedrohten Menschen unterstützend zu begleiten,</w:t>
      </w:r>
    </w:p>
    <w:p>
      <w:pPr>
        <w:pStyle w:val="GesAbsatz"/>
        <w:ind w:left="426" w:hanging="426"/>
        <w:rPr>
          <w:snapToGrid w:val="0"/>
        </w:rPr>
      </w:pPr>
      <w:r>
        <w:rPr>
          <w:snapToGrid w:val="0"/>
        </w:rPr>
        <w:t>7.</w:t>
      </w:r>
      <w:r>
        <w:rPr>
          <w:snapToGrid w:val="0"/>
        </w:rPr>
        <w:tab/>
        <w:t>bei den Rehabilitationsträgern auf zeitnahe Entscheidungen und Leistungen hinzuwirken und</w:t>
      </w:r>
    </w:p>
    <w:p>
      <w:pPr>
        <w:pStyle w:val="GesAbsatz"/>
        <w:ind w:left="426" w:hanging="426"/>
        <w:rPr>
          <w:snapToGrid w:val="0"/>
        </w:rPr>
      </w:pPr>
      <w:r>
        <w:rPr>
          <w:snapToGrid w:val="0"/>
        </w:rPr>
        <w:t>8.</w:t>
      </w:r>
      <w:r>
        <w:rPr>
          <w:snapToGrid w:val="0"/>
        </w:rPr>
        <w:tab/>
        <w:t>zwischen mehreren Rehabilitationsträgern und Beteiligten auch während der Leistungserbringung zu koordinieren und zu vermitteln.</w:t>
      </w:r>
    </w:p>
    <w:p>
      <w:pPr>
        <w:pStyle w:val="GesAbsatz"/>
        <w:rPr>
          <w:snapToGrid w:val="0"/>
        </w:rPr>
      </w:pPr>
      <w:r>
        <w:rPr>
          <w:snapToGrid w:val="0"/>
        </w:rPr>
        <w:lastRenderedPageBreak/>
        <w:t>Die Beratung umfasst unter Beteiligung der Integrationsämter auch die Klärung eines Hilfebedarfs nach Teil 2 dieses Buches. Die Pflegekassen werden bei drohender oder bestehender Pflegebedürftigkeit an der Beratung und Unterstützung durch die gemeinsamen Servicestellen beteiligt. Verbände behinderter Menschen einschließlich der Verbände der Freien Wohlfahrtspflege, der Selbsthilfegruppen und der Interessenvertretungen behinderter Frauen werden mit Einverständnis der behinderten Menschen an der Beratung beteiligt.</w:t>
      </w:r>
    </w:p>
    <w:p>
      <w:pPr>
        <w:pStyle w:val="GesAbsatz"/>
        <w:rPr>
          <w:snapToGrid w:val="0"/>
        </w:rPr>
      </w:pPr>
      <w:r>
        <w:rPr>
          <w:snapToGrid w:val="0"/>
        </w:rPr>
        <w:t>(2) § 14 des Ersten Buches und § 10 Abs. 2 und § 11 Abs. 1 bis 3 und 5 des Zwölften Buches bleiben unberührt. Auskünfte nach § 15 des Ersten Buches über Leistungen zur Teilhabe erteilen alle Rehabilitationsträger.</w:t>
      </w:r>
    </w:p>
    <w:p>
      <w:pPr>
        <w:pStyle w:val="berschrift3"/>
        <w:rPr>
          <w:snapToGrid w:val="0"/>
        </w:rPr>
      </w:pPr>
      <w:bookmarkStart w:id="30" w:name="_Toc474394264"/>
      <w:r>
        <w:rPr>
          <w:snapToGrid w:val="0"/>
        </w:rPr>
        <w:t>§ 23</w:t>
      </w:r>
      <w:r>
        <w:rPr>
          <w:snapToGrid w:val="0"/>
        </w:rPr>
        <w:br/>
        <w:t>Servicestellen</w:t>
      </w:r>
      <w:bookmarkEnd w:id="30"/>
    </w:p>
    <w:p>
      <w:pPr>
        <w:pStyle w:val="GesAbsatz"/>
        <w:rPr>
          <w:snapToGrid w:val="0"/>
        </w:rPr>
      </w:pPr>
      <w:r>
        <w:rPr>
          <w:snapToGrid w:val="0"/>
        </w:rPr>
        <w:t>(1) Die Rehabilitationsträger stellen unter Nutzung bestehender Strukturen sicher, dass in allen Landkreisen und kreisfreien Städten gemeinsame Servicestellen bestehen. Gemeinsame Servicestellen können für mehrere kleine Landkreise oder kreisfreie Städte eingerichtet werden, wenn eine ortsnahe Beratung und Unterstützung behinderter und von Behinderung bedrohter Menschen gewährleistet ist. In den Ländern Berlin, Bremen und Hamburg werden die Servicestellen entsprechend dem besonderen Verwaltungsaufbau dieser Länder eingerichtet.</w:t>
      </w:r>
    </w:p>
    <w:p>
      <w:pPr>
        <w:pStyle w:val="GesAbsatz"/>
        <w:rPr>
          <w:snapToGrid w:val="0"/>
        </w:rPr>
      </w:pPr>
      <w:r>
        <w:rPr>
          <w:snapToGrid w:val="0"/>
        </w:rPr>
        <w:t>(2) Die zuständigen obersten Landessozialbehörden wirken mit Unterstützung der Spitzenverbände der Rehabilitationsträger darauf hin, dass die gemeinsamen Servicestellen unverzüglich eingerichtet werden.</w:t>
      </w:r>
    </w:p>
    <w:p>
      <w:pPr>
        <w:pStyle w:val="GesAbsatz"/>
        <w:rPr>
          <w:snapToGrid w:val="0"/>
        </w:rPr>
      </w:pPr>
      <w:r>
        <w:rPr>
          <w:snapToGrid w:val="0"/>
        </w:rPr>
        <w:t>(3) Die gemeinsamen Servicestellen werden so ausgestattet, dass sie ihre Aufgaben umfassend und qualifiziert erfüllen können, Zugangs- und Kommunikationsbarrieren nicht bestehen und Wartezeiten in der Regel vermieden werden. Hierfür wird besonders qualifiziertes Personal mit breiten Fachkenntnissen insbesondere des Rehabilitationsrechts und der Praxis eingesetzt. § 112 Abs. 3 ist sinngemäß anzuwenden.</w:t>
      </w:r>
    </w:p>
    <w:p>
      <w:pPr>
        <w:pStyle w:val="GesAbsatz"/>
        <w:rPr>
          <w:snapToGrid w:val="0"/>
        </w:rPr>
      </w:pPr>
      <w:r>
        <w:rPr>
          <w:snapToGrid w:val="0"/>
        </w:rPr>
        <w:t>(4) In den Servicestellen dürfen Sozialdaten nur erhoben, verarbeitet und genutzt werden, soweit dies zur Erfüllung der Aufgaben nach § 22 Abs. 1 erforderlich ist.</w:t>
      </w:r>
    </w:p>
    <w:p>
      <w:pPr>
        <w:pStyle w:val="berschrift3"/>
        <w:rPr>
          <w:snapToGrid w:val="0"/>
        </w:rPr>
      </w:pPr>
      <w:bookmarkStart w:id="31" w:name="_Toc474394265"/>
      <w:r>
        <w:rPr>
          <w:snapToGrid w:val="0"/>
        </w:rPr>
        <w:t>§ 24</w:t>
      </w:r>
      <w:r>
        <w:rPr>
          <w:snapToGrid w:val="0"/>
        </w:rPr>
        <w:br/>
        <w:t>Bericht</w:t>
      </w:r>
      <w:bookmarkEnd w:id="31"/>
    </w:p>
    <w:p>
      <w:pPr>
        <w:pStyle w:val="GesAbsatz"/>
        <w:rPr>
          <w:snapToGrid w:val="0"/>
        </w:rPr>
      </w:pPr>
      <w:r>
        <w:rPr>
          <w:snapToGrid w:val="0"/>
        </w:rPr>
        <w:t>(1) Die Rehabilitationsträger, die Träger der Renten-, Kranken- und Unfallversicherung über ihre Spitzenverbände, teilen der Bundesarbeitsgemeinschaft für Rehabilitation im Abstand von drei Jahren, erstmals im Jahre 2004, ihre Erfahrungen über die Einrichtung der gemeinsamen Servicestellen, die Durchführung und Erfüllung ihrer Aufgaben, die Einhaltung des Datenschutzes und mögliche Verbesserungen mit. Personenbezogene Daten werden anonymisiert.</w:t>
      </w:r>
    </w:p>
    <w:p>
      <w:pPr>
        <w:pStyle w:val="GesAbsatz"/>
        <w:rPr>
          <w:snapToGrid w:val="0"/>
        </w:rPr>
      </w:pPr>
      <w:r>
        <w:rPr>
          <w:snapToGrid w:val="0"/>
        </w:rPr>
        <w:t>(2) Die Bundesarbeitsgemeinschaft für Rehabilitation bereitet die Mitteilungen der Rehabilitationsträger auf, beteiligt hierbei die zuständigen obersten Landessozialbehörden, erörtert die Mitteilungen auf Landesebene mit den Verbänden behinderter Menschen einschließlich der Verbände der Freien Wohlfahrtspflege, der Selbsthilfegruppen und der Interessenvertretungen behinderter Frauen und berichtet unverzüglich dem Bundesministerium für Arbeit und Soziales und den Ländern.</w:t>
      </w:r>
    </w:p>
    <w:p>
      <w:pPr>
        <w:pStyle w:val="berschrift3"/>
        <w:rPr>
          <w:snapToGrid w:val="0"/>
        </w:rPr>
      </w:pPr>
      <w:bookmarkStart w:id="32" w:name="_Toc474394266"/>
      <w:r>
        <w:rPr>
          <w:snapToGrid w:val="0"/>
        </w:rPr>
        <w:t>§ 25</w:t>
      </w:r>
      <w:r>
        <w:rPr>
          <w:snapToGrid w:val="0"/>
        </w:rPr>
        <w:br/>
        <w:t>Verordnungsermächtigung</w:t>
      </w:r>
      <w:bookmarkEnd w:id="32"/>
    </w:p>
    <w:p>
      <w:pPr>
        <w:pStyle w:val="GesAbsatz"/>
        <w:rPr>
          <w:snapToGrid w:val="0"/>
        </w:rPr>
      </w:pPr>
      <w:r>
        <w:rPr>
          <w:snapToGrid w:val="0"/>
        </w:rPr>
        <w:t>Sind gemeinsame Servicestellen nach § 23 Abs. 1 nicht bis zum 31. Dezember 2002 in allen Landkreisen und kreisfreien Städten eingerichtet, bestimmt das Bundesministerium für Arbeit und Soziales durch Rechtsverordnung mit Zustimmung des Bundesrates das Nähere über den Ort der Einrichtung, den Rehabilitationsträger, bei dem die gemeinsame Servicestelle eingerichtet wird und der für die Einrichtung verantwortlich ist, den Zeitpunkt, zu dem die Einrichtung abgeschlossen sein muss, sowie über die Organisation, insbesondere entsprechend ihrem Anteil an den Leistungen zur Teilhabe über Art und Umfang der Beteiligung der Rehabilitationsträger in den gemeinsamen Servicestellen.</w:t>
      </w:r>
    </w:p>
    <w:p>
      <w:pPr>
        <w:pStyle w:val="berschrift2"/>
        <w:rPr>
          <w:snapToGrid w:val="0"/>
        </w:rPr>
      </w:pPr>
      <w:bookmarkStart w:id="33" w:name="_Toc474394267"/>
      <w:r>
        <w:rPr>
          <w:snapToGrid w:val="0"/>
        </w:rPr>
        <w:lastRenderedPageBreak/>
        <w:t>Kapitel 4</w:t>
      </w:r>
      <w:r>
        <w:rPr>
          <w:snapToGrid w:val="0"/>
        </w:rPr>
        <w:br/>
        <w:t>Leistungen zur medizinischen Rehabilitation</w:t>
      </w:r>
      <w:bookmarkEnd w:id="33"/>
    </w:p>
    <w:p>
      <w:pPr>
        <w:pStyle w:val="berschrift3"/>
        <w:rPr>
          <w:snapToGrid w:val="0"/>
        </w:rPr>
      </w:pPr>
      <w:bookmarkStart w:id="34" w:name="_Toc474394268"/>
      <w:r>
        <w:rPr>
          <w:snapToGrid w:val="0"/>
        </w:rPr>
        <w:t>§ 26</w:t>
      </w:r>
      <w:r>
        <w:rPr>
          <w:snapToGrid w:val="0"/>
        </w:rPr>
        <w:br/>
        <w:t>Leistungen zur medizinischen Rehabilitation</w:t>
      </w:r>
      <w:bookmarkEnd w:id="34"/>
    </w:p>
    <w:p>
      <w:pPr>
        <w:pStyle w:val="GesAbsatz"/>
        <w:rPr>
          <w:snapToGrid w:val="0"/>
        </w:rPr>
      </w:pPr>
      <w:r>
        <w:rPr>
          <w:snapToGrid w:val="0"/>
        </w:rPr>
        <w:t>(1) Zur medizinischen Rehabilitation behinderter und von Behinderung bedrohter Menschen werden die erforderlichen Leistungen erbracht, um</w:t>
      </w:r>
    </w:p>
    <w:p>
      <w:pPr>
        <w:pStyle w:val="GesAbsatz"/>
        <w:ind w:left="426" w:hanging="426"/>
        <w:rPr>
          <w:snapToGrid w:val="0"/>
        </w:rPr>
      </w:pPr>
      <w:r>
        <w:rPr>
          <w:snapToGrid w:val="0"/>
        </w:rPr>
        <w:t>1.</w:t>
      </w:r>
      <w:r>
        <w:rPr>
          <w:snapToGrid w:val="0"/>
        </w:rPr>
        <w:tab/>
        <w:t>Behinderungen einschließlich chronischer Krankheiten abzuwenden, zu beseitigen, zu mindern, auszugleichen, eine Verschlimmerung zu verhüten oder</w:t>
      </w:r>
    </w:p>
    <w:p>
      <w:pPr>
        <w:pStyle w:val="GesAbsatz"/>
        <w:ind w:left="426" w:hanging="426"/>
        <w:rPr>
          <w:snapToGrid w:val="0"/>
        </w:rPr>
      </w:pPr>
      <w:r>
        <w:rPr>
          <w:snapToGrid w:val="0"/>
        </w:rPr>
        <w:t>2.</w:t>
      </w:r>
      <w:r>
        <w:rPr>
          <w:snapToGrid w:val="0"/>
        </w:rPr>
        <w:tab/>
        <w:t>Einschränkungen der Erwerbsfähigkeit und Pflegebedürftigkeit zu vermeiden, zu überwinden, zu mindern, eine Verschlimmerung zu verhüten sowie den vorzeitigen Bezug von laufenden Sozialleistungen zu vermeiden oder laufende Sozialleistungen zu mindern.</w:t>
      </w:r>
    </w:p>
    <w:p>
      <w:pPr>
        <w:pStyle w:val="GesAbsatz"/>
        <w:rPr>
          <w:snapToGrid w:val="0"/>
        </w:rPr>
      </w:pPr>
      <w:r>
        <w:rPr>
          <w:snapToGrid w:val="0"/>
        </w:rPr>
        <w:t>(2) Leistungen zur medizinischen Rehabilitation umfassen insbesondere</w:t>
      </w:r>
    </w:p>
    <w:p>
      <w:pPr>
        <w:pStyle w:val="GesAbsatz"/>
        <w:ind w:left="426" w:hanging="426"/>
        <w:rPr>
          <w:snapToGrid w:val="0"/>
        </w:rPr>
      </w:pPr>
      <w:r>
        <w:rPr>
          <w:snapToGrid w:val="0"/>
        </w:rPr>
        <w:t>1.</w:t>
      </w:r>
      <w:r>
        <w:rPr>
          <w:snapToGrid w:val="0"/>
        </w:rPr>
        <w:tab/>
        <w:t>Behandlung durch Ärzte, Zahnärzte und Angehörige anderer Heilberufe, soweit deren Leistungen unter ärztlicher Aufsicht oder auf ärztliche Anordnung ausgeführt werden, einschließlich der Anleitung, eigene Heilungskräfte zu entwickeln,</w:t>
      </w:r>
    </w:p>
    <w:p>
      <w:pPr>
        <w:pStyle w:val="GesAbsatz"/>
        <w:ind w:left="426" w:hanging="426"/>
        <w:rPr>
          <w:snapToGrid w:val="0"/>
        </w:rPr>
      </w:pPr>
      <w:r>
        <w:rPr>
          <w:snapToGrid w:val="0"/>
        </w:rPr>
        <w:t>2.</w:t>
      </w:r>
      <w:r>
        <w:rPr>
          <w:snapToGrid w:val="0"/>
        </w:rPr>
        <w:tab/>
        <w:t>Früherkennung und Frühförderung behinderter und von Behinderung bedrohter Kinder,</w:t>
      </w:r>
    </w:p>
    <w:p>
      <w:pPr>
        <w:pStyle w:val="GesAbsatz"/>
        <w:ind w:left="426" w:hanging="426"/>
        <w:rPr>
          <w:snapToGrid w:val="0"/>
        </w:rPr>
      </w:pPr>
      <w:r>
        <w:rPr>
          <w:snapToGrid w:val="0"/>
        </w:rPr>
        <w:t>3.</w:t>
      </w:r>
      <w:r>
        <w:rPr>
          <w:snapToGrid w:val="0"/>
        </w:rPr>
        <w:tab/>
        <w:t>Arznei- und Verbandmittel,</w:t>
      </w:r>
    </w:p>
    <w:p>
      <w:pPr>
        <w:pStyle w:val="GesAbsatz"/>
        <w:ind w:left="426" w:hanging="426"/>
        <w:rPr>
          <w:snapToGrid w:val="0"/>
        </w:rPr>
      </w:pPr>
      <w:r>
        <w:rPr>
          <w:snapToGrid w:val="0"/>
        </w:rPr>
        <w:t>4.</w:t>
      </w:r>
      <w:r>
        <w:rPr>
          <w:snapToGrid w:val="0"/>
        </w:rPr>
        <w:tab/>
        <w:t>Heilmittel einschließlich physikalischer, Sprach- und Beschäftigungstherapie,</w:t>
      </w:r>
    </w:p>
    <w:p>
      <w:pPr>
        <w:pStyle w:val="GesAbsatz"/>
        <w:ind w:left="426" w:hanging="426"/>
        <w:rPr>
          <w:snapToGrid w:val="0"/>
        </w:rPr>
      </w:pPr>
      <w:r>
        <w:rPr>
          <w:snapToGrid w:val="0"/>
        </w:rPr>
        <w:t>5.</w:t>
      </w:r>
      <w:r>
        <w:rPr>
          <w:snapToGrid w:val="0"/>
        </w:rPr>
        <w:tab/>
        <w:t>Psychotherapie als ärztliche und psychotherapeutische Behandlung,</w:t>
      </w:r>
    </w:p>
    <w:p>
      <w:pPr>
        <w:pStyle w:val="GesAbsatz"/>
        <w:ind w:left="426" w:hanging="426"/>
        <w:rPr>
          <w:snapToGrid w:val="0"/>
        </w:rPr>
      </w:pPr>
      <w:r>
        <w:rPr>
          <w:snapToGrid w:val="0"/>
        </w:rPr>
        <w:t>6.</w:t>
      </w:r>
      <w:r>
        <w:rPr>
          <w:snapToGrid w:val="0"/>
        </w:rPr>
        <w:tab/>
        <w:t>Hilfsmittel,</w:t>
      </w:r>
    </w:p>
    <w:p>
      <w:pPr>
        <w:pStyle w:val="GesAbsatz"/>
        <w:ind w:left="426" w:hanging="426"/>
        <w:rPr>
          <w:snapToGrid w:val="0"/>
        </w:rPr>
      </w:pPr>
      <w:r>
        <w:rPr>
          <w:snapToGrid w:val="0"/>
        </w:rPr>
        <w:t>7.</w:t>
      </w:r>
      <w:r>
        <w:rPr>
          <w:snapToGrid w:val="0"/>
        </w:rPr>
        <w:tab/>
        <w:t>Belastungserprobung und Arbeitstherapie.</w:t>
      </w:r>
    </w:p>
    <w:p>
      <w:pPr>
        <w:pStyle w:val="GesAbsatz"/>
        <w:rPr>
          <w:snapToGrid w:val="0"/>
        </w:rPr>
      </w:pPr>
      <w:r>
        <w:rPr>
          <w:snapToGrid w:val="0"/>
        </w:rPr>
        <w:t>(3) Bestandteil der Leistungen nach Absatz 1 sind auch medizinische, psychologische und pädagogische Hilfen, soweit diese Leistungen im Einzelfall erforderlich sind, um die in Absatz 1 genannten Ziele zu erreichen oder zu sichern und Krankheitsfolgen zu vermeiden, zu überwinden, zu mindern oder ihre Verschlimmerung zu verhüten, insbesondere</w:t>
      </w:r>
    </w:p>
    <w:p>
      <w:pPr>
        <w:pStyle w:val="GesAbsatz"/>
        <w:ind w:left="426" w:hanging="426"/>
        <w:rPr>
          <w:snapToGrid w:val="0"/>
        </w:rPr>
      </w:pPr>
      <w:r>
        <w:rPr>
          <w:snapToGrid w:val="0"/>
        </w:rPr>
        <w:t>1.</w:t>
      </w:r>
      <w:r>
        <w:rPr>
          <w:snapToGrid w:val="0"/>
        </w:rPr>
        <w:tab/>
        <w:t>Hilfen zur Unterstützung bei der Krankheits- und Behinderungsverarbeitung,</w:t>
      </w:r>
    </w:p>
    <w:p>
      <w:pPr>
        <w:pStyle w:val="GesAbsatz"/>
        <w:ind w:left="426" w:hanging="426"/>
        <w:rPr>
          <w:snapToGrid w:val="0"/>
        </w:rPr>
      </w:pPr>
      <w:r>
        <w:rPr>
          <w:snapToGrid w:val="0"/>
        </w:rPr>
        <w:t>2.</w:t>
      </w:r>
      <w:r>
        <w:rPr>
          <w:snapToGrid w:val="0"/>
        </w:rPr>
        <w:tab/>
        <w:t>Aktivierung von Selbsthilfepotentialen,</w:t>
      </w:r>
    </w:p>
    <w:p>
      <w:pPr>
        <w:pStyle w:val="GesAbsatz"/>
        <w:ind w:left="426" w:hanging="426"/>
        <w:rPr>
          <w:snapToGrid w:val="0"/>
        </w:rPr>
      </w:pPr>
      <w:r>
        <w:rPr>
          <w:snapToGrid w:val="0"/>
        </w:rPr>
        <w:t>3.</w:t>
      </w:r>
      <w:r>
        <w:rPr>
          <w:snapToGrid w:val="0"/>
        </w:rPr>
        <w:tab/>
        <w:t>mit Zustimmung der Leistungsberechtigten Information und Beratung von Partnern und Angehörigen sowie von Vorgesetzten und Kollegen,</w:t>
      </w:r>
    </w:p>
    <w:p>
      <w:pPr>
        <w:pStyle w:val="GesAbsatz"/>
        <w:ind w:left="426" w:hanging="426"/>
        <w:rPr>
          <w:snapToGrid w:val="0"/>
        </w:rPr>
      </w:pPr>
      <w:r>
        <w:rPr>
          <w:snapToGrid w:val="0"/>
        </w:rPr>
        <w:t>4.</w:t>
      </w:r>
      <w:r>
        <w:rPr>
          <w:snapToGrid w:val="0"/>
        </w:rPr>
        <w:tab/>
        <w:t>Vermittlung von Kontakten zu örtlichen Selbsthilfe- und Beratungsmöglichkeiten,</w:t>
      </w:r>
    </w:p>
    <w:p>
      <w:pPr>
        <w:pStyle w:val="GesAbsatz"/>
        <w:ind w:left="426" w:hanging="426"/>
        <w:rPr>
          <w:snapToGrid w:val="0"/>
        </w:rPr>
      </w:pPr>
      <w:r>
        <w:rPr>
          <w:snapToGrid w:val="0"/>
        </w:rPr>
        <w:t>5.</w:t>
      </w:r>
      <w:r>
        <w:rPr>
          <w:snapToGrid w:val="0"/>
        </w:rPr>
        <w:tab/>
        <w:t>Hilfen zur seelischen Stabilisierung und zur Förderung der sozialen Kompetenz, unter anderem durch Training sozialer und kommunikativer Fähigkeiten und im Umgang mit Krisensituationen,</w:t>
      </w:r>
    </w:p>
    <w:p>
      <w:pPr>
        <w:pStyle w:val="GesAbsatz"/>
        <w:ind w:left="426" w:hanging="426"/>
        <w:rPr>
          <w:snapToGrid w:val="0"/>
        </w:rPr>
      </w:pPr>
      <w:r>
        <w:rPr>
          <w:snapToGrid w:val="0"/>
        </w:rPr>
        <w:t>6.</w:t>
      </w:r>
      <w:r>
        <w:rPr>
          <w:snapToGrid w:val="0"/>
        </w:rPr>
        <w:tab/>
        <w:t>Training lebenspraktischer Fähigkeiten,</w:t>
      </w:r>
    </w:p>
    <w:p>
      <w:pPr>
        <w:pStyle w:val="GesAbsatz"/>
        <w:ind w:left="426" w:hanging="426"/>
        <w:rPr>
          <w:snapToGrid w:val="0"/>
        </w:rPr>
      </w:pPr>
      <w:r>
        <w:rPr>
          <w:snapToGrid w:val="0"/>
        </w:rPr>
        <w:t>7.</w:t>
      </w:r>
      <w:r>
        <w:rPr>
          <w:snapToGrid w:val="0"/>
        </w:rPr>
        <w:tab/>
        <w:t>Anleitung und Motivation zur Inanspruchnahme von Leistungen der medizinischen Rehabilitation.</w:t>
      </w:r>
    </w:p>
    <w:p>
      <w:pPr>
        <w:pStyle w:val="berschrift3"/>
        <w:rPr>
          <w:snapToGrid w:val="0"/>
        </w:rPr>
      </w:pPr>
      <w:bookmarkStart w:id="35" w:name="_Toc474394269"/>
      <w:r>
        <w:rPr>
          <w:snapToGrid w:val="0"/>
        </w:rPr>
        <w:t>§ 27</w:t>
      </w:r>
      <w:r>
        <w:rPr>
          <w:snapToGrid w:val="0"/>
        </w:rPr>
        <w:br/>
        <w:t>Krankenbehandlung und Rehabilitation</w:t>
      </w:r>
      <w:bookmarkEnd w:id="35"/>
    </w:p>
    <w:p>
      <w:pPr>
        <w:pStyle w:val="GesAbsatz"/>
        <w:rPr>
          <w:snapToGrid w:val="0"/>
        </w:rPr>
      </w:pPr>
      <w:r>
        <w:rPr>
          <w:snapToGrid w:val="0"/>
        </w:rPr>
        <w:t>Die in § 26 Abs. 1 genannten Ziele sowie § 10 gelten auch bei Leistungen der Krankenbehandlung.</w:t>
      </w:r>
    </w:p>
    <w:p>
      <w:pPr>
        <w:pStyle w:val="berschrift3"/>
        <w:rPr>
          <w:snapToGrid w:val="0"/>
        </w:rPr>
      </w:pPr>
      <w:bookmarkStart w:id="36" w:name="_Toc474394270"/>
      <w:r>
        <w:rPr>
          <w:snapToGrid w:val="0"/>
        </w:rPr>
        <w:t>§ 28</w:t>
      </w:r>
      <w:r>
        <w:rPr>
          <w:snapToGrid w:val="0"/>
        </w:rPr>
        <w:br/>
        <w:t>Stufenweise Wiedereingliederung</w:t>
      </w:r>
      <w:bookmarkEnd w:id="36"/>
    </w:p>
    <w:p>
      <w:pPr>
        <w:pStyle w:val="GesAbsatz"/>
        <w:rPr>
          <w:snapToGrid w:val="0"/>
        </w:rPr>
      </w:pPr>
      <w:r>
        <w:rPr>
          <w:snapToGrid w:val="0"/>
        </w:rPr>
        <w:t>Können arbeitsunfähige Leistungsberechtigte nach ärztlicher Feststellung ihre bisherige Tätigkeit teilweise verrichten und können sie durch eine stufenweise Wiederaufnahme ihrer Tätigkeit voraussichtlich besser wieder in das Erwerbsleben eingegliedert werden, sollen die medizinischen und die sie ergänzenden Leistungen entsprechend dieser Zielsetzung erbracht werden.</w:t>
      </w:r>
    </w:p>
    <w:p>
      <w:pPr>
        <w:pStyle w:val="berschrift3"/>
        <w:rPr>
          <w:snapToGrid w:val="0"/>
        </w:rPr>
      </w:pPr>
      <w:bookmarkStart w:id="37" w:name="_Toc474394271"/>
      <w:r>
        <w:rPr>
          <w:snapToGrid w:val="0"/>
        </w:rPr>
        <w:lastRenderedPageBreak/>
        <w:t>§ 29</w:t>
      </w:r>
      <w:r>
        <w:rPr>
          <w:snapToGrid w:val="0"/>
        </w:rPr>
        <w:br/>
        <w:t>Förderung der Selbsthilfe</w:t>
      </w:r>
      <w:bookmarkEnd w:id="37"/>
    </w:p>
    <w:p>
      <w:pPr>
        <w:pStyle w:val="GesAbsatz"/>
        <w:rPr>
          <w:snapToGrid w:val="0"/>
        </w:rPr>
      </w:pPr>
      <w:r>
        <w:rPr>
          <w:snapToGrid w:val="0"/>
        </w:rPr>
        <w:t>Selbsthilfegruppen, -organisationen und -kontaktstellen, die sich die Prävention, Rehabilitation, Früherkennung, Behandlung und Bewältigung von Krankheiten und Behinderungen zum Ziel gesetzt haben, sollen nach einheitlichen Grundsätzen gefördert werden.</w:t>
      </w:r>
    </w:p>
    <w:p>
      <w:pPr>
        <w:pStyle w:val="berschrift3"/>
        <w:rPr>
          <w:snapToGrid w:val="0"/>
        </w:rPr>
      </w:pPr>
      <w:bookmarkStart w:id="38" w:name="_Toc474394272"/>
      <w:r>
        <w:rPr>
          <w:snapToGrid w:val="0"/>
        </w:rPr>
        <w:t>§ 30</w:t>
      </w:r>
      <w:r>
        <w:rPr>
          <w:snapToGrid w:val="0"/>
        </w:rPr>
        <w:br/>
        <w:t>Früherkennung und Frühförderung</w:t>
      </w:r>
      <w:bookmarkEnd w:id="38"/>
    </w:p>
    <w:p>
      <w:pPr>
        <w:pStyle w:val="GesAbsatz"/>
        <w:rPr>
          <w:snapToGrid w:val="0"/>
        </w:rPr>
      </w:pPr>
      <w:r>
        <w:rPr>
          <w:snapToGrid w:val="0"/>
        </w:rPr>
        <w:t>(1) Die medizinischen Leistungen zur Früherkennung und Frühförderung behinderter und von Behinderung bedrohter Kinder nach § 26 Abs. 2 Nr. 2 umfassen auch</w:t>
      </w:r>
    </w:p>
    <w:p>
      <w:pPr>
        <w:pStyle w:val="GesAbsatz"/>
        <w:ind w:left="426" w:hanging="426"/>
        <w:rPr>
          <w:snapToGrid w:val="0"/>
        </w:rPr>
      </w:pPr>
      <w:r>
        <w:rPr>
          <w:snapToGrid w:val="0"/>
        </w:rPr>
        <w:t>1.</w:t>
      </w:r>
      <w:r>
        <w:rPr>
          <w:snapToGrid w:val="0"/>
        </w:rPr>
        <w:tab/>
        <w:t>die medizinischen Leistungen der mit dieser Zielsetzung fachübergreifend arbeitenden Dienste und Einrichtungen,</w:t>
      </w:r>
    </w:p>
    <w:p>
      <w:pPr>
        <w:pStyle w:val="GesAbsatz"/>
        <w:ind w:left="426" w:hanging="426"/>
        <w:rPr>
          <w:snapToGrid w:val="0"/>
        </w:rPr>
      </w:pPr>
      <w:r>
        <w:rPr>
          <w:snapToGrid w:val="0"/>
        </w:rPr>
        <w:t>2.</w:t>
      </w:r>
      <w:r>
        <w:rPr>
          <w:snapToGrid w:val="0"/>
        </w:rPr>
        <w:tab/>
        <w:t>nichtärztliche sozialpädiatrische, psychologische, heil-pädagogische, psychosoziale Leistungen und die Beratung der Erziehungsberechtigten, auch in fachübergreifend arbeitenden Diensten und Einrichtungen, wenn sie unter ärztlicher Verantwortung erbracht werden und erforderlich sind, um eine drohende oder bereits eingetretene Behinderung zum frühestmöglichen Zeitpunkt zu erkennen und einen individuellen Behandlungsplan aufzustellen.</w:t>
      </w:r>
    </w:p>
    <w:p>
      <w:pPr>
        <w:pStyle w:val="GesAbsatz"/>
        <w:rPr>
          <w:snapToGrid w:val="0"/>
        </w:rPr>
      </w:pPr>
      <w:r>
        <w:rPr>
          <w:snapToGrid w:val="0"/>
        </w:rPr>
        <w:t>Leistungen nach Satz 1 werden als Komplexleistung in Verbindung mit heilpädagogischen Leistungen (§ 56) erbracht.</w:t>
      </w:r>
    </w:p>
    <w:p>
      <w:pPr>
        <w:pStyle w:val="GesAbsatz"/>
        <w:rPr>
          <w:snapToGrid w:val="0"/>
        </w:rPr>
      </w:pPr>
      <w:r>
        <w:rPr>
          <w:snapToGrid w:val="0"/>
        </w:rPr>
        <w:t>(2) Leistungen zur Früherkennung und Frühförderung behinderter und von Behinderung bedrohter Kinder umfassen des Weiteren nichtärztliche therapeutische, psychologische, heilpädagogische, sonderpädagogische, psychosoziale Leistungen und die Beratung der Erziehungsberechtigten durch interdisziplinäre Frühförderstellen, wenn sie erforderlich sind, um eine drohende oder bereits eingetretene Behinderung zum frühestmöglichen Zeitpunkt zu erkennen oder die Behinderung durch gezielte Förder- und Behandlungsmaßnahmen auszugleichen oder zu mildern.</w:t>
      </w:r>
    </w:p>
    <w:p>
      <w:pPr>
        <w:pStyle w:val="GesAbsatz"/>
        <w:rPr>
          <w:snapToGrid w:val="0"/>
        </w:rPr>
      </w:pPr>
      <w:r>
        <w:rPr>
          <w:snapToGrid w:val="0"/>
        </w:rPr>
        <w:t>(3) Zur Abgrenzung der in den Absätzen 1 und 2 genannten Leistungen und der sonstigen Leistungen dieser Dienste und Einrichtungen, zur Übernahme oder Teilung der Kosten zwischen den beteiligten Rehabilitationsträgern, zur Vereinbarung und Abrechnung der Entgelte sowie zur Finanzierung werden gemeinsame Empfehlungen vereinbart; § 13 Abs. 3, 4 und 6 gilt entsprechend. Landesrecht kann vorsehen, dass an der Komplexleistung weitere Stellen, insbesondere die Kultusverwaltung, zu beteiligen sind. In diesem Fall ist eine Erweiterung der gemeinsamen Empfehlungen anzustreben.</w:t>
      </w:r>
    </w:p>
    <w:p>
      <w:pPr>
        <w:pStyle w:val="berschrift3"/>
        <w:rPr>
          <w:snapToGrid w:val="0"/>
        </w:rPr>
      </w:pPr>
      <w:bookmarkStart w:id="39" w:name="_Toc474394273"/>
      <w:r>
        <w:rPr>
          <w:snapToGrid w:val="0"/>
        </w:rPr>
        <w:t>§ 31</w:t>
      </w:r>
      <w:r>
        <w:rPr>
          <w:snapToGrid w:val="0"/>
        </w:rPr>
        <w:br/>
        <w:t>Hilfsmittel</w:t>
      </w:r>
      <w:bookmarkEnd w:id="39"/>
    </w:p>
    <w:p>
      <w:pPr>
        <w:pStyle w:val="GesAbsatz"/>
        <w:rPr>
          <w:snapToGrid w:val="0"/>
        </w:rPr>
      </w:pPr>
      <w:r>
        <w:rPr>
          <w:snapToGrid w:val="0"/>
        </w:rPr>
        <w:t>(1) Hilfsmittel (Körperersatzstücke sowie orthopädische und andere Hilfsmittel) nach § 26 Abs. 2 Nr. 6 umfassen die Hilfen, die von den Leistungsempfängern getragen oder mitgeführt oder bei einem Wohnungswechsel mitgenommen werden können und unter Berücksichtigung der Umstände des Einzelfalles erforderlich sind, um</w:t>
      </w:r>
    </w:p>
    <w:p>
      <w:pPr>
        <w:pStyle w:val="GesAbsatz"/>
        <w:ind w:left="426" w:hanging="426"/>
        <w:rPr>
          <w:snapToGrid w:val="0"/>
        </w:rPr>
      </w:pPr>
      <w:r>
        <w:rPr>
          <w:snapToGrid w:val="0"/>
        </w:rPr>
        <w:t>1.</w:t>
      </w:r>
      <w:r>
        <w:rPr>
          <w:snapToGrid w:val="0"/>
        </w:rPr>
        <w:tab/>
        <w:t>einer drohenden Behinderung vorzubeugen,</w:t>
      </w:r>
    </w:p>
    <w:p>
      <w:pPr>
        <w:pStyle w:val="GesAbsatz"/>
        <w:ind w:left="426" w:hanging="426"/>
        <w:rPr>
          <w:snapToGrid w:val="0"/>
        </w:rPr>
      </w:pPr>
      <w:r>
        <w:rPr>
          <w:snapToGrid w:val="0"/>
        </w:rPr>
        <w:t>2.</w:t>
      </w:r>
      <w:r>
        <w:rPr>
          <w:snapToGrid w:val="0"/>
        </w:rPr>
        <w:tab/>
        <w:t>den Erfolg einer Heilbehandlung zu sichern oder</w:t>
      </w:r>
    </w:p>
    <w:p>
      <w:pPr>
        <w:pStyle w:val="GesAbsatz"/>
        <w:ind w:left="426" w:hanging="426"/>
        <w:rPr>
          <w:snapToGrid w:val="0"/>
        </w:rPr>
      </w:pPr>
      <w:r>
        <w:rPr>
          <w:snapToGrid w:val="0"/>
        </w:rPr>
        <w:t>3.</w:t>
      </w:r>
      <w:r>
        <w:rPr>
          <w:snapToGrid w:val="0"/>
        </w:rPr>
        <w:tab/>
        <w:t>eine Behinderung bei der Befriedigung von Grundbedürfnissen des täglichen Lebens auszugleichen, soweit sie nicht allgemeine Gebrauchsgegenstände des täglichen Lebens sind.</w:t>
      </w:r>
    </w:p>
    <w:p>
      <w:pPr>
        <w:pStyle w:val="GesAbsatz"/>
        <w:rPr>
          <w:snapToGrid w:val="0"/>
        </w:rPr>
      </w:pPr>
      <w:r>
        <w:rPr>
          <w:snapToGrid w:val="0"/>
        </w:rPr>
        <w:t>(2) Der Anspruch umfasst auch die notwendige Änderung, Instandhaltung, Ersatzbeschaffung sowie die Ausbildung im Gebrauch der Hilfsmittel. Der Rehabilitationsträger soll</w:t>
      </w:r>
    </w:p>
    <w:p>
      <w:pPr>
        <w:pStyle w:val="GesAbsatz"/>
        <w:ind w:left="426" w:hanging="426"/>
        <w:rPr>
          <w:snapToGrid w:val="0"/>
        </w:rPr>
      </w:pPr>
      <w:r>
        <w:rPr>
          <w:snapToGrid w:val="0"/>
        </w:rPr>
        <w:t>1.</w:t>
      </w:r>
      <w:r>
        <w:rPr>
          <w:snapToGrid w:val="0"/>
        </w:rPr>
        <w:tab/>
        <w:t>vor einer Ersatzbeschaffung prüfen, ob eine Änderung oder Instandsetzung von bisher benutzten Hilfsmitteln wirtschaftlicher und gleich wirksam ist,</w:t>
      </w:r>
    </w:p>
    <w:p>
      <w:pPr>
        <w:pStyle w:val="GesAbsatz"/>
        <w:ind w:left="426" w:hanging="426"/>
        <w:rPr>
          <w:snapToGrid w:val="0"/>
        </w:rPr>
      </w:pPr>
      <w:r>
        <w:rPr>
          <w:snapToGrid w:val="0"/>
        </w:rPr>
        <w:t>2.</w:t>
      </w:r>
      <w:r>
        <w:rPr>
          <w:snapToGrid w:val="0"/>
        </w:rPr>
        <w:tab/>
        <w:t>die Bewilligung der Hilfsmittel davon abhängig machen, dass die behinderten Menschen sie sich anpassen oder sich in ihrem Gebrauch ausbilden lassen.</w:t>
      </w:r>
    </w:p>
    <w:p>
      <w:pPr>
        <w:pStyle w:val="GesAbsatz"/>
        <w:rPr>
          <w:snapToGrid w:val="0"/>
        </w:rPr>
      </w:pPr>
      <w:r>
        <w:rPr>
          <w:snapToGrid w:val="0"/>
        </w:rPr>
        <w:t>(3) Wählen Leistungsempfänger ein geeignetes Hilfsmittel in einer aufwendigeren Ausführung als notwendig, tragen sie die Mehrkosten selbst.</w:t>
      </w:r>
    </w:p>
    <w:p>
      <w:pPr>
        <w:pStyle w:val="GesAbsatz"/>
        <w:rPr>
          <w:snapToGrid w:val="0"/>
        </w:rPr>
      </w:pPr>
      <w:r>
        <w:rPr>
          <w:snapToGrid w:val="0"/>
        </w:rPr>
        <w:t>(4) Hilfsmittel können auch leihweise überlassen werden. In diesem Fall gelten die Absätze 2 und 3 entsprechend.</w:t>
      </w:r>
    </w:p>
    <w:p>
      <w:pPr>
        <w:pStyle w:val="berschrift3"/>
        <w:rPr>
          <w:snapToGrid w:val="0"/>
        </w:rPr>
      </w:pPr>
      <w:bookmarkStart w:id="40" w:name="_Toc474394274"/>
      <w:r>
        <w:rPr>
          <w:snapToGrid w:val="0"/>
        </w:rPr>
        <w:lastRenderedPageBreak/>
        <w:t>§ 32</w:t>
      </w:r>
      <w:r>
        <w:rPr>
          <w:snapToGrid w:val="0"/>
        </w:rPr>
        <w:br/>
        <w:t>Verordnungsermächtigungen</w:t>
      </w:r>
      <w:bookmarkEnd w:id="40"/>
    </w:p>
    <w:p>
      <w:pPr>
        <w:pStyle w:val="GesAbsatz"/>
        <w:rPr>
          <w:snapToGrid w:val="0"/>
        </w:rPr>
      </w:pPr>
      <w:r>
        <w:rPr>
          <w:snapToGrid w:val="0"/>
        </w:rPr>
        <w:t>Das Bundesministerium für Arbeit und Soziales wird ermächtigt, durch Rechtsverordnung mit Zustimmung des Bundesrates</w:t>
      </w:r>
    </w:p>
    <w:p>
      <w:pPr>
        <w:pStyle w:val="GesAbsatz"/>
        <w:ind w:left="426" w:hanging="426"/>
        <w:rPr>
          <w:snapToGrid w:val="0"/>
        </w:rPr>
      </w:pPr>
      <w:r>
        <w:rPr>
          <w:snapToGrid w:val="0"/>
        </w:rPr>
        <w:t>1.</w:t>
      </w:r>
      <w:r>
        <w:rPr>
          <w:snapToGrid w:val="0"/>
        </w:rPr>
        <w:tab/>
        <w:t>Näheres zur Abgrenzung der in § 30 Abs. 1 und 2 genannten Leistungen und der sonstigen Leistungen dieser Dienste und Einrichtungen, zur Übernahme oder Teilung der Kosten zwischen den beteiligten Rehabilitationsträgern, zur Vereinbarung und Abrechnung der Entgelte sowie zur Finanzierung zu regeln, wenn gemeinsame Empfehlungen nach § 30 Abs. 3 nicht innerhalb von sechs Monaten, nachdem das Bundesministerium für Arbeit und Soziales dazu aufgefordert haben, vereinbart oder unzureichend gewordene Empfehlungen nicht innerhalb dieser Frist geändert worden sind,</w:t>
      </w:r>
    </w:p>
    <w:p>
      <w:pPr>
        <w:pStyle w:val="GesAbsatz"/>
        <w:ind w:left="426" w:hanging="426"/>
        <w:rPr>
          <w:snapToGrid w:val="0"/>
        </w:rPr>
      </w:pPr>
      <w:r>
        <w:rPr>
          <w:snapToGrid w:val="0"/>
        </w:rPr>
        <w:t>2.</w:t>
      </w:r>
      <w:r>
        <w:rPr>
          <w:snapToGrid w:val="0"/>
        </w:rPr>
        <w:tab/>
        <w:t>Näheres zur Auswahl der im Einzelfall geeigneten Hilfsmittel, insbesondere zum Verfahren, zur Eignungsprüfung, Dokumentation und leihweisen Überlassung der Hilfsmittel sowie zur Zusammenarbeit der anderen Rehabilitationsträger mit den orthopädischen Versorgungsstellen zu regeln.</w:t>
      </w:r>
    </w:p>
    <w:p>
      <w:pPr>
        <w:pStyle w:val="berschrift2"/>
        <w:rPr>
          <w:snapToGrid w:val="0"/>
        </w:rPr>
      </w:pPr>
      <w:bookmarkStart w:id="41" w:name="_Toc474394275"/>
      <w:r>
        <w:rPr>
          <w:snapToGrid w:val="0"/>
        </w:rPr>
        <w:t>Kapitel 5</w:t>
      </w:r>
      <w:r>
        <w:rPr>
          <w:snapToGrid w:val="0"/>
        </w:rPr>
        <w:br/>
        <w:t>Leistungen zur Teilhabe am Arbeitsleben</w:t>
      </w:r>
      <w:bookmarkEnd w:id="41"/>
    </w:p>
    <w:p>
      <w:pPr>
        <w:pStyle w:val="berschrift3"/>
        <w:rPr>
          <w:snapToGrid w:val="0"/>
        </w:rPr>
      </w:pPr>
      <w:bookmarkStart w:id="42" w:name="_Toc474394276"/>
      <w:r>
        <w:rPr>
          <w:snapToGrid w:val="0"/>
        </w:rPr>
        <w:t>§ 33</w:t>
      </w:r>
      <w:r>
        <w:rPr>
          <w:snapToGrid w:val="0"/>
        </w:rPr>
        <w:br/>
        <w:t>Leistungen zur Teilhabe am Arbeitsleben</w:t>
      </w:r>
      <w:bookmarkEnd w:id="42"/>
    </w:p>
    <w:p>
      <w:pPr>
        <w:pStyle w:val="GesAbsatz"/>
        <w:rPr>
          <w:snapToGrid w:val="0"/>
        </w:rPr>
      </w:pPr>
      <w:r>
        <w:rPr>
          <w:snapToGrid w:val="0"/>
        </w:rPr>
        <w:t>(1) Zur Teilhabe am Arbeitsleben werden die erforderlichen Leistungen erbracht, um die Erwerbsfähigkeit behinderter oder von Behinderung bedrohter Menschen entsprechend ihrer Leistungsfähigkeit zu erhalten, zu verbessern, herzustellen oder wiederherzustellen und ihre Teilhabe am Arbeitsleben möglichst auf Dauer zu sichern.</w:t>
      </w:r>
    </w:p>
    <w:p>
      <w:pPr>
        <w:pStyle w:val="GesAbsatz"/>
        <w:rPr>
          <w:snapToGrid w:val="0"/>
        </w:rPr>
      </w:pPr>
      <w:r>
        <w:rPr>
          <w:snapToGrid w:val="0"/>
        </w:rPr>
        <w:t>(2) Behinderten Frauen werden gleiche Chancen im Erwerbsleben gesichert, insbesondere durch in der beruflichen Zielsetzung geeignete, wohnortnahe und auch in Teilzeit nutzbare Angebote.</w:t>
      </w:r>
    </w:p>
    <w:p>
      <w:pPr>
        <w:pStyle w:val="GesAbsatz"/>
        <w:rPr>
          <w:snapToGrid w:val="0"/>
        </w:rPr>
      </w:pPr>
      <w:r>
        <w:rPr>
          <w:snapToGrid w:val="0"/>
        </w:rPr>
        <w:t>(3) Die Leistungen umfassen insbesondere</w:t>
      </w:r>
    </w:p>
    <w:p>
      <w:pPr>
        <w:pStyle w:val="GesAbsatz"/>
        <w:ind w:left="426" w:hanging="426"/>
        <w:rPr>
          <w:snapToGrid w:val="0"/>
        </w:rPr>
      </w:pPr>
      <w:r>
        <w:rPr>
          <w:snapToGrid w:val="0"/>
        </w:rPr>
        <w:t>1.</w:t>
      </w:r>
      <w:r>
        <w:rPr>
          <w:snapToGrid w:val="0"/>
        </w:rPr>
        <w:tab/>
        <w:t>Hilfen zur Erhaltung oder Erlangung eines Arbeitsplatzes einschließlich Leistungen zur Aktivierung und beruflichen Eingliederung,</w:t>
      </w:r>
    </w:p>
    <w:p>
      <w:pPr>
        <w:pStyle w:val="GesAbsatz"/>
        <w:ind w:left="426" w:hanging="426"/>
        <w:rPr>
          <w:snapToGrid w:val="0"/>
        </w:rPr>
      </w:pPr>
      <w:r>
        <w:rPr>
          <w:snapToGrid w:val="0"/>
        </w:rPr>
        <w:t>2.</w:t>
      </w:r>
      <w:r>
        <w:rPr>
          <w:snapToGrid w:val="0"/>
        </w:rPr>
        <w:tab/>
        <w:t>Berufsvorbereitung einschließlich einer wegen der Behinderung erforderlichen Grundausbildung,</w:t>
      </w:r>
    </w:p>
    <w:p>
      <w:pPr>
        <w:pStyle w:val="GesAbsatz"/>
        <w:ind w:left="426" w:hanging="426"/>
        <w:rPr>
          <w:snapToGrid w:val="0"/>
        </w:rPr>
      </w:pPr>
      <w:r>
        <w:rPr>
          <w:snapToGrid w:val="0"/>
        </w:rPr>
        <w:t>2a.</w:t>
      </w:r>
      <w:r>
        <w:rPr>
          <w:snapToGrid w:val="0"/>
        </w:rPr>
        <w:tab/>
        <w:t>individuelle betriebliche Qualifizierung im Rahmen Unterstützter Beschäftigung,</w:t>
      </w:r>
    </w:p>
    <w:p>
      <w:pPr>
        <w:pStyle w:val="GesAbsatz"/>
        <w:ind w:left="426" w:hanging="426"/>
        <w:rPr>
          <w:snapToGrid w:val="0"/>
        </w:rPr>
      </w:pPr>
      <w:r>
        <w:rPr>
          <w:snapToGrid w:val="0"/>
        </w:rPr>
        <w:t>3.</w:t>
      </w:r>
      <w:r>
        <w:rPr>
          <w:snapToGrid w:val="0"/>
        </w:rPr>
        <w:tab/>
        <w:t>berufliche Anpassung und Weiterbildung, auch soweit die Leistungen einen zur Teilnahme erforderlichen schulischen Abschluss einschließen,</w:t>
      </w:r>
    </w:p>
    <w:p>
      <w:pPr>
        <w:pStyle w:val="GesAbsatz"/>
        <w:ind w:left="426" w:hanging="426"/>
        <w:rPr>
          <w:snapToGrid w:val="0"/>
        </w:rPr>
      </w:pPr>
      <w:r>
        <w:rPr>
          <w:snapToGrid w:val="0"/>
        </w:rPr>
        <w:t>4.</w:t>
      </w:r>
      <w:r>
        <w:rPr>
          <w:snapToGrid w:val="0"/>
        </w:rPr>
        <w:tab/>
        <w:t>berufliche Ausbildung, auch soweit die Leistungen in einem zeitlich nicht überwiegenden Abschnitt schulisch durchgeführt werden,</w:t>
      </w:r>
    </w:p>
    <w:p>
      <w:pPr>
        <w:pStyle w:val="GesAbsatz"/>
        <w:ind w:left="426" w:hanging="426"/>
        <w:rPr>
          <w:snapToGrid w:val="0"/>
        </w:rPr>
      </w:pPr>
      <w:r>
        <w:rPr>
          <w:snapToGrid w:val="0"/>
        </w:rPr>
        <w:t>5.</w:t>
      </w:r>
      <w:r>
        <w:rPr>
          <w:snapToGrid w:val="0"/>
        </w:rPr>
        <w:tab/>
        <w:t>Gründungszuschuss entsprechend § 93 des Dritten Buches durch die Rehabilitationsträger nach § 6 Abs. 1 Nr. 2 bis 5,</w:t>
      </w:r>
    </w:p>
    <w:p>
      <w:pPr>
        <w:pStyle w:val="GesAbsatz"/>
        <w:ind w:left="426" w:hanging="426"/>
        <w:rPr>
          <w:snapToGrid w:val="0"/>
        </w:rPr>
      </w:pPr>
      <w:r>
        <w:rPr>
          <w:snapToGrid w:val="0"/>
        </w:rPr>
        <w:t>6.</w:t>
      </w:r>
      <w:r>
        <w:rPr>
          <w:snapToGrid w:val="0"/>
        </w:rPr>
        <w:tab/>
        <w:t>sonstige Hilfen zur Förderung der Teilhabe am Arbeitsleben, um behinderten Menschen eine angemessene und geeignete Beschäftigung oder eine selbständige Tätigkeit zu ermöglichen und zu erhalten.</w:t>
      </w:r>
    </w:p>
    <w:p>
      <w:pPr>
        <w:pStyle w:val="GesAbsatz"/>
        <w:rPr>
          <w:snapToGrid w:val="0"/>
        </w:rPr>
      </w:pPr>
      <w:r>
        <w:rPr>
          <w:snapToGrid w:val="0"/>
        </w:rPr>
        <w:t>(4) Bei der Auswahl der Leistungen werden Eignung, Neigung, bisherige Tätigkeit sowie Lage und Entwicklung auf dem Arbeitsmarkt angemessen berücksichtigt. Soweit erforderlich, wird dabei die berufliche Eignung abgeklärt oder eine Arbeitserprobung durchgeführt; in diesem Fall werden die Kosten nach Absatz 7, Reisekosten nach § 53 sowie Haushaltshilfe und Kinderbetreuungskosten nach § 54 übernommen.</w:t>
      </w:r>
    </w:p>
    <w:p>
      <w:pPr>
        <w:pStyle w:val="GesAbsatz"/>
        <w:rPr>
          <w:snapToGrid w:val="0"/>
        </w:rPr>
      </w:pPr>
      <w:r>
        <w:rPr>
          <w:snapToGrid w:val="0"/>
        </w:rPr>
        <w:t>(5) Die Leistungen werden auch für Zeiten notwendiger Praktika erbracht.</w:t>
      </w:r>
    </w:p>
    <w:p>
      <w:pPr>
        <w:pStyle w:val="GesAbsatz"/>
        <w:rPr>
          <w:snapToGrid w:val="0"/>
        </w:rPr>
      </w:pPr>
      <w:r>
        <w:rPr>
          <w:snapToGrid w:val="0"/>
        </w:rPr>
        <w:t>(6) Die Leistungen umfassen auch medizinische, psychologische und pädagogische Hilfen, soweit diese Leistungen im Einzelfall erforderlich sind, um die in Absatz 1 genannten Ziele zu erreichen oder zu sichern und Krankheitsfolgen zu vermeiden, zu überwinden, zu mindern oder ihre Verschlimmerung zu verhüten, insbesondere</w:t>
      </w:r>
    </w:p>
    <w:p>
      <w:pPr>
        <w:pStyle w:val="GesAbsatz"/>
        <w:ind w:left="426" w:hanging="426"/>
        <w:rPr>
          <w:snapToGrid w:val="0"/>
        </w:rPr>
      </w:pPr>
      <w:r>
        <w:rPr>
          <w:snapToGrid w:val="0"/>
        </w:rPr>
        <w:t>1.</w:t>
      </w:r>
      <w:r>
        <w:rPr>
          <w:snapToGrid w:val="0"/>
        </w:rPr>
        <w:tab/>
        <w:t>Hilfen zur Unterstützung bei der Krankheits- und Behinderungsverarbeitung,</w:t>
      </w:r>
    </w:p>
    <w:p>
      <w:pPr>
        <w:pStyle w:val="GesAbsatz"/>
        <w:ind w:left="426" w:hanging="426"/>
        <w:rPr>
          <w:snapToGrid w:val="0"/>
        </w:rPr>
      </w:pPr>
      <w:r>
        <w:rPr>
          <w:snapToGrid w:val="0"/>
        </w:rPr>
        <w:t>2.</w:t>
      </w:r>
      <w:r>
        <w:rPr>
          <w:snapToGrid w:val="0"/>
        </w:rPr>
        <w:tab/>
        <w:t>Aktivierung von Selbsthilfepotentialen,</w:t>
      </w:r>
    </w:p>
    <w:p>
      <w:pPr>
        <w:pStyle w:val="GesAbsatz"/>
        <w:ind w:left="426" w:hanging="426"/>
        <w:rPr>
          <w:snapToGrid w:val="0"/>
        </w:rPr>
      </w:pPr>
      <w:r>
        <w:rPr>
          <w:snapToGrid w:val="0"/>
        </w:rPr>
        <w:t>3.</w:t>
      </w:r>
      <w:r>
        <w:rPr>
          <w:snapToGrid w:val="0"/>
        </w:rPr>
        <w:tab/>
        <w:t>mit Zustimmung der Leistungsberechtigten Information und Beratung von Partnern und Angehörigen sowie von Vorgesetzten und Kollegen,</w:t>
      </w:r>
    </w:p>
    <w:p>
      <w:pPr>
        <w:pStyle w:val="GesAbsatz"/>
        <w:ind w:left="426" w:hanging="426"/>
        <w:rPr>
          <w:snapToGrid w:val="0"/>
        </w:rPr>
      </w:pPr>
      <w:r>
        <w:rPr>
          <w:snapToGrid w:val="0"/>
        </w:rPr>
        <w:t>4.</w:t>
      </w:r>
      <w:r>
        <w:rPr>
          <w:snapToGrid w:val="0"/>
        </w:rPr>
        <w:tab/>
        <w:t>Vermittlung von Kontakten zu örtlichen Selbsthilfe- und Beratungsmöglichkeiten,</w:t>
      </w:r>
    </w:p>
    <w:p>
      <w:pPr>
        <w:pStyle w:val="GesAbsatz"/>
        <w:ind w:left="426" w:hanging="426"/>
        <w:rPr>
          <w:snapToGrid w:val="0"/>
        </w:rPr>
      </w:pPr>
      <w:r>
        <w:rPr>
          <w:snapToGrid w:val="0"/>
        </w:rPr>
        <w:lastRenderedPageBreak/>
        <w:t>5.</w:t>
      </w:r>
      <w:r>
        <w:rPr>
          <w:snapToGrid w:val="0"/>
        </w:rPr>
        <w:tab/>
        <w:t>Hilfen zur seelischen Stabilisierung und zur Förderung der sozialen Kompetenz, unter anderem durch Training sozialer und kommunikativer Fähigkeiten und im Umgang mit Krisensituationen,</w:t>
      </w:r>
    </w:p>
    <w:p>
      <w:pPr>
        <w:pStyle w:val="GesAbsatz"/>
        <w:ind w:left="426" w:hanging="426"/>
        <w:rPr>
          <w:snapToGrid w:val="0"/>
        </w:rPr>
      </w:pPr>
      <w:r>
        <w:rPr>
          <w:snapToGrid w:val="0"/>
        </w:rPr>
        <w:t>6.</w:t>
      </w:r>
      <w:r>
        <w:rPr>
          <w:snapToGrid w:val="0"/>
        </w:rPr>
        <w:tab/>
        <w:t>Training lebenspraktischer Fähigkeiten,</w:t>
      </w:r>
    </w:p>
    <w:p>
      <w:pPr>
        <w:pStyle w:val="GesAbsatz"/>
        <w:ind w:left="426" w:hanging="426"/>
        <w:rPr>
          <w:snapToGrid w:val="0"/>
        </w:rPr>
      </w:pPr>
      <w:r>
        <w:rPr>
          <w:snapToGrid w:val="0"/>
        </w:rPr>
        <w:t>7.</w:t>
      </w:r>
      <w:r>
        <w:rPr>
          <w:snapToGrid w:val="0"/>
        </w:rPr>
        <w:tab/>
        <w:t>Anleitung und Motivation zur Inanspruchnahme von Leistungen zur Teilhabe am Arbeitsleben,</w:t>
      </w:r>
    </w:p>
    <w:p>
      <w:pPr>
        <w:pStyle w:val="GesAbsatz"/>
        <w:ind w:left="426" w:hanging="426"/>
        <w:rPr>
          <w:snapToGrid w:val="0"/>
        </w:rPr>
      </w:pPr>
      <w:r>
        <w:rPr>
          <w:snapToGrid w:val="0"/>
        </w:rPr>
        <w:t>8.</w:t>
      </w:r>
      <w:r>
        <w:rPr>
          <w:snapToGrid w:val="0"/>
        </w:rPr>
        <w:tab/>
        <w:t>Beteiligung von Integrationsfachdiensten im Rahmen ihrer Aufgabenstellung (§ 110).</w:t>
      </w:r>
    </w:p>
    <w:p>
      <w:pPr>
        <w:pStyle w:val="GesAbsatz"/>
        <w:rPr>
          <w:snapToGrid w:val="0"/>
        </w:rPr>
      </w:pPr>
      <w:r>
        <w:rPr>
          <w:snapToGrid w:val="0"/>
        </w:rPr>
        <w:t>(7) Zu den Leistungen gehört auch die Übernahme</w:t>
      </w:r>
    </w:p>
    <w:p>
      <w:pPr>
        <w:pStyle w:val="GesAbsatz"/>
        <w:ind w:left="426" w:hanging="426"/>
        <w:rPr>
          <w:snapToGrid w:val="0"/>
        </w:rPr>
      </w:pPr>
      <w:r>
        <w:rPr>
          <w:snapToGrid w:val="0"/>
        </w:rPr>
        <w:t>1.</w:t>
      </w:r>
      <w:r>
        <w:rPr>
          <w:snapToGrid w:val="0"/>
        </w:rPr>
        <w:tab/>
        <w:t>der erforderlichen Kosten für Unterkunft und Verpflegung, wenn für die Ausführung einer Leistung eine Unterbringung außerhalb des eigenen oder des elterlichen Haushalts wegen Art oder Schwere der Behinderung oder zur Sicherung des Erfolges der Teilhabe notwendig ist,</w:t>
      </w:r>
    </w:p>
    <w:p>
      <w:pPr>
        <w:pStyle w:val="GesAbsatz"/>
        <w:ind w:left="426" w:hanging="426"/>
        <w:rPr>
          <w:snapToGrid w:val="0"/>
        </w:rPr>
      </w:pPr>
      <w:r>
        <w:rPr>
          <w:snapToGrid w:val="0"/>
        </w:rPr>
        <w:t>2.</w:t>
      </w:r>
      <w:r>
        <w:rPr>
          <w:snapToGrid w:val="0"/>
        </w:rPr>
        <w:tab/>
        <w:t>der erforderlichen Kosten, die mit der Ausführung einer Leistung in unmittelbarem Zusammenhang stehen, insbesondere für Lehrgangskosten, Prüfungsgebühren, Lernmittel, Leistungen zur Aktivierung und beruflichen Eingliederung.</w:t>
      </w:r>
    </w:p>
    <w:p>
      <w:pPr>
        <w:pStyle w:val="GesAbsatz"/>
        <w:rPr>
          <w:snapToGrid w:val="0"/>
        </w:rPr>
      </w:pPr>
      <w:r>
        <w:rPr>
          <w:snapToGrid w:val="0"/>
        </w:rPr>
        <w:t>(8) Leistungen nach Absatz 3 Nr. 1 und 6 umfassen auch</w:t>
      </w:r>
    </w:p>
    <w:p>
      <w:pPr>
        <w:pStyle w:val="GesAbsatz"/>
        <w:ind w:left="426" w:hanging="426"/>
        <w:rPr>
          <w:snapToGrid w:val="0"/>
        </w:rPr>
      </w:pPr>
      <w:r>
        <w:rPr>
          <w:snapToGrid w:val="0"/>
        </w:rPr>
        <w:t>1.</w:t>
      </w:r>
      <w:r>
        <w:rPr>
          <w:snapToGrid w:val="0"/>
        </w:rPr>
        <w:tab/>
        <w:t>Kraftfahrzeughilfe nach der Kraftfahrzeughilfe-Verordnung,</w:t>
      </w:r>
    </w:p>
    <w:p>
      <w:pPr>
        <w:pStyle w:val="GesAbsatz"/>
        <w:ind w:left="426" w:hanging="426"/>
        <w:rPr>
          <w:snapToGrid w:val="0"/>
        </w:rPr>
      </w:pPr>
      <w:r>
        <w:rPr>
          <w:snapToGrid w:val="0"/>
        </w:rPr>
        <w:t>2.</w:t>
      </w:r>
      <w:r>
        <w:rPr>
          <w:snapToGrid w:val="0"/>
        </w:rPr>
        <w:tab/>
        <w:t>den Ausgleich unvermeidbaren Verdienstausfalls des behinderten Menschen oder einer erforderlichen Begleitperson wegen Fahrten der An- und Abreise zu einer Bildungsmaßnahme und zur Vorstellung bei einem Arbeitgeber, einem Träger oder einer Einrichtung für behinderte Menschen durch die Rehabilitationsträger nach § 6 Abs. 1 Nr. 2 bis 5,</w:t>
      </w:r>
    </w:p>
    <w:p>
      <w:pPr>
        <w:pStyle w:val="GesAbsatz"/>
        <w:ind w:left="426" w:hanging="426"/>
        <w:rPr>
          <w:snapToGrid w:val="0"/>
        </w:rPr>
      </w:pPr>
      <w:r>
        <w:rPr>
          <w:snapToGrid w:val="0"/>
        </w:rPr>
        <w:t>3.</w:t>
      </w:r>
      <w:r>
        <w:rPr>
          <w:snapToGrid w:val="0"/>
        </w:rPr>
        <w:tab/>
        <w:t>die Kosten einer notwendigen Arbeitsassistenz für schwerbehinderte Menschen als Hilfe zur Erlangung eines Arbeitsplatzes,</w:t>
      </w:r>
    </w:p>
    <w:p>
      <w:pPr>
        <w:pStyle w:val="GesAbsatz"/>
        <w:ind w:left="426" w:hanging="426"/>
        <w:rPr>
          <w:snapToGrid w:val="0"/>
        </w:rPr>
      </w:pPr>
      <w:r>
        <w:rPr>
          <w:snapToGrid w:val="0"/>
        </w:rPr>
        <w:t>4.</w:t>
      </w:r>
      <w:r>
        <w:rPr>
          <w:snapToGrid w:val="0"/>
        </w:rPr>
        <w:tab/>
        <w:t>Kosten für Hilfsmittel, die wegen Art oder Schwere der Behinderung zur Berufsausübung, zur Teilnahme an einer Leistung zur Teilhabe am Arbeitsleben oder zur Erhöhung der Sicherheit auf dem Weg vom und zum Arbeitsplatz und am Arbeitsplatz erforderlich sind, es sei denn, dass eine Verpflichtung des Arbeitgebers besteht oder solche Leistungen als medizinische Leistung erbracht werden können,</w:t>
      </w:r>
    </w:p>
    <w:p>
      <w:pPr>
        <w:pStyle w:val="GesAbsatz"/>
        <w:ind w:left="426" w:hanging="426"/>
        <w:rPr>
          <w:snapToGrid w:val="0"/>
        </w:rPr>
      </w:pPr>
      <w:r>
        <w:rPr>
          <w:snapToGrid w:val="0"/>
        </w:rPr>
        <w:t>5.</w:t>
      </w:r>
      <w:r>
        <w:rPr>
          <w:snapToGrid w:val="0"/>
        </w:rPr>
        <w:tab/>
        <w:t>Kosten technischer Arbeitshilfen, die wegen Art oder Schwere der Behinderung zur Berufsausübung erforderlich sind und</w:t>
      </w:r>
    </w:p>
    <w:p>
      <w:pPr>
        <w:pStyle w:val="GesAbsatz"/>
        <w:ind w:left="426" w:hanging="426"/>
        <w:rPr>
          <w:snapToGrid w:val="0"/>
        </w:rPr>
      </w:pPr>
      <w:r>
        <w:rPr>
          <w:snapToGrid w:val="0"/>
        </w:rPr>
        <w:t>6.</w:t>
      </w:r>
      <w:r>
        <w:rPr>
          <w:snapToGrid w:val="0"/>
        </w:rPr>
        <w:tab/>
        <w:t>Kosten der Beschaffung, der Ausstattung und der Erhaltung einer behinderungsgerechten Wohnung in angemessenem Umfang.</w:t>
      </w:r>
    </w:p>
    <w:p>
      <w:pPr>
        <w:pStyle w:val="GesAbsatz"/>
        <w:rPr>
          <w:snapToGrid w:val="0"/>
        </w:rPr>
      </w:pPr>
      <w:r>
        <w:rPr>
          <w:snapToGrid w:val="0"/>
        </w:rPr>
        <w:t>Die Leistung nach Satz 1 Nr. 3 wird für die Dauer von bis zu drei Jahren erbracht und in Abstimmung mit dem Rehabilitationsträger nach § 6 Abs. 1 Nr. 1 bis 5 durch das Integrationsamt nach § 102 Abs. 4 ausgeführt. Der Rehabilitationsträger erstattet dem Integrationsamt seine Aufwendungen. Der Anspruch nach § 102 Abs. 4 bleibt unberührt.</w:t>
      </w:r>
    </w:p>
    <w:p>
      <w:pPr>
        <w:pStyle w:val="berschrift3"/>
        <w:rPr>
          <w:snapToGrid w:val="0"/>
        </w:rPr>
      </w:pPr>
      <w:bookmarkStart w:id="43" w:name="_Toc474394277"/>
      <w:r>
        <w:rPr>
          <w:snapToGrid w:val="0"/>
        </w:rPr>
        <w:t>§ 34</w:t>
      </w:r>
      <w:r>
        <w:rPr>
          <w:snapToGrid w:val="0"/>
        </w:rPr>
        <w:br/>
        <w:t>Leistungen an Arbeitgeber</w:t>
      </w:r>
      <w:bookmarkEnd w:id="43"/>
    </w:p>
    <w:p>
      <w:pPr>
        <w:pStyle w:val="GesAbsatz"/>
        <w:rPr>
          <w:snapToGrid w:val="0"/>
        </w:rPr>
      </w:pPr>
      <w:r>
        <w:rPr>
          <w:snapToGrid w:val="0"/>
        </w:rPr>
        <w:t>(1) Die Rehabilitationsträger nach § 6 Abs. 1 Nr. 2 bis 5 können Leistungen zur Teilhabe am Arbeitsleben auch an Arbeitgeber erbringen, insbesondere als</w:t>
      </w:r>
    </w:p>
    <w:p>
      <w:pPr>
        <w:pStyle w:val="GesAbsatz"/>
        <w:rPr>
          <w:snapToGrid w:val="0"/>
        </w:rPr>
      </w:pPr>
      <w:r>
        <w:rPr>
          <w:snapToGrid w:val="0"/>
        </w:rPr>
        <w:t>1.</w:t>
      </w:r>
      <w:r>
        <w:rPr>
          <w:snapToGrid w:val="0"/>
        </w:rPr>
        <w:tab/>
        <w:t>Ausbildungszuschüsse zur betrieblichen Ausführung von Bildungsleistungen,</w:t>
      </w:r>
    </w:p>
    <w:p>
      <w:pPr>
        <w:pStyle w:val="GesAbsatz"/>
        <w:rPr>
          <w:snapToGrid w:val="0"/>
        </w:rPr>
      </w:pPr>
      <w:r>
        <w:rPr>
          <w:snapToGrid w:val="0"/>
        </w:rPr>
        <w:t>2.</w:t>
      </w:r>
      <w:r>
        <w:rPr>
          <w:snapToGrid w:val="0"/>
        </w:rPr>
        <w:tab/>
        <w:t>Eingliederungszuschüsse,</w:t>
      </w:r>
    </w:p>
    <w:p>
      <w:pPr>
        <w:pStyle w:val="GesAbsatz"/>
        <w:rPr>
          <w:snapToGrid w:val="0"/>
        </w:rPr>
      </w:pPr>
      <w:r>
        <w:rPr>
          <w:snapToGrid w:val="0"/>
        </w:rPr>
        <w:t>3.</w:t>
      </w:r>
      <w:r>
        <w:rPr>
          <w:snapToGrid w:val="0"/>
        </w:rPr>
        <w:tab/>
        <w:t>Zuschüsse für Arbeitshilfen im Betrieb,</w:t>
      </w:r>
    </w:p>
    <w:p>
      <w:pPr>
        <w:pStyle w:val="GesAbsatz"/>
        <w:rPr>
          <w:snapToGrid w:val="0"/>
        </w:rPr>
      </w:pPr>
      <w:r>
        <w:rPr>
          <w:snapToGrid w:val="0"/>
        </w:rPr>
        <w:t>4.</w:t>
      </w:r>
      <w:r>
        <w:rPr>
          <w:snapToGrid w:val="0"/>
        </w:rPr>
        <w:tab/>
        <w:t>teilweise oder volle Kostenerstattung für eine befristete Probebeschäftigung.</w:t>
      </w:r>
    </w:p>
    <w:p>
      <w:pPr>
        <w:pStyle w:val="GesAbsatz"/>
        <w:rPr>
          <w:snapToGrid w:val="0"/>
        </w:rPr>
      </w:pPr>
      <w:r>
        <w:rPr>
          <w:snapToGrid w:val="0"/>
        </w:rPr>
        <w:t>Die Leistungen können unter Bedingungen und Auflagen erbracht werden.</w:t>
      </w:r>
    </w:p>
    <w:p>
      <w:pPr>
        <w:pStyle w:val="GesAbsatz"/>
        <w:rPr>
          <w:snapToGrid w:val="0"/>
        </w:rPr>
      </w:pPr>
      <w:r>
        <w:rPr>
          <w:snapToGrid w:val="0"/>
        </w:rPr>
        <w:t>(2) Ausbildungszuschüsse nach Absatz 1 Satz 1 Nr. 1 können für die gesamte Dauer der Maßnahme geleistet werden und sollen bei Ausbildungsmaßnahmen die von den Arbeitgebern im letzten Ausbildungsjahr zu zahlenden monatlichen Ausbildungsvergütungen nicht übersteigen.</w:t>
      </w:r>
    </w:p>
    <w:p>
      <w:pPr>
        <w:pStyle w:val="GesAbsatz"/>
        <w:rPr>
          <w:snapToGrid w:val="0"/>
        </w:rPr>
      </w:pPr>
      <w:r>
        <w:rPr>
          <w:snapToGrid w:val="0"/>
        </w:rPr>
        <w:t>(3) Eingliederungszuschüsse nach Absatz 1 Satz 1 Nr. 2 betragen höchstens 50 vom Hundert der vom Arbeitgeber regelmäßig gezahlten Entgelte, soweit sie die tariflichen Arbeitsentgelte oder, wenn eine tarifliche Regelung nicht besteht, die für vergleichbare Tätigkeiten ortsüblichen Arbeitsentgelte im Rahmen der Beitragsbemessungsgrenze in der Arbeitsförderung nicht übersteigen; die Leistungen sollen im Regelfall für nicht mehr als ein Jahr geleistet werden. Soweit es für die Teilhabe am Arbeitsleben erforderlich ist, können die Leistungen um bis zu 20 Prozentpunkte höher festgelegt und bis zu einer Förderungshöchstdauer von zwei Jahren erbracht werden. Werden sie für mehr als ein Jahr geleistet, sind sie entsprechend der zu er</w:t>
      </w:r>
      <w:r>
        <w:rPr>
          <w:snapToGrid w:val="0"/>
        </w:rPr>
        <w:lastRenderedPageBreak/>
        <w:t>wartenden Zunahme der Leistungsfähigkeit der Leistungsberechtigten und den abnehmenden Eingliederungserfordernissen gegenüber der bisherigen Förderungshöhe, mindestens um zehn Prozentpunkte, zu vermindern. Bei der Berechnung nach Satz 1 wird auch der Anteil des Arbeitgebers am Gesamtsozialversicherungsbeitrag berücksichtigt. Eingliederungszuschüsse werden zurückgezahlt, wenn die Arbeitsverhältnisse während des Förderungszeitraums oder innerhalb eines Zeitraums, der der Förderungsdauer entspricht, längstens jedoch von einem Jahr, nach dem Ende der Leistungen beendet werden; dies gilt nicht, wenn</w:t>
      </w:r>
    </w:p>
    <w:p>
      <w:pPr>
        <w:pStyle w:val="GesAbsatz"/>
        <w:ind w:left="426" w:hanging="426"/>
        <w:rPr>
          <w:snapToGrid w:val="0"/>
        </w:rPr>
      </w:pPr>
      <w:r>
        <w:rPr>
          <w:snapToGrid w:val="0"/>
        </w:rPr>
        <w:t>1.</w:t>
      </w:r>
      <w:r>
        <w:rPr>
          <w:snapToGrid w:val="0"/>
        </w:rPr>
        <w:tab/>
        <w:t>die Leistungsberechtigten die Arbeitsverhältnisse durch Kündigung beenden oder das Mindestalter für den Bezug der gesetzlichen Altersrente erreicht haben oder</w:t>
      </w:r>
    </w:p>
    <w:p>
      <w:pPr>
        <w:pStyle w:val="GesAbsatz"/>
        <w:ind w:left="426" w:hanging="426"/>
        <w:rPr>
          <w:snapToGrid w:val="0"/>
        </w:rPr>
      </w:pPr>
      <w:r>
        <w:rPr>
          <w:snapToGrid w:val="0"/>
        </w:rPr>
        <w:t>2.</w:t>
      </w:r>
      <w:r>
        <w:rPr>
          <w:snapToGrid w:val="0"/>
        </w:rPr>
        <w:tab/>
        <w:t>die Arbeitgeber berechtigt waren, aus wichtigem Grund ohne Einhaltung einer Kündigungsfrist oder aus Gründen, die in der Person oder dem Verhalten des Arbeitnehmers liegen, oder aus dringenden betrieblichen Erfordernissen, die einer Weiterbeschäftigung in diesem Betrieb entgegenstehen, zu kündigen.</w:t>
      </w:r>
    </w:p>
    <w:p>
      <w:pPr>
        <w:pStyle w:val="GesAbsatz"/>
        <w:rPr>
          <w:snapToGrid w:val="0"/>
        </w:rPr>
      </w:pPr>
      <w:r>
        <w:rPr>
          <w:snapToGrid w:val="0"/>
        </w:rPr>
        <w:t>Die Rückzahlung ist auf die Hälfte des Förderungsbetrages, höchstens aber den im letzten Jahr vor der Beendigung des Beschäftigungsverhältnisses gewährten Förderungsbetrag begrenzt; ungeförderte Nachbeschäftigungszeiten werden anteilig berücksichtigt.</w:t>
      </w:r>
    </w:p>
    <w:p>
      <w:pPr>
        <w:pStyle w:val="berschrift3"/>
        <w:rPr>
          <w:snapToGrid w:val="0"/>
        </w:rPr>
      </w:pPr>
      <w:bookmarkStart w:id="44" w:name="_Toc474394278"/>
      <w:r>
        <w:rPr>
          <w:snapToGrid w:val="0"/>
        </w:rPr>
        <w:t>§ 35</w:t>
      </w:r>
      <w:r>
        <w:rPr>
          <w:snapToGrid w:val="0"/>
        </w:rPr>
        <w:br/>
        <w:t>Einrichtungen der beruflichen Rehabilitation</w:t>
      </w:r>
      <w:bookmarkEnd w:id="44"/>
    </w:p>
    <w:p>
      <w:pPr>
        <w:pStyle w:val="GesAbsatz"/>
        <w:rPr>
          <w:snapToGrid w:val="0"/>
        </w:rPr>
      </w:pPr>
      <w:r>
        <w:rPr>
          <w:snapToGrid w:val="0"/>
        </w:rPr>
        <w:t>Leistungen werden durch Berufsbildungswerke, Berufsförderungswerke und vergleichbare Einrichtungen der beruflichen Rehabilitation ausgeführt, soweit Art oder Schwere der Behinderung oder die Sicherung des Erfolges die besonderen Hilfen dieser Einrichtungen erforderlich machen. Die Einrichtung muss</w:t>
      </w:r>
    </w:p>
    <w:p>
      <w:pPr>
        <w:pStyle w:val="GesAbsatz"/>
        <w:ind w:left="426" w:hanging="426"/>
        <w:rPr>
          <w:snapToGrid w:val="0"/>
        </w:rPr>
      </w:pPr>
      <w:r>
        <w:rPr>
          <w:snapToGrid w:val="0"/>
        </w:rPr>
        <w:t>1.</w:t>
      </w:r>
      <w:r>
        <w:rPr>
          <w:snapToGrid w:val="0"/>
        </w:rPr>
        <w:tab/>
        <w:t>nach Dauer, Inhalt und Gestaltung der Leistungen, Unterrichtsmethode, Ausbildung und Berufserfahrung der Leitung und der Lehrkräfte sowie der Ausgestaltung der Fachdienste eine erfolgreiche Ausführung der Leistung erwarten lassen,</w:t>
      </w:r>
    </w:p>
    <w:p>
      <w:pPr>
        <w:pStyle w:val="GesAbsatz"/>
        <w:ind w:left="426" w:hanging="426"/>
        <w:rPr>
          <w:snapToGrid w:val="0"/>
        </w:rPr>
      </w:pPr>
      <w:r>
        <w:rPr>
          <w:snapToGrid w:val="0"/>
        </w:rPr>
        <w:t>2.</w:t>
      </w:r>
      <w:r>
        <w:rPr>
          <w:snapToGrid w:val="0"/>
        </w:rPr>
        <w:tab/>
        <w:t>angemessene Teilnahmebedingungen bieten und behinderungsgerecht sein, insbesondere auch die Beachtung der Erfordernisse des Arbeitsschutzes und der Unfallverhütung gewährleisten,</w:t>
      </w:r>
    </w:p>
    <w:p>
      <w:pPr>
        <w:pStyle w:val="GesAbsatz"/>
        <w:ind w:left="426" w:hanging="426"/>
        <w:rPr>
          <w:snapToGrid w:val="0"/>
        </w:rPr>
      </w:pPr>
      <w:r>
        <w:rPr>
          <w:snapToGrid w:val="0"/>
        </w:rPr>
        <w:t>3.</w:t>
      </w:r>
      <w:r>
        <w:rPr>
          <w:snapToGrid w:val="0"/>
        </w:rPr>
        <w:tab/>
        <w:t>den Teilnehmenden und den von ihnen zu wählenden Vertretungen angemessene Mitwirkungsmöglichkeiten an der Ausführung der Leistungen bieten sowie</w:t>
      </w:r>
    </w:p>
    <w:p>
      <w:pPr>
        <w:pStyle w:val="GesAbsatz"/>
        <w:ind w:left="426" w:hanging="426"/>
        <w:rPr>
          <w:snapToGrid w:val="0"/>
        </w:rPr>
      </w:pPr>
      <w:r>
        <w:rPr>
          <w:snapToGrid w:val="0"/>
        </w:rPr>
        <w:t>4.</w:t>
      </w:r>
      <w:r>
        <w:rPr>
          <w:snapToGrid w:val="0"/>
        </w:rPr>
        <w:tab/>
        <w:t>die Leistung nach den Grundsätzen der Wirtschaftlichkeit und Sparsamkeit, insbesondere zu angemessenen Vergütungssätzen, ausführen.</w:t>
      </w:r>
    </w:p>
    <w:p>
      <w:pPr>
        <w:pStyle w:val="GesAbsatz"/>
        <w:rPr>
          <w:snapToGrid w:val="0"/>
        </w:rPr>
      </w:pPr>
      <w:r>
        <w:rPr>
          <w:snapToGrid w:val="0"/>
        </w:rPr>
        <w:t>Die zuständigen Rehabilitationsträger vereinbaren hierüber gemeinsame Empfehlungen nach den §§ 13 und 20.</w:t>
      </w:r>
    </w:p>
    <w:p>
      <w:pPr>
        <w:pStyle w:val="berschrift3"/>
        <w:rPr>
          <w:snapToGrid w:val="0"/>
        </w:rPr>
      </w:pPr>
      <w:bookmarkStart w:id="45" w:name="_Toc474394279"/>
      <w:r>
        <w:rPr>
          <w:snapToGrid w:val="0"/>
        </w:rPr>
        <w:t>§ 36</w:t>
      </w:r>
      <w:r>
        <w:rPr>
          <w:snapToGrid w:val="0"/>
        </w:rPr>
        <w:br/>
        <w:t>Rechtsstellung der Teilnehmenden</w:t>
      </w:r>
      <w:bookmarkEnd w:id="45"/>
    </w:p>
    <w:p>
      <w:pPr>
        <w:pStyle w:val="GesAbsatz"/>
        <w:rPr>
          <w:snapToGrid w:val="0"/>
        </w:rPr>
      </w:pPr>
      <w:r>
        <w:rPr>
          <w:snapToGrid w:val="0"/>
        </w:rPr>
        <w:t>Werden Leistungen in Einrichtungen der beruflichen Rehabilitation ausgeführt, werden die Teilnehmenden nicht in den Betrieb der Einrichtungen eingegliedert. Sie sind keine Arbeitnehmer im Sinne des Betriebsverfassungsgesetzes und wählen zu ihrer Mitwirkung besondere Vertreter. Bei der Ausführung werden die arbeitsrechtlichen Grundsätze über den Persönlichkeitsschutz, die Haftungsbeschränkung sowie die gesetzlichen Vorschriften über den Arbeitsschutz, den Schutz vor Diskriminierungen in Beschäftigung und Beruf, den Erholungsurlaub und die Gleichberechtigung von Männern und Frauen entsprechend angewendet.</w:t>
      </w:r>
    </w:p>
    <w:p>
      <w:pPr>
        <w:pStyle w:val="berschrift3"/>
        <w:rPr>
          <w:snapToGrid w:val="0"/>
        </w:rPr>
      </w:pPr>
      <w:bookmarkStart w:id="46" w:name="_Toc474394280"/>
      <w:r>
        <w:rPr>
          <w:snapToGrid w:val="0"/>
        </w:rPr>
        <w:t>§ 37</w:t>
      </w:r>
      <w:r>
        <w:rPr>
          <w:snapToGrid w:val="0"/>
        </w:rPr>
        <w:br/>
        <w:t>Dauer von Leistungen</w:t>
      </w:r>
      <w:bookmarkEnd w:id="46"/>
    </w:p>
    <w:p>
      <w:pPr>
        <w:pStyle w:val="GesAbsatz"/>
        <w:rPr>
          <w:snapToGrid w:val="0"/>
        </w:rPr>
      </w:pPr>
      <w:r>
        <w:rPr>
          <w:snapToGrid w:val="0"/>
        </w:rPr>
        <w:t>(1) Leistungen werden für die Zeit erbracht, die vorgeschrieben oder allgemein üblich ist, um das angestrebte Teilhabeziel zu erreichen; eine Förderung kann darüber hinaus erfolgen, wenn besondere Umstände dies rechtfertigen.</w:t>
      </w:r>
    </w:p>
    <w:p>
      <w:pPr>
        <w:pStyle w:val="GesAbsatz"/>
        <w:rPr>
          <w:snapToGrid w:val="0"/>
        </w:rPr>
      </w:pPr>
      <w:r>
        <w:rPr>
          <w:snapToGrid w:val="0"/>
        </w:rPr>
        <w:t>(2) Leistungen zur beruflichen Weiterbildung sollen in der Regel bei ganztägigem Unterricht nicht länger als zwei Jahre dauern, es sei denn, dass das Teilhabeziel nur über eine länger dauernde Leistung erreicht werden kann oder die Eingliederungsaussichten nur durch eine länger dauernde Leistung wesentlich verbessert werden.</w:t>
      </w:r>
    </w:p>
    <w:p>
      <w:pPr>
        <w:pStyle w:val="berschrift3"/>
        <w:rPr>
          <w:snapToGrid w:val="0"/>
        </w:rPr>
      </w:pPr>
      <w:bookmarkStart w:id="47" w:name="_Toc474394281"/>
      <w:r>
        <w:rPr>
          <w:snapToGrid w:val="0"/>
        </w:rPr>
        <w:lastRenderedPageBreak/>
        <w:t>§ 38</w:t>
      </w:r>
      <w:r>
        <w:rPr>
          <w:snapToGrid w:val="0"/>
        </w:rPr>
        <w:br/>
        <w:t>Beteiligung der Bundesagentur für Arbeit</w:t>
      </w:r>
      <w:bookmarkEnd w:id="47"/>
    </w:p>
    <w:p>
      <w:pPr>
        <w:pStyle w:val="GesAbsatz"/>
        <w:rPr>
          <w:snapToGrid w:val="0"/>
        </w:rPr>
      </w:pPr>
      <w:r>
        <w:rPr>
          <w:snapToGrid w:val="0"/>
        </w:rPr>
        <w:t>Die Bundesagentur für Arbeit nimmt auf Anforderung eines anderen Rehabilitationsträgers zu Notwendigkeit, Art und Umfang von Leistungen unter Berücksichtigung arbeitsmarktlicher Zweckmäßigkeit gutachterlich Stellung. Dies gilt auch, wenn sich die Leistungsberechtigten in einem Krankenhaus oder einer Einrichtung der medizinischen oder der medizinisch-beruflichen Rehabilitation aufhalten.</w:t>
      </w:r>
    </w:p>
    <w:p>
      <w:pPr>
        <w:pStyle w:val="berschrift3"/>
        <w:rPr>
          <w:snapToGrid w:val="0"/>
        </w:rPr>
      </w:pPr>
      <w:bookmarkStart w:id="48" w:name="_Toc474394282"/>
      <w:r>
        <w:rPr>
          <w:snapToGrid w:val="0"/>
        </w:rPr>
        <w:t>§ 38a</w:t>
      </w:r>
      <w:r>
        <w:rPr>
          <w:snapToGrid w:val="0"/>
        </w:rPr>
        <w:br/>
        <w:t>Unterstützte Beschäftigung</w:t>
      </w:r>
      <w:bookmarkEnd w:id="48"/>
    </w:p>
    <w:p>
      <w:pPr>
        <w:pStyle w:val="GesAbsatz"/>
        <w:rPr>
          <w:snapToGrid w:val="0"/>
        </w:rPr>
      </w:pPr>
      <w:r>
        <w:rPr>
          <w:snapToGrid w:val="0"/>
        </w:rPr>
        <w:t>(1) Ziel der Unterstützten Beschäftigung ist, behinderten Menschen mit besonderem Unterstützungsbedarf eine angemessene, geeignete und sozialversicherungspflichtige Beschäftigung zu ermöglichen und zu erhalten. Unterstützte Beschäftigung umfasst eine individuelle betriebliche Qualifizierung und bei Bedarf Berufsbegleitung.</w:t>
      </w:r>
    </w:p>
    <w:p>
      <w:pPr>
        <w:pStyle w:val="GesAbsatz"/>
        <w:rPr>
          <w:snapToGrid w:val="0"/>
        </w:rPr>
      </w:pPr>
      <w:r>
        <w:rPr>
          <w:snapToGrid w:val="0"/>
        </w:rPr>
        <w:t>(2) Leistungen zur individuellen betrieblichen Qualifizierung erhalten behinderte Menschen insbesondere, um sie für geeignete betriebliche Tätigkeiten zu erproben, auf ein sozialversicherungspflichtiges Beschäftigungsverhältnis vorzubereiten und bei der Einarbeitung und Qualifizierung auf einem betrieblichen Arbeitsplatz zu unterstützen. Die Leistungen umfassen auch die Vermittlung von berufsübergreifenden Lerninhalten und Schlüsselqualifikationen sowie die Weiterentwicklung der Persönlichkeit der behinderten Menschen. Die Leistungen werden vom zuständigen Rehabilitationsträger nach § 6 Abs. 1 Nr. 2 bis 5 für bis zu zwei Jahre erbracht, soweit sie wegen Art oder Schwere der Behinderung erforderlich sind. Sie können bis zu einer Dauer von weiteren zwölf Monaten verlängert werden, wenn auf Grund der Art oder Schwere der Behinderung der gewünschte nachhaltige Qualifizierungserfolg im Einzelfall nicht anders erreicht werden kann und hinreichend gewährleistet ist, dass eine weitere Qualifizierung zur Aufnahme einer sozialversicherungspflichtigen Beschäftigung führt.</w:t>
      </w:r>
    </w:p>
    <w:p>
      <w:pPr>
        <w:pStyle w:val="GesAbsatz"/>
        <w:rPr>
          <w:snapToGrid w:val="0"/>
        </w:rPr>
      </w:pPr>
      <w:r>
        <w:rPr>
          <w:snapToGrid w:val="0"/>
        </w:rPr>
        <w:t>(3) Leistungen der Berufsbegleitung erhalten behinderte Menschen insbesondere, um nach Begründung eines sozialversicherungspflichtigen Beschäftigungsverhältnisses die zu dessen Stabilisierung erforderliche Unterstützung und Krisenintervention zu gewährleisten. Die Leistungen werden bei Zuständigkeit eines Rehabilitationsträgers nach § 6 Abs. 1 Nr. 3 oder 5 von diesem, im Übrigen von dem Integrationsamt im Rahmen seiner Zuständigkeit erbracht, solange und soweit sie wegen Art oder Schwere der Behinderung zur Sicherung des Beschäftigungsverhältnisses erforderlich sind.</w:t>
      </w:r>
    </w:p>
    <w:p>
      <w:pPr>
        <w:pStyle w:val="GesAbsatz"/>
        <w:rPr>
          <w:snapToGrid w:val="0"/>
        </w:rPr>
      </w:pPr>
      <w:r>
        <w:rPr>
          <w:snapToGrid w:val="0"/>
        </w:rPr>
        <w:t>(4) Stellt der Rehabilitationsträger während der individuellen betrieblichen Qualifizierung fest, dass voraussichtlich eine anschließende Berufsbegleitung erforderlich ist, für die ein anderer Leistungsträger zuständig ist, beteiligt er diesen frühzeitig.</w:t>
      </w:r>
    </w:p>
    <w:p>
      <w:pPr>
        <w:pStyle w:val="GesAbsatz"/>
        <w:rPr>
          <w:snapToGrid w:val="0"/>
        </w:rPr>
      </w:pPr>
      <w:r>
        <w:rPr>
          <w:snapToGrid w:val="0"/>
        </w:rPr>
        <w:t>(5) Die Unterstützte Beschäftigung kann von Integrationsfachdiensten oder anderen Trägern durchgeführt werden. Mit der Durchführung kann nur beauftragt werden, wer über die erforderliche Leistungsfähigkeit verfügt, um seine Aufgaben entsprechend den individuellen Bedürfnissen der behinderten Menschen erfüllen zu können. Insbesondere müssen die Beauftragten</w:t>
      </w:r>
    </w:p>
    <w:p>
      <w:pPr>
        <w:pStyle w:val="GesAbsatz"/>
        <w:ind w:left="426" w:hanging="426"/>
        <w:rPr>
          <w:snapToGrid w:val="0"/>
        </w:rPr>
      </w:pPr>
      <w:r>
        <w:rPr>
          <w:snapToGrid w:val="0"/>
        </w:rPr>
        <w:t>1.</w:t>
      </w:r>
      <w:r>
        <w:rPr>
          <w:snapToGrid w:val="0"/>
        </w:rPr>
        <w:tab/>
        <w:t>über Fachkräfte verfügen, die eine geeignete Berufsqualifikation, eine psychosoziale oder arbeitspädagogische Zusatzqualifikation und ausreichend Berufserfahrung besitzen,</w:t>
      </w:r>
    </w:p>
    <w:p>
      <w:pPr>
        <w:pStyle w:val="GesAbsatz"/>
        <w:ind w:left="426" w:hanging="426"/>
        <w:rPr>
          <w:snapToGrid w:val="0"/>
        </w:rPr>
      </w:pPr>
      <w:r>
        <w:rPr>
          <w:snapToGrid w:val="0"/>
        </w:rPr>
        <w:t>2.</w:t>
      </w:r>
      <w:r>
        <w:rPr>
          <w:snapToGrid w:val="0"/>
        </w:rPr>
        <w:tab/>
        <w:t>in der Lage sein, den Teilnehmern geeignete individuelle betriebliche Qualifizierungsplätze zur Verfügung zu stellen und ihre berufliche Eingliederung zu unterstützen,</w:t>
      </w:r>
    </w:p>
    <w:p>
      <w:pPr>
        <w:pStyle w:val="GesAbsatz"/>
        <w:rPr>
          <w:snapToGrid w:val="0"/>
        </w:rPr>
      </w:pPr>
      <w:r>
        <w:rPr>
          <w:snapToGrid w:val="0"/>
        </w:rPr>
        <w:t>3.</w:t>
      </w:r>
      <w:r>
        <w:rPr>
          <w:snapToGrid w:val="0"/>
        </w:rPr>
        <w:tab/>
        <w:t>über die erforderliche räumliche und sächliche Ausstattung verfügen und</w:t>
      </w:r>
    </w:p>
    <w:p>
      <w:pPr>
        <w:pStyle w:val="GesAbsatz"/>
        <w:rPr>
          <w:snapToGrid w:val="0"/>
        </w:rPr>
      </w:pPr>
      <w:r>
        <w:rPr>
          <w:snapToGrid w:val="0"/>
        </w:rPr>
        <w:t>4.</w:t>
      </w:r>
      <w:r>
        <w:rPr>
          <w:snapToGrid w:val="0"/>
        </w:rPr>
        <w:tab/>
        <w:t>ein System des Qualitätsmanagements im Sinne des § 20 Abs. 2 Satz 1 anwenden.</w:t>
      </w:r>
    </w:p>
    <w:p>
      <w:pPr>
        <w:pStyle w:val="GesAbsatz"/>
        <w:rPr>
          <w:snapToGrid w:val="0"/>
        </w:rPr>
      </w:pPr>
      <w:r>
        <w:rPr>
          <w:snapToGrid w:val="0"/>
        </w:rPr>
        <w:t>(6) Zur Konkretisierung und Weiterentwicklung der in Absatz 5 genannten Qualitätsanforderungen vereinbaren die Rehabilitationsträger nach § 6 Abs. 1 Nr. 2 bis 5 sowie die Bundesarbeitsgemeinschaft der Integrationsämter und Hauptfürsorgestellen im Rahmen der Bundesarbeitsgemeinschaft für Rehabilitation eine gemeinsame Empfehlung. Die gemeinsame Empfehlung kann auch Ausführungen zu möglichen Leistungsinhalten und zur Zusammenarbeit enthalten. § 13 Abs. 4, 6 und 7 und § 16 gelten entsprechend.</w:t>
      </w:r>
    </w:p>
    <w:p>
      <w:pPr>
        <w:pStyle w:val="berschrift3"/>
        <w:rPr>
          <w:snapToGrid w:val="0"/>
        </w:rPr>
      </w:pPr>
      <w:bookmarkStart w:id="49" w:name="_Toc474394283"/>
      <w:r>
        <w:rPr>
          <w:snapToGrid w:val="0"/>
        </w:rPr>
        <w:t>§ 39</w:t>
      </w:r>
      <w:r>
        <w:rPr>
          <w:snapToGrid w:val="0"/>
        </w:rPr>
        <w:br/>
        <w:t>Leistungen in Werkstätten für behinderte Menschen</w:t>
      </w:r>
      <w:bookmarkEnd w:id="49"/>
    </w:p>
    <w:p>
      <w:pPr>
        <w:pStyle w:val="GesAbsatz"/>
        <w:rPr>
          <w:snapToGrid w:val="0"/>
        </w:rPr>
      </w:pPr>
      <w:r>
        <w:rPr>
          <w:snapToGrid w:val="0"/>
        </w:rPr>
        <w:t>Leistungen in anerkannten Werkstätten für behinderte Menschen (§ 136) werden erbracht, um die Leistungs- oder Erwerbsfähigkeit der behinderten Menschen zu erhalten, zu entwickeln, zu verbessern oder wiederherzustellen, die Persönlichkeit dieser Menschen weiterzuentwickeln und ihre Beschäftigung zu ermöglichen oder zu sichern.</w:t>
      </w:r>
    </w:p>
    <w:p>
      <w:pPr>
        <w:pStyle w:val="berschrift3"/>
        <w:rPr>
          <w:snapToGrid w:val="0"/>
        </w:rPr>
      </w:pPr>
      <w:bookmarkStart w:id="50" w:name="_Toc474394284"/>
      <w:r>
        <w:rPr>
          <w:snapToGrid w:val="0"/>
        </w:rPr>
        <w:lastRenderedPageBreak/>
        <w:t>§ 40</w:t>
      </w:r>
      <w:r>
        <w:rPr>
          <w:snapToGrid w:val="0"/>
        </w:rPr>
        <w:br/>
        <w:t>Leistungen im Eingangsverfahren und im Berufsbildungsbereich</w:t>
      </w:r>
      <w:bookmarkEnd w:id="50"/>
    </w:p>
    <w:p>
      <w:pPr>
        <w:pStyle w:val="GesAbsatz"/>
        <w:rPr>
          <w:snapToGrid w:val="0"/>
        </w:rPr>
      </w:pPr>
      <w:r>
        <w:rPr>
          <w:snapToGrid w:val="0"/>
        </w:rPr>
        <w:t>(1) Leistungen im Eingangsverfahren und im Berufsbildungsbereich einer anerkannten Werkstatt für behinderte Menschen erhalten behinderte Menschen</w:t>
      </w:r>
    </w:p>
    <w:p>
      <w:pPr>
        <w:pStyle w:val="GesAbsatz"/>
        <w:ind w:left="426" w:hanging="426"/>
        <w:rPr>
          <w:snapToGrid w:val="0"/>
        </w:rPr>
      </w:pPr>
      <w:r>
        <w:rPr>
          <w:snapToGrid w:val="0"/>
        </w:rPr>
        <w:t>1.</w:t>
      </w:r>
      <w:r>
        <w:rPr>
          <w:snapToGrid w:val="0"/>
        </w:rPr>
        <w:tab/>
        <w:t>im Eingangsverfahren zur Feststellung, ob die Werkstatt die geeignete Einrichtung für die Teilhabe des behinderten Menschen am Arbeitsleben ist sowie welche Bereiche der Werkstatt und welche Leistungen zur Teilhabe am Arbeitsleben für den behinderten Menschen in Betracht kommen, und um einen Eingliederungsplan zu erstellen,</w:t>
      </w:r>
    </w:p>
    <w:p>
      <w:pPr>
        <w:pStyle w:val="GesAbsatz"/>
        <w:ind w:left="426" w:hanging="426"/>
        <w:rPr>
          <w:snapToGrid w:val="0"/>
        </w:rPr>
      </w:pPr>
      <w:r>
        <w:rPr>
          <w:snapToGrid w:val="0"/>
        </w:rPr>
        <w:t>2.</w:t>
      </w:r>
      <w:r>
        <w:rPr>
          <w:snapToGrid w:val="0"/>
        </w:rPr>
        <w:tab/>
        <w:t>im Berufsbildungsbereich, wenn die Leistungen erforderlich sind, um die Leistungs- oder Erwerbsfähigkeit des behinderten Menschen so weit wie möglich zu entwickeln, zu verbessern oder wiederherzustellen und erwartet werden kann, dass der behinderte Mensch nach Teilnahme an diesen Leistungen in der Lage ist, wenigstens ein Mindestmaß wirtschaftlich verwertbarer Arbeitsleistung im Sinne des § 136 zu erbringen.</w:t>
      </w:r>
    </w:p>
    <w:p>
      <w:pPr>
        <w:pStyle w:val="GesAbsatz"/>
        <w:rPr>
          <w:snapToGrid w:val="0"/>
        </w:rPr>
      </w:pPr>
      <w:r>
        <w:rPr>
          <w:snapToGrid w:val="0"/>
        </w:rPr>
        <w:t>(2) Die Leistungen im Eingangsverfahren werden für drei Monaten erbracht. Die Leistungsdauer kann auf bis zu vier Wochen verkürzt werden, wenn während des Eingangsverfahrens im Einzelfall festgestellt wird, dass eine kürzere Leistungsdauer ausreichend ist.</w:t>
      </w:r>
    </w:p>
    <w:p>
      <w:pPr>
        <w:pStyle w:val="GesAbsatz"/>
        <w:rPr>
          <w:snapToGrid w:val="0"/>
        </w:rPr>
      </w:pPr>
      <w:r>
        <w:rPr>
          <w:snapToGrid w:val="0"/>
        </w:rPr>
        <w:t>(3) Die Leistungen im Berufsbildungsbereich werden für zwei Jahre erbracht. Sie werden in der Regel für ein Jahr bewilligt. Sie werden für ein weiteres Jahr bewilligt, wenn die Leistungsfähigkeit des behinderten Menschen weiterentwickelt oder wiedergewonnen werden kann.</w:t>
      </w:r>
    </w:p>
    <w:p>
      <w:pPr>
        <w:pStyle w:val="GesAbsatz"/>
        <w:rPr>
          <w:snapToGrid w:val="0"/>
        </w:rPr>
      </w:pPr>
      <w:r>
        <w:rPr>
          <w:snapToGrid w:val="0"/>
        </w:rPr>
        <w:t>(4) Zeiten der individuellen betrieblichen Qualifizierung im Rahmen einer Unterstützten Beschäftigung nach § 38a werden zur Hälfte auf die Dauer des Berufsbildungsbereichs angerechnet. Allerdings dürfen die Zeiten individueller betrieblicher Qualifizierung und des Berufsbildungsbereichs insgesamt nicht mehr als 36 Monate betragen.</w:t>
      </w:r>
    </w:p>
    <w:p>
      <w:pPr>
        <w:pStyle w:val="berschrift3"/>
        <w:rPr>
          <w:snapToGrid w:val="0"/>
        </w:rPr>
      </w:pPr>
      <w:bookmarkStart w:id="51" w:name="_Toc474394285"/>
      <w:r>
        <w:rPr>
          <w:snapToGrid w:val="0"/>
        </w:rPr>
        <w:t>§ 41</w:t>
      </w:r>
      <w:r>
        <w:rPr>
          <w:snapToGrid w:val="0"/>
        </w:rPr>
        <w:br/>
        <w:t>Leistungen im Arbeitsbereich</w:t>
      </w:r>
      <w:bookmarkEnd w:id="51"/>
    </w:p>
    <w:p>
      <w:pPr>
        <w:pStyle w:val="GesAbsatz"/>
        <w:rPr>
          <w:snapToGrid w:val="0"/>
        </w:rPr>
      </w:pPr>
      <w:r>
        <w:rPr>
          <w:snapToGrid w:val="0"/>
        </w:rPr>
        <w:t>(1) Leistungen im Arbeitsbereich einer anerkannten Werkstatt für behinderte Menschen erhalten behinderte Menschen, bei denen</w:t>
      </w:r>
    </w:p>
    <w:p>
      <w:pPr>
        <w:pStyle w:val="GesAbsatz"/>
        <w:ind w:left="426" w:hanging="426"/>
        <w:rPr>
          <w:snapToGrid w:val="0"/>
        </w:rPr>
      </w:pPr>
      <w:r>
        <w:rPr>
          <w:snapToGrid w:val="0"/>
        </w:rPr>
        <w:t>1.</w:t>
      </w:r>
      <w:r>
        <w:rPr>
          <w:snapToGrid w:val="0"/>
        </w:rPr>
        <w:tab/>
        <w:t>eine Beschäftigung auf dem allgemeinen Arbeitsmarkt oder</w:t>
      </w:r>
    </w:p>
    <w:p>
      <w:pPr>
        <w:pStyle w:val="GesAbsatz"/>
        <w:ind w:left="426" w:hanging="426"/>
        <w:rPr>
          <w:snapToGrid w:val="0"/>
        </w:rPr>
      </w:pPr>
      <w:r>
        <w:rPr>
          <w:snapToGrid w:val="0"/>
        </w:rPr>
        <w:t>2.</w:t>
      </w:r>
      <w:r>
        <w:rPr>
          <w:snapToGrid w:val="0"/>
        </w:rPr>
        <w:tab/>
        <w:t>Berufsvorbereitung, berufliche Anpassung und Weiterbildung oder berufliche Ausbildung (§ 33 Abs. 3 Nr. 2 bis 4) wegen Art oder Schwere der Behinderung nicht, noch nicht oder noch nicht wieder in Betracht kommen und die in der Lage sind, wenigstens ein Mindestmaß an wirtschaftlich verwertbarer Arbeitsleistung zu erbringen.</w:t>
      </w:r>
    </w:p>
    <w:p>
      <w:pPr>
        <w:pStyle w:val="GesAbsatz"/>
        <w:rPr>
          <w:snapToGrid w:val="0"/>
        </w:rPr>
      </w:pPr>
      <w:r>
        <w:rPr>
          <w:snapToGrid w:val="0"/>
        </w:rPr>
        <w:t>(2) Die Leistungen sind gerichtet auf</w:t>
      </w:r>
    </w:p>
    <w:p>
      <w:pPr>
        <w:pStyle w:val="GesAbsatz"/>
        <w:ind w:left="426" w:hanging="426"/>
        <w:rPr>
          <w:snapToGrid w:val="0"/>
        </w:rPr>
      </w:pPr>
      <w:r>
        <w:rPr>
          <w:snapToGrid w:val="0"/>
        </w:rPr>
        <w:t>1.</w:t>
      </w:r>
      <w:r>
        <w:rPr>
          <w:snapToGrid w:val="0"/>
        </w:rPr>
        <w:tab/>
        <w:t>Aufnahme, Ausübung und Sicherung einer der Eignung und Neigung des behinderten Menschen entsprechenden Beschäftigung,</w:t>
      </w:r>
    </w:p>
    <w:p>
      <w:pPr>
        <w:pStyle w:val="GesAbsatz"/>
        <w:ind w:left="426" w:hanging="426"/>
        <w:rPr>
          <w:snapToGrid w:val="0"/>
        </w:rPr>
      </w:pPr>
      <w:r>
        <w:rPr>
          <w:snapToGrid w:val="0"/>
        </w:rPr>
        <w:t>2.</w:t>
      </w:r>
      <w:r>
        <w:rPr>
          <w:snapToGrid w:val="0"/>
        </w:rPr>
        <w:tab/>
        <w:t>Teilnahme an arbeitsbegleitenden Maßnahmen zur Erhaltung und Verbesserung der im Berufsbildungsbereich erworbenen Leistungsfähigkeit und zur Weiterentwicklung der Persönlichkeit sowie</w:t>
      </w:r>
    </w:p>
    <w:p>
      <w:pPr>
        <w:pStyle w:val="GesAbsatz"/>
        <w:ind w:left="426" w:hanging="426"/>
        <w:rPr>
          <w:snapToGrid w:val="0"/>
        </w:rPr>
      </w:pPr>
      <w:r>
        <w:rPr>
          <w:snapToGrid w:val="0"/>
        </w:rPr>
        <w:t>3.</w:t>
      </w:r>
      <w:r>
        <w:rPr>
          <w:snapToGrid w:val="0"/>
        </w:rPr>
        <w:tab/>
        <w:t>Förderung des Übergangs geeigneter behinderter Menschen auf den allgemeinen Arbeitsmarkt durch geeignete Maßnahmen.</w:t>
      </w:r>
    </w:p>
    <w:p>
      <w:pPr>
        <w:pStyle w:val="GesAbsatz"/>
        <w:rPr>
          <w:snapToGrid w:val="0"/>
        </w:rPr>
      </w:pPr>
      <w:r>
        <w:rPr>
          <w:snapToGrid w:val="0"/>
        </w:rPr>
        <w:t>(3) Die Werkstätten erhalten für die Leistungen nach Absatz 2 vom zuständigen Rehabilitationsträger angemessene Vergütungen, die den Grundsätzen der Wirtschaftlichkeit, Sparsamkeit und Leistungsfähigkeit entsprechen. Ist der Träger der Sozialhilfe zuständig, sind die Vorschriften nach dem Zehnten Kapitel des Zwölften Buches anzuwenden. Die Vergütungen, in den Fällen des Satzes 2 die Pauschalen und Beträge nach § 76 Abs. 2 des Zwölften Buches, berücksichtigen</w:t>
      </w:r>
    </w:p>
    <w:p>
      <w:pPr>
        <w:pStyle w:val="GesAbsatz"/>
        <w:ind w:left="426" w:hanging="426"/>
        <w:rPr>
          <w:snapToGrid w:val="0"/>
        </w:rPr>
      </w:pPr>
      <w:r>
        <w:rPr>
          <w:snapToGrid w:val="0"/>
        </w:rPr>
        <w:t>1.</w:t>
      </w:r>
      <w:r>
        <w:rPr>
          <w:snapToGrid w:val="0"/>
        </w:rPr>
        <w:tab/>
        <w:t>alle für die Erfüllung der Aufgaben und der fachlichen Anforderungen der Werkstatt notwendigen Kosten sowie</w:t>
      </w:r>
    </w:p>
    <w:p>
      <w:pPr>
        <w:pStyle w:val="GesAbsatz"/>
        <w:ind w:left="426" w:hanging="426"/>
        <w:rPr>
          <w:snapToGrid w:val="0"/>
        </w:rPr>
      </w:pPr>
      <w:r>
        <w:rPr>
          <w:snapToGrid w:val="0"/>
        </w:rPr>
        <w:t>2.</w:t>
      </w:r>
      <w:r>
        <w:rPr>
          <w:snapToGrid w:val="0"/>
        </w:rPr>
        <w:tab/>
        <w:t>die mit der wirtschaftlichen Betätigung der Werkstatt in Zusammenhang stehenden Kosten, soweit diese unter Berücksichtigung der besonderen Verhältnisse in der Werkstatt und der dort beschäftigten behinderten Menschen nach Art und Umfang über die in einem Wirtschaftsunternehmen üblicherweise entstehenden Kosten hinausgehen.</w:t>
      </w:r>
    </w:p>
    <w:p>
      <w:pPr>
        <w:pStyle w:val="GesAbsatz"/>
        <w:rPr>
          <w:snapToGrid w:val="0"/>
        </w:rPr>
      </w:pPr>
      <w:r>
        <w:rPr>
          <w:snapToGrid w:val="0"/>
        </w:rPr>
        <w:t>Können die Kosten der Werkstatt nach Satz 3 Nr. 2 im Einzelfall nicht ermittelt werden, kann eine Vergütungspauschale für diese werkstattspezifischen Kosten der wirtschaftlichen Betätigung der Werkstatt vereinbart werden.</w:t>
      </w:r>
    </w:p>
    <w:p>
      <w:pPr>
        <w:pStyle w:val="GesAbsatz"/>
        <w:rPr>
          <w:snapToGrid w:val="0"/>
        </w:rPr>
      </w:pPr>
      <w:r>
        <w:rPr>
          <w:snapToGrid w:val="0"/>
        </w:rPr>
        <w:lastRenderedPageBreak/>
        <w:t>(4) Bei der Ermittlung des Arbeitsergebnisses der Werkstatt nach § 12 Abs. 4 der Werkstättenverordnung werden die Auswirkungen der Vergütungen auf die Höhe des Arbeitsergebnisses dargestellt. Dabei wird getrennt ausgewiesen, ob sich durch die Vergütung Verluste oder Gewinne ergeben. Das Arbeitsergebnis der Werkstatt darf nicht zur Minderung der Vergütungen nach Absatz 3 verwendet werden.</w:t>
      </w:r>
    </w:p>
    <w:p>
      <w:pPr>
        <w:pStyle w:val="berschrift3"/>
        <w:rPr>
          <w:snapToGrid w:val="0"/>
        </w:rPr>
      </w:pPr>
      <w:bookmarkStart w:id="52" w:name="_Toc474394286"/>
      <w:r>
        <w:rPr>
          <w:snapToGrid w:val="0"/>
        </w:rPr>
        <w:t>§ 42</w:t>
      </w:r>
      <w:r>
        <w:rPr>
          <w:snapToGrid w:val="0"/>
        </w:rPr>
        <w:br/>
        <w:t>Zuständigkeit für Leistungen in Werkstätten für behinderte Menschen</w:t>
      </w:r>
      <w:bookmarkEnd w:id="52"/>
    </w:p>
    <w:p>
      <w:pPr>
        <w:pStyle w:val="GesAbsatz"/>
        <w:rPr>
          <w:snapToGrid w:val="0"/>
        </w:rPr>
      </w:pPr>
      <w:r>
        <w:rPr>
          <w:snapToGrid w:val="0"/>
        </w:rPr>
        <w:t>(1) Die Leistungen im Eingangsverfahren und im Berufsbildungsbereich erbringen</w:t>
      </w:r>
    </w:p>
    <w:p>
      <w:pPr>
        <w:pStyle w:val="GesAbsatz"/>
        <w:ind w:left="426" w:hanging="426"/>
        <w:rPr>
          <w:snapToGrid w:val="0"/>
        </w:rPr>
      </w:pPr>
      <w:r>
        <w:rPr>
          <w:snapToGrid w:val="0"/>
        </w:rPr>
        <w:t>1.</w:t>
      </w:r>
      <w:r>
        <w:rPr>
          <w:snapToGrid w:val="0"/>
        </w:rPr>
        <w:tab/>
        <w:t>die Bundesagentur für Arbeit, soweit nicht einer der in den Nummern 2 bis 4 genannten Träger zuständig ist,</w:t>
      </w:r>
    </w:p>
    <w:p>
      <w:pPr>
        <w:pStyle w:val="GesAbsatz"/>
        <w:ind w:left="426" w:hanging="426"/>
        <w:rPr>
          <w:snapToGrid w:val="0"/>
        </w:rPr>
      </w:pPr>
      <w:r>
        <w:rPr>
          <w:snapToGrid w:val="0"/>
        </w:rPr>
        <w:t>2.</w:t>
      </w:r>
      <w:r>
        <w:rPr>
          <w:snapToGrid w:val="0"/>
        </w:rPr>
        <w:tab/>
        <w:t>die Träger der Unfallversicherung im Rahmen ihrer Zuständigkeit für durch Arbeitsunfälle Verletzte und von Berufskrankheiten Betroffene,</w:t>
      </w:r>
    </w:p>
    <w:p>
      <w:pPr>
        <w:pStyle w:val="GesAbsatz"/>
        <w:ind w:left="426" w:hanging="426"/>
        <w:rPr>
          <w:snapToGrid w:val="0"/>
        </w:rPr>
      </w:pPr>
      <w:r>
        <w:rPr>
          <w:snapToGrid w:val="0"/>
        </w:rPr>
        <w:t>3.</w:t>
      </w:r>
      <w:r>
        <w:rPr>
          <w:snapToGrid w:val="0"/>
        </w:rPr>
        <w:tab/>
        <w:t>die Träger der Rentenversicherung unter den Voraussetzungen der §§ 11 bis 13 des Sechsten Buches,</w:t>
      </w:r>
    </w:p>
    <w:p>
      <w:pPr>
        <w:pStyle w:val="GesAbsatz"/>
        <w:ind w:left="426" w:hanging="426"/>
        <w:rPr>
          <w:snapToGrid w:val="0"/>
        </w:rPr>
      </w:pPr>
      <w:r>
        <w:rPr>
          <w:snapToGrid w:val="0"/>
        </w:rPr>
        <w:t>4.</w:t>
      </w:r>
      <w:r>
        <w:rPr>
          <w:snapToGrid w:val="0"/>
        </w:rPr>
        <w:tab/>
        <w:t>die Träger der Kriegsopferfürsorge unter den Voraussetzungen der §§ 26 und 26a des Bundesversorgungsgesetzes.</w:t>
      </w:r>
    </w:p>
    <w:p>
      <w:pPr>
        <w:pStyle w:val="GesAbsatz"/>
        <w:rPr>
          <w:snapToGrid w:val="0"/>
        </w:rPr>
      </w:pPr>
      <w:r>
        <w:rPr>
          <w:snapToGrid w:val="0"/>
        </w:rPr>
        <w:t>(2) Die Leistungen im Arbeitsbereich erbringen</w:t>
      </w:r>
    </w:p>
    <w:p>
      <w:pPr>
        <w:pStyle w:val="GesAbsatz"/>
        <w:ind w:left="426" w:hanging="426"/>
        <w:rPr>
          <w:snapToGrid w:val="0"/>
        </w:rPr>
      </w:pPr>
      <w:r>
        <w:rPr>
          <w:snapToGrid w:val="0"/>
        </w:rPr>
        <w:t>1.</w:t>
      </w:r>
      <w:r>
        <w:rPr>
          <w:snapToGrid w:val="0"/>
        </w:rPr>
        <w:tab/>
        <w:t>die Träger der Unfallversicherung im Rahmen ihrer Zuständigkeit für durch Arbeitsunfälle Verletzte und von Berufskrankheiten Betroffene,</w:t>
      </w:r>
    </w:p>
    <w:p>
      <w:pPr>
        <w:pStyle w:val="GesAbsatz"/>
        <w:ind w:left="426" w:hanging="426"/>
        <w:rPr>
          <w:snapToGrid w:val="0"/>
        </w:rPr>
      </w:pPr>
      <w:r>
        <w:rPr>
          <w:snapToGrid w:val="0"/>
        </w:rPr>
        <w:t>2.</w:t>
      </w:r>
      <w:r>
        <w:rPr>
          <w:snapToGrid w:val="0"/>
        </w:rPr>
        <w:tab/>
        <w:t>die Träger der Kriegsopferfürsorge unter den Voraussetzungen des § 27d Abs. 1 Nr. 3 des Bundesversorgungsgesetzes,</w:t>
      </w:r>
    </w:p>
    <w:p>
      <w:pPr>
        <w:pStyle w:val="GesAbsatz"/>
        <w:ind w:left="426" w:hanging="426"/>
        <w:rPr>
          <w:snapToGrid w:val="0"/>
        </w:rPr>
      </w:pPr>
      <w:r>
        <w:rPr>
          <w:snapToGrid w:val="0"/>
        </w:rPr>
        <w:t>3.</w:t>
      </w:r>
      <w:r>
        <w:rPr>
          <w:snapToGrid w:val="0"/>
        </w:rPr>
        <w:tab/>
        <w:t>die Träger der öffentlichen Jugendhilfe unter den Voraussetzungen des § 35a des Achten Buches,</w:t>
      </w:r>
    </w:p>
    <w:p>
      <w:pPr>
        <w:pStyle w:val="GesAbsatz"/>
        <w:ind w:left="426" w:hanging="426"/>
        <w:rPr>
          <w:snapToGrid w:val="0"/>
        </w:rPr>
      </w:pPr>
      <w:r>
        <w:rPr>
          <w:snapToGrid w:val="0"/>
        </w:rPr>
        <w:t>4.</w:t>
      </w:r>
      <w:r>
        <w:rPr>
          <w:snapToGrid w:val="0"/>
        </w:rPr>
        <w:tab/>
        <w:t>im Übrigen die Träger der Sozialhilfe unter den Voraussetzungen des Zwölften Buches.</w:t>
      </w:r>
    </w:p>
    <w:p>
      <w:pPr>
        <w:pStyle w:val="berschrift3"/>
        <w:rPr>
          <w:snapToGrid w:val="0"/>
        </w:rPr>
      </w:pPr>
      <w:bookmarkStart w:id="53" w:name="_Toc474394287"/>
      <w:r>
        <w:rPr>
          <w:snapToGrid w:val="0"/>
        </w:rPr>
        <w:t>§ 43</w:t>
      </w:r>
      <w:r>
        <w:rPr>
          <w:snapToGrid w:val="0"/>
        </w:rPr>
        <w:br/>
        <w:t>Arbeitsförderungsgeld</w:t>
      </w:r>
      <w:bookmarkEnd w:id="53"/>
    </w:p>
    <w:p>
      <w:pPr>
        <w:pStyle w:val="GesAbsatz"/>
        <w:rPr>
          <w:snapToGrid w:val="0"/>
        </w:rPr>
      </w:pPr>
      <w:r>
        <w:rPr>
          <w:snapToGrid w:val="0"/>
        </w:rPr>
        <w:t>Die Werkstätten für behinderte Menschen erhalten von dem zuständigen Rehabilitationsträger zur Auszahlung an die im Arbeitsbereich beschäftigten behinderten Menschen zusätzlich zu den Vergütungen nach § 41 Abs. 3 ein Arbeitsförderungsgeld. Das Arbeitsförderungsgeld beträgt monatlich 52 Euro für jeden im Arbeitsbereich beschäftigten behinderten Menschen, dessen Arbeitsentgelt zusammen mit dem Arbeitsförderungsgeld den Betrag von 351 Euro nicht übersteigt. Ist das Arbeitsentgelt höher als 299 Euro, beträgt das Arbeitsförderungsgeld monatlich den Unterschiedsbetrag zwischen dem Arbeitsentgelt und 351 Euro. Erhöhungen der Arbeitsentgelte auf Grund der Zuordnung der Kosten im Arbeitsbereich der Werkstatt gemäß § 41 Abs. 3 des Bundessozialhilfegesetzes in der ab 1. August 1996 geltenden Fassung oder gemäß § 41 Abs. 3 können auf die Zahlung des Arbeitsförderungsgeldes angerechnet werden.</w:t>
      </w:r>
    </w:p>
    <w:p>
      <w:pPr>
        <w:pStyle w:val="berschrift2"/>
        <w:rPr>
          <w:snapToGrid w:val="0"/>
        </w:rPr>
      </w:pPr>
      <w:bookmarkStart w:id="54" w:name="_Toc474394288"/>
      <w:r>
        <w:rPr>
          <w:snapToGrid w:val="0"/>
        </w:rPr>
        <w:t>Kapitel 6</w:t>
      </w:r>
      <w:r>
        <w:rPr>
          <w:snapToGrid w:val="0"/>
        </w:rPr>
        <w:br/>
        <w:t>Unterhaltssichernde und andere ergänzende Leistungen</w:t>
      </w:r>
      <w:bookmarkEnd w:id="54"/>
    </w:p>
    <w:p>
      <w:pPr>
        <w:pStyle w:val="berschrift3"/>
        <w:rPr>
          <w:snapToGrid w:val="0"/>
        </w:rPr>
      </w:pPr>
      <w:bookmarkStart w:id="55" w:name="_Toc474394289"/>
      <w:r>
        <w:rPr>
          <w:snapToGrid w:val="0"/>
        </w:rPr>
        <w:t>§ 44</w:t>
      </w:r>
      <w:r>
        <w:rPr>
          <w:snapToGrid w:val="0"/>
        </w:rPr>
        <w:br/>
        <w:t>Ergänzende Leistungen</w:t>
      </w:r>
      <w:bookmarkEnd w:id="55"/>
    </w:p>
    <w:p>
      <w:pPr>
        <w:pStyle w:val="GesAbsatz"/>
        <w:rPr>
          <w:snapToGrid w:val="0"/>
        </w:rPr>
      </w:pPr>
      <w:r>
        <w:rPr>
          <w:snapToGrid w:val="0"/>
        </w:rPr>
        <w:t>(1) Die Leistungen zur medizinischen Rehabilitation und zur Teilhabe am Arbeitsleben der in § 6 Abs. 1 Nr. 1 bis 5 genannten Rehabilitationsträger werden ergänzt durch</w:t>
      </w:r>
    </w:p>
    <w:p>
      <w:pPr>
        <w:pStyle w:val="GesAbsatz"/>
        <w:ind w:left="426" w:hanging="426"/>
        <w:rPr>
          <w:snapToGrid w:val="0"/>
        </w:rPr>
      </w:pPr>
      <w:r>
        <w:rPr>
          <w:snapToGrid w:val="0"/>
        </w:rPr>
        <w:t>1.</w:t>
      </w:r>
      <w:r>
        <w:rPr>
          <w:snapToGrid w:val="0"/>
        </w:rPr>
        <w:tab/>
        <w:t>Krankengeld, Versorgungskrankengeld, Verletztengeld, Übergangsgeld, Ausbildungsgeld oder Unterhaltsbeihilfe,</w:t>
      </w:r>
    </w:p>
    <w:p>
      <w:pPr>
        <w:pStyle w:val="GesAbsatz"/>
        <w:rPr>
          <w:snapToGrid w:val="0"/>
        </w:rPr>
      </w:pPr>
      <w:r>
        <w:rPr>
          <w:snapToGrid w:val="0"/>
        </w:rPr>
        <w:t>2.</w:t>
      </w:r>
      <w:r>
        <w:rPr>
          <w:snapToGrid w:val="0"/>
        </w:rPr>
        <w:tab/>
        <w:t>Beiträge und Beitragszuschüsse</w:t>
      </w:r>
    </w:p>
    <w:p>
      <w:pPr>
        <w:pStyle w:val="GesAbsatz"/>
        <w:ind w:left="851" w:hanging="425"/>
        <w:rPr>
          <w:snapToGrid w:val="0"/>
        </w:rPr>
      </w:pPr>
      <w:r>
        <w:rPr>
          <w:snapToGrid w:val="0"/>
        </w:rPr>
        <w:t>a)</w:t>
      </w:r>
      <w:r>
        <w:rPr>
          <w:snapToGrid w:val="0"/>
        </w:rPr>
        <w:tab/>
        <w:t>zur Krankenversicherung nach Maßgabe des Fünften Buches, des Zweiten Gesetzes über die Krankenversicherung der Landwirte sowie des Künstlersozialversicherungsgesetzes,</w:t>
      </w:r>
    </w:p>
    <w:p>
      <w:pPr>
        <w:pStyle w:val="GesAbsatz"/>
        <w:ind w:left="851" w:hanging="425"/>
        <w:rPr>
          <w:snapToGrid w:val="0"/>
        </w:rPr>
      </w:pPr>
      <w:r>
        <w:rPr>
          <w:snapToGrid w:val="0"/>
        </w:rPr>
        <w:t>b)</w:t>
      </w:r>
      <w:r>
        <w:rPr>
          <w:snapToGrid w:val="0"/>
        </w:rPr>
        <w:tab/>
        <w:t>zur Unfallversicherung nach Maßgabe des Siebten Buches,</w:t>
      </w:r>
    </w:p>
    <w:p>
      <w:pPr>
        <w:pStyle w:val="GesAbsatz"/>
        <w:ind w:left="851" w:hanging="425"/>
        <w:rPr>
          <w:snapToGrid w:val="0"/>
        </w:rPr>
      </w:pPr>
      <w:r>
        <w:rPr>
          <w:snapToGrid w:val="0"/>
        </w:rPr>
        <w:t>c)</w:t>
      </w:r>
      <w:r>
        <w:rPr>
          <w:snapToGrid w:val="0"/>
        </w:rPr>
        <w:tab/>
        <w:t>zur Rentenversicherung nach Maßgabe des Sechsten Buches sowie des Künstlersozialversicherungsgesetzes,</w:t>
      </w:r>
    </w:p>
    <w:p>
      <w:pPr>
        <w:pStyle w:val="GesAbsatz"/>
        <w:ind w:left="851" w:hanging="425"/>
        <w:rPr>
          <w:snapToGrid w:val="0"/>
        </w:rPr>
      </w:pPr>
      <w:r>
        <w:rPr>
          <w:snapToGrid w:val="0"/>
        </w:rPr>
        <w:t>d)</w:t>
      </w:r>
      <w:r>
        <w:rPr>
          <w:snapToGrid w:val="0"/>
        </w:rPr>
        <w:tab/>
        <w:t>zur Bundesagentur für Arbeit nach Maßgabe des Dritten Buches,</w:t>
      </w:r>
    </w:p>
    <w:p>
      <w:pPr>
        <w:pStyle w:val="GesAbsatz"/>
        <w:ind w:left="851" w:hanging="425"/>
        <w:rPr>
          <w:snapToGrid w:val="0"/>
        </w:rPr>
      </w:pPr>
      <w:r>
        <w:rPr>
          <w:snapToGrid w:val="0"/>
        </w:rPr>
        <w:t>e)</w:t>
      </w:r>
      <w:r>
        <w:rPr>
          <w:snapToGrid w:val="0"/>
        </w:rPr>
        <w:tab/>
        <w:t>zur Pflegeversicherung nach Maßgabe des Elften Buches,</w:t>
      </w:r>
    </w:p>
    <w:p>
      <w:pPr>
        <w:pStyle w:val="GesAbsatz"/>
        <w:ind w:left="426" w:hanging="426"/>
        <w:rPr>
          <w:snapToGrid w:val="0"/>
        </w:rPr>
      </w:pPr>
      <w:r>
        <w:rPr>
          <w:snapToGrid w:val="0"/>
        </w:rPr>
        <w:lastRenderedPageBreak/>
        <w:t>3.</w:t>
      </w:r>
      <w:r>
        <w:rPr>
          <w:snapToGrid w:val="0"/>
        </w:rPr>
        <w:tab/>
        <w:t>ärztlich verordneten Rehabilitationssport in Gruppen unter ärztlicher Betreuung und Überwachung, einschließlich Übungen für behinderte oder von Behinderung bedrohte Frauen und Mädchen, die der Stärkung des Selbstbewusstseins dienen,</w:t>
      </w:r>
    </w:p>
    <w:p>
      <w:pPr>
        <w:pStyle w:val="GesAbsatz"/>
        <w:ind w:left="426" w:hanging="426"/>
        <w:rPr>
          <w:snapToGrid w:val="0"/>
        </w:rPr>
      </w:pPr>
      <w:r>
        <w:rPr>
          <w:snapToGrid w:val="0"/>
        </w:rPr>
        <w:t>4.</w:t>
      </w:r>
      <w:r>
        <w:rPr>
          <w:snapToGrid w:val="0"/>
        </w:rPr>
        <w:tab/>
        <w:t>ärztlich verordnetes Funktionstraining in Gruppen unter fachkundiger Anleitung und Überwachung,</w:t>
      </w:r>
    </w:p>
    <w:p>
      <w:pPr>
        <w:pStyle w:val="GesAbsatz"/>
        <w:ind w:left="426" w:hanging="426"/>
        <w:rPr>
          <w:snapToGrid w:val="0"/>
        </w:rPr>
      </w:pPr>
      <w:r>
        <w:rPr>
          <w:snapToGrid w:val="0"/>
        </w:rPr>
        <w:t>5.</w:t>
      </w:r>
      <w:r>
        <w:rPr>
          <w:snapToGrid w:val="0"/>
        </w:rPr>
        <w:tab/>
        <w:t>Reisekosten,</w:t>
      </w:r>
    </w:p>
    <w:p>
      <w:pPr>
        <w:pStyle w:val="GesAbsatz"/>
        <w:ind w:left="426" w:hanging="426"/>
        <w:rPr>
          <w:snapToGrid w:val="0"/>
        </w:rPr>
      </w:pPr>
      <w:r>
        <w:rPr>
          <w:snapToGrid w:val="0"/>
        </w:rPr>
        <w:t>6.</w:t>
      </w:r>
      <w:r>
        <w:rPr>
          <w:snapToGrid w:val="0"/>
        </w:rPr>
        <w:tab/>
        <w:t>Betriebs- oder Haushaltshilfe und Kinderbetreuungskosten.</w:t>
      </w:r>
    </w:p>
    <w:p>
      <w:pPr>
        <w:pStyle w:val="GesAbsatz"/>
        <w:rPr>
          <w:snapToGrid w:val="0"/>
        </w:rPr>
      </w:pPr>
      <w:r>
        <w:rPr>
          <w:snapToGrid w:val="0"/>
        </w:rPr>
        <w:t>(2) Ist der Schutz behinderter Menschen bei Krankheit oder Pflege während der Teilnahme an Leistungen zur Teilhabe am Arbeitsleben nicht anderweitig sichergestellt, können die Beiträge für eine freiwillige Krankenversicherung ohne Anspruch auf Krankengeld und zur Pflegeversicherung bei einem Träger der gesetzlichen Kranken- oder Pflegeversicherung oder, wenn dort im Einzelfall ein Schutz nicht gewährleistet ist, die Beiträge zu einem privaten Krankenversicherungsunternehmen erbracht werden. Arbeitslose Teilnehmer an Leistungen zur medizinischen Rehabilitation können für die Dauer des Bezuges von Verletztengeld, Versorgungskrankengeld oder Übergangsgeld einen Zuschuss zu ihrem Beitrag für eine private Versicherung gegen Krankheit oder für die Pflegeversicherung erhalten. Der Zuschuss wird nach § 174 Absatz 2 des Dritten Buches berechnet.</w:t>
      </w:r>
    </w:p>
    <w:p>
      <w:pPr>
        <w:pStyle w:val="berschrift3"/>
        <w:rPr>
          <w:snapToGrid w:val="0"/>
        </w:rPr>
      </w:pPr>
      <w:bookmarkStart w:id="56" w:name="_Toc474394290"/>
      <w:r>
        <w:rPr>
          <w:snapToGrid w:val="0"/>
        </w:rPr>
        <w:t>§ 45</w:t>
      </w:r>
      <w:r>
        <w:rPr>
          <w:snapToGrid w:val="0"/>
        </w:rPr>
        <w:br/>
        <w:t>Leistungen zum Lebensunterhalt</w:t>
      </w:r>
      <w:bookmarkEnd w:id="56"/>
    </w:p>
    <w:p>
      <w:pPr>
        <w:pStyle w:val="GesAbsatz"/>
        <w:rPr>
          <w:snapToGrid w:val="0"/>
        </w:rPr>
      </w:pPr>
      <w:r>
        <w:rPr>
          <w:snapToGrid w:val="0"/>
        </w:rPr>
        <w:t>(1) Im Zusammenhang mit Leistungen zur medizinischen Rehabilitation leisten</w:t>
      </w:r>
    </w:p>
    <w:p>
      <w:pPr>
        <w:pStyle w:val="GesAbsatz"/>
        <w:ind w:left="426" w:hanging="426"/>
        <w:rPr>
          <w:snapToGrid w:val="0"/>
        </w:rPr>
      </w:pPr>
      <w:r>
        <w:rPr>
          <w:snapToGrid w:val="0"/>
        </w:rPr>
        <w:t>1.</w:t>
      </w:r>
      <w:r>
        <w:rPr>
          <w:snapToGrid w:val="0"/>
        </w:rPr>
        <w:tab/>
        <w:t>die gesetzlichen Krankenkassen Krankengeld nach Maßgabe der §§ 44 und 46 bis 51 des Fünften Buches 2 und des § 8 Abs. 2 in Verbindung mit den §§ 12 und 13 des Zweiten Gesetzes über die Krankenversicherung der Landwirte,</w:t>
      </w:r>
    </w:p>
    <w:p>
      <w:pPr>
        <w:pStyle w:val="GesAbsatz"/>
        <w:ind w:left="426" w:hanging="426"/>
        <w:rPr>
          <w:snapToGrid w:val="0"/>
        </w:rPr>
      </w:pPr>
      <w:r>
        <w:rPr>
          <w:snapToGrid w:val="0"/>
        </w:rPr>
        <w:t>2.</w:t>
      </w:r>
      <w:r>
        <w:rPr>
          <w:snapToGrid w:val="0"/>
        </w:rPr>
        <w:tab/>
        <w:t>die Träger der Unfallversicherung Verletztengeld nach Maßgabe der §§ 45 bis 48, 52 und 55 des Siebten Buches,</w:t>
      </w:r>
    </w:p>
    <w:p>
      <w:pPr>
        <w:pStyle w:val="GesAbsatz"/>
        <w:ind w:left="426" w:hanging="426"/>
        <w:rPr>
          <w:snapToGrid w:val="0"/>
        </w:rPr>
      </w:pPr>
      <w:r>
        <w:rPr>
          <w:snapToGrid w:val="0"/>
        </w:rPr>
        <w:t>3.</w:t>
      </w:r>
      <w:r>
        <w:rPr>
          <w:snapToGrid w:val="0"/>
        </w:rPr>
        <w:tab/>
        <w:t>die Träger der Rentenversicherung Übergangsgeld nach Maßgabe dieses Buches und der §§ 20 und 21 des Sechsten Buches,</w:t>
      </w:r>
    </w:p>
    <w:p>
      <w:pPr>
        <w:pStyle w:val="GesAbsatz"/>
        <w:ind w:left="426" w:hanging="426"/>
        <w:rPr>
          <w:snapToGrid w:val="0"/>
        </w:rPr>
      </w:pPr>
      <w:r>
        <w:rPr>
          <w:snapToGrid w:val="0"/>
        </w:rPr>
        <w:t>4.</w:t>
      </w:r>
      <w:r>
        <w:rPr>
          <w:snapToGrid w:val="0"/>
        </w:rPr>
        <w:tab/>
        <w:t xml:space="preserve">die Träger der Kriegsopferversorgung Versorgungskrankengeld nach Maßgabe der §§ 16 bis </w:t>
      </w:r>
      <w:smartTag w:uri="urn:schemas-microsoft-com:office:smarttags" w:element="time">
        <w:smartTagPr>
          <w:attr w:name="Hour" w:val="16"/>
        </w:smartTagPr>
        <w:r>
          <w:rPr>
            <w:snapToGrid w:val="0"/>
          </w:rPr>
          <w:t>16h</w:t>
        </w:r>
      </w:smartTag>
      <w:r>
        <w:rPr>
          <w:snapToGrid w:val="0"/>
        </w:rPr>
        <w:t xml:space="preserve"> und 18a des Bundesversorgungsgesetzes.</w:t>
      </w:r>
    </w:p>
    <w:p>
      <w:pPr>
        <w:pStyle w:val="GesAbsatz"/>
        <w:rPr>
          <w:snapToGrid w:val="0"/>
        </w:rPr>
      </w:pPr>
      <w:r>
        <w:rPr>
          <w:snapToGrid w:val="0"/>
        </w:rPr>
        <w:t>(2) Im Zusammenhang mit Leistungen zur Teilhabe am Arbeitsleben leisten Übergangsgeld</w:t>
      </w:r>
    </w:p>
    <w:p>
      <w:pPr>
        <w:pStyle w:val="GesAbsatz"/>
        <w:ind w:left="426" w:hanging="426"/>
        <w:rPr>
          <w:snapToGrid w:val="0"/>
        </w:rPr>
      </w:pPr>
      <w:r>
        <w:rPr>
          <w:snapToGrid w:val="0"/>
        </w:rPr>
        <w:t>1.</w:t>
      </w:r>
      <w:r>
        <w:rPr>
          <w:snapToGrid w:val="0"/>
        </w:rPr>
        <w:tab/>
        <w:t>die Träger der Unfallversicherung nach Maßgabe dieses Buches und der §§ 49 bis 52 des Siebten Buches,</w:t>
      </w:r>
    </w:p>
    <w:p>
      <w:pPr>
        <w:pStyle w:val="GesAbsatz"/>
        <w:ind w:left="426" w:hanging="426"/>
        <w:rPr>
          <w:snapToGrid w:val="0"/>
        </w:rPr>
      </w:pPr>
      <w:r>
        <w:rPr>
          <w:snapToGrid w:val="0"/>
        </w:rPr>
        <w:t>2.</w:t>
      </w:r>
      <w:r>
        <w:rPr>
          <w:snapToGrid w:val="0"/>
        </w:rPr>
        <w:tab/>
        <w:t>die Träger der Rentenversicherung nach Maßgabe dieses Buches und der §§ 20 und 21 des Sechsten Buches,</w:t>
      </w:r>
    </w:p>
    <w:p>
      <w:pPr>
        <w:pStyle w:val="GesAbsatz"/>
        <w:ind w:left="426" w:hanging="426"/>
        <w:rPr>
          <w:snapToGrid w:val="0"/>
        </w:rPr>
      </w:pPr>
      <w:r>
        <w:rPr>
          <w:snapToGrid w:val="0"/>
        </w:rPr>
        <w:t>3.</w:t>
      </w:r>
      <w:r>
        <w:rPr>
          <w:snapToGrid w:val="0"/>
        </w:rPr>
        <w:tab/>
        <w:t>die Bundesagentur für Arbeit nach Maßgabe dieses Buches und der §§ 119 bis 121 des Dritten Buches,</w:t>
      </w:r>
    </w:p>
    <w:p>
      <w:pPr>
        <w:pStyle w:val="GesAbsatz"/>
        <w:ind w:left="426" w:hanging="426"/>
        <w:rPr>
          <w:snapToGrid w:val="0"/>
        </w:rPr>
      </w:pPr>
      <w:r>
        <w:rPr>
          <w:snapToGrid w:val="0"/>
        </w:rPr>
        <w:t>4.</w:t>
      </w:r>
      <w:r>
        <w:rPr>
          <w:snapToGrid w:val="0"/>
        </w:rPr>
        <w:tab/>
        <w:t>die Träger der Kriegsopferfürsorge nach Maßgabe dieses Buches und des § 26a des Bundesversorgungsgesetzes.</w:t>
      </w:r>
    </w:p>
    <w:p>
      <w:pPr>
        <w:pStyle w:val="GesAbsatz"/>
        <w:rPr>
          <w:snapToGrid w:val="0"/>
        </w:rPr>
      </w:pPr>
      <w:r>
        <w:rPr>
          <w:snapToGrid w:val="0"/>
        </w:rPr>
        <w:t>(3) Behinderte oder von Behinderung bedrohte Menschen haben Anspruch auf Übergangsgeld wie bei Leistungen zur Teilhabe am Arbeitsleben für den Zeitraum, in dem die berufliche Eignung abgeklärt oder eine Arbeitserprobung durchgeführt wird (§ 33 Abs. 4 Satz 2) und sie wegen der Teilnahme kein oder ein geringeres Arbeitsentgelt oder Arbeitseinkommen erzielen.</w:t>
      </w:r>
    </w:p>
    <w:p>
      <w:pPr>
        <w:pStyle w:val="GesAbsatz"/>
        <w:rPr>
          <w:snapToGrid w:val="0"/>
        </w:rPr>
      </w:pPr>
      <w:r>
        <w:rPr>
          <w:snapToGrid w:val="0"/>
        </w:rPr>
        <w:t>(4) Der Anspruch auf Übergangsgeld ruht, solange die Leistungsempfängerin einen Anspruch auf Mutterschaftsgeld hat; § 52 Nr. 2 des Siebten Buches bleibt unberührt.</w:t>
      </w:r>
    </w:p>
    <w:p>
      <w:pPr>
        <w:pStyle w:val="GesAbsatz"/>
        <w:rPr>
          <w:snapToGrid w:val="0"/>
        </w:rPr>
      </w:pPr>
      <w:r>
        <w:rPr>
          <w:snapToGrid w:val="0"/>
        </w:rPr>
        <w:t>(5) Während der Ausführung von Leistungen zur erstmaligen beruflichen Ausbildung behinderter Menschen, berufsvorbereitenden Bildungsmaßnahmen und Leistungen zur individuellen betrieblichen Qualifizierung im Rahmen Unterstützter Beschäftigung sowie im Eingangsverfahren und im Berufsbildungsbereich von Werkstätten für behinderte Menschen leisten</w:t>
      </w:r>
    </w:p>
    <w:p>
      <w:pPr>
        <w:pStyle w:val="GesAbsatz"/>
        <w:ind w:left="426" w:hanging="426"/>
        <w:rPr>
          <w:snapToGrid w:val="0"/>
        </w:rPr>
      </w:pPr>
      <w:r>
        <w:rPr>
          <w:snapToGrid w:val="0"/>
        </w:rPr>
        <w:t>1.</w:t>
      </w:r>
      <w:r>
        <w:rPr>
          <w:snapToGrid w:val="0"/>
        </w:rPr>
        <w:tab/>
        <w:t>die Bundesagentur für Arbeit Ausbildungsgeld nach Maßgabe der §§ 122 bis 126 des Dritten Buches,</w:t>
      </w:r>
    </w:p>
    <w:p>
      <w:pPr>
        <w:pStyle w:val="GesAbsatz"/>
        <w:ind w:left="426" w:hanging="426"/>
        <w:rPr>
          <w:snapToGrid w:val="0"/>
        </w:rPr>
      </w:pPr>
      <w:r>
        <w:rPr>
          <w:snapToGrid w:val="0"/>
        </w:rPr>
        <w:t>2.</w:t>
      </w:r>
      <w:r>
        <w:rPr>
          <w:snapToGrid w:val="0"/>
        </w:rPr>
        <w:tab/>
        <w:t>die Träger der Kriegsopferfürsorge Unterhaltsbeihilfe unter den Voraussetzungen der §§ 26 und 26a des Bundesversorgungsgesetzes.</w:t>
      </w:r>
    </w:p>
    <w:p>
      <w:pPr>
        <w:pStyle w:val="GesAbsatz"/>
        <w:rPr>
          <w:snapToGrid w:val="0"/>
        </w:rPr>
      </w:pPr>
      <w:r>
        <w:rPr>
          <w:snapToGrid w:val="0"/>
        </w:rPr>
        <w:t>(6) Die Träger der Kriegsopferfürsorge leisten in den Fällen des § 27d Abs. 1 Nr. 3 des Bundesversorgungsgesetzes ergänzende Hilfe zum Lebensunterhalt nach § 27a des Bundesversorgungsgesetzes.</w:t>
      </w:r>
    </w:p>
    <w:p>
      <w:pPr>
        <w:pStyle w:val="GesAbsatz"/>
        <w:rPr>
          <w:snapToGrid w:val="0"/>
        </w:rPr>
      </w:pPr>
      <w:r>
        <w:rPr>
          <w:snapToGrid w:val="0"/>
        </w:rPr>
        <w:t>(7) aufgehoben</w:t>
      </w:r>
    </w:p>
    <w:p>
      <w:pPr>
        <w:pStyle w:val="GesAbsatz"/>
        <w:rPr>
          <w:snapToGrid w:val="0"/>
        </w:rPr>
      </w:pPr>
      <w:r>
        <w:rPr>
          <w:snapToGrid w:val="0"/>
        </w:rPr>
        <w:lastRenderedPageBreak/>
        <w:t>(8) Das Krankengeld, das Versorgungskrankengeld, das Verletztengeld und das Übergangsgeld werden für Kalendertage gezahlt; wird die Leistung für einen ganzen Kalendermonat gezahlt, so wird dieser mit 30 Tagen angesetzt.</w:t>
      </w:r>
    </w:p>
    <w:p>
      <w:pPr>
        <w:pStyle w:val="berschrift3"/>
        <w:rPr>
          <w:snapToGrid w:val="0"/>
        </w:rPr>
      </w:pPr>
      <w:bookmarkStart w:id="57" w:name="_Toc474394291"/>
      <w:r>
        <w:t>§ 46</w:t>
      </w:r>
      <w:r>
        <w:br/>
        <w:t>Höhe</w:t>
      </w:r>
      <w:r>
        <w:rPr>
          <w:snapToGrid w:val="0"/>
        </w:rPr>
        <w:t xml:space="preserve"> und Berechnung des Übergangsgelds</w:t>
      </w:r>
      <w:bookmarkEnd w:id="57"/>
    </w:p>
    <w:p>
      <w:pPr>
        <w:pStyle w:val="GesAbsatz"/>
        <w:rPr>
          <w:snapToGrid w:val="0"/>
        </w:rPr>
      </w:pPr>
      <w:r>
        <w:rPr>
          <w:snapToGrid w:val="0"/>
        </w:rPr>
        <w:t>(1) Der Berechnung des Übergangsgelds werden 80 vom Hundert des erzielten regelmäßigen Arbeitsentgelts und Arbeitseinkommens, soweit es der Beitragsberechnung unterliegt (Regelentgelt) zugrunde gelegt, höchstens jedoch das in entsprechender Anwendung des § 47 berechnete Nettoarbeitsentgelt; hierbei gilt die für den Rehabilitationsträger jeweils geltende Beitragsbemessungsgrenze.</w:t>
      </w:r>
      <w:r>
        <w:rPr>
          <w:rFonts w:eastAsia="HelveticaNeue-Roman" w:hint="eastAsia"/>
        </w:rPr>
        <w:t xml:space="preserve"> Bei der Berechnung des Regelentgelts und des Nettoarbeitsentgelts</w:t>
      </w:r>
      <w:r>
        <w:rPr>
          <w:rFonts w:eastAsia="HelveticaNeue-Roman"/>
        </w:rPr>
        <w:t xml:space="preserve"> </w:t>
      </w:r>
      <w:r>
        <w:rPr>
          <w:rFonts w:eastAsia="HelveticaNeue-Roman" w:hint="eastAsia"/>
        </w:rPr>
        <w:t>werden die für die jeweilige Beitragsbemessung</w:t>
      </w:r>
      <w:r>
        <w:rPr>
          <w:rFonts w:eastAsia="HelveticaNeue-Roman"/>
        </w:rPr>
        <w:t xml:space="preserve"> </w:t>
      </w:r>
      <w:r>
        <w:rPr>
          <w:rFonts w:eastAsia="HelveticaNeue-Roman" w:hint="eastAsia"/>
        </w:rPr>
        <w:t>und Beitragstragung geltenden Besonderheiten</w:t>
      </w:r>
      <w:r>
        <w:rPr>
          <w:rFonts w:eastAsia="HelveticaNeue-Roman"/>
        </w:rPr>
        <w:t xml:space="preserve"> </w:t>
      </w:r>
      <w:r>
        <w:rPr>
          <w:rFonts w:eastAsia="HelveticaNeue-Roman" w:hint="eastAsia"/>
        </w:rPr>
        <w:t xml:space="preserve">der Gleitzone nach </w:t>
      </w:r>
      <w:r>
        <w:rPr>
          <w:rFonts w:eastAsia="HelveticaNeue-Roman" w:hint="eastAsia"/>
        </w:rPr>
        <w:t>§</w:t>
      </w:r>
      <w:r>
        <w:rPr>
          <w:rFonts w:eastAsia="HelveticaNeue-Roman" w:hint="eastAsia"/>
        </w:rPr>
        <w:t xml:space="preserve"> 20 Abs. 2 des Vierten Buches nicht</w:t>
      </w:r>
      <w:r>
        <w:rPr>
          <w:rFonts w:eastAsia="HelveticaNeue-Roman"/>
        </w:rPr>
        <w:t xml:space="preserve"> </w:t>
      </w:r>
      <w:r>
        <w:rPr>
          <w:rFonts w:eastAsia="HelveticaNeue-Roman" w:hint="eastAsia"/>
        </w:rPr>
        <w:t>berücksichtigt.</w:t>
      </w:r>
      <w:r>
        <w:rPr>
          <w:rFonts w:eastAsia="HelveticaNeue-Roman"/>
        </w:rPr>
        <w:t xml:space="preserve"> </w:t>
      </w:r>
      <w:r>
        <w:rPr>
          <w:snapToGrid w:val="0"/>
        </w:rPr>
        <w:t>Das Übergangsgeld beträgt</w:t>
      </w:r>
    </w:p>
    <w:p>
      <w:pPr>
        <w:pStyle w:val="GesAbsatz"/>
        <w:ind w:left="426" w:hanging="426"/>
        <w:rPr>
          <w:snapToGrid w:val="0"/>
        </w:rPr>
      </w:pPr>
      <w:r>
        <w:rPr>
          <w:snapToGrid w:val="0"/>
        </w:rPr>
        <w:t>1.</w:t>
      </w:r>
      <w:r>
        <w:rPr>
          <w:snapToGrid w:val="0"/>
        </w:rPr>
        <w:tab/>
        <w:t>für Leistungsempfänger, die mindestens ein Kind im Sinne des § 32 Abs. 1, 3 bis 5 des Einkommensteuergesetzes haben, oder deren Ehegatten, mit denen sie in häuslicher Gemeinschaft leben, eine Erwerbstätigkeit nicht ausüben können, weil sie die Leistungsempfänger pflegen oder selbst der Pflege bedürfen und keinen Anspruch auf Leistungen aus der Pflegeversicherung haben, 75 vom Hundert; Gleiches gilt für Leistungsempfänger, die ein Stiefkind (§ 56 Absatz 2 Nummer 1 des Ersten Buches) in ihren Haushalt aufgenommen haben,</w:t>
      </w:r>
    </w:p>
    <w:p>
      <w:pPr>
        <w:pStyle w:val="GesAbsatz"/>
        <w:ind w:left="426" w:hanging="426"/>
        <w:rPr>
          <w:snapToGrid w:val="0"/>
        </w:rPr>
      </w:pPr>
      <w:r>
        <w:rPr>
          <w:snapToGrid w:val="0"/>
        </w:rPr>
        <w:t>2.</w:t>
      </w:r>
      <w:r>
        <w:rPr>
          <w:snapToGrid w:val="0"/>
        </w:rPr>
        <w:tab/>
        <w:t>für die übrigen Leistungsempfänger 68 vom Hundert des nach Satz 1 oder § 48 maßgebenden Betrages. Bei Übergangsgeld der Träger der Kriegsopferfürsorge wird unter den Voraussetzungen von Satz 2 Nr. 1 ein Vomhundertsatz von 80, im Übrigen ein Vomhundertsatz von 70 zugrunde gelegt.</w:t>
      </w:r>
    </w:p>
    <w:p>
      <w:pPr>
        <w:pStyle w:val="GesAbsatz"/>
        <w:rPr>
          <w:snapToGrid w:val="0"/>
        </w:rPr>
      </w:pPr>
      <w:r>
        <w:rPr>
          <w:snapToGrid w:val="0"/>
        </w:rPr>
        <w:t>(2) Für die Berechnung des Nettoarbeitsentgelts nach Absatz 1 Satz 1 wird der sich aus dem kalendertäglichen Hinzurechnungsbetrag nach § 47 Abs. 1 Satz 6 ergebende Anteil am Nettoarbeitsentgelt mit dem Vomhundertsatz angesetzt, der sich aus dem Verhältnis des kalendertäglichen Regelentgeltbetrages nach § 47 Abs. 1 Satz 1 bis 5 zu dem sich aus diesem Regelentgeltbetrag ergebenden Nettoarbeitsentgelt ergibt. Das kalendertägliche Übergangsgeld darf das sich aus dem Arbeitsentgelt nach § 47 Abs. 1 Satz 1 bis 5 ergebende kalendertägliche Nettoarbeitsentgelt nicht übersteigen.</w:t>
      </w:r>
    </w:p>
    <w:p>
      <w:pPr>
        <w:pStyle w:val="berschrift3"/>
        <w:rPr>
          <w:snapToGrid w:val="0"/>
        </w:rPr>
      </w:pPr>
      <w:bookmarkStart w:id="58" w:name="_Toc474394292"/>
      <w:r>
        <w:rPr>
          <w:snapToGrid w:val="0"/>
        </w:rPr>
        <w:t>§ 47</w:t>
      </w:r>
      <w:r>
        <w:rPr>
          <w:snapToGrid w:val="0"/>
        </w:rPr>
        <w:br/>
        <w:t>Berechnung des Regelentgelts</w:t>
      </w:r>
      <w:bookmarkEnd w:id="58"/>
    </w:p>
    <w:p>
      <w:pPr>
        <w:pStyle w:val="GesAbsatz"/>
        <w:rPr>
          <w:snapToGrid w:val="0"/>
        </w:rPr>
      </w:pPr>
      <w:r>
        <w:rPr>
          <w:snapToGrid w:val="0"/>
        </w:rPr>
        <w:t>(1) Für die Berechnung des Regelentgelts wird das von den Leistungsempfängern im letzten vor Beginn der Leistung oder einer vorangegangenen Arbeitsunfähigkeit abgerechneten Entgeltabrechnungszeitraum, mindestens das während der letzten abgerechneten vier Wochen (Bemessungszeitraum) erzielte und um einmalig gezahltes Arbeitsentgelt verminderte Arbeitsentgelt durch die Zahl der Stunden geteilt, für die es gezahlt wurde. Das Ergebnis wird mit der Zahl der sich aus dem Inhalt des Arbeitsverhältnisses ergebenden regelmäßigen wöchentlichen Arbeitsstunden vervielfacht und durch sieben geteilt. Ist das Arbeitsentgelt nach Monaten bemessen oder ist eine Berechnung des Regelentgelts nach den Sätzen 1 und 2 nicht möglich, gilt der 30. Teil des in dem letzten vor Beginn der Leistung abgerechneten Kalendermonat erzielten und um einmalig gezahltes Arbeitsentgelt verminderten Arbeitentgelts als Regelentgelt. Wird mit einer Arbeitsleistung Arbeitsentgelt erzielt, das für Zeiten einer Freistellung vor oder nach dieser Arbeitsleistung fällig wird (Wertguthaben nach § 7b des Vierten Buches), ist für die Berechnung des Regelentgelts das im Bemessungszeitraum der Beitragsberechnung zugrunde liegende und um einmalig gezahltes Arbeitsentgelt verminderte Arbeitsentgelt maßgebend; Wertguthaben, die nicht gemäß einer Vereinbarung über flexible Arbeitszeitregelungen verwendet werden (§ 23b Abs. 2 des Vierten Buches), bleiben außer Betracht. Bei der Anwendung des Satzes 1 gilt als regelmäßige wöchentliche Arbeitszeit die Arbeitszeit, die dem gezahlten Arbeitsentgelt entspricht. Für die Berechnung des Regelentgelts wird der 360. Teil des einmalig gezahlten Arbeitsentgelts, das in den letzten zwölf Kalendermonaten vor Beginn der Leistung nach § 23a des Vierten Buches der Beitragsberechnung zugrunde gelegen hat, dem nach den Sätzen 1 bis 5 berechneten Arbeitsentgelt hinzugerechnet.</w:t>
      </w:r>
    </w:p>
    <w:p>
      <w:pPr>
        <w:pStyle w:val="GesAbsatz"/>
        <w:rPr>
          <w:snapToGrid w:val="0"/>
        </w:rPr>
      </w:pPr>
      <w:r>
        <w:rPr>
          <w:snapToGrid w:val="0"/>
        </w:rPr>
        <w:t>(2) Bei Teilarbeitslosigkeit ist für die Berechnung das Arbeitsentgelt maßgebend, das in der infolge der Teilarbeitslosigkeit nicht mehr ausgeübten Beschäftigung erzielt wurde.</w:t>
      </w:r>
    </w:p>
    <w:p>
      <w:pPr>
        <w:pStyle w:val="GesAbsatz"/>
        <w:rPr>
          <w:snapToGrid w:val="0"/>
        </w:rPr>
      </w:pPr>
      <w:r>
        <w:rPr>
          <w:snapToGrid w:val="0"/>
        </w:rPr>
        <w:t>(3) Für Leistungsempfänger, die Kurzarbeitergeld bezogen haben, wird das regelmäßige Arbeitsentgelt zugrunde gelegt, das zuletzt vor dem Arbeitsausfall erzielt wurde.</w:t>
      </w:r>
    </w:p>
    <w:p>
      <w:pPr>
        <w:pStyle w:val="GesAbsatz"/>
        <w:rPr>
          <w:snapToGrid w:val="0"/>
        </w:rPr>
      </w:pPr>
      <w:r>
        <w:rPr>
          <w:snapToGrid w:val="0"/>
        </w:rPr>
        <w:t>(4) Das Regelentgelt wird bis zur Höhe der für den Rehabilitationsträger jeweils geltenden Leistungs- oder Beitragsbemessungsgrenze berücksichtigt, in der Rentenversicherung bis zur Höhe des der Beitragsbemessung zugrunde liegenden Entgelts.</w:t>
      </w:r>
    </w:p>
    <w:p>
      <w:pPr>
        <w:pStyle w:val="GesAbsatz"/>
        <w:rPr>
          <w:snapToGrid w:val="0"/>
        </w:rPr>
      </w:pPr>
      <w:r>
        <w:rPr>
          <w:snapToGrid w:val="0"/>
        </w:rPr>
        <w:lastRenderedPageBreak/>
        <w:t>(5) Für Leistungsempfänger, die im Inland nicht einkommensteuerpflichtig sind, werden für die Feststellung des entgangenen Nettoarbeitsentgelts die Steuern berücksichtigt, die bei einer Steuerpflicht im Inland durch Abzug vom Arbeitsentgelt erhoben würden.</w:t>
      </w:r>
    </w:p>
    <w:p>
      <w:pPr>
        <w:pStyle w:val="berschrift3"/>
        <w:rPr>
          <w:snapToGrid w:val="0"/>
        </w:rPr>
      </w:pPr>
      <w:bookmarkStart w:id="59" w:name="_Toc474394293"/>
      <w:r>
        <w:rPr>
          <w:snapToGrid w:val="0"/>
        </w:rPr>
        <w:t>§ 48</w:t>
      </w:r>
      <w:r>
        <w:rPr>
          <w:snapToGrid w:val="0"/>
        </w:rPr>
        <w:br/>
        <w:t>Berechnungsgrundlage in Sonderfällen</w:t>
      </w:r>
      <w:bookmarkEnd w:id="59"/>
    </w:p>
    <w:p>
      <w:pPr>
        <w:pStyle w:val="GesAbsatz"/>
        <w:rPr>
          <w:snapToGrid w:val="0"/>
        </w:rPr>
      </w:pPr>
      <w:r>
        <w:rPr>
          <w:snapToGrid w:val="0"/>
        </w:rPr>
        <w:t>Die Berechnungsgrundlage für das Übergangsgeld während Leistungen zur Teilhabe am Arbeitsleben wird aus 65 vom Hundert des auf ein Jahr bezogenen tariflichen oder, wenn es an einer tariflichen Regelung fehlt, des ortsüblichen Arbeitsentgelts ermittelt, das für den Wohnsitz oder gewöhnlichen Aufenthaltsort der Leistungsempfänger gilt, wenn</w:t>
      </w:r>
    </w:p>
    <w:p>
      <w:pPr>
        <w:pStyle w:val="GesAbsatz"/>
        <w:ind w:left="426" w:hanging="426"/>
        <w:rPr>
          <w:snapToGrid w:val="0"/>
        </w:rPr>
      </w:pPr>
      <w:r>
        <w:rPr>
          <w:snapToGrid w:val="0"/>
        </w:rPr>
        <w:t>1.</w:t>
      </w:r>
      <w:r>
        <w:rPr>
          <w:snapToGrid w:val="0"/>
        </w:rPr>
        <w:tab/>
        <w:t>die Berechnung nach den §§ 46 und 47 zu einem geringeren Betrag führt,</w:t>
      </w:r>
    </w:p>
    <w:p>
      <w:pPr>
        <w:pStyle w:val="GesAbsatz"/>
        <w:ind w:left="426" w:hanging="426"/>
        <w:rPr>
          <w:snapToGrid w:val="0"/>
        </w:rPr>
      </w:pPr>
      <w:r>
        <w:rPr>
          <w:snapToGrid w:val="0"/>
        </w:rPr>
        <w:t>2.</w:t>
      </w:r>
      <w:r>
        <w:rPr>
          <w:snapToGrid w:val="0"/>
        </w:rPr>
        <w:tab/>
        <w:t>Arbeitsentgelt oder Arbeitseinkommen nicht erzielt worden ist oder</w:t>
      </w:r>
    </w:p>
    <w:p>
      <w:pPr>
        <w:pStyle w:val="GesAbsatz"/>
        <w:ind w:left="426" w:hanging="426"/>
        <w:rPr>
          <w:snapToGrid w:val="0"/>
        </w:rPr>
      </w:pPr>
      <w:r>
        <w:rPr>
          <w:snapToGrid w:val="0"/>
        </w:rPr>
        <w:t>3.</w:t>
      </w:r>
      <w:r>
        <w:rPr>
          <w:snapToGrid w:val="0"/>
        </w:rPr>
        <w:tab/>
        <w:t>der letzte Tag des Bemessungszeitraums bei Beginn der Leistungen länger als drei Jahre zurückliegt.</w:t>
      </w:r>
    </w:p>
    <w:p>
      <w:pPr>
        <w:pStyle w:val="GesAbsatz"/>
        <w:rPr>
          <w:snapToGrid w:val="0"/>
        </w:rPr>
      </w:pPr>
      <w:r>
        <w:rPr>
          <w:snapToGrid w:val="0"/>
        </w:rPr>
        <w:t>Maßgebend ist das Arbeitsentgelt in dem letzten Kalendermonat vor dem Beginn der Leistungen bis zur jeweiligen Beitragsbemessungsgrenze für diejenige Beschäftigung, für die Leistungsempfänger ohne die Behinderung nach ihren beruflichen Fähigkeiten, ihrer bisherigen beruflichen Tätigkeit und nach ihrem Lebensalter in Betracht kämen. Für den Kalendertag wird der 360. Teil dieses Betrages angesetzt.</w:t>
      </w:r>
    </w:p>
    <w:p>
      <w:pPr>
        <w:pStyle w:val="berschrift3"/>
        <w:rPr>
          <w:snapToGrid w:val="0"/>
        </w:rPr>
      </w:pPr>
      <w:bookmarkStart w:id="60" w:name="_Toc474394294"/>
      <w:r>
        <w:rPr>
          <w:snapToGrid w:val="0"/>
        </w:rPr>
        <w:t>§ 49</w:t>
      </w:r>
      <w:r>
        <w:rPr>
          <w:snapToGrid w:val="0"/>
        </w:rPr>
        <w:br/>
        <w:t>Kontinuität der Bemessungsgrundlage</w:t>
      </w:r>
      <w:bookmarkEnd w:id="60"/>
    </w:p>
    <w:p>
      <w:pPr>
        <w:pStyle w:val="GesAbsatz"/>
        <w:rPr>
          <w:snapToGrid w:val="0"/>
        </w:rPr>
      </w:pPr>
      <w:r>
        <w:rPr>
          <w:snapToGrid w:val="0"/>
        </w:rPr>
        <w:t>Haben Leistungsempfänger Krankengeld, Verletztengeld, Versorgungskrankengeld oder Übergangsgeld bezogen und wird im Anschluss daran eine Leistung zur medizinischen Rehabilitation oder zur Teilhabe am Arbeitsleben ausgeführt, so wird bei der Berechnung der diese Leistungen ergänzenden Leistung zum Lebensunterhalt von dem bisher zugrunde gelegten Arbeitsentgelt ausgegangen; es gilt die für den Rehabilitationsträger jeweils geltende Beitragsbemessungsgrenze.</w:t>
      </w:r>
    </w:p>
    <w:p>
      <w:pPr>
        <w:pStyle w:val="berschrift3"/>
        <w:rPr>
          <w:snapToGrid w:val="0"/>
        </w:rPr>
      </w:pPr>
      <w:bookmarkStart w:id="61" w:name="_Toc474394295"/>
      <w:r>
        <w:rPr>
          <w:snapToGrid w:val="0"/>
        </w:rPr>
        <w:t>§ 50</w:t>
      </w:r>
      <w:r>
        <w:rPr>
          <w:snapToGrid w:val="0"/>
        </w:rPr>
        <w:br/>
        <w:t>Anpassung der Entgeltersatzleistungen</w:t>
      </w:r>
      <w:bookmarkEnd w:id="61"/>
    </w:p>
    <w:p>
      <w:pPr>
        <w:pStyle w:val="GesAbsatz"/>
        <w:rPr>
          <w:snapToGrid w:val="0"/>
        </w:rPr>
      </w:pPr>
      <w:r>
        <w:rPr>
          <w:snapToGrid w:val="0"/>
        </w:rPr>
        <w:t>(1) Die dem Krankengeld, Versorgungskrankengeld, Verletztengeld und Übergangsgeld zugrunde liegende Berechnungsgrundlage wird jeweils nach Ablauf eines Jahres seit dem Ende des Bemessungszeitraums entsprechend der Veränderung der Bruttolöhne und -gehälter je Arbeitnehmer (§ 68 Abs. 2 Satz 1 des Sechsten Buches) vom vorvergangenen zum vergangenen Kalenderjahr an die Entwicklung der Bruttoarbeitsentgelte angepasst.</w:t>
      </w:r>
    </w:p>
    <w:p>
      <w:pPr>
        <w:pStyle w:val="GesAbsatz"/>
        <w:rPr>
          <w:snapToGrid w:val="0"/>
        </w:rPr>
      </w:pPr>
      <w:r>
        <w:rPr>
          <w:snapToGrid w:val="0"/>
        </w:rPr>
        <w:t>(2) Der Anpassungsfaktor errechnet sich, indem die Bruttolöhne und -gehälter je Arbeitnehmer für das vergangene Kalenderjahr durch die entsprechenden Bruttolöhne und -gehälter für das vorvergangene Kalenderjahr geteilt werden; § 68 Abs. 7 und § 121 Abs. 1 des Sechsten Buches gelten entsprechend.</w:t>
      </w:r>
    </w:p>
    <w:p>
      <w:pPr>
        <w:pStyle w:val="GesAbsatz"/>
        <w:rPr>
          <w:snapToGrid w:val="0"/>
        </w:rPr>
      </w:pPr>
      <w:r>
        <w:rPr>
          <w:snapToGrid w:val="0"/>
        </w:rPr>
        <w:t>(3) Eine Anpassung nach Absatz 1 erfolgt, wenn der nach Absatz 2 berechnete Anpassungsfaktor den Wert 1,0000 überschreitet.</w:t>
      </w:r>
    </w:p>
    <w:p>
      <w:pPr>
        <w:pStyle w:val="GesAbsatz"/>
        <w:rPr>
          <w:snapToGrid w:val="0"/>
        </w:rPr>
      </w:pPr>
      <w:r>
        <w:rPr>
          <w:snapToGrid w:val="0"/>
        </w:rPr>
        <w:t>(4) Das Bundesministerium für Arbeit und Soziales gibt jeweils zum 30. Juni eines Kalenderjahres den Anpassungsfaktor, der für die folgenden zwölf Monate maßgebend ist, im Bundesanzeiger bekannt.</w:t>
      </w:r>
    </w:p>
    <w:p>
      <w:pPr>
        <w:pStyle w:val="berschrift3"/>
        <w:rPr>
          <w:snapToGrid w:val="0"/>
        </w:rPr>
      </w:pPr>
      <w:bookmarkStart w:id="62" w:name="_Toc474394296"/>
      <w:r>
        <w:rPr>
          <w:snapToGrid w:val="0"/>
        </w:rPr>
        <w:t>§ 51</w:t>
      </w:r>
      <w:r>
        <w:rPr>
          <w:snapToGrid w:val="0"/>
        </w:rPr>
        <w:br/>
        <w:t>Weiterzahlung der Leistungen</w:t>
      </w:r>
      <w:bookmarkEnd w:id="62"/>
    </w:p>
    <w:p>
      <w:pPr>
        <w:pStyle w:val="GesAbsatz"/>
        <w:rPr>
          <w:snapToGrid w:val="0"/>
        </w:rPr>
      </w:pPr>
      <w:r>
        <w:rPr>
          <w:snapToGrid w:val="0"/>
        </w:rPr>
        <w:t>(1) Sind nach Abschluss von Leistungen zur medizinischen Rehabilitation oder von Leistungen zur Teilhabe am Arbeitsleben weitere Leistungen zur Teilhabe am Arbeitsleben erforderlich, während derer dem Grunde nach Anspruch auf Übergangsgeld besteht, und können diese aus Gründen, die die Leistungsempfänger nicht zu vertreten haben, nicht unmittelbar anschließend durchgeführt werden, werden das Verletztengeld, das Versorgungskrankengeld oder das Übergangsgeld für diese Zeit weitergezahlt, wenn</w:t>
      </w:r>
    </w:p>
    <w:p>
      <w:pPr>
        <w:pStyle w:val="GesAbsatz"/>
        <w:ind w:left="426" w:hanging="426"/>
        <w:rPr>
          <w:snapToGrid w:val="0"/>
        </w:rPr>
      </w:pPr>
      <w:r>
        <w:rPr>
          <w:snapToGrid w:val="0"/>
        </w:rPr>
        <w:t>1.</w:t>
      </w:r>
      <w:r>
        <w:rPr>
          <w:snapToGrid w:val="0"/>
        </w:rPr>
        <w:tab/>
        <w:t>die Leistungsempfänger arbeitsunfähig sind und keinen Anspruch auf Krankengeld mehr haben oder</w:t>
      </w:r>
    </w:p>
    <w:p>
      <w:pPr>
        <w:pStyle w:val="GesAbsatz"/>
        <w:ind w:left="426" w:hanging="426"/>
        <w:rPr>
          <w:snapToGrid w:val="0"/>
        </w:rPr>
      </w:pPr>
      <w:r>
        <w:rPr>
          <w:snapToGrid w:val="0"/>
        </w:rPr>
        <w:t>2.</w:t>
      </w:r>
      <w:r>
        <w:rPr>
          <w:snapToGrid w:val="0"/>
        </w:rPr>
        <w:tab/>
        <w:t>ihnen eine zumutbare Beschäftigung aus Gründen, die sie nicht zu vertreten haben, nicht vermittelt werden kann.</w:t>
      </w:r>
    </w:p>
    <w:p>
      <w:pPr>
        <w:pStyle w:val="GesAbsatz"/>
        <w:rPr>
          <w:snapToGrid w:val="0"/>
        </w:rPr>
      </w:pPr>
      <w:r>
        <w:rPr>
          <w:snapToGrid w:val="0"/>
        </w:rPr>
        <w:t>(2) Leistungsempfänger haben die Verzögerung insbesondere zu vertreten, wenn sie zumutbare Angebote von Leistungen zur Teilhabe am Arbeitsleben in größerer Entfernung zu ihren Wohnorten ablehnen. Für die Beurteilung der Zumutbarkeit ist § 140 Absatz 4 des Dritten Buches entsprechend anzuwenden.</w:t>
      </w:r>
    </w:p>
    <w:p>
      <w:pPr>
        <w:pStyle w:val="GesAbsatz"/>
        <w:rPr>
          <w:snapToGrid w:val="0"/>
        </w:rPr>
      </w:pPr>
      <w:r>
        <w:rPr>
          <w:snapToGrid w:val="0"/>
        </w:rPr>
        <w:lastRenderedPageBreak/>
        <w:t>(3) Können Leistungsempfänger Leistungen zur Teilhabe am Arbeitsleben allein aus gesundheitlichen Gründen nicht mehr, aber voraussichtlich wieder in Anspruch nehmen, werden Übergangsgeld und Unterhaltsbeihilfe bis zum Ende dieser Leistungen, längstens bis zu sechs Wochen weitergezahlt.</w:t>
      </w:r>
    </w:p>
    <w:p>
      <w:pPr>
        <w:pStyle w:val="GesAbsatz"/>
        <w:rPr>
          <w:snapToGrid w:val="0"/>
        </w:rPr>
      </w:pPr>
      <w:r>
        <w:rPr>
          <w:snapToGrid w:val="0"/>
        </w:rPr>
        <w:t>(4) Sind die Leistungsempfänger im Anschluss an eine abgeschlossene Leistung zur Teilhabe am Arbeitsleben arbeitslos, werden Übergangsgeld und Unterhaltsbeihilfe während der Arbeitslosigkeit bis zu drei Monate weitergezahlt, wenn sie sich bei der Agentur für Arbeit arbeitslos gemeldet haben und einen Anspruch auf Arbeitslosengeld von mindestens drei Monaten nicht geltend machen können; die Dauer von drei Monaten vermindert sich um die Anzahl von Tagen, für die Leistungsempfänger im Anschluss an eine abgeschlossene Leistung zur Teilhabe am Arbeitsleben einen Anspruch aus Arbeitslosengeld geltend machen können. In diesem Fall beträgt das Übergangsgeld</w:t>
      </w:r>
    </w:p>
    <w:p>
      <w:pPr>
        <w:pStyle w:val="GesAbsatz"/>
        <w:ind w:left="426" w:hanging="426"/>
        <w:rPr>
          <w:snapToGrid w:val="0"/>
        </w:rPr>
      </w:pPr>
      <w:r>
        <w:rPr>
          <w:snapToGrid w:val="0"/>
        </w:rPr>
        <w:t>1.</w:t>
      </w:r>
      <w:r>
        <w:rPr>
          <w:snapToGrid w:val="0"/>
        </w:rPr>
        <w:tab/>
        <w:t>bei Leistungsempfängern, bei denen die Voraussetzungen des erhöhten Bemessungssatzes nach § 46 Abs. 1 Satz 2 Nr. 1 vorliegen, 67 vom Hundert,</w:t>
      </w:r>
    </w:p>
    <w:p>
      <w:pPr>
        <w:pStyle w:val="GesAbsatz"/>
        <w:ind w:left="426" w:hanging="426"/>
        <w:rPr>
          <w:snapToGrid w:val="0"/>
        </w:rPr>
      </w:pPr>
      <w:r>
        <w:rPr>
          <w:snapToGrid w:val="0"/>
        </w:rPr>
        <w:t>2.</w:t>
      </w:r>
      <w:r>
        <w:rPr>
          <w:snapToGrid w:val="0"/>
        </w:rPr>
        <w:tab/>
        <w:t>bei den übrigen Leistungsempfängern 60 vom Hundert des sich aus § 46 Abs. 1 Satz 1 oder § 48 ergebenden Betrages.</w:t>
      </w:r>
    </w:p>
    <w:p>
      <w:pPr>
        <w:pStyle w:val="berschrift3"/>
        <w:rPr>
          <w:snapToGrid w:val="0"/>
        </w:rPr>
      </w:pPr>
      <w:bookmarkStart w:id="63" w:name="_Toc474394297"/>
      <w:r>
        <w:rPr>
          <w:snapToGrid w:val="0"/>
        </w:rPr>
        <w:t>§ 52</w:t>
      </w:r>
      <w:r>
        <w:rPr>
          <w:snapToGrid w:val="0"/>
        </w:rPr>
        <w:br/>
        <w:t>Einkommensanrechnung</w:t>
      </w:r>
      <w:bookmarkEnd w:id="63"/>
    </w:p>
    <w:p>
      <w:pPr>
        <w:pStyle w:val="GesAbsatz"/>
        <w:rPr>
          <w:snapToGrid w:val="0"/>
        </w:rPr>
      </w:pPr>
      <w:r>
        <w:rPr>
          <w:snapToGrid w:val="0"/>
        </w:rPr>
        <w:t>(1) Auf das Übergangsgeld der Rehabilitationsträger nach § 6 Abs. 1 Nr. 2, 4 und 5 werden angerechnet</w:t>
      </w:r>
    </w:p>
    <w:p>
      <w:pPr>
        <w:pStyle w:val="GesAbsatz"/>
        <w:ind w:left="426" w:hanging="426"/>
        <w:rPr>
          <w:snapToGrid w:val="0"/>
        </w:rPr>
      </w:pPr>
      <w:r>
        <w:rPr>
          <w:snapToGrid w:val="0"/>
        </w:rPr>
        <w:t>1.</w:t>
      </w:r>
      <w:r>
        <w:rPr>
          <w:snapToGrid w:val="0"/>
        </w:rPr>
        <w:tab/>
        <w:t>Erwerbseinkommen aus einer Beschäftigung oder einer während des Anspruchs auf Übergangsgeld ausgeübten Tätigkeit, das bei Beschäftigten um die gesetzlichen Abzüge und um einmalig gezahltes Arbeitsentgelt und bei sonstigen Leistungsempfängern um 20 vom Hundert zu vermindern ist,</w:t>
      </w:r>
    </w:p>
    <w:p>
      <w:pPr>
        <w:pStyle w:val="GesAbsatz"/>
        <w:ind w:left="426" w:hanging="426"/>
        <w:rPr>
          <w:snapToGrid w:val="0"/>
        </w:rPr>
      </w:pPr>
      <w:r>
        <w:rPr>
          <w:snapToGrid w:val="0"/>
        </w:rPr>
        <w:t>2.</w:t>
      </w:r>
      <w:r>
        <w:rPr>
          <w:snapToGrid w:val="0"/>
        </w:rPr>
        <w:tab/>
        <w:t>Leistungen des Arbeitgebers zum Übergangsgeld, soweit sie zusammen mit dem Übergangsgeld das vor Beginn der Leistung erzielte, um die gesetzlichen Abzüge verminderte Arbeitsentgelt übersteigen,</w:t>
      </w:r>
    </w:p>
    <w:p>
      <w:pPr>
        <w:pStyle w:val="GesAbsatz"/>
        <w:ind w:left="426" w:hanging="426"/>
        <w:rPr>
          <w:snapToGrid w:val="0"/>
        </w:rPr>
      </w:pPr>
      <w:r>
        <w:rPr>
          <w:snapToGrid w:val="0"/>
        </w:rPr>
        <w:t>3.</w:t>
      </w:r>
      <w:r>
        <w:rPr>
          <w:snapToGrid w:val="0"/>
        </w:rPr>
        <w:tab/>
        <w:t>Geldleistungen, die eine öffentlich-rechtliche Stelle im Zusammenhang mit einer Leistung zur medizinischen Rehabilitation oder einer Leistung zur Teilhabe am Arbeitsleben erbringt,</w:t>
      </w:r>
    </w:p>
    <w:p>
      <w:pPr>
        <w:pStyle w:val="GesAbsatz"/>
        <w:ind w:left="426" w:hanging="426"/>
        <w:rPr>
          <w:snapToGrid w:val="0"/>
        </w:rPr>
      </w:pPr>
      <w:r>
        <w:rPr>
          <w:snapToGrid w:val="0"/>
        </w:rPr>
        <w:t>4.</w:t>
      </w:r>
      <w:r>
        <w:rPr>
          <w:snapToGrid w:val="0"/>
        </w:rPr>
        <w:tab/>
        <w:t>Renten wegen verminderter Erwerbsfähigkeit oder Verletztenrenten in Höhe des sich aus § 18a Abs. 3 Satz 1 Nr. 4 des Vierten Buches ergebenden Betrages, wenn sich die Minderung der Erwerbsfähigkeit auf die Höhe der Berechnungsgrundlage für das Übergangsgeld nicht ausgewirkt hat,</w:t>
      </w:r>
    </w:p>
    <w:p>
      <w:pPr>
        <w:pStyle w:val="GesAbsatz"/>
        <w:ind w:left="426" w:hanging="426"/>
        <w:rPr>
          <w:snapToGrid w:val="0"/>
        </w:rPr>
      </w:pPr>
      <w:r>
        <w:rPr>
          <w:snapToGrid w:val="0"/>
        </w:rPr>
        <w:t>5.</w:t>
      </w:r>
      <w:r>
        <w:rPr>
          <w:snapToGrid w:val="0"/>
        </w:rPr>
        <w:tab/>
        <w:t>Renten wegen verminderter Erwerbsfähigkeit, die aus demselben Anlass wie die Leistungen zur Teilhabe erbracht werden, wenn durch die Anrechnung eine unbillige Doppelleistung vermieden wird,</w:t>
      </w:r>
    </w:p>
    <w:p>
      <w:pPr>
        <w:pStyle w:val="GesAbsatz"/>
        <w:ind w:left="426" w:hanging="426"/>
        <w:rPr>
          <w:snapToGrid w:val="0"/>
        </w:rPr>
      </w:pPr>
      <w:r>
        <w:rPr>
          <w:snapToGrid w:val="0"/>
        </w:rPr>
        <w:t>6.</w:t>
      </w:r>
      <w:r>
        <w:rPr>
          <w:snapToGrid w:val="0"/>
        </w:rPr>
        <w:tab/>
        <w:t>Renten wegen Alters, die bei Berechnung des Übergangsgelds aus einem Teilarbeitsentgelt nicht berücksichtigt wurden,</w:t>
      </w:r>
    </w:p>
    <w:p>
      <w:pPr>
        <w:pStyle w:val="GesAbsatz"/>
        <w:ind w:left="426" w:hanging="426"/>
        <w:rPr>
          <w:snapToGrid w:val="0"/>
        </w:rPr>
      </w:pPr>
      <w:r>
        <w:rPr>
          <w:snapToGrid w:val="0"/>
        </w:rPr>
        <w:t>7.</w:t>
      </w:r>
      <w:r>
        <w:rPr>
          <w:snapToGrid w:val="0"/>
        </w:rPr>
        <w:tab/>
        <w:t>Verletztengeld nach den Vorschriften des Siebten Buches,</w:t>
      </w:r>
    </w:p>
    <w:p>
      <w:pPr>
        <w:pStyle w:val="GesAbsatz"/>
        <w:ind w:left="426" w:hanging="426"/>
        <w:rPr>
          <w:snapToGrid w:val="0"/>
        </w:rPr>
      </w:pPr>
      <w:r>
        <w:rPr>
          <w:snapToGrid w:val="0"/>
        </w:rPr>
        <w:t>8.</w:t>
      </w:r>
      <w:r>
        <w:rPr>
          <w:snapToGrid w:val="0"/>
        </w:rPr>
        <w:tab/>
        <w:t>den Nummern 1 bis 7 vergleichbare Leistungen, die von einer Stelle außerhalb des Geltungsbereichs dieses Gesetzbuchs erbracht werden.</w:t>
      </w:r>
    </w:p>
    <w:p>
      <w:pPr>
        <w:pStyle w:val="GesAbsatz"/>
        <w:rPr>
          <w:snapToGrid w:val="0"/>
        </w:rPr>
      </w:pPr>
      <w:r>
        <w:rPr>
          <w:snapToGrid w:val="0"/>
        </w:rPr>
        <w:t>(2) Bei der Anrechnung von Verletztenrenten mit Kinderzulage und von Renten wegen verminderter Erwerbsfähigkeit mit Kinderzuschuss auf das Übergangsgeld bleibt ein Betrag in Höhe des Kindergeldes nach § 66 des Einkommensteuergesetzes oder § 6 des Bundeskindergeldgesetzes außer Ansatz.</w:t>
      </w:r>
    </w:p>
    <w:p>
      <w:pPr>
        <w:pStyle w:val="GesAbsatz"/>
        <w:rPr>
          <w:snapToGrid w:val="0"/>
        </w:rPr>
      </w:pPr>
      <w:r>
        <w:rPr>
          <w:snapToGrid w:val="0"/>
        </w:rPr>
        <w:t>(3) Wird ein Anspruch auf Leistungen, um die das Übergangsgeld nach Absatz 1 Nr. 3 zu kürzen wäre, nicht erfüllt, geht der Anspruch insoweit mit Zahlung des Übergangsgelds auf den Rehabilitationsträger über; die §§ 104 und 115 des Zehnten Buches bleiben unberührt.</w:t>
      </w:r>
    </w:p>
    <w:p>
      <w:pPr>
        <w:pStyle w:val="berschrift3"/>
        <w:rPr>
          <w:snapToGrid w:val="0"/>
        </w:rPr>
      </w:pPr>
      <w:bookmarkStart w:id="64" w:name="_Toc474394298"/>
      <w:r>
        <w:rPr>
          <w:snapToGrid w:val="0"/>
        </w:rPr>
        <w:t>§ 53</w:t>
      </w:r>
      <w:r>
        <w:rPr>
          <w:snapToGrid w:val="0"/>
        </w:rPr>
        <w:br/>
        <w:t>Reisekosten</w:t>
      </w:r>
      <w:bookmarkEnd w:id="64"/>
    </w:p>
    <w:p>
      <w:pPr>
        <w:pStyle w:val="GesAbsatz"/>
        <w:rPr>
          <w:snapToGrid w:val="0"/>
        </w:rPr>
      </w:pPr>
      <w:r>
        <w:rPr>
          <w:snapToGrid w:val="0"/>
        </w:rPr>
        <w:t>(1) Als Reisekosten werden die im Zusammenhang mit der Ausführung einer Leistung zur medizinischen Rehabilitation oder zur Teilhabe am Arbeitsleben erforderlichen Fahr-, Verpflegungs- und Übernachtungskosten übernommen; hierzu gehören auch die Kosten für besondere Beförderungsmittel, deren Inanspruchnahme wegen Art oder Schwere der Behinderung erforderlich ist, für eine wegen der Behinderung erforderliche Begleitperson einschließlich des für die Zeit der Begleitung entstehenden Verdienstausfalls, für Kinder, deren Mitnahme an den Rehabilitationsort erforderlich ist, weil ihre anderweitige Betreuung nicht sichergestellt ist, sowie für den erforderlichen Gepäcktransport.</w:t>
      </w:r>
    </w:p>
    <w:p>
      <w:pPr>
        <w:pStyle w:val="GesAbsatz"/>
        <w:rPr>
          <w:snapToGrid w:val="0"/>
        </w:rPr>
      </w:pPr>
      <w:r>
        <w:rPr>
          <w:snapToGrid w:val="0"/>
        </w:rPr>
        <w:t xml:space="preserve">(2) Während der Ausführung von Leistungen zur Teilhabe am Arbeitsleben werden Reisekosten auch für im Regelfall zwei Familienheimfahrten je Monat übernommen. Anstelle der Kosten für die Familienheimfahrten </w:t>
      </w:r>
      <w:r>
        <w:rPr>
          <w:snapToGrid w:val="0"/>
        </w:rPr>
        <w:lastRenderedPageBreak/>
        <w:t>können für Fahrten von Angehörigen vom Wohnort zum Aufenthaltsort der Leistungsempfänger und zurück Reisekosten übernommen werden.</w:t>
      </w:r>
    </w:p>
    <w:p>
      <w:pPr>
        <w:pStyle w:val="GesAbsatz"/>
        <w:rPr>
          <w:snapToGrid w:val="0"/>
        </w:rPr>
      </w:pPr>
      <w:r>
        <w:rPr>
          <w:snapToGrid w:val="0"/>
        </w:rPr>
        <w:t>(3) Reisekosten nach Absatz 2 werden auch im Zusammenhang mit Leistungen zur medizinischen Rehabilitation übernommen, wenn die Leistungen länger als acht Wochen erbracht werden.</w:t>
      </w:r>
    </w:p>
    <w:p>
      <w:pPr>
        <w:pStyle w:val="GesAbsatz"/>
        <w:rPr>
          <w:snapToGrid w:val="0"/>
        </w:rPr>
      </w:pPr>
      <w:r>
        <w:rPr>
          <w:snapToGrid w:val="0"/>
        </w:rPr>
        <w:t>(4) Fahrkosten werden in Höhe des Betrages zugrunde gelegt, der bei Benutzung eines regelmäßig verkehrenden öffentlichen Verkehrsmittels der niedrigsten Klasse des zweckmäßigsten öffentlichen Verkehrsmittels zu zahlen ist, bei Benutzung sonstiger Verkehrsmittel in Höhe der Wegstreckenentschädigung nach § 5 Absatz 1 des Bundesreisekostengesetzes. Bei nicht geringfügigen Fahrpreiserhöhungen hat auf Antrag eine Anpassung zu erfolgen, wenn die Maßnahme noch mindestens zwei weitere Monate andauert. Kosten für Pendelfahrten können nur bis zur Höhe des Betrages übernommen werden, der bei unter Berücksichtigung von Art und Schwere der Behinderung zumutbarer auswärtiger Unterbringung für Unterbringung und Verpflegung zu leisten wäre.</w:t>
      </w:r>
    </w:p>
    <w:p>
      <w:pPr>
        <w:pStyle w:val="berschrift3"/>
        <w:rPr>
          <w:snapToGrid w:val="0"/>
        </w:rPr>
      </w:pPr>
      <w:bookmarkStart w:id="65" w:name="_Toc474394299"/>
      <w:r>
        <w:rPr>
          <w:snapToGrid w:val="0"/>
        </w:rPr>
        <w:t>§ 54</w:t>
      </w:r>
      <w:r>
        <w:rPr>
          <w:snapToGrid w:val="0"/>
        </w:rPr>
        <w:br/>
        <w:t>Haushalts- oder Betriebshilfe und Kinderbetreuungskosten</w:t>
      </w:r>
      <w:bookmarkEnd w:id="65"/>
    </w:p>
    <w:p>
      <w:pPr>
        <w:pStyle w:val="GesAbsatz"/>
        <w:rPr>
          <w:snapToGrid w:val="0"/>
        </w:rPr>
      </w:pPr>
      <w:r>
        <w:rPr>
          <w:snapToGrid w:val="0"/>
        </w:rPr>
        <w:t>(1) Haushaltshilfe wird geleistet, wenn</w:t>
      </w:r>
    </w:p>
    <w:p>
      <w:pPr>
        <w:pStyle w:val="GesAbsatz"/>
        <w:ind w:left="426" w:hanging="426"/>
        <w:rPr>
          <w:snapToGrid w:val="0"/>
        </w:rPr>
      </w:pPr>
      <w:r>
        <w:rPr>
          <w:snapToGrid w:val="0"/>
        </w:rPr>
        <w:t>1.</w:t>
      </w:r>
      <w:r>
        <w:rPr>
          <w:snapToGrid w:val="0"/>
        </w:rPr>
        <w:tab/>
        <w:t>den Leistungsempfängern wegen der Ausführung einer Leistung zur medizinischen Rehabilitation oder einer Leistung zur Teilhabe am Arbeitsleben die Weiterführung des Haushalts nicht möglich ist,</w:t>
      </w:r>
    </w:p>
    <w:p>
      <w:pPr>
        <w:pStyle w:val="GesAbsatz"/>
        <w:ind w:left="426" w:hanging="426"/>
        <w:rPr>
          <w:snapToGrid w:val="0"/>
        </w:rPr>
      </w:pPr>
      <w:r>
        <w:rPr>
          <w:snapToGrid w:val="0"/>
        </w:rPr>
        <w:t>2.</w:t>
      </w:r>
      <w:r>
        <w:rPr>
          <w:snapToGrid w:val="0"/>
        </w:rPr>
        <w:tab/>
        <w:t>eine andere im Haushalt lebende Person den Haushalt nicht weiterführen kann und</w:t>
      </w:r>
    </w:p>
    <w:p>
      <w:pPr>
        <w:pStyle w:val="GesAbsatz"/>
        <w:ind w:left="426" w:hanging="426"/>
        <w:rPr>
          <w:snapToGrid w:val="0"/>
        </w:rPr>
      </w:pPr>
      <w:r>
        <w:rPr>
          <w:snapToGrid w:val="0"/>
        </w:rPr>
        <w:t>3.</w:t>
      </w:r>
      <w:r>
        <w:rPr>
          <w:snapToGrid w:val="0"/>
        </w:rPr>
        <w:tab/>
        <w:t>m Haushalt ein Kind lebt, das bei Beginn der Haushaltshilfe das zwölfte Lebensjahr noch nicht vollendet hat oder das behindert und auf Hilfe angewiesen ist. § 38 Abs. 4 des Fünften Buches ist sinngemäß anzuwenden.</w:t>
      </w:r>
    </w:p>
    <w:p>
      <w:pPr>
        <w:pStyle w:val="GesAbsatz"/>
        <w:rPr>
          <w:snapToGrid w:val="0"/>
        </w:rPr>
      </w:pPr>
      <w:r>
        <w:rPr>
          <w:snapToGrid w:val="0"/>
        </w:rPr>
        <w:t>(2) Anstelle der Haushaltshilfe werden auf Antrag die Kosten für die Mitnahme oder anderweitige Unterbringung des Kindes bis zur Höhe der Kosten der sonst zu erbringenden Haushaltshilfe übernommen, wenn die Unterbringung und Betreuung des Kindes in dieser Weise sichergestellt ist.</w:t>
      </w:r>
    </w:p>
    <w:p>
      <w:pPr>
        <w:pStyle w:val="GesAbsatz"/>
        <w:rPr>
          <w:snapToGrid w:val="0"/>
        </w:rPr>
      </w:pPr>
      <w:r>
        <w:rPr>
          <w:snapToGrid w:val="0"/>
        </w:rPr>
        <w:t>(3) Kosten für die Betreuung der Kinder des Leistungsempfängers können bis zu einem Betrag von 130 Euro je Kind und Monat übernommen werden, wenn sie durch die Ausführung einer Leistung zur medizinischen Rehabilitation oder zur Teilhabe am Arbeitsleben unvermeidbar entstehen. Leistungen zur Kinderbetreuung werden nicht neben Leistungen nach den Absätzen 1 und 2 erbracht. Der in Satz 1 genannte Betrag erhöht sich entsprechend der Veränderung der Bezugsgröße nach § 18 Abs. 1 des Vierten Buches; § 77 Abs. 3 Satz 2 bis 5 gilt entsprechend.</w:t>
      </w:r>
    </w:p>
    <w:p>
      <w:pPr>
        <w:pStyle w:val="GesAbsatz"/>
        <w:rPr>
          <w:snapToGrid w:val="0"/>
        </w:rPr>
      </w:pPr>
      <w:r>
        <w:rPr>
          <w:snapToGrid w:val="0"/>
        </w:rPr>
        <w:t>(4) Abweichend von den Absätzen 1 bis 3 erbringen die landwirtschaftliche Alterskasse und die landwirtschaftliche Krankenkasse Betriebs- und Haushaltshilfe nach den §§ 10 und 36 des Gesetzes über die Alterssicherung der Landwirte und nach den §§ 9 und 10 des Zweiten Gesetzes über die Krankenversicherung der Landwirte, die landwirtschaftliche Berufsgenossenschaft für die bei ihr versicherten landwirtschaftlichen Unternehmer und im Unternehmen mitarbeitenden Ehegatten nach den §§ 54 und 55 des Siebten Buches.</w:t>
      </w:r>
    </w:p>
    <w:p>
      <w:pPr>
        <w:pStyle w:val="berschrift2"/>
        <w:rPr>
          <w:snapToGrid w:val="0"/>
        </w:rPr>
      </w:pPr>
      <w:bookmarkStart w:id="66" w:name="_Toc474394300"/>
      <w:r>
        <w:rPr>
          <w:snapToGrid w:val="0"/>
        </w:rPr>
        <w:t>Kapitel 7</w:t>
      </w:r>
      <w:r>
        <w:rPr>
          <w:snapToGrid w:val="0"/>
        </w:rPr>
        <w:br/>
        <w:t>Leistungen zur Teilhabe am Leben in der Gemeinschaft</w:t>
      </w:r>
      <w:bookmarkEnd w:id="66"/>
    </w:p>
    <w:p>
      <w:pPr>
        <w:pStyle w:val="berschrift3"/>
        <w:rPr>
          <w:snapToGrid w:val="0"/>
        </w:rPr>
      </w:pPr>
      <w:bookmarkStart w:id="67" w:name="_Toc474394301"/>
      <w:r>
        <w:rPr>
          <w:snapToGrid w:val="0"/>
        </w:rPr>
        <w:t>§ 55</w:t>
      </w:r>
      <w:r>
        <w:rPr>
          <w:snapToGrid w:val="0"/>
        </w:rPr>
        <w:br/>
        <w:t>Leistungen zur Teilhabe am Leben in der Gemeinschaft</w:t>
      </w:r>
      <w:bookmarkEnd w:id="67"/>
    </w:p>
    <w:p>
      <w:pPr>
        <w:pStyle w:val="GesAbsatz"/>
        <w:rPr>
          <w:snapToGrid w:val="0"/>
        </w:rPr>
      </w:pPr>
      <w:r>
        <w:rPr>
          <w:snapToGrid w:val="0"/>
        </w:rPr>
        <w:t>(1) Als Leistungen zur Teilhabe am Leben in der Gemeinschaft werden die Leistungen erbracht, die den behinderten Menschen die Teilhabe am Leben in der Gesellschaft ermöglichen oder sichern oder sie so weit wie möglich unabhängig von Pflege machen und nach den Kapiteln 4 bis 6 nicht erbracht werden.</w:t>
      </w:r>
    </w:p>
    <w:p>
      <w:pPr>
        <w:pStyle w:val="GesAbsatz"/>
        <w:rPr>
          <w:snapToGrid w:val="0"/>
        </w:rPr>
      </w:pPr>
      <w:r>
        <w:rPr>
          <w:snapToGrid w:val="0"/>
        </w:rPr>
        <w:t>(2) Leistungen nach Absatz 1 sind insbesondere</w:t>
      </w:r>
    </w:p>
    <w:p>
      <w:pPr>
        <w:pStyle w:val="GesAbsatz"/>
        <w:ind w:left="426" w:hanging="426"/>
        <w:rPr>
          <w:snapToGrid w:val="0"/>
        </w:rPr>
      </w:pPr>
      <w:r>
        <w:rPr>
          <w:snapToGrid w:val="0"/>
        </w:rPr>
        <w:t>1.</w:t>
      </w:r>
      <w:r>
        <w:rPr>
          <w:snapToGrid w:val="0"/>
        </w:rPr>
        <w:tab/>
        <w:t>Versorgung mit anderen als den in § 31 genannten Hilfsmitteln oder den in § 33 genannten Hilfen,</w:t>
      </w:r>
    </w:p>
    <w:p>
      <w:pPr>
        <w:pStyle w:val="GesAbsatz"/>
        <w:ind w:left="426" w:hanging="426"/>
        <w:rPr>
          <w:snapToGrid w:val="0"/>
        </w:rPr>
      </w:pPr>
      <w:r>
        <w:rPr>
          <w:snapToGrid w:val="0"/>
        </w:rPr>
        <w:t>2.</w:t>
      </w:r>
      <w:r>
        <w:rPr>
          <w:snapToGrid w:val="0"/>
        </w:rPr>
        <w:tab/>
        <w:t>heilpädagogische Leistungen für Kinder, die noch nicht eingeschult sind,</w:t>
      </w:r>
    </w:p>
    <w:p>
      <w:pPr>
        <w:pStyle w:val="GesAbsatz"/>
        <w:ind w:left="426" w:hanging="426"/>
        <w:rPr>
          <w:snapToGrid w:val="0"/>
        </w:rPr>
      </w:pPr>
      <w:r>
        <w:rPr>
          <w:snapToGrid w:val="0"/>
        </w:rPr>
        <w:t>3.</w:t>
      </w:r>
      <w:r>
        <w:rPr>
          <w:snapToGrid w:val="0"/>
        </w:rPr>
        <w:tab/>
        <w:t>Hilfen zum Erwerb praktischer Kenntnisse und Fähigkeiten, die erforderlich und geeignet sind, behinderten Menschen die für sie erreichbare Teilnahme am Leben in der Gemeinschaft zu ermöglichen,</w:t>
      </w:r>
    </w:p>
    <w:p>
      <w:pPr>
        <w:pStyle w:val="GesAbsatz"/>
        <w:ind w:left="426" w:hanging="426"/>
        <w:rPr>
          <w:snapToGrid w:val="0"/>
        </w:rPr>
      </w:pPr>
      <w:r>
        <w:rPr>
          <w:snapToGrid w:val="0"/>
        </w:rPr>
        <w:t>4.</w:t>
      </w:r>
      <w:r>
        <w:rPr>
          <w:snapToGrid w:val="0"/>
        </w:rPr>
        <w:tab/>
        <w:t>Hilfen zur Förderung der Verständigung mit der Umwelt,</w:t>
      </w:r>
    </w:p>
    <w:p>
      <w:pPr>
        <w:pStyle w:val="GesAbsatz"/>
        <w:ind w:left="426" w:hanging="426"/>
        <w:rPr>
          <w:snapToGrid w:val="0"/>
        </w:rPr>
      </w:pPr>
      <w:r>
        <w:rPr>
          <w:snapToGrid w:val="0"/>
        </w:rPr>
        <w:t>5.</w:t>
      </w:r>
      <w:r>
        <w:rPr>
          <w:snapToGrid w:val="0"/>
        </w:rPr>
        <w:tab/>
        <w:t>Hilfen bei der Beschaffung, Ausstattung und Erhaltung einer Wohnung, die den besonderen Bedürfnissen der behinderten Menschen entspricht,</w:t>
      </w:r>
    </w:p>
    <w:p>
      <w:pPr>
        <w:pStyle w:val="GesAbsatz"/>
        <w:ind w:left="426" w:hanging="426"/>
        <w:rPr>
          <w:snapToGrid w:val="0"/>
        </w:rPr>
      </w:pPr>
      <w:r>
        <w:rPr>
          <w:snapToGrid w:val="0"/>
        </w:rPr>
        <w:t>6.</w:t>
      </w:r>
      <w:r>
        <w:rPr>
          <w:snapToGrid w:val="0"/>
        </w:rPr>
        <w:tab/>
        <w:t>Hilfen zu selbstbestimmtem Leben in betreuten Wohnmöglichkeiten,</w:t>
      </w:r>
    </w:p>
    <w:p>
      <w:pPr>
        <w:pStyle w:val="GesAbsatz"/>
        <w:ind w:left="426" w:hanging="426"/>
        <w:rPr>
          <w:snapToGrid w:val="0"/>
        </w:rPr>
      </w:pPr>
      <w:r>
        <w:rPr>
          <w:snapToGrid w:val="0"/>
        </w:rPr>
        <w:lastRenderedPageBreak/>
        <w:t>7.</w:t>
      </w:r>
      <w:r>
        <w:rPr>
          <w:snapToGrid w:val="0"/>
        </w:rPr>
        <w:tab/>
        <w:t>Hilfen zur Teilhabe am gemeinschaftlichen und kulturellen Leben.</w:t>
      </w:r>
    </w:p>
    <w:p>
      <w:pPr>
        <w:pStyle w:val="berschrift3"/>
        <w:rPr>
          <w:snapToGrid w:val="0"/>
        </w:rPr>
      </w:pPr>
      <w:bookmarkStart w:id="68" w:name="_Toc474394302"/>
      <w:r>
        <w:rPr>
          <w:snapToGrid w:val="0"/>
        </w:rPr>
        <w:t>§ 56</w:t>
      </w:r>
      <w:r>
        <w:rPr>
          <w:snapToGrid w:val="0"/>
        </w:rPr>
        <w:br/>
        <w:t>Heilpädagogische Leistungen</w:t>
      </w:r>
      <w:bookmarkEnd w:id="68"/>
    </w:p>
    <w:p>
      <w:pPr>
        <w:pStyle w:val="GesAbsatz"/>
        <w:rPr>
          <w:snapToGrid w:val="0"/>
        </w:rPr>
      </w:pPr>
      <w:r>
        <w:rPr>
          <w:snapToGrid w:val="0"/>
        </w:rPr>
        <w:t>(1) Heilpädagogische Leistungen nach § 55 Abs. 2 Nr. 2 werden erbracht, wenn nach fachlicher Erkenntnis zu erwarten ist, dass hierdurch</w:t>
      </w:r>
    </w:p>
    <w:p>
      <w:pPr>
        <w:pStyle w:val="GesAbsatz"/>
        <w:ind w:left="426" w:hanging="426"/>
        <w:rPr>
          <w:snapToGrid w:val="0"/>
        </w:rPr>
      </w:pPr>
      <w:r>
        <w:rPr>
          <w:snapToGrid w:val="0"/>
        </w:rPr>
        <w:t>1.</w:t>
      </w:r>
      <w:r>
        <w:rPr>
          <w:snapToGrid w:val="0"/>
        </w:rPr>
        <w:tab/>
        <w:t>eine drohende Behinderung abgewendet oder der fortschreitende Verlauf einer Behinderung verlangsamt oder</w:t>
      </w:r>
    </w:p>
    <w:p>
      <w:pPr>
        <w:pStyle w:val="GesAbsatz"/>
        <w:ind w:left="426" w:hanging="426"/>
        <w:rPr>
          <w:snapToGrid w:val="0"/>
        </w:rPr>
      </w:pPr>
      <w:r>
        <w:rPr>
          <w:snapToGrid w:val="0"/>
        </w:rPr>
        <w:t>2.</w:t>
      </w:r>
      <w:r>
        <w:rPr>
          <w:snapToGrid w:val="0"/>
        </w:rPr>
        <w:tab/>
        <w:t>die Folgen einer Behinderung beseitigt oder gemildert</w:t>
      </w:r>
    </w:p>
    <w:p>
      <w:pPr>
        <w:pStyle w:val="GesAbsatz"/>
        <w:rPr>
          <w:snapToGrid w:val="0"/>
        </w:rPr>
      </w:pPr>
      <w:r>
        <w:rPr>
          <w:snapToGrid w:val="0"/>
        </w:rPr>
        <w:t>werden können. Sie werden immer an schwerstbehinderte und schwerstmehrfachbehinderte Kinder, die noch nicht eingeschult sind, erbracht.</w:t>
      </w:r>
    </w:p>
    <w:p>
      <w:pPr>
        <w:pStyle w:val="GesAbsatz"/>
        <w:rPr>
          <w:snapToGrid w:val="0"/>
        </w:rPr>
      </w:pPr>
      <w:r>
        <w:rPr>
          <w:snapToGrid w:val="0"/>
        </w:rPr>
        <w:t>(2) In Verbindung mit Leistungen zur Früherkennung und Frühförderung (§ 30) und schulvorbereitenden Maßnahmen der Schulträger werden heilpädagogische Leistungen als Komplexleistung erbracht.</w:t>
      </w:r>
    </w:p>
    <w:p>
      <w:pPr>
        <w:pStyle w:val="berschrift3"/>
        <w:rPr>
          <w:snapToGrid w:val="0"/>
        </w:rPr>
      </w:pPr>
      <w:bookmarkStart w:id="69" w:name="_Toc474394303"/>
      <w:r>
        <w:rPr>
          <w:snapToGrid w:val="0"/>
        </w:rPr>
        <w:t>§ 57</w:t>
      </w:r>
      <w:r>
        <w:rPr>
          <w:snapToGrid w:val="0"/>
        </w:rPr>
        <w:br/>
        <w:t>Förderung der Verständigung</w:t>
      </w:r>
      <w:bookmarkEnd w:id="69"/>
    </w:p>
    <w:p>
      <w:pPr>
        <w:pStyle w:val="GesAbsatz"/>
        <w:rPr>
          <w:snapToGrid w:val="0"/>
        </w:rPr>
      </w:pPr>
      <w:r>
        <w:rPr>
          <w:snapToGrid w:val="0"/>
        </w:rPr>
        <w:t>Bedürfen hörbehinderte Menschen oder behinderte Menschen mit besonders starker Beeinträchtigung der Sprachfähigkeit auf Grund ihrer Behinderung zur Verständigung mit der Umwelt aus besonderem Anlass der Hilfe Anderer, werden ihnen die erforderlichen Hilfen zur Verfügung gestellt oder angemessene Aufwendungen hierfür erstattet.</w:t>
      </w:r>
    </w:p>
    <w:p>
      <w:pPr>
        <w:pStyle w:val="berschrift3"/>
        <w:rPr>
          <w:snapToGrid w:val="0"/>
        </w:rPr>
      </w:pPr>
      <w:bookmarkStart w:id="70" w:name="_Toc474394304"/>
      <w:r>
        <w:rPr>
          <w:snapToGrid w:val="0"/>
        </w:rPr>
        <w:t>§ 58</w:t>
      </w:r>
      <w:r>
        <w:rPr>
          <w:snapToGrid w:val="0"/>
        </w:rPr>
        <w:br/>
        <w:t>Hilfen zur Teilhabe am gemeinschaftlichen und kulturellen Leben</w:t>
      </w:r>
      <w:bookmarkEnd w:id="70"/>
    </w:p>
    <w:p>
      <w:pPr>
        <w:pStyle w:val="GesAbsatz"/>
        <w:rPr>
          <w:snapToGrid w:val="0"/>
        </w:rPr>
      </w:pPr>
      <w:r>
        <w:rPr>
          <w:snapToGrid w:val="0"/>
        </w:rPr>
        <w:t>Die Hilfen zur Teilhabe am gemeinschaftlichen und kulturellen Leben (§ 55 Abs. 2 Nr. 7) umfassen vor allem</w:t>
      </w:r>
    </w:p>
    <w:p>
      <w:pPr>
        <w:pStyle w:val="GesAbsatz"/>
        <w:ind w:left="426" w:hanging="426"/>
        <w:rPr>
          <w:snapToGrid w:val="0"/>
        </w:rPr>
      </w:pPr>
      <w:r>
        <w:rPr>
          <w:snapToGrid w:val="0"/>
        </w:rPr>
        <w:t>1.</w:t>
      </w:r>
      <w:r>
        <w:rPr>
          <w:snapToGrid w:val="0"/>
        </w:rPr>
        <w:tab/>
        <w:t>Hilfen zur Förderung der Begegnung und des Umgangs mit nichtbehinderten Menschen,</w:t>
      </w:r>
    </w:p>
    <w:p>
      <w:pPr>
        <w:pStyle w:val="GesAbsatz"/>
        <w:ind w:left="426" w:hanging="426"/>
        <w:rPr>
          <w:snapToGrid w:val="0"/>
        </w:rPr>
      </w:pPr>
      <w:r>
        <w:rPr>
          <w:snapToGrid w:val="0"/>
        </w:rPr>
        <w:t>2.</w:t>
      </w:r>
      <w:r>
        <w:rPr>
          <w:snapToGrid w:val="0"/>
        </w:rPr>
        <w:tab/>
        <w:t>Hilfen zum Besuch von Veranstaltungen oder Einrichtungen, die der Geselligkeit, der Unterhaltung oder kulturellen Zwecken dienen,</w:t>
      </w:r>
    </w:p>
    <w:p>
      <w:pPr>
        <w:pStyle w:val="GesAbsatz"/>
        <w:ind w:left="426" w:hanging="426"/>
        <w:rPr>
          <w:snapToGrid w:val="0"/>
        </w:rPr>
      </w:pPr>
      <w:r>
        <w:rPr>
          <w:snapToGrid w:val="0"/>
        </w:rPr>
        <w:t>3.</w:t>
      </w:r>
      <w:r>
        <w:rPr>
          <w:snapToGrid w:val="0"/>
        </w:rPr>
        <w:tab/>
        <w:t>die Bereitstellung von Hilfsmitteln, die der Unterrichtung über das Zeitgeschehen oder über kulturelle Ereignisse dienen, wenn wegen Art oder Schwere der Behinderung anders eine Teilhabe am Leben in der Gemeinschaft nicht oder nur unzureichend möglich ist.</w:t>
      </w:r>
    </w:p>
    <w:p>
      <w:pPr>
        <w:pStyle w:val="berschrift3"/>
        <w:rPr>
          <w:snapToGrid w:val="0"/>
        </w:rPr>
      </w:pPr>
      <w:bookmarkStart w:id="71" w:name="_Toc474394305"/>
      <w:r>
        <w:rPr>
          <w:snapToGrid w:val="0"/>
        </w:rPr>
        <w:t>§ 59</w:t>
      </w:r>
      <w:r>
        <w:rPr>
          <w:snapToGrid w:val="0"/>
        </w:rPr>
        <w:br/>
        <w:t>Verordnungsermächtigung</w:t>
      </w:r>
      <w:bookmarkEnd w:id="71"/>
    </w:p>
    <w:p>
      <w:pPr>
        <w:pStyle w:val="GesAbsatz"/>
        <w:rPr>
          <w:snapToGrid w:val="0"/>
        </w:rPr>
      </w:pPr>
      <w:r>
        <w:rPr>
          <w:snapToGrid w:val="0"/>
        </w:rPr>
        <w:t>Die Bundesregierung kann durch Rechtsverordnung mit Zustimmung des Bundesrates Näheres über Voraussetzungen, Gegenstand und Umfang der Leistungen zur Teilhabe am Leben in der Gemeinschaft sowie über das Zusammenwirken dieser Leistungen mit anderen Leistungen zur Rehabilitation und Teilhabe behinderter Menschen regeln.</w:t>
      </w:r>
    </w:p>
    <w:p>
      <w:pPr>
        <w:pStyle w:val="berschrift2"/>
        <w:rPr>
          <w:snapToGrid w:val="0"/>
        </w:rPr>
      </w:pPr>
      <w:bookmarkStart w:id="72" w:name="_Toc474394306"/>
      <w:r>
        <w:rPr>
          <w:snapToGrid w:val="0"/>
        </w:rPr>
        <w:t>Kapitel 8</w:t>
      </w:r>
      <w:r>
        <w:rPr>
          <w:snapToGrid w:val="0"/>
        </w:rPr>
        <w:br/>
        <w:t>Sicherung und Koordinierung der Teilhabe</w:t>
      </w:r>
      <w:bookmarkEnd w:id="72"/>
    </w:p>
    <w:p>
      <w:pPr>
        <w:pStyle w:val="berschrift3"/>
        <w:rPr>
          <w:snapToGrid w:val="0"/>
        </w:rPr>
      </w:pPr>
      <w:bookmarkStart w:id="73" w:name="_Toc474394307"/>
      <w:r>
        <w:rPr>
          <w:snapToGrid w:val="0"/>
        </w:rPr>
        <w:t>Titel 1</w:t>
      </w:r>
      <w:r>
        <w:rPr>
          <w:snapToGrid w:val="0"/>
        </w:rPr>
        <w:br/>
        <w:t>Sicherung von Beratung und Auskunft</w:t>
      </w:r>
      <w:bookmarkEnd w:id="73"/>
    </w:p>
    <w:p>
      <w:pPr>
        <w:pStyle w:val="berschrift3"/>
        <w:rPr>
          <w:snapToGrid w:val="0"/>
        </w:rPr>
      </w:pPr>
      <w:bookmarkStart w:id="74" w:name="_Toc474394308"/>
      <w:r>
        <w:rPr>
          <w:snapToGrid w:val="0"/>
        </w:rPr>
        <w:t>§ 60</w:t>
      </w:r>
      <w:r>
        <w:rPr>
          <w:snapToGrid w:val="0"/>
        </w:rPr>
        <w:br/>
        <w:t>Pflichten Personensorgeberechtigter</w:t>
      </w:r>
      <w:bookmarkEnd w:id="74"/>
    </w:p>
    <w:p>
      <w:pPr>
        <w:pStyle w:val="GesAbsatz"/>
        <w:rPr>
          <w:snapToGrid w:val="0"/>
        </w:rPr>
      </w:pPr>
      <w:r>
        <w:rPr>
          <w:snapToGrid w:val="0"/>
        </w:rPr>
        <w:t>Eltern, Vormünder, Pfleger und Betreuer, die bei ihrer Personensorge anvertrauten Menschen Behinderungen (§ 2 Abs. 1) wahrnehmen oder durch die in § 61 genannten Personen hierauf hingewiesen werden, sollen im Rahmen ihres Erziehungs- oder Betreuungsauftrags die behinderten Menschen einer gemeinsamen Servicestelle oder einer sonstigen Beratungsstelle für Rehabilitation oder einem Arzt zur Beratung über die geeigneten Leistungen zur Teilhabe vorstellen.</w:t>
      </w:r>
    </w:p>
    <w:p>
      <w:pPr>
        <w:pStyle w:val="berschrift3"/>
        <w:rPr>
          <w:snapToGrid w:val="0"/>
        </w:rPr>
      </w:pPr>
      <w:bookmarkStart w:id="75" w:name="_Toc474394309"/>
      <w:r>
        <w:rPr>
          <w:snapToGrid w:val="0"/>
        </w:rPr>
        <w:lastRenderedPageBreak/>
        <w:t>§ 61</w:t>
      </w:r>
      <w:r>
        <w:rPr>
          <w:snapToGrid w:val="0"/>
        </w:rPr>
        <w:br/>
        <w:t>Sicherung der Beratung behinderter Menschen</w:t>
      </w:r>
      <w:bookmarkEnd w:id="75"/>
    </w:p>
    <w:p>
      <w:pPr>
        <w:pStyle w:val="GesAbsatz"/>
        <w:rPr>
          <w:snapToGrid w:val="0"/>
        </w:rPr>
      </w:pPr>
      <w:r>
        <w:rPr>
          <w:snapToGrid w:val="0"/>
        </w:rPr>
        <w:t>(1) Die Beratung der Ärzte, denen eine Person nach § 60 vorgestellt wird, erstreckt sich auf die geeigneten Leistungen zur Teilhabe. Dabei weisen sie auf die Möglichkeit der Beratung durch eine gemeinsame Servicestelle oder eine sonstige Beratungsstelle für Rehabilitation hin. Bei Menschen, bei denen der Eintritt der Behinderung nach allgemeiner ärztlicher Erkenntnis zu erwarten ist, wird entsprechend verfahren. Werdende Eltern werden auf den Beratungsanspruch bei den Schwangerschaftsberatungsstellen hingewiesen.</w:t>
      </w:r>
    </w:p>
    <w:p>
      <w:pPr>
        <w:pStyle w:val="GesAbsatz"/>
        <w:rPr>
          <w:snapToGrid w:val="0"/>
        </w:rPr>
      </w:pPr>
      <w:r>
        <w:rPr>
          <w:snapToGrid w:val="0"/>
        </w:rPr>
        <w:t>(2) Hebammen, Entbindungspfleger, Medizinalpersonen außer Ärzten, Lehrer, Sozialarbeiter, Jugendleiter und Erzieher, die bei Ausübung ihres Berufs Behinderungen (§ 2 Abs. 1) wahrnehmen, weisen die Personensorgeberechtigten auf die Behinderung und auf die Beratungsangebote nach § 60 hin.</w:t>
      </w:r>
    </w:p>
    <w:p>
      <w:pPr>
        <w:pStyle w:val="GesAbsatz"/>
        <w:rPr>
          <w:snapToGrid w:val="0"/>
        </w:rPr>
      </w:pPr>
      <w:r>
        <w:rPr>
          <w:snapToGrid w:val="0"/>
        </w:rPr>
        <w:t>(3) Nehmen Medizinalpersonen außer Ärzten und Sozialarbeiter bei Ausübung ihres Berufs Behinderungen (§ 2 Abs. 1) bei volljährigen Menschen wahr, empfehlen sie diesen Menschen oder den für sie bestellten Betreuern, eine Beratungsstelle für Rehabilitation oder einen Arzt zur Beratung über die geeigneten Leistungen zur Teilhabe aufzusuchen.</w:t>
      </w:r>
    </w:p>
    <w:p>
      <w:pPr>
        <w:pStyle w:val="berschrift3"/>
        <w:rPr>
          <w:snapToGrid w:val="0"/>
        </w:rPr>
      </w:pPr>
      <w:bookmarkStart w:id="76" w:name="_Toc474394310"/>
      <w:r>
        <w:rPr>
          <w:snapToGrid w:val="0"/>
        </w:rPr>
        <w:t>§ 62</w:t>
      </w:r>
      <w:r>
        <w:rPr>
          <w:snapToGrid w:val="0"/>
        </w:rPr>
        <w:br/>
        <w:t>Landesärzte</w:t>
      </w:r>
      <w:bookmarkEnd w:id="76"/>
    </w:p>
    <w:p>
      <w:pPr>
        <w:pStyle w:val="GesAbsatz"/>
        <w:rPr>
          <w:snapToGrid w:val="0"/>
        </w:rPr>
      </w:pPr>
      <w:r>
        <w:rPr>
          <w:snapToGrid w:val="0"/>
        </w:rPr>
        <w:t>(1) In den Ländern können Landesärzte bestellt werden, die über besondere Erfahrungen in der Hilfe für behinderte und von Behinderung bedrohte Menschen verfügen.</w:t>
      </w:r>
    </w:p>
    <w:p>
      <w:pPr>
        <w:pStyle w:val="GesAbsatz"/>
        <w:rPr>
          <w:snapToGrid w:val="0"/>
        </w:rPr>
      </w:pPr>
      <w:r>
        <w:rPr>
          <w:snapToGrid w:val="0"/>
        </w:rPr>
        <w:t>(2) Die Landesärzte haben vor allem die Aufgabe,</w:t>
      </w:r>
    </w:p>
    <w:p>
      <w:pPr>
        <w:pStyle w:val="GesAbsatz"/>
        <w:ind w:left="426" w:hanging="426"/>
        <w:rPr>
          <w:snapToGrid w:val="0"/>
        </w:rPr>
      </w:pPr>
      <w:r>
        <w:rPr>
          <w:snapToGrid w:val="0"/>
        </w:rPr>
        <w:t>1.</w:t>
      </w:r>
      <w:r>
        <w:rPr>
          <w:snapToGrid w:val="0"/>
        </w:rPr>
        <w:tab/>
        <w:t>Gutachten für die Landesbehörden, die für das Gesundheitswesen und die Sozialhilfe zuständig sind, sowie für die zuständigen Träger der Sozialhilfe in besonders schwierig gelagerten Einzelfällen oder in Fällen von grundsätzlicher Bedeutung zu erstatten,</w:t>
      </w:r>
    </w:p>
    <w:p>
      <w:pPr>
        <w:pStyle w:val="GesAbsatz"/>
        <w:ind w:left="426" w:hanging="426"/>
        <w:rPr>
          <w:snapToGrid w:val="0"/>
        </w:rPr>
      </w:pPr>
      <w:r>
        <w:rPr>
          <w:snapToGrid w:val="0"/>
        </w:rPr>
        <w:t>2.</w:t>
      </w:r>
      <w:r>
        <w:rPr>
          <w:snapToGrid w:val="0"/>
        </w:rPr>
        <w:tab/>
        <w:t>die für das Gesundheitswesen zuständigen obersten Landesbehörden beim Erstellen von Konzeptionen, Situations- und Bedarfsanalysen und bei der Landesplanung zur Teilhabe behinderter und von Behinderung bedrohter Menschen zu beraten und zu unterstützen sowie selbst entsprechende Initiativen zu ergreifen,</w:t>
      </w:r>
    </w:p>
    <w:p>
      <w:pPr>
        <w:pStyle w:val="GesAbsatz"/>
        <w:ind w:left="426" w:hanging="426"/>
        <w:rPr>
          <w:snapToGrid w:val="0"/>
        </w:rPr>
      </w:pPr>
      <w:r>
        <w:rPr>
          <w:snapToGrid w:val="0"/>
        </w:rPr>
        <w:t>3.</w:t>
      </w:r>
      <w:r>
        <w:rPr>
          <w:snapToGrid w:val="0"/>
        </w:rPr>
        <w:tab/>
        <w:t>die für das Gesundheitswesen zuständigen Landesbehörden über Art und Ursachen von Behinderungen und notwendige Hilfen sowie über den Erfolg von Leistungen zur Teilhabe behinderter und von Behinderung bedrohter Menschen regelmäßig zu unterrichten.</w:t>
      </w:r>
    </w:p>
    <w:p>
      <w:pPr>
        <w:pStyle w:val="berschrift3"/>
        <w:rPr>
          <w:snapToGrid w:val="0"/>
        </w:rPr>
      </w:pPr>
      <w:bookmarkStart w:id="77" w:name="_Toc474394311"/>
      <w:r>
        <w:rPr>
          <w:snapToGrid w:val="0"/>
        </w:rPr>
        <w:t>Titel 2</w:t>
      </w:r>
      <w:r>
        <w:rPr>
          <w:snapToGrid w:val="0"/>
        </w:rPr>
        <w:br/>
        <w:t>Klagerecht der Verbände</w:t>
      </w:r>
      <w:bookmarkEnd w:id="77"/>
    </w:p>
    <w:p>
      <w:pPr>
        <w:pStyle w:val="berschrift3"/>
        <w:rPr>
          <w:snapToGrid w:val="0"/>
        </w:rPr>
      </w:pPr>
      <w:bookmarkStart w:id="78" w:name="_Toc474394312"/>
      <w:r>
        <w:rPr>
          <w:snapToGrid w:val="0"/>
        </w:rPr>
        <w:t>§ 63</w:t>
      </w:r>
      <w:r>
        <w:rPr>
          <w:snapToGrid w:val="0"/>
        </w:rPr>
        <w:br/>
        <w:t>Klagerecht der Verbände</w:t>
      </w:r>
      <w:bookmarkEnd w:id="78"/>
    </w:p>
    <w:p>
      <w:pPr>
        <w:pStyle w:val="GesAbsatz"/>
        <w:rPr>
          <w:snapToGrid w:val="0"/>
        </w:rPr>
      </w:pPr>
      <w:r>
        <w:rPr>
          <w:snapToGrid w:val="0"/>
        </w:rPr>
        <w:t>Werden behinderte Menschen in ihren Rechten nach diesem Buch verletzt, können an ihrer Stelle und mit ihrem Einverständnis Verbände klagen, die nach ihrer Satzung behinderte Menschen auf Bundes- oder Landesebene vertreten und nicht selbst am Prozess beteiligt sind. In diesem Fall müssen alle Verfahrensvoraussetzungen wie bei einem Rechtsschutzersuchen durch den behinderten Menschen selbst vorliegen.</w:t>
      </w:r>
    </w:p>
    <w:p>
      <w:pPr>
        <w:pStyle w:val="berschrift3"/>
        <w:rPr>
          <w:snapToGrid w:val="0"/>
        </w:rPr>
      </w:pPr>
      <w:bookmarkStart w:id="79" w:name="_Toc474394313"/>
      <w:r>
        <w:rPr>
          <w:snapToGrid w:val="0"/>
        </w:rPr>
        <w:t>Titel 3</w:t>
      </w:r>
      <w:r>
        <w:rPr>
          <w:snapToGrid w:val="0"/>
        </w:rPr>
        <w:br/>
        <w:t>Koordinierung der Teilhabe behinderter Menschen</w:t>
      </w:r>
      <w:bookmarkEnd w:id="79"/>
    </w:p>
    <w:p>
      <w:pPr>
        <w:pStyle w:val="berschrift3"/>
        <w:rPr>
          <w:snapToGrid w:val="0"/>
        </w:rPr>
      </w:pPr>
      <w:bookmarkStart w:id="80" w:name="_Toc474394314"/>
      <w:r>
        <w:rPr>
          <w:snapToGrid w:val="0"/>
        </w:rPr>
        <w:t>§ 64</w:t>
      </w:r>
      <w:r>
        <w:rPr>
          <w:snapToGrid w:val="0"/>
        </w:rPr>
        <w:br/>
        <w:t>Beirat für die Teilhabe behinderter Menschen</w:t>
      </w:r>
      <w:bookmarkEnd w:id="80"/>
    </w:p>
    <w:p>
      <w:pPr>
        <w:pStyle w:val="GesAbsatz"/>
        <w:rPr>
          <w:snapToGrid w:val="0"/>
        </w:rPr>
      </w:pPr>
      <w:r>
        <w:rPr>
          <w:snapToGrid w:val="0"/>
        </w:rPr>
        <w:t>(1) Beim Bundesministerium für Arbeit und Soziales wird ein Beirat für die Teilhabe behinderter Menschen gebildet, der es in Fragen der Teilhabe behinderter Menschen berät und bei Aufgaben der Koordinierung unterstützt. Zu den Aufgaben des Beirats gehören insbesondere auch</w:t>
      </w:r>
    </w:p>
    <w:p>
      <w:pPr>
        <w:pStyle w:val="GesAbsatz"/>
        <w:ind w:left="426" w:hanging="426"/>
        <w:rPr>
          <w:snapToGrid w:val="0"/>
        </w:rPr>
      </w:pPr>
      <w:r>
        <w:rPr>
          <w:snapToGrid w:val="0"/>
        </w:rPr>
        <w:t>1.</w:t>
      </w:r>
      <w:r>
        <w:rPr>
          <w:snapToGrid w:val="0"/>
        </w:rPr>
        <w:tab/>
        <w:t>die Unterstützung bei der Förderung von Rehabilitationseinrichtungen und die Mitwirkung bei der Vergabe der Mittel des Ausgleichsfonds,</w:t>
      </w:r>
    </w:p>
    <w:p>
      <w:pPr>
        <w:pStyle w:val="GesAbsatz"/>
        <w:ind w:left="426" w:hanging="426"/>
        <w:rPr>
          <w:snapToGrid w:val="0"/>
        </w:rPr>
      </w:pPr>
      <w:r>
        <w:rPr>
          <w:snapToGrid w:val="0"/>
        </w:rPr>
        <w:t>2.</w:t>
      </w:r>
      <w:r>
        <w:rPr>
          <w:snapToGrid w:val="0"/>
        </w:rPr>
        <w:tab/>
        <w:t>die Anregung und Koordinierung von Maßnahmen zur Evaluierung der in diesem Buch getroffenen Regelungen im Rahmen der Rehabilitationsforschung und als forschungsbegleitender Ausschuss die Unterstützung des Ministeriums bei der Festlegung von Fragestellungen und Kriterien.</w:t>
      </w:r>
    </w:p>
    <w:p>
      <w:pPr>
        <w:pStyle w:val="GesAbsatz"/>
        <w:rPr>
          <w:snapToGrid w:val="0"/>
        </w:rPr>
      </w:pPr>
      <w:r>
        <w:rPr>
          <w:snapToGrid w:val="0"/>
        </w:rPr>
        <w:lastRenderedPageBreak/>
        <w:t>Das Bundesministerium für Arbeit und Soziales trifft Entscheidungen über die Vergabe der Mittel des Ausgleichsfonds nur auf Grund von Vorschlägen des Beirats.</w:t>
      </w:r>
    </w:p>
    <w:p>
      <w:pPr>
        <w:pStyle w:val="GesAbsatz"/>
        <w:rPr>
          <w:snapToGrid w:val="0"/>
        </w:rPr>
      </w:pPr>
      <w:r>
        <w:rPr>
          <w:snapToGrid w:val="0"/>
        </w:rPr>
        <w:t>(2) Der Beirat besteht aus 48 Mitgliedern. Von diesen beruft das Bundesministerium für Arbeit und Soziales</w:t>
      </w:r>
    </w:p>
    <w:p>
      <w:pPr>
        <w:pStyle w:val="GesAbsatz"/>
        <w:rPr>
          <w:snapToGrid w:val="0"/>
        </w:rPr>
      </w:pPr>
      <w:r>
        <w:rPr>
          <w:snapToGrid w:val="0"/>
        </w:rPr>
        <w:t>zwei Mitglieder auf Vorschlag der Gruppenvertreter der Arbeitnehmer im Verwaltungsrat der Bundesagentur für Arbeit,</w:t>
      </w:r>
    </w:p>
    <w:p>
      <w:pPr>
        <w:pStyle w:val="GesAbsatz"/>
        <w:rPr>
          <w:snapToGrid w:val="0"/>
        </w:rPr>
      </w:pPr>
      <w:r>
        <w:rPr>
          <w:snapToGrid w:val="0"/>
        </w:rPr>
        <w:t>zwei Mitglieder auf Vorschlag der Gruppenvertreter der Arbeitgeber im Verwaltungsrat der Bundesagentur für Arbeit,</w:t>
      </w:r>
    </w:p>
    <w:p>
      <w:pPr>
        <w:pStyle w:val="GesAbsatz"/>
        <w:rPr>
          <w:snapToGrid w:val="0"/>
        </w:rPr>
      </w:pPr>
      <w:r>
        <w:rPr>
          <w:snapToGrid w:val="0"/>
        </w:rPr>
        <w:t>sechs Mitglieder auf Vorschlag der Behindertenverbände, die nach der Zusammensetzung ihrer Mitglieder dazu berufen sind, behinderte Menschen auf Bundesebene zu vertreten,</w:t>
      </w:r>
    </w:p>
    <w:p>
      <w:pPr>
        <w:pStyle w:val="GesAbsatz"/>
        <w:rPr>
          <w:snapToGrid w:val="0"/>
        </w:rPr>
      </w:pPr>
      <w:r>
        <w:rPr>
          <w:snapToGrid w:val="0"/>
        </w:rPr>
        <w:t>16 Mitglieder auf Vorschlag der Länder,</w:t>
      </w:r>
    </w:p>
    <w:p>
      <w:pPr>
        <w:pStyle w:val="GesAbsatz"/>
        <w:rPr>
          <w:snapToGrid w:val="0"/>
        </w:rPr>
      </w:pPr>
      <w:r>
        <w:rPr>
          <w:snapToGrid w:val="0"/>
        </w:rPr>
        <w:t>drei Mitglieder auf Vorschlag der Bundesvereinigung der kommunalen Spitzenverbände,</w:t>
      </w:r>
    </w:p>
    <w:p>
      <w:pPr>
        <w:pStyle w:val="GesAbsatz"/>
        <w:rPr>
          <w:snapToGrid w:val="0"/>
        </w:rPr>
      </w:pPr>
      <w:r>
        <w:rPr>
          <w:snapToGrid w:val="0"/>
        </w:rPr>
        <w:t>ein Mitglied auf Vorschlag der Bundesarbeitsgemeinschaft der Integrationsämter und Hauptfürsorgestellen,</w:t>
      </w:r>
    </w:p>
    <w:p>
      <w:pPr>
        <w:pStyle w:val="GesAbsatz"/>
        <w:rPr>
          <w:snapToGrid w:val="0"/>
        </w:rPr>
      </w:pPr>
      <w:r>
        <w:rPr>
          <w:snapToGrid w:val="0"/>
        </w:rPr>
        <w:t>ein Mitglied auf Vorschlag des Vorstands der Bundesagentur für Arbeit,</w:t>
      </w:r>
    </w:p>
    <w:p>
      <w:pPr>
        <w:pStyle w:val="GesAbsatz"/>
        <w:rPr>
          <w:snapToGrid w:val="0"/>
        </w:rPr>
      </w:pPr>
      <w:r>
        <w:rPr>
          <w:snapToGrid w:val="0"/>
        </w:rPr>
        <w:t>zwei Mitglieder auf Vorschlag der Spitzenverbände der Krankenkassen,</w:t>
      </w:r>
    </w:p>
    <w:p>
      <w:pPr>
        <w:pStyle w:val="GesAbsatz"/>
        <w:rPr>
          <w:snapToGrid w:val="0"/>
        </w:rPr>
      </w:pPr>
      <w:r>
        <w:rPr>
          <w:snapToGrid w:val="0"/>
        </w:rPr>
        <w:t>ein Mitglied auf Vorschlag der Spitzenvereinigungen der Träger der gesetzlichen Unfallversicherung,</w:t>
      </w:r>
    </w:p>
    <w:p>
      <w:pPr>
        <w:pStyle w:val="GesAbsatz"/>
      </w:pPr>
      <w:r>
        <w:t>drei Mitglieder auf Vorschlag der Deutschen Rentenversicherung Bund,</w:t>
      </w:r>
    </w:p>
    <w:p>
      <w:pPr>
        <w:pStyle w:val="GesAbsatz"/>
        <w:rPr>
          <w:snapToGrid w:val="0"/>
        </w:rPr>
      </w:pPr>
      <w:r>
        <w:rPr>
          <w:snapToGrid w:val="0"/>
        </w:rPr>
        <w:t>ein Mitglied auf Vorschlag der Bundesarbeitsgemeinschaft der überörtlichen Träger der Sozialhilfe,</w:t>
      </w:r>
    </w:p>
    <w:p>
      <w:pPr>
        <w:pStyle w:val="GesAbsatz"/>
        <w:rPr>
          <w:snapToGrid w:val="0"/>
        </w:rPr>
      </w:pPr>
      <w:r>
        <w:rPr>
          <w:snapToGrid w:val="0"/>
        </w:rPr>
        <w:t>ein Mitglied auf Vorschlag der Bundesarbeitsgemeinschaft der Freien Wohlfahrtspflege,</w:t>
      </w:r>
    </w:p>
    <w:p>
      <w:pPr>
        <w:pStyle w:val="GesAbsatz"/>
        <w:rPr>
          <w:snapToGrid w:val="0"/>
        </w:rPr>
      </w:pPr>
      <w:r>
        <w:rPr>
          <w:snapToGrid w:val="0"/>
        </w:rPr>
        <w:t>ein Mitglied auf Vorschlag der Bundesarbeitsgemeinschaft für Unterstützte Beschäftigung,</w:t>
      </w:r>
    </w:p>
    <w:p>
      <w:pPr>
        <w:pStyle w:val="GesAbsatz"/>
        <w:rPr>
          <w:snapToGrid w:val="0"/>
        </w:rPr>
      </w:pPr>
      <w:r>
        <w:rPr>
          <w:snapToGrid w:val="0"/>
        </w:rPr>
        <w:t>fünf Mitglieder auf Vorschlag der Arbeitsgemeinschaften der Einrichtungen der medizinischen Rehabilitation, der Berufsförderungswerke, der Berufsbildungswerke, der Werkstätten für behinderte Menschen und der Integrationsfirmen,</w:t>
      </w:r>
    </w:p>
    <w:p>
      <w:pPr>
        <w:pStyle w:val="GesAbsatz"/>
        <w:rPr>
          <w:snapToGrid w:val="0"/>
        </w:rPr>
      </w:pPr>
      <w:r>
        <w:rPr>
          <w:snapToGrid w:val="0"/>
        </w:rPr>
        <w:t>ein Mitglied auf Vorschlag der für die Wahrnehmung der Interessen der ambulanten und stationären Rehabilitationseinrichtungen auf Bundesebene maßgeblichen Spitzenverbände,</w:t>
      </w:r>
    </w:p>
    <w:p>
      <w:pPr>
        <w:pStyle w:val="GesAbsatz"/>
        <w:rPr>
          <w:snapToGrid w:val="0"/>
        </w:rPr>
      </w:pPr>
      <w:r>
        <w:rPr>
          <w:snapToGrid w:val="0"/>
        </w:rPr>
        <w:t>zwei Mitglieder auf Vorschlag der Kassenärztlichen Bundesvereinigung und der Bundesärztekammer.</w:t>
      </w:r>
    </w:p>
    <w:p>
      <w:pPr>
        <w:pStyle w:val="GesAbsatz"/>
        <w:rPr>
          <w:snapToGrid w:val="0"/>
        </w:rPr>
      </w:pPr>
      <w:r>
        <w:rPr>
          <w:snapToGrid w:val="0"/>
        </w:rPr>
        <w:t>Für jedes Mitglied ist ein stellvertretendes Mitglied zu berufen.</w:t>
      </w:r>
    </w:p>
    <w:p>
      <w:pPr>
        <w:pStyle w:val="berschrift3"/>
        <w:rPr>
          <w:snapToGrid w:val="0"/>
        </w:rPr>
      </w:pPr>
      <w:bookmarkStart w:id="81" w:name="_Toc474394315"/>
      <w:r>
        <w:rPr>
          <w:snapToGrid w:val="0"/>
        </w:rPr>
        <w:t>§ 65</w:t>
      </w:r>
      <w:r>
        <w:rPr>
          <w:snapToGrid w:val="0"/>
        </w:rPr>
        <w:br/>
        <w:t>Verfahren des Beirats</w:t>
      </w:r>
      <w:bookmarkEnd w:id="81"/>
    </w:p>
    <w:p>
      <w:pPr>
        <w:pStyle w:val="GesAbsatz"/>
        <w:rPr>
          <w:snapToGrid w:val="0"/>
        </w:rPr>
      </w:pPr>
      <w:r>
        <w:rPr>
          <w:snapToGrid w:val="0"/>
        </w:rPr>
        <w:t>Der Beirat für die Teilhabe behinderter Menschen wählt aus den ihm angehörenden Mitgliedern von Seiten der Arbeitnehmer, Arbeitgeber und Organisationen behinderter Menschen jeweils für die Dauer eines Jahres einen Vorsitzenden oder eine Vorsitzende und einen Stellvertreter oder eine Stellvertreterin. Im Übrigen gilt § 106 entsprechend.</w:t>
      </w:r>
    </w:p>
    <w:p>
      <w:pPr>
        <w:pStyle w:val="berschrift3"/>
        <w:rPr>
          <w:snapToGrid w:val="0"/>
        </w:rPr>
      </w:pPr>
      <w:bookmarkStart w:id="82" w:name="_Toc474394316"/>
      <w:r>
        <w:rPr>
          <w:snapToGrid w:val="0"/>
        </w:rPr>
        <w:t>§ 66</w:t>
      </w:r>
      <w:r>
        <w:rPr>
          <w:snapToGrid w:val="0"/>
        </w:rPr>
        <w:br/>
        <w:t>Berichte über die Lage behinderter Menschen und die Entwicklung ihrer Teilhabe</w:t>
      </w:r>
      <w:bookmarkEnd w:id="82"/>
    </w:p>
    <w:p>
      <w:pPr>
        <w:pStyle w:val="GesAbsatz"/>
        <w:rPr>
          <w:snapToGrid w:val="0"/>
        </w:rPr>
      </w:pPr>
      <w:r>
        <w:rPr>
          <w:snapToGrid w:val="0"/>
        </w:rPr>
        <w:t>(1) Die Bundesregierung unterrichtet die gesetzgebenden Körperschaften des Bundes bis zum 31. Dezember 2004 über die Lage behinderter Frauen und Männer sowie die Entwicklung ihrer Teilhabe, gibt damit eine zusammenfassende Darstellung und Bewertung der Aufwendungen zu Prävention, Rehabilitation und Teilhabe behinderter Menschen im Hinblick auf Wirtschaftlichkeit und Wirksamkeit ab und schlägt unter Berücksichtigung und Bewertung der mit diesem Buch getroffenen Regelungen die zu treffenden Maßnahmen vor. In dem Bericht wird die Entwicklung der Teilhabe am Leben in der Gesellschaft gesondert dargestellt. Schlägt die Bundesregierung weitere Regelungen vor, erstattet sie auch über deren Wirkungen einen weiteren Bericht. Die Träger von Leistungen und Einrichtungen erteilen die erforderlichen Auskünfte. Die obersten Landesbehörden werden beteiligt. Ein gesonderter Bericht über die Lage behinderter Menschen ist vor diesem Zeitpunkt nicht zu erstellen.</w:t>
      </w:r>
    </w:p>
    <w:p>
      <w:pPr>
        <w:pStyle w:val="GesAbsatz"/>
      </w:pPr>
      <w:r>
        <w:t>(2) Bei der Erfüllung der Berichtspflicht nach Absatz 1 unterrichtet die Bundesregierung die gesetzgebenden Körperschaften des Bundes auch über die nach dem Behindertengleichstellungsgesetz getroffenen Maßnahmen, über Zielvereinbarungen im Sinne von § 5 des Behindertengleichstellungsgesetzes sowie über die Gleichstellung behinderter Menschen und gibt eine zusammenfassende, nach Geschlecht und Alter differenzierte Darstellung und Bewertung ab. Der Bericht nimmt zu möglichen weiteren Maßnahmen zur Gleichstellung behinderter Menschen Stellung. Die zuständigen obersten Landesbehörden werden beteiligt.</w:t>
      </w:r>
    </w:p>
    <w:p>
      <w:pPr>
        <w:pStyle w:val="GesAbsatz"/>
        <w:rPr>
          <w:rFonts w:eastAsia="HelveticaNeue-Roman"/>
        </w:rPr>
      </w:pPr>
      <w:r>
        <w:rPr>
          <w:rFonts w:eastAsia="HelveticaNeue-Roman" w:hint="eastAsia"/>
        </w:rPr>
        <w:lastRenderedPageBreak/>
        <w:t>(3) Die Bundesregierung unterrichtet die gesetzgebenden</w:t>
      </w:r>
      <w:r>
        <w:rPr>
          <w:rFonts w:eastAsia="HelveticaNeue-Roman"/>
        </w:rPr>
        <w:t xml:space="preserve"> </w:t>
      </w:r>
      <w:r>
        <w:rPr>
          <w:rFonts w:eastAsia="HelveticaNeue-Roman" w:hint="eastAsia"/>
        </w:rPr>
        <w:t>Körperschaften des Bundes bis zum</w:t>
      </w:r>
      <w:r>
        <w:rPr>
          <w:rFonts w:eastAsia="HelveticaNeue-Roman"/>
        </w:rPr>
        <w:t xml:space="preserve"> </w:t>
      </w:r>
      <w:r>
        <w:rPr>
          <w:rFonts w:eastAsia="HelveticaNeue-Roman" w:hint="eastAsia"/>
        </w:rPr>
        <w:t>31. Dezember</w:t>
      </w:r>
      <w:r>
        <w:rPr>
          <w:rFonts w:eastAsia="HelveticaNeue-Roman"/>
        </w:rPr>
        <w:t> </w:t>
      </w:r>
      <w:r>
        <w:rPr>
          <w:rFonts w:eastAsia="HelveticaNeue-Roman" w:hint="eastAsia"/>
        </w:rPr>
        <w:t>2006 über die Ausführung der Leistungen</w:t>
      </w:r>
      <w:r>
        <w:rPr>
          <w:rFonts w:eastAsia="HelveticaNeue-Roman"/>
        </w:rPr>
        <w:t xml:space="preserve"> </w:t>
      </w:r>
      <w:r>
        <w:rPr>
          <w:rFonts w:eastAsia="HelveticaNeue-Roman" w:hint="eastAsia"/>
        </w:rPr>
        <w:t xml:space="preserve">des Persönlichen Budgets nach </w:t>
      </w:r>
      <w:r>
        <w:rPr>
          <w:rFonts w:eastAsia="HelveticaNeue-Roman"/>
        </w:rPr>
        <w:t>§</w:t>
      </w:r>
      <w:r>
        <w:rPr>
          <w:rFonts w:eastAsia="HelveticaNeue-Roman" w:hint="eastAsia"/>
        </w:rPr>
        <w:t xml:space="preserve"> 17. Auf der</w:t>
      </w:r>
      <w:r>
        <w:rPr>
          <w:rFonts w:eastAsia="HelveticaNeue-Roman"/>
        </w:rPr>
        <w:t xml:space="preserve"> </w:t>
      </w:r>
      <w:r>
        <w:rPr>
          <w:rFonts w:eastAsia="HelveticaNeue-Roman" w:hint="eastAsia"/>
        </w:rPr>
        <w:t>Grundlage des Berichts ist zu prüfen, ob weiterer</w:t>
      </w:r>
      <w:r>
        <w:rPr>
          <w:rFonts w:eastAsia="HelveticaNeue-Roman"/>
        </w:rPr>
        <w:t xml:space="preserve"> </w:t>
      </w:r>
      <w:r>
        <w:rPr>
          <w:rFonts w:eastAsia="HelveticaNeue-Roman" w:hint="eastAsia"/>
        </w:rPr>
        <w:t>Handlungsbedarf besteht; die obersten Landessozialbehörden</w:t>
      </w:r>
      <w:r>
        <w:rPr>
          <w:rFonts w:eastAsia="HelveticaNeue-Roman"/>
        </w:rPr>
        <w:t xml:space="preserve"> </w:t>
      </w:r>
      <w:r>
        <w:rPr>
          <w:rFonts w:eastAsia="HelveticaNeue-Roman" w:hint="eastAsia"/>
        </w:rPr>
        <w:t>werden beteiligt.</w:t>
      </w:r>
    </w:p>
    <w:p>
      <w:pPr>
        <w:pStyle w:val="berschrift3"/>
        <w:rPr>
          <w:snapToGrid w:val="0"/>
        </w:rPr>
      </w:pPr>
      <w:bookmarkStart w:id="83" w:name="_Toc474394317"/>
      <w:r>
        <w:rPr>
          <w:snapToGrid w:val="0"/>
        </w:rPr>
        <w:t>§ 67</w:t>
      </w:r>
      <w:r>
        <w:rPr>
          <w:snapToGrid w:val="0"/>
        </w:rPr>
        <w:br/>
        <w:t>Verordnungsermächtigung</w:t>
      </w:r>
      <w:bookmarkEnd w:id="83"/>
    </w:p>
    <w:p>
      <w:pPr>
        <w:pStyle w:val="GesAbsatz"/>
        <w:rPr>
          <w:snapToGrid w:val="0"/>
        </w:rPr>
      </w:pPr>
      <w:r>
        <w:rPr>
          <w:snapToGrid w:val="0"/>
        </w:rPr>
        <w:t>Das Bundesministerium für Arbeit und Soziales kann durch Rechtsverordnung mit Zustimmung des Bundesrates weitere Vorschriften über die Geschäftsführung und das Verfahren des Beirats nach § 65 erlassen.</w:t>
      </w:r>
    </w:p>
    <w:p>
      <w:pPr>
        <w:pStyle w:val="berschrift2"/>
        <w:rPr>
          <w:snapToGrid w:val="0"/>
        </w:rPr>
      </w:pPr>
      <w:bookmarkStart w:id="84" w:name="_Toc474394318"/>
      <w:r>
        <w:rPr>
          <w:snapToGrid w:val="0"/>
        </w:rPr>
        <w:t>Teil 2</w:t>
      </w:r>
      <w:r>
        <w:rPr>
          <w:snapToGrid w:val="0"/>
        </w:rPr>
        <w:br/>
        <w:t xml:space="preserve">Besondere Regelungen zur Teilhabe schwerbehinderter Menschen </w:t>
      </w:r>
      <w:r>
        <w:rPr>
          <w:snapToGrid w:val="0"/>
        </w:rPr>
        <w:br/>
        <w:t>(Schwerbehindertenrecht)</w:t>
      </w:r>
      <w:bookmarkEnd w:id="84"/>
    </w:p>
    <w:p>
      <w:pPr>
        <w:pStyle w:val="berschrift2"/>
        <w:rPr>
          <w:snapToGrid w:val="0"/>
        </w:rPr>
      </w:pPr>
      <w:bookmarkStart w:id="85" w:name="_Toc474394319"/>
      <w:r>
        <w:rPr>
          <w:snapToGrid w:val="0"/>
        </w:rPr>
        <w:t>Kapitel 1</w:t>
      </w:r>
      <w:r>
        <w:rPr>
          <w:snapToGrid w:val="0"/>
        </w:rPr>
        <w:br/>
        <w:t>Geschützter Personenkreis</w:t>
      </w:r>
      <w:bookmarkEnd w:id="85"/>
    </w:p>
    <w:p>
      <w:pPr>
        <w:pStyle w:val="berschrift3"/>
        <w:rPr>
          <w:snapToGrid w:val="0"/>
        </w:rPr>
      </w:pPr>
      <w:bookmarkStart w:id="86" w:name="_Toc474394320"/>
      <w:r>
        <w:rPr>
          <w:snapToGrid w:val="0"/>
        </w:rPr>
        <w:t>§ 68</w:t>
      </w:r>
      <w:r>
        <w:rPr>
          <w:snapToGrid w:val="0"/>
        </w:rPr>
        <w:br/>
        <w:t>Geltungsbereich</w:t>
      </w:r>
      <w:bookmarkEnd w:id="86"/>
    </w:p>
    <w:p>
      <w:pPr>
        <w:pStyle w:val="GesAbsatz"/>
        <w:rPr>
          <w:snapToGrid w:val="0"/>
        </w:rPr>
      </w:pPr>
      <w:r>
        <w:rPr>
          <w:snapToGrid w:val="0"/>
        </w:rPr>
        <w:t>(1) Die Regelungen dieses Teils gelten für schwerbehinderte und diesen gleichgestellte behinderte Menschen.</w:t>
      </w:r>
    </w:p>
    <w:p>
      <w:pPr>
        <w:pStyle w:val="GesAbsatz"/>
        <w:rPr>
          <w:snapToGrid w:val="0"/>
        </w:rPr>
      </w:pPr>
      <w:r>
        <w:rPr>
          <w:snapToGrid w:val="0"/>
        </w:rPr>
        <w:t>(2) Die Gleichstellung behinderter Menschen mit schwerbehinderten Menschen (§ 2 Abs. 3) erfolgt auf Grund einer Feststellung nach § 69 auf Antrag des behinderten Menschen durch die Bundesagentur für Arbeit. Die Gleichstellung wird mit dem Tag des Eingangs des Antrags wirksam. Sie kann befristet werden.</w:t>
      </w:r>
    </w:p>
    <w:p>
      <w:pPr>
        <w:pStyle w:val="GesAbsatz"/>
        <w:rPr>
          <w:snapToGrid w:val="0"/>
        </w:rPr>
      </w:pPr>
      <w:r>
        <w:rPr>
          <w:snapToGrid w:val="0"/>
        </w:rPr>
        <w:t>(3) Auf gleichgestellte behinderte Menschen werden die besonderen Regelungen für schwerbehinderte Menschen mit Ausnahme des § 125 und des Kapitels 13 angewendet.</w:t>
      </w:r>
    </w:p>
    <w:p>
      <w:pPr>
        <w:pStyle w:val="GesAbsatz"/>
        <w:rPr>
          <w:snapToGrid w:val="0"/>
        </w:rPr>
      </w:pPr>
      <w:r>
        <w:rPr>
          <w:snapToGrid w:val="0"/>
        </w:rPr>
        <w:t>(4) Schwerbehinderten Menschen gleichgestellt sind auch behinderte Jugendliche und junge Erwachsene (§ 2 Absatz 1) während der Zeit einer Berufsausbildung in Betrieben und Dienststellen oder einer beruflichen Orientierung, auch wenn der Grad der Behinderung weniger als 30 beträgt oder ein Grad der Behinderung nicht festgestellt ist. Der Nachweis der Behinderung wird durch eine Stellungnahme der Agentur für Arbeit oder durch einen Bescheid über Leistungen zur Teilhabe am Arbeitsleben erbracht. Die Gleichstellung gilt nur für Leistungen des Integrationsamtes im Rahmen der beruflichen Orientierung und der Berufsausbildung im Sinne des § 102 Absatz 3 Nummer 2 Buchstabe c.</w:t>
      </w:r>
    </w:p>
    <w:p>
      <w:pPr>
        <w:pStyle w:val="berschrift3"/>
        <w:rPr>
          <w:snapToGrid w:val="0"/>
        </w:rPr>
      </w:pPr>
      <w:bookmarkStart w:id="87" w:name="_Toc474394321"/>
      <w:r>
        <w:rPr>
          <w:snapToGrid w:val="0"/>
        </w:rPr>
        <w:t>§ 69</w:t>
      </w:r>
      <w:r>
        <w:rPr>
          <w:snapToGrid w:val="0"/>
        </w:rPr>
        <w:br/>
        <w:t>Feststellung der Behinderung, Ausweise</w:t>
      </w:r>
      <w:bookmarkEnd w:id="87"/>
    </w:p>
    <w:p>
      <w:pPr>
        <w:pStyle w:val="GesAbsatz"/>
        <w:rPr>
          <w:snapToGrid w:val="0"/>
        </w:rPr>
      </w:pPr>
      <w:r>
        <w:rPr>
          <w:snapToGrid w:val="0"/>
        </w:rPr>
        <w:t>(1) Auf Antrag des behinderten Menschen stellen die für die Durchführung des Bundesversorgungsgesetzes zuständigen Behörden das Vorliegen einer Behinderung und den Grad der Behinderung zum Zeitpunkt der Antragstellung fest. Auf Antrag kann festgestellt werden, dass ein Grad der Behinderung oder gesundheitliche Merkmale bereits zu einem früheren Zeitpunkt vorgelegen haben, wenn dafür ein besonderes Interesse glaubhaft gemacht wird. Beantragt eine erwerbstätige Person die Feststellung der Eigenschaft als schwerbehinderter Mensch (§ 2 Abs. 2), gelten die in § 14 Abs. 2 Satz 2 und 4 sowie Abs. 5 Satz 2 und 5 genannten Fristen sowie § 60 Abs. 1 des Ersten Buches entsprechend. Das Gesetz über das Verwaltungsverfahren der Kriegsopferversorgung ist entsprechend anzuwenden, soweit nicht das Zehnte Buch Anwendung findet. Die Auswirkungen auf die Teilhabe am Leben in der Gesellschaft werden als Grad der Behinderung nach Zehnergraden abgestuft festgestellt. Eine Feststellung ist nur zu treffen, wenn ein Grad der Behinderung von wenigstens 20 vorliegt.</w:t>
      </w:r>
    </w:p>
    <w:p>
      <w:pPr>
        <w:pStyle w:val="GesAbsatz"/>
        <w:rPr>
          <w:snapToGrid w:val="0"/>
        </w:rPr>
      </w:pPr>
      <w:r>
        <w:rPr>
          <w:snapToGrid w:val="0"/>
        </w:rPr>
        <w:t>(2) Feststellungen nach Absatz 1 sind nicht zu treffen, wenn eine Feststellung über das Vorliegen einer Behinderung und den Grad einer auf ihr beruhenden Erwerbsminderung schon in einem Rentenbescheid, einer entsprechenden Verwaltungs- oder Gerichtsentscheidung oder einer vorläufigen Bescheinigung der für diese Entscheidungen zuständigen Dienststellen getroffen worden ist, es sei denn, dass der behinderte Mensch ein Interesse an anderweitiger Feststellung nach Absatz 1 glaubhaft macht. Eine Feststellung nach Satz 1 gilt zugleich als Feststellung des Grades der Behinderung.</w:t>
      </w:r>
    </w:p>
    <w:p>
      <w:pPr>
        <w:pStyle w:val="GesAbsatz"/>
        <w:rPr>
          <w:snapToGrid w:val="0"/>
        </w:rPr>
      </w:pPr>
      <w:r>
        <w:rPr>
          <w:snapToGrid w:val="0"/>
        </w:rPr>
        <w:t xml:space="preserve">(3) Liegen mehrere Beeinträchtigungen der Teilhabe am Leben in der Gesellschaft vor, so wird der Grad der Behinderung nach den Auswirkungen der Beeinträchtigungen in ihrer Gesamtheit unter Berücksichtigung </w:t>
      </w:r>
      <w:r>
        <w:rPr>
          <w:snapToGrid w:val="0"/>
        </w:rPr>
        <w:lastRenderedPageBreak/>
        <w:t>ihrer wechselseitigen Beziehungen festgestellt. Für diese Entscheidung gilt Absatz 1, es sei denn, dass in einer Entscheidung nach Absatz 2 eine Gesamtbeurteilung bereits getroffen worden ist.</w:t>
      </w:r>
    </w:p>
    <w:p>
      <w:pPr>
        <w:pStyle w:val="GesAbsatz"/>
        <w:rPr>
          <w:snapToGrid w:val="0"/>
        </w:rPr>
      </w:pPr>
      <w:r>
        <w:rPr>
          <w:snapToGrid w:val="0"/>
        </w:rPr>
        <w:t>(4) Sind neben dem Vorliegen der Behinderung weitere gesundheitliche Merkmale Voraussetzung für die Inanspruchnahme von Nachteilsausgleichen, so treffen die zuständigen Behörden die erforderlichen Feststellungen im Verfahren nach Absatz 1.</w:t>
      </w:r>
    </w:p>
    <w:p>
      <w:pPr>
        <w:pStyle w:val="GesAbsatz"/>
        <w:rPr>
          <w:snapToGrid w:val="0"/>
        </w:rPr>
      </w:pPr>
      <w:r>
        <w:rPr>
          <w:snapToGrid w:val="0"/>
        </w:rPr>
        <w:t>(5) Auf Antrag des behinderten Menschen stellen die zuständigen Behörden auf Grund einer Feststellung der Behinderung einen Ausweis über die Eigenschaft als schwerbehinderter Mensch, den Grad der Behinderung sowie im Falle des Absatzes 4 über weitere gesundheitliche Merkmale aus. Der Ausweis dient dem Nachweis für die Inanspruchnahme von Leistungen und sonstigen Hilfen, die schwerbehinderten Menschen nach Teil 2 oder nach anderen Vorschriften zustehen. Die Gültigkeitsdauer des Ausweises soll befristet werden. Er wird eingezogen, sobald der gesetzliche Schutz schwerbehinderter Menschen erloschen ist. Der Ausweis wird berichtigt, sobald eine Neufeststellung unanfechtbar geworden ist.</w:t>
      </w:r>
    </w:p>
    <w:p>
      <w:pPr>
        <w:pStyle w:val="berschrift3"/>
        <w:rPr>
          <w:snapToGrid w:val="0"/>
        </w:rPr>
      </w:pPr>
      <w:bookmarkStart w:id="88" w:name="_Toc474394322"/>
      <w:r>
        <w:rPr>
          <w:snapToGrid w:val="0"/>
        </w:rPr>
        <w:t>§ 70</w:t>
      </w:r>
      <w:r>
        <w:rPr>
          <w:snapToGrid w:val="0"/>
        </w:rPr>
        <w:br/>
        <w:t>Verordnungsermächtigung</w:t>
      </w:r>
      <w:bookmarkEnd w:id="88"/>
    </w:p>
    <w:p>
      <w:pPr>
        <w:pStyle w:val="GesAbsatz"/>
        <w:rPr>
          <w:snapToGrid w:val="0"/>
        </w:rPr>
      </w:pPr>
      <w:r>
        <w:rPr>
          <w:snapToGrid w:val="0"/>
        </w:rPr>
        <w:t>(1) Die Bundesregierung wird ermächtigt, durch Rechtsverordnung mit Zustimmung des Bundesrates nähere Vorschriften über die Gestaltung der Ausweise, ihre Gültigkeit und das Verwaltungsverfahren zu erlassen.</w:t>
      </w:r>
    </w:p>
    <w:p>
      <w:pPr>
        <w:pStyle w:val="GesAbsatz"/>
        <w:rPr>
          <w:snapToGrid w:val="0"/>
        </w:rPr>
      </w:pPr>
      <w:r>
        <w:rPr>
          <w:snapToGrid w:val="0"/>
        </w:rPr>
        <w:t>(2) Das Bundesministerium für Arbeit und Soziales wird ermächtigt, durch Rechtsverordnung mit Zustimmung des Bundesrates die Grundsätze aufzustellen, die für die Bewertung des Grades der Behinderung, die Kriterien für die Bewertung der Hilflosigkeit und die Voraussetzungen für die Vergabe von Merkzeichen maßgebend sind, die nach Bundesrecht im Schwerbehindertenausweis einzutragen sind.</w:t>
      </w:r>
    </w:p>
    <w:p>
      <w:pPr>
        <w:pStyle w:val="berschrift2"/>
        <w:rPr>
          <w:snapToGrid w:val="0"/>
        </w:rPr>
      </w:pPr>
      <w:bookmarkStart w:id="89" w:name="_Toc474394323"/>
      <w:r>
        <w:rPr>
          <w:snapToGrid w:val="0"/>
        </w:rPr>
        <w:t>Kapitel 2</w:t>
      </w:r>
      <w:r>
        <w:rPr>
          <w:snapToGrid w:val="0"/>
        </w:rPr>
        <w:br/>
        <w:t>Beschäftigungspflicht der Arbeitgeber</w:t>
      </w:r>
      <w:bookmarkEnd w:id="89"/>
    </w:p>
    <w:p>
      <w:pPr>
        <w:pStyle w:val="berschrift3"/>
        <w:rPr>
          <w:snapToGrid w:val="0"/>
        </w:rPr>
      </w:pPr>
      <w:bookmarkStart w:id="90" w:name="_Toc474394324"/>
      <w:r>
        <w:rPr>
          <w:snapToGrid w:val="0"/>
        </w:rPr>
        <w:t>§ 71</w:t>
      </w:r>
      <w:r>
        <w:rPr>
          <w:snapToGrid w:val="0"/>
        </w:rPr>
        <w:br/>
        <w:t>Pflicht der Arbeitgeber zur Beschäftigung schwerbehinderter Menschen</w:t>
      </w:r>
      <w:bookmarkEnd w:id="90"/>
    </w:p>
    <w:p>
      <w:pPr>
        <w:pStyle w:val="GesAbsatz"/>
        <w:rPr>
          <w:snapToGrid w:val="0"/>
        </w:rPr>
      </w:pPr>
      <w:r>
        <w:rPr>
          <w:snapToGrid w:val="0"/>
        </w:rPr>
        <w:t xml:space="preserve">(1) Private und öffentliche Arbeitgeber (Arbeitgeber) mit jahresdurchschnittlich monatlich mindestens 20 Arbeitsplätzen im Sinne des § 73 haben auf wenigstens 5 Prozent der Arbeitsplätze schwerbehinderte Menschen zu beschäftigen. Dabei sind schwerbehinderte Frauen besonders zu berücksichtigen. </w:t>
      </w:r>
      <w:r>
        <w:rPr>
          <w:rFonts w:eastAsia="HelveticaNeue-Roman" w:hint="eastAsia"/>
        </w:rPr>
        <w:t>Abweichend von Satz 1 haben Arbeitgeber mit</w:t>
      </w:r>
      <w:r>
        <w:rPr>
          <w:rFonts w:eastAsia="HelveticaNeue-Roman"/>
        </w:rPr>
        <w:t xml:space="preserve"> </w:t>
      </w:r>
      <w:r>
        <w:rPr>
          <w:rFonts w:eastAsia="HelveticaNeue-Roman" w:hint="eastAsia"/>
        </w:rPr>
        <w:t xml:space="preserve">jahresdurchschnittlich monatlich </w:t>
      </w:r>
      <w:r>
        <w:rPr>
          <w:rFonts w:eastAsia="HelveticaNeue-Roman"/>
        </w:rPr>
        <w:t>weniger als 40</w:t>
      </w:r>
      <w:r>
        <w:rPr>
          <w:rFonts w:eastAsia="HelveticaNeue-Roman" w:hint="eastAsia"/>
        </w:rPr>
        <w:t xml:space="preserve"> Arbeitsplätzen</w:t>
      </w:r>
      <w:r>
        <w:rPr>
          <w:rFonts w:eastAsia="HelveticaNeue-Roman"/>
        </w:rPr>
        <w:t xml:space="preserve"> </w:t>
      </w:r>
      <w:r>
        <w:rPr>
          <w:rFonts w:eastAsia="HelveticaNeue-Roman" w:hint="eastAsia"/>
        </w:rPr>
        <w:t>jahresdurchschnittlich je Monat</w:t>
      </w:r>
      <w:r>
        <w:rPr>
          <w:rFonts w:eastAsia="HelveticaNeue-Roman"/>
        </w:rPr>
        <w:t xml:space="preserve"> </w:t>
      </w:r>
      <w:r>
        <w:rPr>
          <w:rFonts w:eastAsia="HelveticaNeue-Roman" w:hint="eastAsia"/>
        </w:rPr>
        <w:t>einen schwerbehinderten Menschen, Arbeitgeber</w:t>
      </w:r>
      <w:r>
        <w:rPr>
          <w:rFonts w:eastAsia="HelveticaNeue-Roman"/>
        </w:rPr>
        <w:t xml:space="preserve"> </w:t>
      </w:r>
      <w:r>
        <w:rPr>
          <w:rFonts w:eastAsia="HelveticaNeue-Roman" w:hint="eastAsia"/>
        </w:rPr>
        <w:t xml:space="preserve">mit jahresdurchschnittlich monatlich </w:t>
      </w:r>
      <w:r>
        <w:rPr>
          <w:rFonts w:eastAsia="HelveticaNeue-Roman"/>
        </w:rPr>
        <w:t>weniger als 60</w:t>
      </w:r>
      <w:r>
        <w:rPr>
          <w:rFonts w:eastAsia="HelveticaNeue-Roman" w:hint="eastAsia"/>
        </w:rPr>
        <w:t xml:space="preserve"> Arbeitsplätzen jahresdurchschnittlich je</w:t>
      </w:r>
      <w:r>
        <w:rPr>
          <w:rFonts w:eastAsia="HelveticaNeue-Roman"/>
        </w:rPr>
        <w:t xml:space="preserve"> </w:t>
      </w:r>
      <w:r>
        <w:rPr>
          <w:rFonts w:eastAsia="HelveticaNeue-Roman" w:hint="eastAsia"/>
        </w:rPr>
        <w:t>Monat zwei schwerbehinderte Menschen zu</w:t>
      </w:r>
      <w:r>
        <w:rPr>
          <w:rFonts w:eastAsia="HelveticaNeue-Roman"/>
        </w:rPr>
        <w:t xml:space="preserve"> </w:t>
      </w:r>
      <w:r>
        <w:rPr>
          <w:rFonts w:eastAsia="HelveticaNeue-Roman" w:hint="eastAsia"/>
        </w:rPr>
        <w:t>beschäftigen.</w:t>
      </w:r>
    </w:p>
    <w:p>
      <w:pPr>
        <w:pStyle w:val="GesAbsatz"/>
        <w:rPr>
          <w:snapToGrid w:val="0"/>
        </w:rPr>
      </w:pPr>
      <w:r>
        <w:rPr>
          <w:snapToGrid w:val="0"/>
        </w:rPr>
        <w:t>(2) (aufgehoben)</w:t>
      </w:r>
    </w:p>
    <w:p>
      <w:pPr>
        <w:pStyle w:val="GesAbsatz"/>
        <w:rPr>
          <w:snapToGrid w:val="0"/>
        </w:rPr>
      </w:pPr>
      <w:r>
        <w:rPr>
          <w:snapToGrid w:val="0"/>
        </w:rPr>
        <w:t>(3) Als öffentliche Arbeitgeber im Sinne des Teils 2 gelten</w:t>
      </w:r>
    </w:p>
    <w:p>
      <w:pPr>
        <w:pStyle w:val="GesAbsatz"/>
        <w:ind w:left="426" w:hanging="426"/>
        <w:rPr>
          <w:snapToGrid w:val="0"/>
        </w:rPr>
      </w:pPr>
      <w:r>
        <w:rPr>
          <w:snapToGrid w:val="0"/>
        </w:rPr>
        <w:t>1.</w:t>
      </w:r>
      <w:r>
        <w:rPr>
          <w:snapToGrid w:val="0"/>
        </w:rPr>
        <w:tab/>
        <w:t>jede oberste Bundesbehörde mit ihren nachgeordneten Dienststellen, das Bundespräsidialamt, die Verwaltungen des Deutschen Bundestages und Bundesrates, das Bundesverfassungsgericht, die obersten Gerichtshöfe des Bundes, der Bundesgerichtshof jedoch zusammengefasst mit dem Generalbundesanwalt, sowie das Bundeseisenbahnvermögen,</w:t>
      </w:r>
    </w:p>
    <w:p>
      <w:pPr>
        <w:pStyle w:val="GesAbsatz"/>
        <w:ind w:left="426" w:hanging="426"/>
        <w:rPr>
          <w:snapToGrid w:val="0"/>
        </w:rPr>
      </w:pPr>
      <w:r>
        <w:rPr>
          <w:snapToGrid w:val="0"/>
        </w:rPr>
        <w:t>2.</w:t>
      </w:r>
      <w:r>
        <w:rPr>
          <w:snapToGrid w:val="0"/>
        </w:rPr>
        <w:tab/>
        <w:t>jede oberste Landesbehörde und die Staats- und Präsidialkanzleien mit ihren nachgeordneten Dienststellen, die Verwaltungen der Landtage, die Rechnungshöfe (Rechnungskammern), die Organe der Verfassungsgerichtsbarkeit der Länder und jede sonstige Landesbehörde, zusammengefasst jedoch diejenigen Behörden, die eine gemeinsame Personalverwaltung haben,</w:t>
      </w:r>
    </w:p>
    <w:p>
      <w:pPr>
        <w:pStyle w:val="GesAbsatz"/>
        <w:ind w:left="426" w:hanging="426"/>
        <w:rPr>
          <w:snapToGrid w:val="0"/>
        </w:rPr>
      </w:pPr>
      <w:r>
        <w:rPr>
          <w:snapToGrid w:val="0"/>
        </w:rPr>
        <w:t>3.</w:t>
      </w:r>
      <w:r>
        <w:rPr>
          <w:snapToGrid w:val="0"/>
        </w:rPr>
        <w:tab/>
        <w:t>jede sonstige Gebietskörperschaft und jeder Verband von Gebietskörperschaften,</w:t>
      </w:r>
    </w:p>
    <w:p>
      <w:pPr>
        <w:pStyle w:val="GesAbsatz"/>
        <w:ind w:left="426" w:hanging="426"/>
        <w:rPr>
          <w:snapToGrid w:val="0"/>
        </w:rPr>
      </w:pPr>
      <w:r>
        <w:rPr>
          <w:snapToGrid w:val="0"/>
        </w:rPr>
        <w:t>4.</w:t>
      </w:r>
      <w:r>
        <w:rPr>
          <w:snapToGrid w:val="0"/>
        </w:rPr>
        <w:tab/>
        <w:t>jede sonstige Körperschaft, Anstalt oder Stiftung des öffentlichen Rechts.</w:t>
      </w:r>
    </w:p>
    <w:p>
      <w:pPr>
        <w:pStyle w:val="berschrift3"/>
        <w:rPr>
          <w:snapToGrid w:val="0"/>
        </w:rPr>
      </w:pPr>
      <w:bookmarkStart w:id="91" w:name="_Toc474394325"/>
      <w:r>
        <w:rPr>
          <w:snapToGrid w:val="0"/>
        </w:rPr>
        <w:t>§ 72</w:t>
      </w:r>
      <w:r>
        <w:rPr>
          <w:snapToGrid w:val="0"/>
        </w:rPr>
        <w:br/>
        <w:t>Beschäftigung besonderer Gruppen schwerbehinderter Menschen</w:t>
      </w:r>
      <w:bookmarkEnd w:id="91"/>
    </w:p>
    <w:p>
      <w:pPr>
        <w:pStyle w:val="GesAbsatz"/>
        <w:rPr>
          <w:snapToGrid w:val="0"/>
        </w:rPr>
      </w:pPr>
      <w:r>
        <w:rPr>
          <w:snapToGrid w:val="0"/>
        </w:rPr>
        <w:t>(1) Im Rahmen der Erfüllung der Beschäftigungspflicht sind in angemessenem Umfang zu beschäftigen</w:t>
      </w:r>
    </w:p>
    <w:p>
      <w:pPr>
        <w:pStyle w:val="GesAbsatz"/>
        <w:ind w:left="426" w:hanging="426"/>
        <w:rPr>
          <w:snapToGrid w:val="0"/>
        </w:rPr>
      </w:pPr>
      <w:r>
        <w:rPr>
          <w:snapToGrid w:val="0"/>
        </w:rPr>
        <w:t>1.</w:t>
      </w:r>
      <w:r>
        <w:rPr>
          <w:snapToGrid w:val="0"/>
        </w:rPr>
        <w:tab/>
        <w:t>schwerbehinderte Menschen, die nach Art oder Schwere ihrer Behinderung im Arbeitsleben besonders betroffen sind, insbesondere solche,</w:t>
      </w:r>
    </w:p>
    <w:p>
      <w:pPr>
        <w:pStyle w:val="GesAbsatz"/>
        <w:ind w:left="851" w:hanging="425"/>
        <w:rPr>
          <w:snapToGrid w:val="0"/>
        </w:rPr>
      </w:pPr>
      <w:r>
        <w:rPr>
          <w:snapToGrid w:val="0"/>
        </w:rPr>
        <w:t>a)</w:t>
      </w:r>
      <w:r>
        <w:rPr>
          <w:snapToGrid w:val="0"/>
        </w:rPr>
        <w:tab/>
        <w:t>die zur Ausübung der Beschäftigung wegen ihrer Behinderung nicht nur vorübergehend einer besonderen Hilfskraft bedürfen oder</w:t>
      </w:r>
    </w:p>
    <w:p>
      <w:pPr>
        <w:pStyle w:val="GesAbsatz"/>
        <w:ind w:left="851" w:hanging="425"/>
        <w:rPr>
          <w:snapToGrid w:val="0"/>
        </w:rPr>
      </w:pPr>
      <w:r>
        <w:rPr>
          <w:snapToGrid w:val="0"/>
        </w:rPr>
        <w:lastRenderedPageBreak/>
        <w:t>b)</w:t>
      </w:r>
      <w:r>
        <w:rPr>
          <w:snapToGrid w:val="0"/>
        </w:rPr>
        <w:tab/>
        <w:t>deren Beschäftigung infolge ihrer Behinderung nicht nur vorübergehend mit außergewöhnlichen Aufwendungen für den Arbeitgeber verbunden ist oder</w:t>
      </w:r>
    </w:p>
    <w:p>
      <w:pPr>
        <w:pStyle w:val="GesAbsatz"/>
        <w:ind w:left="851" w:hanging="425"/>
        <w:rPr>
          <w:snapToGrid w:val="0"/>
        </w:rPr>
      </w:pPr>
      <w:r>
        <w:rPr>
          <w:snapToGrid w:val="0"/>
        </w:rPr>
        <w:t>c)</w:t>
      </w:r>
      <w:r>
        <w:rPr>
          <w:snapToGrid w:val="0"/>
        </w:rPr>
        <w:tab/>
        <w:t>die infolge ihrer Behinderung nicht nur vorübergehend offensichtlich nur eine wesentlich verminderte Arbeitsleistung erbringen können oder</w:t>
      </w:r>
    </w:p>
    <w:p>
      <w:pPr>
        <w:pStyle w:val="GesAbsatz"/>
        <w:ind w:left="851" w:hanging="425"/>
        <w:rPr>
          <w:snapToGrid w:val="0"/>
        </w:rPr>
      </w:pPr>
      <w:r>
        <w:rPr>
          <w:snapToGrid w:val="0"/>
        </w:rPr>
        <w:t>d)</w:t>
      </w:r>
      <w:r>
        <w:rPr>
          <w:snapToGrid w:val="0"/>
        </w:rPr>
        <w:tab/>
        <w:t>bei denen ein Grad der Behinderung von wenigstens 50 allein infolge geistiger oder seelischer Behinderung oder eines Anfallsleidens vorliegt oder</w:t>
      </w:r>
    </w:p>
    <w:p>
      <w:pPr>
        <w:pStyle w:val="GesAbsatz"/>
        <w:ind w:left="851" w:hanging="425"/>
        <w:rPr>
          <w:snapToGrid w:val="0"/>
        </w:rPr>
      </w:pPr>
      <w:r>
        <w:rPr>
          <w:snapToGrid w:val="0"/>
        </w:rPr>
        <w:t>e)</w:t>
      </w:r>
      <w:r>
        <w:rPr>
          <w:snapToGrid w:val="0"/>
        </w:rPr>
        <w:tab/>
        <w:t>die wegen Art oder Schwere der Behinderung keine abgeschlossene Berufsbildung im Sinne des Berufsbildungsgesetzes haben,</w:t>
      </w:r>
    </w:p>
    <w:p>
      <w:pPr>
        <w:pStyle w:val="GesAbsatz"/>
        <w:rPr>
          <w:snapToGrid w:val="0"/>
        </w:rPr>
      </w:pPr>
      <w:r>
        <w:rPr>
          <w:snapToGrid w:val="0"/>
        </w:rPr>
        <w:t>2.</w:t>
      </w:r>
      <w:r>
        <w:rPr>
          <w:snapToGrid w:val="0"/>
        </w:rPr>
        <w:tab/>
        <w:t>schwerbehinderte Menschen, die das 50. Lebensjahr vollendet haben.</w:t>
      </w:r>
    </w:p>
    <w:p>
      <w:pPr>
        <w:pStyle w:val="GesAbsatz"/>
        <w:rPr>
          <w:snapToGrid w:val="0"/>
        </w:rPr>
      </w:pPr>
      <w:r>
        <w:rPr>
          <w:snapToGrid w:val="0"/>
        </w:rPr>
        <w:t>(2) Arbeitgeber mit Stellen zur beruflichen Bildung, insbesondere für Auszubildende, haben im Rahmen der Erfüllung der Beschäftigungspflicht einen angemessenen Anteil dieser Stellen mit schwerbehinderten Menschen zu besetzen.</w:t>
      </w:r>
    </w:p>
    <w:p>
      <w:pPr>
        <w:pStyle w:val="berschrift3"/>
        <w:rPr>
          <w:snapToGrid w:val="0"/>
        </w:rPr>
      </w:pPr>
      <w:bookmarkStart w:id="92" w:name="_Toc474394326"/>
      <w:r>
        <w:rPr>
          <w:snapToGrid w:val="0"/>
        </w:rPr>
        <w:t>§ 73</w:t>
      </w:r>
      <w:r>
        <w:rPr>
          <w:snapToGrid w:val="0"/>
        </w:rPr>
        <w:br/>
        <w:t>Begriff des Arbeitsplatzes</w:t>
      </w:r>
      <w:bookmarkEnd w:id="92"/>
    </w:p>
    <w:p>
      <w:pPr>
        <w:pStyle w:val="GesAbsatz"/>
        <w:rPr>
          <w:snapToGrid w:val="0"/>
        </w:rPr>
      </w:pPr>
      <w:r>
        <w:rPr>
          <w:snapToGrid w:val="0"/>
        </w:rPr>
        <w:t>(1) Arbeitsplätze im Sinne des Teils 2 sind alle Stellen, auf denen Arbeitnehmer und Arbeitnehmerinnen, Beamte und Beamtinnen, Richter und Richterinnen sowie Auszubildende und andere zu ihrer beruflichen Bildung Eingestellte beschäftigt werden.</w:t>
      </w:r>
    </w:p>
    <w:p>
      <w:pPr>
        <w:pStyle w:val="GesAbsatz"/>
        <w:rPr>
          <w:snapToGrid w:val="0"/>
        </w:rPr>
      </w:pPr>
      <w:r>
        <w:rPr>
          <w:snapToGrid w:val="0"/>
        </w:rPr>
        <w:t>(2) Als Arbeitsplätze gelten nicht die Stellen, auf denen beschäftigt werden</w:t>
      </w:r>
    </w:p>
    <w:p>
      <w:pPr>
        <w:pStyle w:val="GesAbsatz"/>
        <w:ind w:left="426" w:hanging="426"/>
        <w:rPr>
          <w:snapToGrid w:val="0"/>
        </w:rPr>
      </w:pPr>
      <w:r>
        <w:rPr>
          <w:snapToGrid w:val="0"/>
        </w:rPr>
        <w:t>1.</w:t>
      </w:r>
      <w:r>
        <w:rPr>
          <w:snapToGrid w:val="0"/>
        </w:rPr>
        <w:tab/>
        <w:t>behinderte Menschen, die an Leistungen zur Teilhabe am Arbeitsleben nach § 33 Abs. 3 Nr. 3 in Betrieben oder Dienststellen teilnehmen,</w:t>
      </w:r>
    </w:p>
    <w:p>
      <w:pPr>
        <w:pStyle w:val="GesAbsatz"/>
        <w:ind w:left="426" w:hanging="426"/>
        <w:rPr>
          <w:snapToGrid w:val="0"/>
        </w:rPr>
      </w:pPr>
      <w:r>
        <w:rPr>
          <w:snapToGrid w:val="0"/>
        </w:rPr>
        <w:t>2.</w:t>
      </w:r>
      <w:r>
        <w:rPr>
          <w:snapToGrid w:val="0"/>
        </w:rPr>
        <w:tab/>
        <w:t>Personen, deren Beschäftigung nicht in erster Linie ihrem Erwerb dient, sondern vorwiegend durch Beweggründe karitativer oder religiöser Art bestimmt ist, und Geistliche öffentlich-rechtlicher Religionsgemeinschaften,</w:t>
      </w:r>
    </w:p>
    <w:p>
      <w:pPr>
        <w:pStyle w:val="GesAbsatz"/>
        <w:ind w:left="426" w:hanging="426"/>
        <w:rPr>
          <w:snapToGrid w:val="0"/>
        </w:rPr>
      </w:pPr>
      <w:r>
        <w:rPr>
          <w:snapToGrid w:val="0"/>
        </w:rPr>
        <w:t>3.</w:t>
      </w:r>
      <w:r>
        <w:rPr>
          <w:snapToGrid w:val="0"/>
        </w:rPr>
        <w:tab/>
        <w:t>Personen, deren Beschäftigung nicht in erster Linie ihrem Erwerb dient und die vorwiegend zu ihrer Heilung, Wiedereingewöhnung oder Erziehung erfolgt,</w:t>
      </w:r>
    </w:p>
    <w:p>
      <w:pPr>
        <w:pStyle w:val="GesAbsatz"/>
        <w:ind w:left="426" w:hanging="426"/>
        <w:rPr>
          <w:snapToGrid w:val="0"/>
        </w:rPr>
      </w:pPr>
      <w:r>
        <w:rPr>
          <w:snapToGrid w:val="0"/>
        </w:rPr>
        <w:t>4.</w:t>
      </w:r>
      <w:r>
        <w:rPr>
          <w:snapToGrid w:val="0"/>
        </w:rPr>
        <w:tab/>
        <w:t>Personen, die an Arbeitsbeschaffungsmaßnahmen nach dem Dritten Buch teilnehmen,</w:t>
      </w:r>
    </w:p>
    <w:p>
      <w:pPr>
        <w:pStyle w:val="GesAbsatz"/>
        <w:ind w:left="426" w:hanging="426"/>
        <w:rPr>
          <w:snapToGrid w:val="0"/>
        </w:rPr>
      </w:pPr>
      <w:r>
        <w:rPr>
          <w:snapToGrid w:val="0"/>
        </w:rPr>
        <w:t>5.</w:t>
      </w:r>
      <w:r>
        <w:rPr>
          <w:snapToGrid w:val="0"/>
        </w:rPr>
        <w:tab/>
        <w:t>Personen, die nach ständiger Übung in ihre Stellen gewählt werden,</w:t>
      </w:r>
    </w:p>
    <w:p>
      <w:pPr>
        <w:pStyle w:val="GesAbsatz"/>
        <w:ind w:left="426" w:hanging="426"/>
        <w:rPr>
          <w:snapToGrid w:val="0"/>
        </w:rPr>
      </w:pPr>
      <w:r>
        <w:rPr>
          <w:snapToGrid w:val="0"/>
        </w:rPr>
        <w:t>6.</w:t>
      </w:r>
      <w:r>
        <w:rPr>
          <w:snapToGrid w:val="0"/>
        </w:rPr>
        <w:tab/>
        <w:t>(weggefallen)</w:t>
      </w:r>
    </w:p>
    <w:p>
      <w:pPr>
        <w:pStyle w:val="GesAbsatz"/>
        <w:ind w:left="426" w:hanging="426"/>
        <w:rPr>
          <w:snapToGrid w:val="0"/>
        </w:rPr>
      </w:pPr>
      <w:r>
        <w:rPr>
          <w:snapToGrid w:val="0"/>
        </w:rPr>
        <w:t>7.</w:t>
      </w:r>
      <w:r>
        <w:rPr>
          <w:snapToGrid w:val="0"/>
        </w:rPr>
        <w:tab/>
        <w:t xml:space="preserve">Personen, deren Arbeits-, Dienst- oder sonstiges Beschäftigungsverhältnis wegen Wehr- oder Zivildienst, Elternzeit, unbezahltem Urlaub, wegen Bezuges einer Rente auf Zeit </w:t>
      </w:r>
      <w:r>
        <w:t>oder bei Altersteilzeitarbeit in der Freistellungsphase (Verblockungsmodell) ruht, solange für sie eine Vertretung eingestellt ist.</w:t>
      </w:r>
    </w:p>
    <w:p>
      <w:pPr>
        <w:pStyle w:val="GesAbsatz"/>
        <w:rPr>
          <w:snapToGrid w:val="0"/>
        </w:rPr>
      </w:pPr>
      <w:r>
        <w:rPr>
          <w:snapToGrid w:val="0"/>
        </w:rPr>
        <w:t>(3) Als Arbeitsplätze gelten ferner nicht Stellen, die nach der Natur der Arbeit oder nach den zwischen den Parteien getroffenen Vereinbarungen nur auf die Dauer von höchstens acht Wochen besetzt sind, sowie Stellen, auf denen Beschäftigte weniger als 18 Stunden wöchentlich beschäftigt werden.</w:t>
      </w:r>
    </w:p>
    <w:p>
      <w:pPr>
        <w:pStyle w:val="berschrift3"/>
        <w:rPr>
          <w:snapToGrid w:val="0"/>
        </w:rPr>
      </w:pPr>
      <w:bookmarkStart w:id="93" w:name="_Toc474394327"/>
      <w:r>
        <w:rPr>
          <w:snapToGrid w:val="0"/>
        </w:rPr>
        <w:t>§ 74</w:t>
      </w:r>
      <w:r>
        <w:rPr>
          <w:snapToGrid w:val="0"/>
        </w:rPr>
        <w:br/>
        <w:t>Berechnung der Mindestzahl von Arbeitsplätzen und der Pflichtarbeitsplatzzahl</w:t>
      </w:r>
      <w:bookmarkEnd w:id="93"/>
    </w:p>
    <w:p>
      <w:pPr>
        <w:pStyle w:val="GesAbsatz"/>
        <w:rPr>
          <w:snapToGrid w:val="0"/>
        </w:rPr>
      </w:pPr>
      <w:r>
        <w:rPr>
          <w:snapToGrid w:val="0"/>
        </w:rPr>
        <w:t xml:space="preserve">(1) Bei der Berechnung der Mindestzahl von Arbeitsplätzen und der Zahl der Arbeitsplätze, auf denen schwerbehinderte Menschen zu beschäftigen sind (§ 71), zählen Stellen, auf denen Auszubildende beschäftigt werden, nicht mit. Das Gleiche gilt für Stellen, auf denen Rechts- oder Studienreferendare und </w:t>
      </w:r>
      <w:r>
        <w:rPr>
          <w:snapToGrid w:val="0"/>
        </w:rPr>
        <w:noBreakHyphen/>
        <w:t>referendarinnen beschäftigt werden, die einen Rechtsanspruch auf Einstellung haben.</w:t>
      </w:r>
    </w:p>
    <w:p>
      <w:pPr>
        <w:pStyle w:val="GesAbsatz"/>
        <w:rPr>
          <w:snapToGrid w:val="0"/>
        </w:rPr>
      </w:pPr>
      <w:r>
        <w:rPr>
          <w:snapToGrid w:val="0"/>
        </w:rPr>
        <w:t>(2) Bei der Berechnung sich ergebende Bruchteile von 0,5 und mehr sind aufzurunden, bei Arbeitgebern mit jahresdurchschnittlich weniger als 60 Arbeitsplätzen abzurunden.</w:t>
      </w:r>
    </w:p>
    <w:p>
      <w:pPr>
        <w:pStyle w:val="berschrift3"/>
        <w:rPr>
          <w:snapToGrid w:val="0"/>
        </w:rPr>
      </w:pPr>
      <w:bookmarkStart w:id="94" w:name="_Toc474394328"/>
      <w:r>
        <w:rPr>
          <w:snapToGrid w:val="0"/>
        </w:rPr>
        <w:t xml:space="preserve">§ 75 </w:t>
      </w:r>
      <w:r>
        <w:rPr>
          <w:snapToGrid w:val="0"/>
        </w:rPr>
        <w:br/>
        <w:t>Anrechnung Beschäftigter auf die Zahl der Pflichtarbeitsplätze für schwerbehinderte Menschen</w:t>
      </w:r>
      <w:bookmarkEnd w:id="94"/>
    </w:p>
    <w:p>
      <w:pPr>
        <w:pStyle w:val="GesAbsatz"/>
        <w:rPr>
          <w:snapToGrid w:val="0"/>
        </w:rPr>
      </w:pPr>
      <w:r>
        <w:rPr>
          <w:snapToGrid w:val="0"/>
        </w:rPr>
        <w:t>(1) Ein schwerbehinderter Mensch, der auf einem Arbeitsplatz im Sinne des § 73 Abs. 1 oder Abs. 2 Nr. 1, 4 oder 6 beschäftigt wird, wird auf einen Pflichtarbeitsplatz für schwerbehinderte Menschen angerechnet.</w:t>
      </w:r>
    </w:p>
    <w:p>
      <w:pPr>
        <w:pStyle w:val="GesAbsatz"/>
        <w:rPr>
          <w:snapToGrid w:val="0"/>
        </w:rPr>
      </w:pPr>
      <w:r>
        <w:rPr>
          <w:snapToGrid w:val="0"/>
        </w:rPr>
        <w:t xml:space="preserve">(2) Ein schwerbehinderter Mensch, der in Teilzeitbeschäftigung kürzer als betriebsüblich, aber nicht weniger als 18 Stunden wöchentlich beschäftigt wird, wird auf einen Pflichtarbeitsplatz für schwerbehinderte Menschen angerechnet. Wird ein schwerbehinderter Mensch weniger als 18 Stunden wöchentlich beschäftigt, </w:t>
      </w:r>
      <w:r>
        <w:rPr>
          <w:snapToGrid w:val="0"/>
        </w:rPr>
        <w:lastRenderedPageBreak/>
        <w:t>lässt die Bundesagentur für Arbeit die Anrechnung auf einen dieser Pflichtarbeitsplätze zu, wenn die Teilzeitbeschäftigung wegen Art oder Schwere der Behinderung notwendig ist.</w:t>
      </w:r>
    </w:p>
    <w:p>
      <w:pPr>
        <w:pStyle w:val="GesAbsatz"/>
        <w:rPr>
          <w:snapToGrid w:val="0"/>
        </w:rPr>
      </w:pPr>
      <w:r>
        <w:rPr>
          <w:snapToGrid w:val="0"/>
        </w:rPr>
        <w:t>(3) Ein schwerbehinderter Arbeitgeber wird auf einen Pflichtarbeitsplatz für schwerbehinderte Menschen angerechnet.</w:t>
      </w:r>
    </w:p>
    <w:p>
      <w:pPr>
        <w:pStyle w:val="GesAbsatz"/>
        <w:rPr>
          <w:snapToGrid w:val="0"/>
        </w:rPr>
      </w:pPr>
      <w:r>
        <w:rPr>
          <w:snapToGrid w:val="0"/>
        </w:rPr>
        <w:t>(4) Der Inhaber eines Bergmannsversorgungsscheins wird, auch wenn er kein schwerbehinderter oder gleichgestellter behinderter Mensch im Sinne des § 2 Abs. 2 oder 3 ist, auf einen Pflichtarbeitsplatz angerechnet.</w:t>
      </w:r>
    </w:p>
    <w:p>
      <w:pPr>
        <w:pStyle w:val="berschrift3"/>
        <w:rPr>
          <w:snapToGrid w:val="0"/>
        </w:rPr>
      </w:pPr>
      <w:bookmarkStart w:id="95" w:name="_Toc474394329"/>
      <w:r>
        <w:rPr>
          <w:snapToGrid w:val="0"/>
        </w:rPr>
        <w:t>§ 76</w:t>
      </w:r>
      <w:r>
        <w:rPr>
          <w:snapToGrid w:val="0"/>
        </w:rPr>
        <w:br/>
        <w:t>Mehrfachanrechnung</w:t>
      </w:r>
      <w:bookmarkEnd w:id="95"/>
    </w:p>
    <w:p>
      <w:pPr>
        <w:pStyle w:val="GesAbsatz"/>
        <w:rPr>
          <w:snapToGrid w:val="0"/>
        </w:rPr>
      </w:pPr>
      <w:r>
        <w:rPr>
          <w:snapToGrid w:val="0"/>
        </w:rPr>
        <w:t>(1) Die Bundesagentur für Arbeit kann die Anrechnung eines schwerbehinderten Menschen, besonders eines schwerbehinderten Menschen im Sinne des § 72 Abs. 1 auf mehr als einen Pflichtarbeitsplatz, höchstens drei Pflichtarbeitsplätze für schwerbehinderte Menschen zulassen, wenn dessen Teilhabe am Arbeitsleben auf besondere Schwierigkeiten stößt. Satz 1 gilt auch für teilzeitbeschäftigte schwerbehinderte Menschen im Sinne des § 75 Abs. 2.</w:t>
      </w:r>
    </w:p>
    <w:p>
      <w:pPr>
        <w:pStyle w:val="GesAbsatz"/>
        <w:rPr>
          <w:snapToGrid w:val="0"/>
        </w:rPr>
      </w:pPr>
      <w:r>
        <w:rPr>
          <w:snapToGrid w:val="0"/>
        </w:rPr>
        <w:t>(2) Ein schwerbehinderter Mensch, der beruflich ausgebildet wird, wird auf zwei Pflichtarbeitsplätze für schwerbehinderte Menschen angerechnet. Die Bundesagentur für Arbeit kann die Anrechnung auf drei Pflichtarbeitsplätze für schwerbehinderte Menschen zulassen, wenn die Vermittlung in eine berufliche Ausbildungsstelle wegen Art oder Schwere der Behinderung auf besondere Schwierigkeiten stößt.</w:t>
      </w:r>
    </w:p>
    <w:p>
      <w:pPr>
        <w:pStyle w:val="GesAbsatz"/>
        <w:rPr>
          <w:snapToGrid w:val="0"/>
        </w:rPr>
      </w:pPr>
      <w:r>
        <w:rPr>
          <w:snapToGrid w:val="0"/>
        </w:rPr>
        <w:t>(3) Bescheide über die Anrechnung eines schwerbehinderten Menschen auf mehr als drei Pflichtarbeitsplätze für schwerbehinderte Menschen, die vor dem 1. August 1986 erlassen worden sind, gelten fort.</w:t>
      </w:r>
    </w:p>
    <w:p>
      <w:pPr>
        <w:pStyle w:val="berschrift3"/>
        <w:rPr>
          <w:snapToGrid w:val="0"/>
        </w:rPr>
      </w:pPr>
      <w:bookmarkStart w:id="96" w:name="_Toc474394330"/>
      <w:r>
        <w:rPr>
          <w:snapToGrid w:val="0"/>
        </w:rPr>
        <w:t>§ 77</w:t>
      </w:r>
      <w:r>
        <w:rPr>
          <w:snapToGrid w:val="0"/>
        </w:rPr>
        <w:br/>
        <w:t>Ausgleichsabgabe</w:t>
      </w:r>
      <w:bookmarkEnd w:id="96"/>
    </w:p>
    <w:p>
      <w:pPr>
        <w:pStyle w:val="GesAbsatz"/>
        <w:rPr>
          <w:snapToGrid w:val="0"/>
        </w:rPr>
      </w:pPr>
      <w:r>
        <w:rPr>
          <w:snapToGrid w:val="0"/>
        </w:rPr>
        <w:t>(1) Solange Arbeitgeber die vorgeschriebene Zahl schwerbehinderter Menschen nicht beschäftigen, entrichten sie für jeden unbesetzten Pflichtarbeitsplatz für schwerbehinderte Menschen eine Ausgleichsabgabe. Die Zahlung der Ausgleichsabgabe hebt die Pflicht zur Beschäftigung schwerbehinderter Menschen nicht auf. Die Ausgleichsabgabe wird auf der Grundlage einer jahresdurchschnittlichen Beschäftigungsquote ermittelt.</w:t>
      </w:r>
    </w:p>
    <w:p>
      <w:pPr>
        <w:pStyle w:val="GesAbsatz"/>
        <w:rPr>
          <w:snapToGrid w:val="0"/>
        </w:rPr>
      </w:pPr>
      <w:r>
        <w:rPr>
          <w:snapToGrid w:val="0"/>
        </w:rPr>
        <w:t>(2) Die Ausgleichsabgabe beträgt je unbesetzten Pflichtarbeitsplatz</w:t>
      </w:r>
    </w:p>
    <w:p>
      <w:pPr>
        <w:pStyle w:val="GesAbsatz"/>
        <w:ind w:left="426" w:hanging="426"/>
        <w:rPr>
          <w:snapToGrid w:val="0"/>
        </w:rPr>
      </w:pPr>
      <w:r>
        <w:rPr>
          <w:snapToGrid w:val="0"/>
        </w:rPr>
        <w:t>1.</w:t>
      </w:r>
      <w:r>
        <w:rPr>
          <w:snapToGrid w:val="0"/>
        </w:rPr>
        <w:tab/>
        <w:t>105 Euro bei einer jahresdurchschnittlichen Beschäftigungsquote von 3 Prozent bis weniger als dem geltenden Pflichtsatz,</w:t>
      </w:r>
    </w:p>
    <w:p>
      <w:pPr>
        <w:pStyle w:val="GesAbsatz"/>
        <w:ind w:left="426" w:hanging="426"/>
        <w:rPr>
          <w:snapToGrid w:val="0"/>
        </w:rPr>
      </w:pPr>
      <w:r>
        <w:rPr>
          <w:snapToGrid w:val="0"/>
        </w:rPr>
        <w:t>2.</w:t>
      </w:r>
      <w:r>
        <w:rPr>
          <w:snapToGrid w:val="0"/>
        </w:rPr>
        <w:tab/>
        <w:t>180 Euro bei einer jahresdurchschnittlichen Beschäftigungsquote von 2 Prozent bis weniger als 3 Prozent,</w:t>
      </w:r>
    </w:p>
    <w:p>
      <w:pPr>
        <w:pStyle w:val="GesAbsatz"/>
        <w:ind w:left="426" w:hanging="426"/>
        <w:rPr>
          <w:snapToGrid w:val="0"/>
        </w:rPr>
      </w:pPr>
      <w:r>
        <w:rPr>
          <w:snapToGrid w:val="0"/>
        </w:rPr>
        <w:t>3.</w:t>
      </w:r>
      <w:r>
        <w:rPr>
          <w:snapToGrid w:val="0"/>
        </w:rPr>
        <w:tab/>
        <w:t>260 Euro bei einer jahresdurchschnittlichen Beschäftigungsquote von weniger als 2 Prozent.</w:t>
      </w:r>
    </w:p>
    <w:p>
      <w:pPr>
        <w:pStyle w:val="GesAbsatz"/>
        <w:rPr>
          <w:snapToGrid w:val="0"/>
        </w:rPr>
      </w:pPr>
      <w:r>
        <w:rPr>
          <w:snapToGrid w:val="0"/>
        </w:rPr>
        <w:t>Abweichend von Satz 1 beträgt die Ausgleichsabgabe je unbesetzten Pflichtarbeitsplatz für schwerbehinderte Menschen</w:t>
      </w:r>
    </w:p>
    <w:p>
      <w:pPr>
        <w:pStyle w:val="GesAbsatz"/>
        <w:ind w:left="426" w:hanging="426"/>
        <w:rPr>
          <w:snapToGrid w:val="0"/>
        </w:rPr>
      </w:pPr>
      <w:r>
        <w:rPr>
          <w:snapToGrid w:val="0"/>
        </w:rPr>
        <w:t>1.</w:t>
      </w:r>
      <w:r>
        <w:rPr>
          <w:snapToGrid w:val="0"/>
        </w:rPr>
        <w:tab/>
        <w:t>für Arbeitgeber mit jahresdurchschnittlich weniger als 40 zu berücksichtigenden Arbeitsplätzen bei einer jahresdurchschnittlichen Beschäftigung von weniger als einem schwerbehinderten Menschen 105 Euro und</w:t>
      </w:r>
    </w:p>
    <w:p>
      <w:pPr>
        <w:pStyle w:val="GesAbsatz"/>
        <w:ind w:left="426" w:hanging="426"/>
        <w:rPr>
          <w:snapToGrid w:val="0"/>
        </w:rPr>
      </w:pPr>
      <w:r>
        <w:rPr>
          <w:snapToGrid w:val="0"/>
        </w:rPr>
        <w:t>2.</w:t>
      </w:r>
      <w:r>
        <w:rPr>
          <w:snapToGrid w:val="0"/>
        </w:rPr>
        <w:tab/>
        <w:t>für Arbeitgeber mit jahresdurchschnittlich weniger als 60 zu berücksichtigenden Arbeitsplätzen bei einer jahresdurchschnittlichen Beschäftigung von weniger als zwei schwerbehinderten Menschen 105 Euro und bei einer jahresdurchschnittlichen Beschäftigung von weniger als einem schwerbehinderten Menschen 180 Euro.</w:t>
      </w:r>
    </w:p>
    <w:p>
      <w:pPr>
        <w:pStyle w:val="GesAbsatz"/>
        <w:rPr>
          <w:snapToGrid w:val="0"/>
        </w:rPr>
      </w:pPr>
      <w:r>
        <w:rPr>
          <w:snapToGrid w:val="0"/>
        </w:rPr>
        <w:t>(3) Die Ausgleichsabgabe erhöht sich entsprechend der Veränderung der Bezugsgröße nach § 18 Abs. 1 des Vierten Buches. Sie erhöht sich zum 1. Januar eines Kalenderjahres, wenn sich die Bezugsgröße seit der letzten Neubestimmung um wenigstens 10 Prozent erhöht hat. Die Erhöhung der Ausgleichsabgabe erfolgt, indem der Faktor für die Veränderung der Bezugsgröße mit dem jeweiligen Betrag der Ausgleichsabgabe vervielfältigt wird. Die sich ergebenden Beträge sind auf den nächsten durch fünf teilbaren Betrag abzurunden. Das Bundesministerium für Arbeit und Soziales gibt den Erhöhungsbetrag und die sich nach Satz 3 ergebenden Beträge der Ausgleichsabgabe im Bundesanzeiger bekannt.</w:t>
      </w:r>
    </w:p>
    <w:p>
      <w:pPr>
        <w:pStyle w:val="GesAbsatz"/>
        <w:rPr>
          <w:snapToGrid w:val="0"/>
        </w:rPr>
      </w:pPr>
      <w:r>
        <w:rPr>
          <w:snapToGrid w:val="0"/>
        </w:rPr>
        <w:t xml:space="preserve">(4) Die Ausgleichsabgabe zahlt der Arbeitgeber jährlich zugleich mit der Erstattung der Anzeige nach § 80 Abs. 2 an das für seinen Sitz zuständige Integrationsamt. Ist ein Arbeitgeber mehr als drei Monate im Rückstand, erlässt das Integrationsamt einen Feststellungsbescheid über die rückständigen Beträge und zieht diese ein. Für rückständige Beträge der Ausgleichsabgabe erhebt das Integrationsamt nach dem 31. März Säumniszuschläge nach Maßgabe des § 24 Abs. 1 des Vierten Buches; für ihre Verwendung gilt Absatz 5 </w:t>
      </w:r>
      <w:r>
        <w:rPr>
          <w:snapToGrid w:val="0"/>
        </w:rPr>
        <w:lastRenderedPageBreak/>
        <w:t>entsprechend. Das Integrationsamt kann in begründeten Ausnahmefällen von der Erhebung von Säumniszuschlägen absehen. Widerspruch und Anfechtungsklage gegen den Feststellungsbescheid haben keine aufschiebende Wirkung. Gegenüber privaten Arbeitgebern wird die Zwangsvollstreckung nach den Vorschriften über das Verwaltungszwangsverfahren durchgeführt. Bei öffentlichen Arbeitgebern wendet sich das Integrationsamt an die Aufsichtsbehörde, gegen deren Entscheidung es die Entscheidung der obersten Bundes oder Landesbehörde anrufen kann. Die Ausgleichsabgabe wird nach Ablauf des Kalenderjahres, das auf den Eingang der Anzeige bei der Bundesagentur für Arbeit folgt, weder nachgefordert noch erstattet.</w:t>
      </w:r>
    </w:p>
    <w:p>
      <w:pPr>
        <w:pStyle w:val="GesAbsatz"/>
        <w:rPr>
          <w:snapToGrid w:val="0"/>
        </w:rPr>
      </w:pPr>
      <w:r>
        <w:rPr>
          <w:snapToGrid w:val="0"/>
        </w:rPr>
        <w:t>(5) Die Ausgleichsabgabe darf nur für besondere Leistungen zur Förderung der Teilhabe schwerbehinderter Menschen am Arbeitsleben einschließlich begleitender Hilfe im Arbeitsleben (§ 102 Abs. 1 Nr. 3) verwendet werden, soweit Mittel für denselben Zweck nicht von anderer Seite zu leisten sind oder geleistet werden. Aus dem Aufkommen an Ausgleichsabgabe dürfen persönliche und sächliche Kosten der Verwaltung und Kosten des Verfahrens nicht bestritten werden. Das Integrationsamt gibt dem Beratenden Ausschuss für behinderte Menschen bei dem Integrationsamt (§ 103) auf dessen Verlangen eine Übersicht über die Verwendung der Ausgleichsabgabe.</w:t>
      </w:r>
    </w:p>
    <w:p>
      <w:pPr>
        <w:pStyle w:val="GesAbsatz"/>
        <w:rPr>
          <w:snapToGrid w:val="0"/>
        </w:rPr>
      </w:pPr>
      <w:r>
        <w:rPr>
          <w:snapToGrid w:val="0"/>
        </w:rPr>
        <w:t>(6) Die Integrationsämter leiten 45 Prozent des Aufkommens an Ausgleichsabgabe an den Ausgleichsfonds (§ 78) weiter. Zwischen den Integrationsämtern wird ein Ausgleich herbeigeführt. Der auf das einzelne Integrationsamt entfallende Anteil am Aufkommen an Ausgleichsabgabe bemisst sich nach dem Mittelwert aus dem Verhältnis der Wohnbevölkerung im Zuständigkeitsbereich des Integrationsamtes zur Wohnbevölkerung im Geltungsbereich dieses Gesetzbuches und dem Verhältnis der Zahl der im Zuständigkeitsbereich des Integrationsamtes in den Betrieben und Dienststellen beschäftigungspflichtiger Arbeitgeber auf Arbeitsplätzen im Sinne des § 73 beschäftigten und der bei den Agenturen für Arbeit arbeitslos gemeldeten schwerbehinderten und diesen gleichgestellten behinderten Menschen zur entsprechenden Zahl der schwerbehinderten und diesen gleichgestellten behinderten Menschen im Geltungsbereich dieses Gesetzbuchs.</w:t>
      </w:r>
    </w:p>
    <w:p>
      <w:pPr>
        <w:pStyle w:val="GesAbsatz"/>
        <w:rPr>
          <w:snapToGrid w:val="0"/>
        </w:rPr>
      </w:pPr>
      <w:r>
        <w:rPr>
          <w:snapToGrid w:val="0"/>
        </w:rPr>
        <w:t>(7) Die bei den Integrationsämtern verbleibenden Mittel der Ausgleichsabgabe werden von diesen gesondert verwaltet. Die Rechnungslegung und die formelle Einrichtung der Rechnungen und Belege regeln sich nach den Bestimmungen, die für diese Stellen allgemein maßgebend sind.</w:t>
      </w:r>
    </w:p>
    <w:p>
      <w:pPr>
        <w:pStyle w:val="GesAbsatz"/>
        <w:rPr>
          <w:snapToGrid w:val="0"/>
        </w:rPr>
      </w:pPr>
      <w:r>
        <w:rPr>
          <w:snapToGrid w:val="0"/>
        </w:rPr>
        <w:t>(8) Für die Verpflichtung zur Entrichtung einer Ausgleichsabgabe (Absatz 1) gelten hinsichtlich der in § 71 Abs. 3 Nr. 1 genannten Stellen der Bund und hinsichtlich der in § 71 Abs. 3 Nr. 2 genannten Stellen das Land als ein Arbeitgeber.</w:t>
      </w:r>
    </w:p>
    <w:p>
      <w:pPr>
        <w:pStyle w:val="berschrift3"/>
        <w:rPr>
          <w:snapToGrid w:val="0"/>
        </w:rPr>
      </w:pPr>
      <w:bookmarkStart w:id="97" w:name="_Toc474394331"/>
      <w:r>
        <w:rPr>
          <w:snapToGrid w:val="0"/>
        </w:rPr>
        <w:t>§ 78</w:t>
      </w:r>
      <w:r>
        <w:rPr>
          <w:snapToGrid w:val="0"/>
        </w:rPr>
        <w:br/>
        <w:t>Ausgleichsfonds</w:t>
      </w:r>
      <w:bookmarkEnd w:id="97"/>
    </w:p>
    <w:p>
      <w:pPr>
        <w:pStyle w:val="GesAbsatz"/>
        <w:rPr>
          <w:snapToGrid w:val="0"/>
        </w:rPr>
      </w:pPr>
      <w:r>
        <w:rPr>
          <w:snapToGrid w:val="0"/>
        </w:rPr>
        <w:t>Zur besonderen Förderung der Einstellung und Beschäftigung schwerbehinderter Menschen auf Arbeitsplätzen und zur Förderung von Einrichtungen und Maßnahmen, die den Interessen mehrerer Länder auf dem Gebiet der Förderung der Teilhabe schwerbehinderter Menschen am Arbeitsleben dienen, ist beim Bundesministerium für Arbeit und Soziales als zweckgebundene Vermögensmasse ein Ausgleichsfonds für überregionale Vorhaben zur Teilhabe schwerbehinderter Menschen am Arbeitsleben gebildet. Das Bundesministerium für Arbeit und Soziales verwaltet den Ausgleichsfonds.</w:t>
      </w:r>
    </w:p>
    <w:p>
      <w:pPr>
        <w:pStyle w:val="berschrift3"/>
        <w:rPr>
          <w:snapToGrid w:val="0"/>
        </w:rPr>
      </w:pPr>
      <w:bookmarkStart w:id="98" w:name="_Toc474394332"/>
      <w:r>
        <w:rPr>
          <w:snapToGrid w:val="0"/>
        </w:rPr>
        <w:t>§ 79</w:t>
      </w:r>
      <w:r>
        <w:rPr>
          <w:snapToGrid w:val="0"/>
        </w:rPr>
        <w:br/>
        <w:t>Verordnungsermächtigungen</w:t>
      </w:r>
      <w:bookmarkEnd w:id="98"/>
    </w:p>
    <w:p>
      <w:pPr>
        <w:pStyle w:val="GesAbsatz"/>
        <w:rPr>
          <w:snapToGrid w:val="0"/>
        </w:rPr>
      </w:pPr>
      <w:r>
        <w:rPr>
          <w:snapToGrid w:val="0"/>
        </w:rPr>
        <w:t>Die Bundesregierung wird ermächtigt, durch Rechtsverordnung mit Zustimmung des Bundesrates</w:t>
      </w:r>
    </w:p>
    <w:p>
      <w:pPr>
        <w:pStyle w:val="GesAbsatz"/>
        <w:ind w:left="426" w:hanging="426"/>
        <w:rPr>
          <w:snapToGrid w:val="0"/>
        </w:rPr>
      </w:pPr>
      <w:r>
        <w:rPr>
          <w:snapToGrid w:val="0"/>
        </w:rPr>
        <w:t>1.</w:t>
      </w:r>
      <w:r>
        <w:rPr>
          <w:snapToGrid w:val="0"/>
        </w:rPr>
        <w:tab/>
        <w:t>die Pflichtquote nach § 71 Abs. 1 nach dem jeweiligen Bedarf an Arbeitsplätzen für schwerbehinderte Menschen zu ändern, jedoch auf höchstens 10 Prozent zu erhöhen oder bis auf 4 Prozent herabzusetzen; dabei kann die Pflichtquote für öffentliche Arbeitgeber höher festgesetzt werden als für private Arbeitgeber,</w:t>
      </w:r>
    </w:p>
    <w:p>
      <w:pPr>
        <w:pStyle w:val="GesAbsatz"/>
        <w:ind w:left="426" w:hanging="426"/>
        <w:rPr>
          <w:snapToGrid w:val="0"/>
        </w:rPr>
      </w:pPr>
      <w:r>
        <w:rPr>
          <w:snapToGrid w:val="0"/>
        </w:rPr>
        <w:t>2.</w:t>
      </w:r>
      <w:r>
        <w:rPr>
          <w:snapToGrid w:val="0"/>
        </w:rPr>
        <w:tab/>
        <w:t>nähere Vorschriften über die Verwendung der Ausgleichsabgabe nach § 77 Abs. 5 und die Gestaltung des Ausgleichsfonds nach § 78, die Verwendung der Mittel durch ihn für die Förderung der Teilhabe schwerbehinderter Menschen am Arbeitsleben und das Vergabe- und Verwaltungsverfahren des Ausgleichsfonds zu erlassen,</w:t>
      </w:r>
    </w:p>
    <w:p>
      <w:pPr>
        <w:pStyle w:val="GesAbsatz"/>
        <w:rPr>
          <w:snapToGrid w:val="0"/>
        </w:rPr>
      </w:pPr>
      <w:r>
        <w:rPr>
          <w:snapToGrid w:val="0"/>
        </w:rPr>
        <w:t>3.</w:t>
      </w:r>
      <w:r>
        <w:rPr>
          <w:snapToGrid w:val="0"/>
        </w:rPr>
        <w:tab/>
        <w:t>in der Rechtsverordnung nach Nummer 2</w:t>
      </w:r>
    </w:p>
    <w:p>
      <w:pPr>
        <w:pStyle w:val="GesAbsatz"/>
        <w:ind w:left="851" w:hanging="425"/>
        <w:rPr>
          <w:snapToGrid w:val="0"/>
        </w:rPr>
      </w:pPr>
      <w:r>
        <w:rPr>
          <w:snapToGrid w:val="0"/>
        </w:rPr>
        <w:t>a)</w:t>
      </w:r>
      <w:r>
        <w:rPr>
          <w:snapToGrid w:val="0"/>
        </w:rPr>
        <w:tab/>
        <w:t>den Anteil des an den Ausgleichsfonds weiterzuleitenden Aufkommens an Ausgleichsabgabe entsprechend den erforderlichen Aufwendungen zur Erfüllung der Aufgaben des Ausgleichfonds und der Integrationsämter,</w:t>
      </w:r>
    </w:p>
    <w:p>
      <w:pPr>
        <w:pStyle w:val="GesAbsatz"/>
        <w:ind w:left="851" w:hanging="425"/>
        <w:rPr>
          <w:snapToGrid w:val="0"/>
        </w:rPr>
      </w:pPr>
      <w:r>
        <w:rPr>
          <w:snapToGrid w:val="0"/>
        </w:rPr>
        <w:t>b)</w:t>
      </w:r>
      <w:r>
        <w:rPr>
          <w:snapToGrid w:val="0"/>
        </w:rPr>
        <w:tab/>
        <w:t>den Ausgleich zwischen den Integrationsämtern auf Vorschlag der Länder oder einer Mehrheit der Länder abweichend von § 77 Abs. 6 Satz 3 sowie</w:t>
      </w:r>
    </w:p>
    <w:p>
      <w:pPr>
        <w:pStyle w:val="GesAbsatz"/>
        <w:ind w:left="851" w:hanging="425"/>
        <w:rPr>
          <w:snapToGrid w:val="0"/>
        </w:rPr>
      </w:pPr>
      <w:r>
        <w:rPr>
          <w:snapToGrid w:val="0"/>
        </w:rPr>
        <w:lastRenderedPageBreak/>
        <w:t>c)</w:t>
      </w:r>
      <w:r>
        <w:rPr>
          <w:snapToGrid w:val="0"/>
        </w:rPr>
        <w:tab/>
        <w:t>die Zuständigkeit für die Förderung von Einrichtungen nach § 30 der Schwerbehinderten-Ausgleichsabgabeverordnung abweichend von § 41 Abs. 2 Nr. 1 dieser Verordnung und von Integrationsbetrieben und -abteilungen abweichend von § 41 Abs. 1 Nr. 3 dieser Verordnung</w:t>
      </w:r>
    </w:p>
    <w:p>
      <w:pPr>
        <w:pStyle w:val="GesAbsatz"/>
        <w:ind w:left="426"/>
        <w:rPr>
          <w:snapToGrid w:val="0"/>
        </w:rPr>
      </w:pPr>
      <w:r>
        <w:rPr>
          <w:snapToGrid w:val="0"/>
        </w:rPr>
        <w:t>zu regeln,</w:t>
      </w:r>
    </w:p>
    <w:p>
      <w:pPr>
        <w:pStyle w:val="GesAbsatz"/>
        <w:ind w:left="426" w:hanging="426"/>
        <w:rPr>
          <w:snapToGrid w:val="0"/>
        </w:rPr>
      </w:pPr>
      <w:r>
        <w:rPr>
          <w:snapToGrid w:val="0"/>
        </w:rPr>
        <w:t>4.</w:t>
      </w:r>
      <w:r>
        <w:rPr>
          <w:snapToGrid w:val="0"/>
        </w:rPr>
        <w:tab/>
        <w:t>die Ausgleichsabgabe bei Arbeitgebern, die über weniger als 30 Arbeitsplätze verfügen, für einen bestimmten Zeitraum allgemein oder für einzelne Bundesländer herabzusetzen oder zu erlassen, wenn die Zahl der unbesetzten Pflichtarbeitsplätze für schwerbehinderte Menschen die Zahl der zu beschäftigenden schwerbehinderten Menschen so erheblich übersteigt, dass die Pflichtarbeitsplätze für schwerbehinderte Menschen dieser Arbeitgeber nicht in Anspruch genommen zu werden brauchen.</w:t>
      </w:r>
    </w:p>
    <w:p>
      <w:pPr>
        <w:pStyle w:val="berschrift2"/>
        <w:rPr>
          <w:snapToGrid w:val="0"/>
        </w:rPr>
      </w:pPr>
      <w:bookmarkStart w:id="99" w:name="_Toc474394333"/>
      <w:r>
        <w:rPr>
          <w:snapToGrid w:val="0"/>
        </w:rPr>
        <w:t>Kapitel 3</w:t>
      </w:r>
      <w:r>
        <w:rPr>
          <w:snapToGrid w:val="0"/>
        </w:rPr>
        <w:br/>
        <w:t>Sonstige Pflichten der Arbeitgeber; Rechte der schwerbehinderten Menschen</w:t>
      </w:r>
      <w:bookmarkEnd w:id="99"/>
    </w:p>
    <w:p>
      <w:pPr>
        <w:pStyle w:val="berschrift3"/>
        <w:rPr>
          <w:snapToGrid w:val="0"/>
        </w:rPr>
      </w:pPr>
      <w:bookmarkStart w:id="100" w:name="_Toc474394334"/>
      <w:r>
        <w:rPr>
          <w:snapToGrid w:val="0"/>
        </w:rPr>
        <w:t>§ 80</w:t>
      </w:r>
      <w:r>
        <w:rPr>
          <w:snapToGrid w:val="0"/>
        </w:rPr>
        <w:br/>
        <w:t>Zusammenwirken der Arbeitgeber mit der</w:t>
      </w:r>
      <w:r>
        <w:rPr>
          <w:snapToGrid w:val="0"/>
        </w:rPr>
        <w:br/>
        <w:t>Bundesagentur für Arbeit und den Integrationsämtern</w:t>
      </w:r>
      <w:bookmarkEnd w:id="100"/>
    </w:p>
    <w:p>
      <w:pPr>
        <w:pStyle w:val="GesAbsatz"/>
        <w:rPr>
          <w:snapToGrid w:val="0"/>
        </w:rPr>
      </w:pPr>
      <w:r>
        <w:rPr>
          <w:snapToGrid w:val="0"/>
        </w:rPr>
        <w:t>(1) Die Arbeitgeber haben, gesondert für jeden Betrieb und jede Dienststelle, ein Verzeichnis der bei ihnen beschäftigten schwerbehinderten, ihnen gleichgestellten behinderten Menschen und sonstigen anrechnungsfähigen Personen laufend zu führen und dieses den Vertretern oder Vertreterinnen der Bundesagentur für Arbeit und des Integrationsamtes, die für den Sitz des Betriebes oder der Dienststelle zuständig sind, auf Verlangen vorzulegen.</w:t>
      </w:r>
    </w:p>
    <w:p>
      <w:pPr>
        <w:pStyle w:val="GesAbsatz"/>
        <w:rPr>
          <w:snapToGrid w:val="0"/>
        </w:rPr>
      </w:pPr>
      <w:r>
        <w:rPr>
          <w:snapToGrid w:val="0"/>
        </w:rPr>
        <w:t>(2) Die Arbeitgeber haben der für ihren Sitz zuständigen Agentur für Arbeit einmal jährlich bis spätestens zum 31. März für das vorangegangene Kalenderjahr, aufgegliedert nach Monaten, die Daten anzuzeigen, die zur Berechnung des Umfangs der Beschäftigungspflicht, zur Überwachung ihrer Erfüllung und der Ausgleichsabgabe notwendig sind. Der Anzeige sind das nach Absatz 1 geführte Verzeichnis sowie eine Kopie der Anzeige und des Verzeichnisses zur Weiterleitung an das für ihren Sitz zuständige Integrationsamt beizufügen. Dem Betriebs-, Personal-, Richter-, Staatsanwalts- und Präsidialrat, der Schwerbehindertenvertretung und dem Beauftragten des Arbeitgebers ist je eine Kopie der Anzeige und des Verzeichnisses zu übermitteln.</w:t>
      </w:r>
    </w:p>
    <w:p>
      <w:pPr>
        <w:pStyle w:val="GesAbsatz"/>
        <w:rPr>
          <w:snapToGrid w:val="0"/>
        </w:rPr>
      </w:pPr>
      <w:r>
        <w:rPr>
          <w:snapToGrid w:val="0"/>
        </w:rPr>
        <w:t>(3) Zeigt ein Arbeitgeber die Daten bis zum 30. Juni nicht, nicht richtig oder nicht vollständig an, erlässt Die Bundesagentur für Arbeit nach Prüfung in tatsächlicher sowie in rechtlicher Hinsicht einen Feststellungsbescheid über die zur Berechnung der Zahl der Pflichtarbeitsplätze für schwerbehinderte Menschen und der besetzten Arbeitsplätze notwendigen Daten.</w:t>
      </w:r>
    </w:p>
    <w:p>
      <w:pPr>
        <w:pStyle w:val="GesAbsatz"/>
        <w:rPr>
          <w:snapToGrid w:val="0"/>
        </w:rPr>
      </w:pPr>
      <w:r>
        <w:rPr>
          <w:snapToGrid w:val="0"/>
        </w:rPr>
        <w:t>(4) Die Arbeitgeber, die Arbeitsplätze für schwerbehinderte Menschen nicht zur Verfügung zu stellen haben, haben die Anzeige nur nach Aufforderung durch die Bundesagentur für Arbeit im Rahmen einer repräsentativen Teilerhebung zu erstatten, die mit dem Ziel der Erfassung der in Absatz 1 genannten Personengruppen, aufgegliedert nach Bundesländern, alle fünf Jahre durchgeführt wird.</w:t>
      </w:r>
    </w:p>
    <w:p>
      <w:pPr>
        <w:pStyle w:val="GesAbsatz"/>
        <w:rPr>
          <w:snapToGrid w:val="0"/>
        </w:rPr>
      </w:pPr>
      <w:r>
        <w:rPr>
          <w:snapToGrid w:val="0"/>
        </w:rPr>
        <w:t>(5) Die Arbeitgeber haben der Bundesagentur für Arbeit und dem Integrationsamt auf Verlangen die Auskünfte zu erteilen, die zur Durchführung der besonderen Regelungen zur Teilhabe schwerbehinderter und ihnen gleichgestellter behinderter Menschen am Arbeitsleben notwendig sind.</w:t>
      </w:r>
    </w:p>
    <w:p>
      <w:pPr>
        <w:pStyle w:val="GesAbsatz"/>
        <w:rPr>
          <w:snapToGrid w:val="0"/>
        </w:rPr>
      </w:pPr>
      <w:r>
        <w:rPr>
          <w:snapToGrid w:val="0"/>
        </w:rPr>
        <w:t>(6) Für das Verzeichnis und die Anzeige des Arbeitgebers sind die mit der Bundesarbeitsgemeinschaft der Integrationsämter und Hauptfürsorgestellen abgestimmten Vordrucke der Bundesagentur für Arbeit zu verwenden. Die Bundesagentur für Arbeit soll zur Durchführung des Anzeigeverfahrens in Abstimmung mit der Bundesarbeitsgemeinschaft ein elektronisches Übermittlungsverfahren zulassen.</w:t>
      </w:r>
    </w:p>
    <w:p>
      <w:pPr>
        <w:pStyle w:val="GesAbsatz"/>
        <w:rPr>
          <w:snapToGrid w:val="0"/>
        </w:rPr>
      </w:pPr>
      <w:r>
        <w:rPr>
          <w:snapToGrid w:val="0"/>
        </w:rPr>
        <w:t>(7) Die Arbeitgeber haben den Beauftragten der Bundesagentur für Arbeit und des Integrationsamtes auf Verlangen Einblick in ihren Betrieb oder ihre Dienststelle zu geben, soweit es im Interesse der schwerbehinderten Menschen erforderlich ist und Betriebs- oder Dienstgeheimnisse nicht gefährdet werden.</w:t>
      </w:r>
    </w:p>
    <w:p>
      <w:pPr>
        <w:pStyle w:val="GesAbsatz"/>
        <w:rPr>
          <w:snapToGrid w:val="0"/>
        </w:rPr>
      </w:pPr>
      <w:r>
        <w:rPr>
          <w:snapToGrid w:val="0"/>
        </w:rPr>
        <w:t>(8) Die Arbeitgeber haben die Vertrauenspersonen der schwerbehinderten Menschen (§ 94 Abs. 1 Satz 1 bis 3 und § 97 Abs. 1 bis 5) unverzüglich nach der Wahl und ihren Beauftragten für die Angelegenheiten der schwerbehinderten Menschen (§ 98 Satz 1) unverzüglich nach der Bestellung der für den Sitz des Betriebes oder der Dienststelle zuständigen Agentur für Arbeit und dem Integrationsamt zu benennen.</w:t>
      </w:r>
    </w:p>
    <w:p>
      <w:pPr>
        <w:pStyle w:val="berschrift3"/>
        <w:rPr>
          <w:snapToGrid w:val="0"/>
        </w:rPr>
      </w:pPr>
      <w:bookmarkStart w:id="101" w:name="_Toc474394335"/>
      <w:r>
        <w:rPr>
          <w:snapToGrid w:val="0"/>
        </w:rPr>
        <w:t>§ 81</w:t>
      </w:r>
      <w:r>
        <w:rPr>
          <w:snapToGrid w:val="0"/>
        </w:rPr>
        <w:br/>
        <w:t>Pflichten des Arbeitgebers und Rechte schwerbehinderter Menschen</w:t>
      </w:r>
      <w:bookmarkEnd w:id="101"/>
    </w:p>
    <w:p>
      <w:pPr>
        <w:pStyle w:val="GesAbsatz"/>
        <w:rPr>
          <w:snapToGrid w:val="0"/>
        </w:rPr>
      </w:pPr>
      <w:r>
        <w:rPr>
          <w:snapToGrid w:val="0"/>
        </w:rPr>
        <w:t xml:space="preserve">(1) Die Arbeitgeber sind verpflichtet zu prüfen, ob freie Arbeitsplätze mit schwerbehinderten Menschen, insbesondere mit bei der Agentur für Arbeit arbeitslos oder arbeitssuchend gemeldeten schwerbehinderten </w:t>
      </w:r>
      <w:r>
        <w:rPr>
          <w:snapToGrid w:val="0"/>
        </w:rPr>
        <w:lastRenderedPageBreak/>
        <w:t>Menschen, besetzt werden können. Sie nehmen frühzeitig Verbindung mit der Agentur für Arbeit auf. Die Bundesagentur für Arbeit oder ein Integrationsfachdienst schlägt den Arbeitgebern geeignete schwerbehinderte Menschen vor. Über die Vermittlungsvorschläge und vorliegende Bewerbungen von schwerbehinderten Menschen haben die Arbeitgeber die Schwerbehindertenvertretung und die in § 93 genannten Vertretungen unmittelbar nach Eingang zu unterrichten. Bei Bewerbungen schwerbehinderter Richter und Richterinnen wird der Präsidialrat unterrichtet und gehört, soweit dieser an der Ernennung zu beteiligen ist. Bei der Prüfung nach Satz 1 beteiligen die Arbeitgeber die Schwerbehindertenvertretung nach § 95 Abs. 2 und hören die in § 93 genannten Vertretungen an. Erfüllt der Arbeitgeber seine Beschäftigungspflicht nicht und ist die Schwerbehindertenvertretung oder eine in § 93 genannte Vertretung mit der beabsichtigten Entscheidung des Arbeitgebers nicht einverstanden, ist diese unter Darlegung der Gründe mit ihnen zu erörtern. Dabei wird der betroffene schwerbehinderte Mensch angehört. Alle Beteiligten sind vom Arbeitgeber über die getroffene Entscheidung unter Darlegung der Gründe unverzüglich zu unterrichten. Bei Bewerbungen schwerbehinderter Menschen ist die Schwerbehindertenvertretung nicht zu beteiligen, wenn der schwerbehinderte Mensch die Beteiligung der Schwerbehindertenvertretung ausdrücklich ablehnt.</w:t>
      </w:r>
    </w:p>
    <w:p>
      <w:pPr>
        <w:pStyle w:val="GesAbsatz"/>
        <w:rPr>
          <w:snapToGrid w:val="0"/>
        </w:rPr>
      </w:pPr>
      <w:r>
        <w:rPr>
          <w:snapToGrid w:val="0"/>
        </w:rPr>
        <w:t>(2) Arbeitgeber dürfen schwerbehinderte Beschäftigte nicht wegen ihrer Behinderung benachteiligen. Im Einzelnen gelten hierzu die Regelungen des Allgemeinen Gleichbehandlungsgesetzes:</w:t>
      </w:r>
    </w:p>
    <w:p>
      <w:pPr>
        <w:pStyle w:val="GesAbsatz"/>
        <w:rPr>
          <w:snapToGrid w:val="0"/>
        </w:rPr>
      </w:pPr>
      <w:r>
        <w:rPr>
          <w:snapToGrid w:val="0"/>
        </w:rPr>
        <w:t>(3) Die Arbeitgeber stellen durch geeignete Maßnahmen sicher, dass in ihren Betrieben und Dienststellen wenigstens die vorgeschriebene Zahl schwerbehinderter Menschen eine möglichst dauerhafte behinderungsgerechte Beschäftigung finden kann. Absatz 4 Satz 2 und 3 gilt entsprechend.</w:t>
      </w:r>
    </w:p>
    <w:p>
      <w:pPr>
        <w:pStyle w:val="GesAbsatz"/>
        <w:rPr>
          <w:snapToGrid w:val="0"/>
        </w:rPr>
      </w:pPr>
      <w:r>
        <w:rPr>
          <w:snapToGrid w:val="0"/>
        </w:rPr>
        <w:t>(4) Die schwerbehinderten Menschen haben gegenüber ihren Arbeitgebern Anspruch auf</w:t>
      </w:r>
    </w:p>
    <w:p>
      <w:pPr>
        <w:pStyle w:val="GesAbsatz"/>
        <w:ind w:left="426" w:hanging="426"/>
        <w:rPr>
          <w:snapToGrid w:val="0"/>
        </w:rPr>
      </w:pPr>
      <w:r>
        <w:rPr>
          <w:snapToGrid w:val="0"/>
        </w:rPr>
        <w:t>1.</w:t>
      </w:r>
      <w:r>
        <w:rPr>
          <w:snapToGrid w:val="0"/>
        </w:rPr>
        <w:tab/>
        <w:t>Beschäftigung, bei der sie ihre Fähigkeiten und Kenntnisse möglichst voll verwerten und weiterentwickeln können,</w:t>
      </w:r>
    </w:p>
    <w:p>
      <w:pPr>
        <w:pStyle w:val="GesAbsatz"/>
        <w:ind w:left="426" w:hanging="426"/>
        <w:rPr>
          <w:snapToGrid w:val="0"/>
        </w:rPr>
      </w:pPr>
      <w:r>
        <w:rPr>
          <w:snapToGrid w:val="0"/>
        </w:rPr>
        <w:t>2.</w:t>
      </w:r>
      <w:r>
        <w:rPr>
          <w:snapToGrid w:val="0"/>
        </w:rPr>
        <w:tab/>
        <w:t>bevorzugte Berücksichtigung bei innerbetrieblichen Maßnahmen der beruflichen Bildung zur Förderung ihres beruflichen Fortkommens,</w:t>
      </w:r>
    </w:p>
    <w:p>
      <w:pPr>
        <w:pStyle w:val="GesAbsatz"/>
        <w:ind w:left="426" w:hanging="426"/>
        <w:rPr>
          <w:snapToGrid w:val="0"/>
        </w:rPr>
      </w:pPr>
      <w:r>
        <w:rPr>
          <w:snapToGrid w:val="0"/>
        </w:rPr>
        <w:t>3.</w:t>
      </w:r>
      <w:r>
        <w:rPr>
          <w:snapToGrid w:val="0"/>
        </w:rPr>
        <w:tab/>
        <w:t>Erleichterungen im zumutbaren Umfang zur Teilnahme an außerbetrieblichen Maßnahmen der beruflichen Bildung,</w:t>
      </w:r>
    </w:p>
    <w:p>
      <w:pPr>
        <w:pStyle w:val="GesAbsatz"/>
        <w:ind w:left="426" w:hanging="426"/>
        <w:rPr>
          <w:snapToGrid w:val="0"/>
        </w:rPr>
      </w:pPr>
      <w:r>
        <w:rPr>
          <w:snapToGrid w:val="0"/>
        </w:rPr>
        <w:t>4.</w:t>
      </w:r>
      <w:r>
        <w:rPr>
          <w:snapToGrid w:val="0"/>
        </w:rPr>
        <w:tab/>
        <w:t>behinderungsgerechte Einrichtung und Unterhaltung der Arbeitsstätten einschließlich der Betriebsanlagen, Maschinen und Geräte sowie der Gestaltung der Arbeitsplätze, des Arbeitsumfeldes, der Arbeitsorganisation und der Arbeitszeit, unter besonderer Berücksichtigung der Unfallgefahr,</w:t>
      </w:r>
    </w:p>
    <w:p>
      <w:pPr>
        <w:pStyle w:val="GesAbsatz"/>
        <w:ind w:left="426" w:hanging="426"/>
        <w:rPr>
          <w:snapToGrid w:val="0"/>
        </w:rPr>
      </w:pPr>
      <w:r>
        <w:rPr>
          <w:snapToGrid w:val="0"/>
        </w:rPr>
        <w:t>5.</w:t>
      </w:r>
      <w:r>
        <w:rPr>
          <w:snapToGrid w:val="0"/>
        </w:rPr>
        <w:tab/>
        <w:t>Ausstattung ihres Arbeitsplatzes mit den erforderlichen technischen Arbeitshilfen</w:t>
      </w:r>
    </w:p>
    <w:p>
      <w:pPr>
        <w:pStyle w:val="GesAbsatz"/>
        <w:rPr>
          <w:snapToGrid w:val="0"/>
        </w:rPr>
      </w:pPr>
      <w:r>
        <w:rPr>
          <w:snapToGrid w:val="0"/>
        </w:rPr>
        <w:t>unter Berücksichtigung der Behinderung und ihrer Auswirkungen auf die Beschäftigung. Bei der Durchführung der Maßnahmen nach den Nummern 1, 4 und 5 unterstützt die Bundesagentur für Arbeit und die Integrationsämter die Arbeitgeber unter Berücksichtigung der für die Beschäftigung wesentlichen Eigenschaften der schwerbehinderten Menschen. Ein Anspruch nach Satz 1 besteht nicht, soweit seine Erfüllung für den Arbeitgeber nicht zumutbar oder mit unverhältnismäßigen Aufwendungen verbunden wäre oder soweit die staatlichen oder berufsgenossenschaftlichen Arbeitsschutzvorschriften oder beamtenrechtliche Vorschriften entgegenstehen.</w:t>
      </w:r>
    </w:p>
    <w:p>
      <w:pPr>
        <w:pStyle w:val="GesAbsatz"/>
        <w:rPr>
          <w:snapToGrid w:val="0"/>
        </w:rPr>
      </w:pPr>
      <w:r>
        <w:rPr>
          <w:snapToGrid w:val="0"/>
        </w:rPr>
        <w:t>(5) Die Arbeitgeber fördern die Einrichtung von Teilzeitarbeitsplätzen. Sie werden dabei von den Integrationsämtern unterstützt. Schwerbehinderte Menschen haben einen Anspruch auf Teilzeitbeschäftigung, wenn die kürzere Arbeitszeit wegen Art oder Schwere der Behinderung notwendig ist; Absatz 4 Satz 3 gilt entsprechend.</w:t>
      </w:r>
    </w:p>
    <w:p>
      <w:pPr>
        <w:pStyle w:val="berschrift3"/>
        <w:rPr>
          <w:snapToGrid w:val="0"/>
        </w:rPr>
      </w:pPr>
      <w:bookmarkStart w:id="102" w:name="_Toc474394336"/>
      <w:r>
        <w:rPr>
          <w:snapToGrid w:val="0"/>
        </w:rPr>
        <w:t>§ 82</w:t>
      </w:r>
      <w:r>
        <w:rPr>
          <w:snapToGrid w:val="0"/>
        </w:rPr>
        <w:br/>
        <w:t>Besondere Pflichten der öffentlichen Arbeitgeber</w:t>
      </w:r>
      <w:bookmarkEnd w:id="102"/>
    </w:p>
    <w:p>
      <w:pPr>
        <w:pStyle w:val="GesAbsatz"/>
        <w:rPr>
          <w:snapToGrid w:val="0"/>
        </w:rPr>
      </w:pPr>
      <w:r>
        <w:rPr>
          <w:snapToGrid w:val="0"/>
        </w:rPr>
        <w:t>Die Dienststellen der öffentlichen Arbeitgeber melden den Agenturen für Arbeit frühzeitig nach einer erfolglosen Prüfung zur internen Besetzung des Arbeitsplatzes frei werdende und neu zu besetzende sowie neue Arbeitsplätze (§ 73). Haben schwerbehinderte Menschen sich um einen solchen Arbeitsplatz beworben oder sind sie Bundesagentur für Arbeit oder einem von dieser beauftragten Integrationsfachdienst vorgeschlagen worden, werden sie zu einem Vorstellungsgespräch eingeladen. Eine Einladung ist entbehrlich, wenn die fachliche Eignung offensichtlich fehlt. Einer Inklusionsvereinbarung nach § 83 bedarf es nicht, wenn für die Dienststellen dem § 83 entsprechende Regelungen bereits bestehen und durchgeführt werden.</w:t>
      </w:r>
    </w:p>
    <w:p>
      <w:pPr>
        <w:pStyle w:val="berschrift3"/>
        <w:rPr>
          <w:snapToGrid w:val="0"/>
        </w:rPr>
      </w:pPr>
      <w:bookmarkStart w:id="103" w:name="_Toc474394337"/>
      <w:r>
        <w:rPr>
          <w:snapToGrid w:val="0"/>
        </w:rPr>
        <w:t>§ 83</w:t>
      </w:r>
      <w:r>
        <w:rPr>
          <w:snapToGrid w:val="0"/>
        </w:rPr>
        <w:br/>
        <w:t>Inklusionsvereinbarung</w:t>
      </w:r>
      <w:bookmarkEnd w:id="103"/>
    </w:p>
    <w:p>
      <w:pPr>
        <w:pStyle w:val="GesAbsatz"/>
        <w:rPr>
          <w:snapToGrid w:val="0"/>
        </w:rPr>
      </w:pPr>
      <w:r>
        <w:rPr>
          <w:snapToGrid w:val="0"/>
        </w:rPr>
        <w:t xml:space="preserve">(1) Die Arbeitgeber treffen mit der Schwerbehindertenvertretung und den in § 93 genannten Vertretungen in Zusammenarbeit mit dem Beauftragten des Arbeitgebers (§ 98) eine verbindliche Inklusionsvereinbarung. </w:t>
      </w:r>
      <w:r>
        <w:rPr>
          <w:snapToGrid w:val="0"/>
        </w:rPr>
        <w:lastRenderedPageBreak/>
        <w:t>Auf Antrag der Schwerbehindertenvertretung wird unter Beteiligung der in § 93 genannten Vertretungen hierüber verhandelt. Ist eine Schwerbehindertenvertretung nicht vorhanden, steht das Antragsrecht den in § 93 genannten Vertretungen zu. Der Arbeitgeber oder die Schwerbehindertenvertretung können das Integrationsamt einladen, sich an den Verhandlungen über die Inklusionsvereinbarung zu beteiligen. Das Integrationsamt soll dabei insbesondere darauf hinwirken, dass unterschiedliche Auffassungen überwunden werden. Der Agentur für Arbeit und dem Integrationsamt, die für den Sitz des Arbeitgebers zuständig sind, wird die Vereinbarung übermittelt.</w:t>
      </w:r>
    </w:p>
    <w:p>
      <w:pPr>
        <w:pStyle w:val="GesAbsatz"/>
        <w:rPr>
          <w:snapToGrid w:val="0"/>
        </w:rPr>
      </w:pPr>
      <w:r>
        <w:rPr>
          <w:snapToGrid w:val="0"/>
        </w:rPr>
        <w:t>(2) Die Vereinbarung enthält Regelungen im Zusammenhang mit der Eingliederung schwerbehinderter Menschen, insbesondere zur Personalplanung, Arbeitsplatzgestaltung, Gestaltung des Arbeitsumfelds, Arbeitsorganisation, Arbeitszeit sowie Regelungen über die Durchführung in den Betrieben und Dienststellen. Dabei ist die gleichberechtigte Teilhabe schwerbehinderter Menschen am Arbeitsleben bei der Gestaltung von Arbeitsprozessen und Rahmenbedingungen von Anfang an zu berücksichtigen. Bei der Personalplanung werden besondere Regelungen zur Beschäftigung eines angemessenen Anteils von schwerbehinderten Frauen vorgesehen.</w:t>
      </w:r>
    </w:p>
    <w:p>
      <w:pPr>
        <w:pStyle w:val="GesAbsatz"/>
        <w:rPr>
          <w:snapToGrid w:val="0"/>
        </w:rPr>
      </w:pPr>
      <w:r>
        <w:rPr>
          <w:snapToGrid w:val="0"/>
        </w:rPr>
        <w:t>(2a) In der Vereinbarung können insbesondere auch Regelungen getroffen werden</w:t>
      </w:r>
    </w:p>
    <w:p>
      <w:pPr>
        <w:pStyle w:val="GesAbsatz"/>
        <w:ind w:left="426" w:hanging="426"/>
        <w:rPr>
          <w:snapToGrid w:val="0"/>
        </w:rPr>
      </w:pPr>
      <w:r>
        <w:rPr>
          <w:snapToGrid w:val="0"/>
        </w:rPr>
        <w:t>1.</w:t>
      </w:r>
      <w:r>
        <w:rPr>
          <w:snapToGrid w:val="0"/>
        </w:rPr>
        <w:tab/>
        <w:t>zur angemessenen Berücksichtigung schwerbehinderter Menschen bei der Besetzung freier, frei werdender oder neuer Stellen,</w:t>
      </w:r>
    </w:p>
    <w:p>
      <w:pPr>
        <w:pStyle w:val="GesAbsatz"/>
        <w:ind w:left="426" w:hanging="426"/>
        <w:rPr>
          <w:snapToGrid w:val="0"/>
        </w:rPr>
      </w:pPr>
      <w:r>
        <w:rPr>
          <w:snapToGrid w:val="0"/>
        </w:rPr>
        <w:t>2.</w:t>
      </w:r>
      <w:r>
        <w:rPr>
          <w:snapToGrid w:val="0"/>
        </w:rPr>
        <w:tab/>
        <w:t>zu einer anzustrebenden Beschäftigungsquote, einschließlich eines angemessenen Anteils schwerbehinderter Frauen,</w:t>
      </w:r>
    </w:p>
    <w:p>
      <w:pPr>
        <w:pStyle w:val="GesAbsatz"/>
        <w:rPr>
          <w:snapToGrid w:val="0"/>
        </w:rPr>
      </w:pPr>
      <w:r>
        <w:rPr>
          <w:snapToGrid w:val="0"/>
        </w:rPr>
        <w:t>3.</w:t>
      </w:r>
      <w:r>
        <w:rPr>
          <w:snapToGrid w:val="0"/>
        </w:rPr>
        <w:tab/>
        <w:t>zu Teilzeitarbeit,</w:t>
      </w:r>
    </w:p>
    <w:p>
      <w:pPr>
        <w:pStyle w:val="GesAbsatz"/>
        <w:rPr>
          <w:snapToGrid w:val="0"/>
        </w:rPr>
      </w:pPr>
      <w:r>
        <w:rPr>
          <w:snapToGrid w:val="0"/>
        </w:rPr>
        <w:t>4.</w:t>
      </w:r>
      <w:r>
        <w:rPr>
          <w:snapToGrid w:val="0"/>
        </w:rPr>
        <w:tab/>
        <w:t>zur Ausbildung behinderter Jugendlicher,</w:t>
      </w:r>
    </w:p>
    <w:p>
      <w:pPr>
        <w:pStyle w:val="GesAbsatz"/>
        <w:ind w:left="426" w:hanging="426"/>
        <w:rPr>
          <w:snapToGrid w:val="0"/>
        </w:rPr>
      </w:pPr>
      <w:r>
        <w:rPr>
          <w:snapToGrid w:val="0"/>
        </w:rPr>
        <w:t>5.</w:t>
      </w:r>
      <w:r>
        <w:rPr>
          <w:snapToGrid w:val="0"/>
        </w:rPr>
        <w:tab/>
        <w:t>zur Durchführung der betrieblichen Prävention (betriebliches Eingliederungsmanagement) und zur Gesundheitsförderung,</w:t>
      </w:r>
    </w:p>
    <w:p>
      <w:pPr>
        <w:pStyle w:val="GesAbsatz"/>
        <w:ind w:left="426" w:hanging="426"/>
        <w:rPr>
          <w:snapToGrid w:val="0"/>
        </w:rPr>
      </w:pPr>
      <w:r>
        <w:rPr>
          <w:snapToGrid w:val="0"/>
        </w:rPr>
        <w:t>6.</w:t>
      </w:r>
      <w:r>
        <w:rPr>
          <w:snapToGrid w:val="0"/>
        </w:rPr>
        <w:tab/>
        <w:t>über die Hinzuziehung des Werks- oder Betriebsarztes auch für Beratungen über Leistungen zur Teilhabe sowie über besondere Hilfen im Arbeitsleben.</w:t>
      </w:r>
    </w:p>
    <w:p>
      <w:pPr>
        <w:pStyle w:val="GesAbsatz"/>
        <w:rPr>
          <w:snapToGrid w:val="0"/>
        </w:rPr>
      </w:pPr>
      <w:r>
        <w:rPr>
          <w:snapToGrid w:val="0"/>
        </w:rPr>
        <w:t>(3) In den Versammlungen schwerbehinderter Menschen berichtet der Arbeitgeber über alle Angelegenheiten im Zusammenhang mit der Eingliederung schwerbehinderter Menschen.</w:t>
      </w:r>
    </w:p>
    <w:p>
      <w:pPr>
        <w:pStyle w:val="berschrift3"/>
        <w:rPr>
          <w:snapToGrid w:val="0"/>
        </w:rPr>
      </w:pPr>
      <w:bookmarkStart w:id="104" w:name="_Toc474394338"/>
      <w:r>
        <w:rPr>
          <w:snapToGrid w:val="0"/>
        </w:rPr>
        <w:t>§ 84</w:t>
      </w:r>
      <w:r>
        <w:rPr>
          <w:snapToGrid w:val="0"/>
        </w:rPr>
        <w:br/>
        <w:t>Prävention</w:t>
      </w:r>
      <w:bookmarkEnd w:id="104"/>
    </w:p>
    <w:p>
      <w:pPr>
        <w:pStyle w:val="GesAbsatz"/>
        <w:rPr>
          <w:snapToGrid w:val="0"/>
        </w:rPr>
      </w:pPr>
      <w:r>
        <w:rPr>
          <w:snapToGrid w:val="0"/>
        </w:rPr>
        <w:t>(1) Der Arbeitgeber schaltet bei Eintreten von personen-, verhaltens- oder betriebsbedingten Schwierigkeiten im Arbeits- oder sonstigen Beschäftigungsverhältnis, die zur Gefährdung dieses Verhältnisses führen können, möglichst frühzeitig die Schwerbehindertenvertretung und die in § 93 genannten Vertretungen sowie das Integrationsamt ein, um mit ihnen alle Möglichkeiten und alle zur Verfügung stehenden Hilfen zur Beratung und mögliche finanzielle Leistungen zu erörtern, mit denen die Schwierigkeiten beseitigt werden können und das Arbeits- oder sonstige Beschäftigungsverhältnis möglichst dauerhaft fortgesetzt werden kann.</w:t>
      </w:r>
    </w:p>
    <w:p>
      <w:pPr>
        <w:pStyle w:val="GesAbsatz"/>
        <w:rPr>
          <w:snapToGrid w:val="0"/>
        </w:rPr>
      </w:pPr>
      <w:r>
        <w:rPr>
          <w:snapToGrid w:val="0"/>
        </w:rPr>
        <w:t>(2) Sind Beschäftigte innerhalb eines Jahres länger als sechs Wochen ununterbrochen oder wiederholt arbeitsunfähig, klärt der Arbeitgeber mit der zuständigen Interessenvertretung im Sinne des § 93, bei schwerbehinderten Menschen außerdem mit der Schwerbehindertenvertretung, mit Zustimmung und Beteiligung der betroffenen Person die Möglichkeiten, wie die Arbeitsunfähigkeit möglichst überwunden werden und mit welchen Leistungen oder Hilfen erneuter Arbeitsunfähigkeit vorgebeugt und der Arbeitsplatz erhalten werden kann (betriebliches Eingliederungsmanagement). Soweit erforderlich wird der Werks- oder Betriebsarzt hinzugezogen. Die betroffene Person oder ihr gesetzlicher Vertreter ist zuvor auf die Ziele des betrieblichen Eingliederungsmanagements sowie auf Art und Umfang der hierfür erhobenen und verwendeten Daten hinzuweisen. Kommen Leistungen zur Teilhabe oder begleitende Hilfen im Arbeitsleben in Betracht, werden vom Arbeitgeber die örtlichen gemeinsamen Servicestellen oder bei schwerbehinderten Beschäftigten das Integrationsamt hinzugezogen. Diese wirken darauf hin, dass die erforderlichen Leistungen oder Hilfen unverzüglich beantragt und innerhalb der Frist des § 14 Abs. 2 Satz 2 erbracht werden. Die zuständige Interessenvertretung im Sinne des § 93, bei schwerbehinderten Menschen außerdem die Schwerbehindertenvertretung, können die Klärung verlangen. Sie wachen darüber, dass der Arbeitgeber die ihm nach dieser Vorschrift obliegenden Verpflichtungen erfüllt.</w:t>
      </w:r>
    </w:p>
    <w:p>
      <w:pPr>
        <w:pStyle w:val="GesAbsatz"/>
        <w:rPr>
          <w:snapToGrid w:val="0"/>
        </w:rPr>
      </w:pPr>
      <w:r>
        <w:rPr>
          <w:snapToGrid w:val="0"/>
        </w:rPr>
        <w:t>(3) Die Rehabilitationsträger und die Integrationsämter können Arbeitgeber, die ein betriebliches Eingliederungsmanagement einführen, durch Prämien oder einen Bonus fördern.</w:t>
      </w:r>
    </w:p>
    <w:p>
      <w:pPr>
        <w:pStyle w:val="berschrift2"/>
        <w:rPr>
          <w:snapToGrid w:val="0"/>
        </w:rPr>
      </w:pPr>
      <w:bookmarkStart w:id="105" w:name="_Toc474394339"/>
      <w:r>
        <w:rPr>
          <w:snapToGrid w:val="0"/>
        </w:rPr>
        <w:lastRenderedPageBreak/>
        <w:t>Kapitel 4</w:t>
      </w:r>
      <w:r>
        <w:rPr>
          <w:snapToGrid w:val="0"/>
        </w:rPr>
        <w:br/>
        <w:t>Kündigungsschutz</w:t>
      </w:r>
      <w:bookmarkEnd w:id="105"/>
    </w:p>
    <w:p>
      <w:pPr>
        <w:pStyle w:val="berschrift3"/>
        <w:rPr>
          <w:snapToGrid w:val="0"/>
        </w:rPr>
      </w:pPr>
      <w:bookmarkStart w:id="106" w:name="_Toc474394340"/>
      <w:r>
        <w:rPr>
          <w:snapToGrid w:val="0"/>
        </w:rPr>
        <w:t>§ 85</w:t>
      </w:r>
      <w:r>
        <w:rPr>
          <w:snapToGrid w:val="0"/>
        </w:rPr>
        <w:br/>
        <w:t>Erfordernis der Zustimmung</w:t>
      </w:r>
      <w:bookmarkEnd w:id="106"/>
    </w:p>
    <w:p>
      <w:pPr>
        <w:pStyle w:val="GesAbsatz"/>
        <w:rPr>
          <w:snapToGrid w:val="0"/>
        </w:rPr>
      </w:pPr>
      <w:r>
        <w:rPr>
          <w:snapToGrid w:val="0"/>
        </w:rPr>
        <w:t>Die Kündigung des Arbeitsverhältnisses eines schwerbehinderten Menschen durch den Arbeitgeber bedarf der vorherigen Zustimmung des Integrationsamtes.</w:t>
      </w:r>
    </w:p>
    <w:p>
      <w:pPr>
        <w:pStyle w:val="berschrift3"/>
        <w:rPr>
          <w:snapToGrid w:val="0"/>
        </w:rPr>
      </w:pPr>
      <w:bookmarkStart w:id="107" w:name="_Toc474394341"/>
      <w:r>
        <w:rPr>
          <w:snapToGrid w:val="0"/>
        </w:rPr>
        <w:t>§ 86</w:t>
      </w:r>
      <w:r>
        <w:rPr>
          <w:snapToGrid w:val="0"/>
        </w:rPr>
        <w:br/>
        <w:t>Kündigungsfrist</w:t>
      </w:r>
      <w:bookmarkEnd w:id="107"/>
    </w:p>
    <w:p>
      <w:pPr>
        <w:pStyle w:val="GesAbsatz"/>
        <w:rPr>
          <w:snapToGrid w:val="0"/>
        </w:rPr>
      </w:pPr>
      <w:r>
        <w:rPr>
          <w:snapToGrid w:val="0"/>
        </w:rPr>
        <w:t>Die Kündigungsfrist beträgt mindestens vier Wochen.</w:t>
      </w:r>
    </w:p>
    <w:p>
      <w:pPr>
        <w:pStyle w:val="berschrift3"/>
        <w:rPr>
          <w:snapToGrid w:val="0"/>
        </w:rPr>
      </w:pPr>
      <w:bookmarkStart w:id="108" w:name="_Toc474394342"/>
      <w:r>
        <w:rPr>
          <w:snapToGrid w:val="0"/>
        </w:rPr>
        <w:t>§ 87</w:t>
      </w:r>
      <w:r>
        <w:rPr>
          <w:snapToGrid w:val="0"/>
        </w:rPr>
        <w:br/>
        <w:t>Antragsverfahren</w:t>
      </w:r>
      <w:bookmarkEnd w:id="108"/>
    </w:p>
    <w:p>
      <w:pPr>
        <w:pStyle w:val="GesAbsatz"/>
        <w:rPr>
          <w:snapToGrid w:val="0"/>
        </w:rPr>
      </w:pPr>
      <w:r>
        <w:rPr>
          <w:snapToGrid w:val="0"/>
        </w:rPr>
        <w:t>(1) Die Zustimmung zur Kündigung beantragt der Arbeitgeber bei dem für den Sitz des Betriebes oder der Dienststelle zuständigen Integrationsamt schriftlich oder elektronisch. Der Begriff des Betriebes und der Begriff der Dienststelle im Sinne des Teils 2 bestimmen sich nach dem Betriebsverfassungsgesetz und dem Personalvertretungsrecht.</w:t>
      </w:r>
    </w:p>
    <w:p>
      <w:pPr>
        <w:pStyle w:val="GesAbsatz"/>
        <w:rPr>
          <w:snapToGrid w:val="0"/>
        </w:rPr>
      </w:pPr>
      <w:r>
        <w:rPr>
          <w:snapToGrid w:val="0"/>
        </w:rPr>
        <w:t xml:space="preserve">(2) Das Integrationsamt holt eine Stellungnahme des Betriebsrates oder </w:t>
      </w:r>
      <w:smartTag w:uri="urn:schemas-microsoft-com:office:smarttags" w:element="PersonName">
        <w:r>
          <w:rPr>
            <w:snapToGrid w:val="0"/>
          </w:rPr>
          <w:t>Personalrat</w:t>
        </w:r>
      </w:smartTag>
      <w:r>
        <w:rPr>
          <w:snapToGrid w:val="0"/>
        </w:rPr>
        <w:t>es und der Schwerbehindertenvertretung ein und hört den schwerbehinderten Menschen an.</w:t>
      </w:r>
    </w:p>
    <w:p>
      <w:pPr>
        <w:pStyle w:val="GesAbsatz"/>
        <w:rPr>
          <w:snapToGrid w:val="0"/>
        </w:rPr>
      </w:pPr>
      <w:r>
        <w:rPr>
          <w:snapToGrid w:val="0"/>
        </w:rPr>
        <w:t>(3) Das Integrationsamt wirkt in jeder Lage des Verfahrens auf eine gütliche Einigung hin.</w:t>
      </w:r>
    </w:p>
    <w:p>
      <w:pPr>
        <w:pStyle w:val="berschrift3"/>
        <w:rPr>
          <w:snapToGrid w:val="0"/>
        </w:rPr>
      </w:pPr>
      <w:bookmarkStart w:id="109" w:name="_Toc474394343"/>
      <w:r>
        <w:rPr>
          <w:snapToGrid w:val="0"/>
        </w:rPr>
        <w:t>§ 88</w:t>
      </w:r>
      <w:r>
        <w:rPr>
          <w:snapToGrid w:val="0"/>
        </w:rPr>
        <w:br/>
        <w:t>Entscheidung des Integrationsamtes</w:t>
      </w:r>
      <w:bookmarkEnd w:id="109"/>
    </w:p>
    <w:p>
      <w:pPr>
        <w:pStyle w:val="GesAbsatz"/>
        <w:rPr>
          <w:snapToGrid w:val="0"/>
        </w:rPr>
      </w:pPr>
      <w:r>
        <w:rPr>
          <w:snapToGrid w:val="0"/>
        </w:rPr>
        <w:t>(1) Das Integrationsamt soll die Entscheidung, falls erforderlich auf Grund mündlicher Verhandlung, innerhalb eines Monats vom Tage des Eingangs des Antrages an treffen.</w:t>
      </w:r>
    </w:p>
    <w:p>
      <w:pPr>
        <w:pStyle w:val="GesAbsatz"/>
        <w:rPr>
          <w:snapToGrid w:val="0"/>
        </w:rPr>
      </w:pPr>
      <w:r>
        <w:rPr>
          <w:snapToGrid w:val="0"/>
        </w:rPr>
        <w:t>(2) Die Entscheidung wird dem Arbeitgeber und dem schwerbehinderten Menschen zugestellt. Der Bundesagentur für Arbeit wird eine Abschrift der Entscheidung übersandt.</w:t>
      </w:r>
    </w:p>
    <w:p>
      <w:pPr>
        <w:pStyle w:val="GesAbsatz"/>
        <w:rPr>
          <w:snapToGrid w:val="0"/>
        </w:rPr>
      </w:pPr>
      <w:r>
        <w:rPr>
          <w:snapToGrid w:val="0"/>
        </w:rPr>
        <w:t>(3) Erteilt das Integrationsamt die Zustimmung zur Kündigung, kann der Arbeitgeber die Kündigung nur innerhalb eines Monats nach Zustellung erklären.</w:t>
      </w:r>
    </w:p>
    <w:p>
      <w:pPr>
        <w:pStyle w:val="GesAbsatz"/>
        <w:rPr>
          <w:snapToGrid w:val="0"/>
        </w:rPr>
      </w:pPr>
      <w:r>
        <w:rPr>
          <w:snapToGrid w:val="0"/>
        </w:rPr>
        <w:t>(4) Widerspruch und Anfechtungsklage gegen die Zustimmung des Integrationsamtes zur Kündigung haben keine aufschiebende Wirkung.</w:t>
      </w:r>
    </w:p>
    <w:p>
      <w:pPr>
        <w:pStyle w:val="berschrift3"/>
        <w:rPr>
          <w:snapToGrid w:val="0"/>
        </w:rPr>
      </w:pPr>
      <w:bookmarkStart w:id="110" w:name="_Toc474394344"/>
      <w:r>
        <w:rPr>
          <w:snapToGrid w:val="0"/>
        </w:rPr>
        <w:t>§ 89</w:t>
      </w:r>
      <w:r>
        <w:rPr>
          <w:snapToGrid w:val="0"/>
        </w:rPr>
        <w:br/>
        <w:t>Einschränkungen der Ermessensentscheidung</w:t>
      </w:r>
      <w:bookmarkEnd w:id="110"/>
    </w:p>
    <w:p>
      <w:pPr>
        <w:pStyle w:val="GesAbsatz"/>
        <w:rPr>
          <w:snapToGrid w:val="0"/>
        </w:rPr>
      </w:pPr>
      <w:r>
        <w:rPr>
          <w:snapToGrid w:val="0"/>
        </w:rPr>
        <w:t>(1) Das Integrationsamt erteilt die Zustimmung bei Kündigungen in Betrieben und Dienststellen, die nicht nur vorübergehend eingestellt oder aufgelöst werden, wenn zwischen dem Tage der Kündigung und dem Tage, bis zu dem Gehalt oder Lohn gezahlt wird, mindestens drei Monate liegen. Unter der gleichen Voraussetzung soll es die Zustimmung auch bei Kündigungen in Betrieben und Dienststellen erteilen, die nicht nur vorübergehend wesentlich eingeschränkt werden, wenn die Gesamtzahl der weiterhin beschäftigten schwerbehinderten Menschen zur Erfüllung der Beschäftigungspflicht nach § 71 ausreicht. Die Sätze 1 und 2 gelten nicht, wenn eine Weiterbeschäftigung auf einem anderen Arbeitsplatz desselben Betriebes oder derselben Dienststelle oder auf einem freien Arbeitsplatz in einem anderen Betrieb oder einer anderen Dienststelle desselben Arbeitgebers mit Einverständnis des schwerbehinderten Menschen möglich und für den Arbeitgeber zumutbar ist.</w:t>
      </w:r>
    </w:p>
    <w:p>
      <w:pPr>
        <w:pStyle w:val="GesAbsatz"/>
        <w:rPr>
          <w:snapToGrid w:val="0"/>
        </w:rPr>
      </w:pPr>
      <w:r>
        <w:rPr>
          <w:snapToGrid w:val="0"/>
        </w:rPr>
        <w:t>(2) Das Integrationsamt soll die Zustimmung erteilen, wenn dem schwerbehinderten Menschen ein anderer angemessener und zumutbarer Arbeitsplatz gesichert ist.</w:t>
      </w:r>
    </w:p>
    <w:p>
      <w:pPr>
        <w:pStyle w:val="GesAbsatz"/>
        <w:rPr>
          <w:snapToGrid w:val="0"/>
        </w:rPr>
      </w:pPr>
      <w:r>
        <w:rPr>
          <w:snapToGrid w:val="0"/>
        </w:rPr>
        <w:t>(3) Ist das Insolvenzverfahren über das Vermögen des Arbeitgebers eröffnet, soll das Integrationsamt die Zustimmung erteilen, wenn</w:t>
      </w:r>
    </w:p>
    <w:p>
      <w:pPr>
        <w:pStyle w:val="GesAbsatz"/>
        <w:ind w:left="426" w:hanging="426"/>
        <w:rPr>
          <w:snapToGrid w:val="0"/>
        </w:rPr>
      </w:pPr>
      <w:r>
        <w:rPr>
          <w:snapToGrid w:val="0"/>
        </w:rPr>
        <w:t>1.</w:t>
      </w:r>
      <w:r>
        <w:rPr>
          <w:snapToGrid w:val="0"/>
        </w:rPr>
        <w:tab/>
        <w:t>der schwerbehinderte Mensch in einem Interessenausgleich namentlich als einer der zu entlassenden Arbeitnehmer bezeichnet ist (§ 125 der Insolvenzordnung),</w:t>
      </w:r>
    </w:p>
    <w:p>
      <w:pPr>
        <w:pStyle w:val="GesAbsatz"/>
        <w:ind w:left="426" w:hanging="426"/>
        <w:rPr>
          <w:snapToGrid w:val="0"/>
        </w:rPr>
      </w:pPr>
      <w:r>
        <w:rPr>
          <w:snapToGrid w:val="0"/>
        </w:rPr>
        <w:t>2.</w:t>
      </w:r>
      <w:r>
        <w:rPr>
          <w:snapToGrid w:val="0"/>
        </w:rPr>
        <w:tab/>
        <w:t>die Schwerbehindertenvertretung beim Zustandekommen des Interessenausgleichs gemäß § 95 Abs. 2 beteiligt worden ist,</w:t>
      </w:r>
    </w:p>
    <w:p>
      <w:pPr>
        <w:pStyle w:val="GesAbsatz"/>
        <w:ind w:left="426" w:hanging="426"/>
        <w:rPr>
          <w:snapToGrid w:val="0"/>
        </w:rPr>
      </w:pPr>
      <w:r>
        <w:rPr>
          <w:snapToGrid w:val="0"/>
        </w:rPr>
        <w:lastRenderedPageBreak/>
        <w:t>3.</w:t>
      </w:r>
      <w:r>
        <w:rPr>
          <w:snapToGrid w:val="0"/>
        </w:rPr>
        <w:tab/>
        <w:t>der Anteil der nach dem Interessenausgleich zu entlassenden schwerbehinderten Menschen an der Zahl der beschäftigten schwerbehinderten Menschen nicht größer ist als der Anteil der zu entlassenden übrigen Arbeitnehmer an der Zahl der beschäftigten übrigen Arbeitnehmer und</w:t>
      </w:r>
    </w:p>
    <w:p>
      <w:pPr>
        <w:pStyle w:val="GesAbsatz"/>
        <w:ind w:left="426" w:hanging="426"/>
        <w:rPr>
          <w:snapToGrid w:val="0"/>
        </w:rPr>
      </w:pPr>
      <w:r>
        <w:rPr>
          <w:snapToGrid w:val="0"/>
        </w:rPr>
        <w:t>4.</w:t>
      </w:r>
      <w:r>
        <w:rPr>
          <w:snapToGrid w:val="0"/>
        </w:rPr>
        <w:tab/>
        <w:t>die Gesamtzahl der schwerbehinderten Menschen, die nach dem Interessenausgleich bei dem Arbeitgeber verbleiben sollen, zur Erfüllung der Beschäftigungspflicht nach § 71 ausreicht.</w:t>
      </w:r>
    </w:p>
    <w:p>
      <w:pPr>
        <w:pStyle w:val="berschrift3"/>
        <w:rPr>
          <w:snapToGrid w:val="0"/>
        </w:rPr>
      </w:pPr>
      <w:bookmarkStart w:id="111" w:name="_Toc474394345"/>
      <w:r>
        <w:rPr>
          <w:snapToGrid w:val="0"/>
        </w:rPr>
        <w:t>§ 90</w:t>
      </w:r>
      <w:r>
        <w:rPr>
          <w:snapToGrid w:val="0"/>
        </w:rPr>
        <w:br/>
        <w:t>Ausnahmen</w:t>
      </w:r>
      <w:bookmarkEnd w:id="111"/>
    </w:p>
    <w:p>
      <w:pPr>
        <w:pStyle w:val="GesAbsatz"/>
        <w:rPr>
          <w:snapToGrid w:val="0"/>
        </w:rPr>
      </w:pPr>
      <w:r>
        <w:rPr>
          <w:snapToGrid w:val="0"/>
        </w:rPr>
        <w:t>(1) Die Vorschriften dieses Kapitels gelten nicht für</w:t>
      </w:r>
    </w:p>
    <w:p>
      <w:pPr>
        <w:pStyle w:val="GesAbsatz"/>
        <w:rPr>
          <w:snapToGrid w:val="0"/>
        </w:rPr>
      </w:pPr>
      <w:r>
        <w:rPr>
          <w:snapToGrid w:val="0"/>
        </w:rPr>
        <w:t>schwerbehinderte Menschen,</w:t>
      </w:r>
    </w:p>
    <w:p>
      <w:pPr>
        <w:pStyle w:val="GesAbsatz"/>
        <w:ind w:left="426" w:hanging="426"/>
        <w:rPr>
          <w:snapToGrid w:val="0"/>
        </w:rPr>
      </w:pPr>
      <w:r>
        <w:rPr>
          <w:snapToGrid w:val="0"/>
        </w:rPr>
        <w:t>1.</w:t>
      </w:r>
      <w:r>
        <w:rPr>
          <w:snapToGrid w:val="0"/>
        </w:rPr>
        <w:tab/>
        <w:t>deren Arbeitsverhältnis zum Zeitpunkt des Zugangs der Kündigungserklärung ohne Unterbrechung noch nicht länger als sechs Monate besteht oder</w:t>
      </w:r>
    </w:p>
    <w:p>
      <w:pPr>
        <w:pStyle w:val="GesAbsatz"/>
        <w:ind w:left="426" w:hanging="426"/>
        <w:rPr>
          <w:snapToGrid w:val="0"/>
        </w:rPr>
      </w:pPr>
      <w:r>
        <w:rPr>
          <w:snapToGrid w:val="0"/>
        </w:rPr>
        <w:t>2.</w:t>
      </w:r>
      <w:r>
        <w:rPr>
          <w:snapToGrid w:val="0"/>
        </w:rPr>
        <w:tab/>
        <w:t>die auf Stellen im Sinne des § 73 Abs. 2 Nr. 2 bis 5 beschäftigt werden oder</w:t>
      </w:r>
    </w:p>
    <w:p>
      <w:pPr>
        <w:pStyle w:val="GesAbsatz"/>
        <w:rPr>
          <w:snapToGrid w:val="0"/>
        </w:rPr>
      </w:pPr>
      <w:r>
        <w:rPr>
          <w:snapToGrid w:val="0"/>
        </w:rPr>
        <w:t>3.</w:t>
      </w:r>
      <w:r>
        <w:rPr>
          <w:snapToGrid w:val="0"/>
        </w:rPr>
        <w:tab/>
        <w:t>deren Arbeitsverhältnis durch Kündigung beendet wird, sofern sie</w:t>
      </w:r>
    </w:p>
    <w:p>
      <w:pPr>
        <w:pStyle w:val="GesAbsatz"/>
        <w:ind w:left="851" w:hanging="425"/>
        <w:rPr>
          <w:snapToGrid w:val="0"/>
        </w:rPr>
      </w:pPr>
      <w:r>
        <w:rPr>
          <w:snapToGrid w:val="0"/>
        </w:rPr>
        <w:t>a)</w:t>
      </w:r>
      <w:r>
        <w:rPr>
          <w:snapToGrid w:val="0"/>
        </w:rPr>
        <w:tab/>
        <w:t>das 58. Lebensjahr vollendet haben und Anspruch auf eine Abfindung, Entschädigung oder ähnliche Leistung auf Grund eines Sozialplanes haben oder</w:t>
      </w:r>
    </w:p>
    <w:p>
      <w:pPr>
        <w:pStyle w:val="GesAbsatz"/>
        <w:ind w:left="851" w:hanging="425"/>
        <w:rPr>
          <w:snapToGrid w:val="0"/>
        </w:rPr>
      </w:pPr>
      <w:r>
        <w:rPr>
          <w:snapToGrid w:val="0"/>
        </w:rPr>
        <w:t>b)</w:t>
      </w:r>
      <w:r>
        <w:rPr>
          <w:snapToGrid w:val="0"/>
        </w:rPr>
        <w:tab/>
        <w:t>Anspruch auf Knappschaftsausgleichsleistung nach dem Sechsten Buch oder auf Anpassungsgeld für entlassene Arbeitnehmer des Bergbaus haben,</w:t>
      </w:r>
    </w:p>
    <w:p>
      <w:pPr>
        <w:pStyle w:val="GesAbsatz"/>
        <w:ind w:left="426"/>
        <w:rPr>
          <w:snapToGrid w:val="0"/>
        </w:rPr>
      </w:pPr>
      <w:r>
        <w:rPr>
          <w:snapToGrid w:val="0"/>
        </w:rPr>
        <w:t>wenn der Arbeitgeber ihnen die Kündigungsabsicht rechtzeitig mitgeteilt hat und sie der beabsichtigten Kündigung bis zu deren Ausspruch nicht widersprechen.</w:t>
      </w:r>
    </w:p>
    <w:p>
      <w:pPr>
        <w:pStyle w:val="GesAbsatz"/>
        <w:rPr>
          <w:snapToGrid w:val="0"/>
        </w:rPr>
      </w:pPr>
      <w:r>
        <w:rPr>
          <w:snapToGrid w:val="0"/>
        </w:rPr>
        <w:t>(2) Die Vorschriften dieses Kapitels finden ferner bei Entlassungen, die aus Witterungsgründen vorgenommen werden, keine Anwendung, sofern die Wiedereinstellung der schwerbehinderten Menschen bei Wiederaufnahme der Arbeit gewährleistet ist.</w:t>
      </w:r>
    </w:p>
    <w:p>
      <w:pPr>
        <w:pStyle w:val="GesAbsatz"/>
        <w:rPr>
          <w:snapToGrid w:val="0"/>
        </w:rPr>
      </w:pPr>
      <w:r>
        <w:rPr>
          <w:snapToGrid w:val="0"/>
        </w:rPr>
        <w:t>(3) Der Arbeitgeber zeigt Einstellungen auf Probe und die Beendigung von Arbeitsverhältnissen schwerbehinderter Menschen in den Fällen des Absatzes 1 Nr. 1 unabhängig von der Anzeigepflicht nach anderen Gesetzen dem Integrationsamt innerhalb von vier Tagen an.</w:t>
      </w:r>
    </w:p>
    <w:p>
      <w:pPr>
        <w:pStyle w:val="berschrift3"/>
        <w:rPr>
          <w:snapToGrid w:val="0"/>
        </w:rPr>
      </w:pPr>
      <w:bookmarkStart w:id="112" w:name="_Toc474394346"/>
      <w:r>
        <w:rPr>
          <w:snapToGrid w:val="0"/>
        </w:rPr>
        <w:t>§ 91</w:t>
      </w:r>
      <w:r>
        <w:rPr>
          <w:snapToGrid w:val="0"/>
        </w:rPr>
        <w:br/>
        <w:t>Außerordentliche Kündigung</w:t>
      </w:r>
      <w:bookmarkEnd w:id="112"/>
    </w:p>
    <w:p>
      <w:pPr>
        <w:pStyle w:val="GesAbsatz"/>
        <w:rPr>
          <w:snapToGrid w:val="0"/>
        </w:rPr>
      </w:pPr>
      <w:r>
        <w:rPr>
          <w:snapToGrid w:val="0"/>
        </w:rPr>
        <w:t>(1) Die Vorschriften dieses Kapitels gelten mit Ausnahme von § 86 auch bei außerordentlicher Kündigung, soweit sich aus den folgenden Bestimmungen nichts Abweichendes ergibt.</w:t>
      </w:r>
    </w:p>
    <w:p>
      <w:pPr>
        <w:pStyle w:val="GesAbsatz"/>
        <w:rPr>
          <w:snapToGrid w:val="0"/>
        </w:rPr>
      </w:pPr>
      <w:r>
        <w:rPr>
          <w:snapToGrid w:val="0"/>
        </w:rPr>
        <w:t>(2) Die Zustimmung zur Kündigung kann nur innerhalb von zwei Wochen beantragt werden; maßgebend ist der Eingang des Antrages bei dem Integrationsamt. Die Frist beginnt mit dem Zeitpunkt, in dem der Arbeitgeber von den für die Kündigung maßgebenden Tatsachen Kenntnis erlangt.</w:t>
      </w:r>
    </w:p>
    <w:p>
      <w:pPr>
        <w:pStyle w:val="GesAbsatz"/>
        <w:rPr>
          <w:snapToGrid w:val="0"/>
        </w:rPr>
      </w:pPr>
      <w:r>
        <w:rPr>
          <w:snapToGrid w:val="0"/>
        </w:rPr>
        <w:t>(3) Das Integrationsamt trifft die Entscheidung innerhalb von zwei Wochen vom Tage des Eingangs des Antrages an. Wird innerhalb dieser Frist eine Entscheidung nicht getroffen, gilt die Zustimmung als erteilt.</w:t>
      </w:r>
    </w:p>
    <w:p>
      <w:pPr>
        <w:pStyle w:val="GesAbsatz"/>
        <w:rPr>
          <w:snapToGrid w:val="0"/>
        </w:rPr>
      </w:pPr>
      <w:r>
        <w:rPr>
          <w:snapToGrid w:val="0"/>
        </w:rPr>
        <w:t>(4) Das Integrationsamt soll die Zustimmung erteilen, wenn die Kündigung aus einem Grunde erfolgt, der nicht im Zusammenhang mit der Behinderung steht.</w:t>
      </w:r>
    </w:p>
    <w:p>
      <w:pPr>
        <w:pStyle w:val="GesAbsatz"/>
        <w:rPr>
          <w:snapToGrid w:val="0"/>
        </w:rPr>
      </w:pPr>
      <w:r>
        <w:rPr>
          <w:snapToGrid w:val="0"/>
        </w:rPr>
        <w:t>(5) Die Kündigung kann auch nach Ablauf der Frist des § 626 Abs. 2 Satz 1 des Bürgerlichen Gesetzbuchs erfolgen, wenn sie unverzüglich nach Erteilung der Zustimmung erklärt wird.</w:t>
      </w:r>
    </w:p>
    <w:p>
      <w:pPr>
        <w:pStyle w:val="GesAbsatz"/>
        <w:rPr>
          <w:snapToGrid w:val="0"/>
        </w:rPr>
      </w:pPr>
      <w:r>
        <w:rPr>
          <w:snapToGrid w:val="0"/>
        </w:rPr>
        <w:t>(6) Schwerbehinderte Menschen, denen lediglich aus Anlass eines Streiks oder einer Aussperrung fristlos gekündigt worden ist, werden nach Beendigung des Streiks oder der Aussperrung wieder eingestellt.</w:t>
      </w:r>
    </w:p>
    <w:p>
      <w:pPr>
        <w:pStyle w:val="berschrift3"/>
        <w:rPr>
          <w:snapToGrid w:val="0"/>
        </w:rPr>
      </w:pPr>
      <w:bookmarkStart w:id="113" w:name="_Toc474394347"/>
      <w:r>
        <w:rPr>
          <w:snapToGrid w:val="0"/>
        </w:rPr>
        <w:t>§ 92</w:t>
      </w:r>
      <w:r>
        <w:rPr>
          <w:snapToGrid w:val="0"/>
        </w:rPr>
        <w:br/>
        <w:t>Erweiterter Beendigungsschutz</w:t>
      </w:r>
      <w:bookmarkEnd w:id="113"/>
    </w:p>
    <w:p>
      <w:pPr>
        <w:pStyle w:val="GesAbsatz"/>
        <w:rPr>
          <w:snapToGrid w:val="0"/>
        </w:rPr>
      </w:pPr>
      <w:r>
        <w:rPr>
          <w:snapToGrid w:val="0"/>
        </w:rPr>
        <w:t>Die Beendigung des Arbeitsverhältnisses eines schwerbehinderten Menschen bedarf auch dann der vorherigen Zustimmung des Integrationsamtes, wenn sie im Falle des Eintritts einer teilweisen Erwerbsminderung, der Erwerbsminderung auf Zeit, der Berufsunfähigkeit oder der Erwerbsunfähigkeit auf Zeit ohne Kündigung erfolgt. Die Vorschriften dieses Kapitels über die Zustimmung zur ordentlichen Kündigung gelten entsprechend.</w:t>
      </w:r>
    </w:p>
    <w:p>
      <w:pPr>
        <w:pStyle w:val="berschrift2"/>
        <w:rPr>
          <w:snapToGrid w:val="0"/>
        </w:rPr>
      </w:pPr>
      <w:bookmarkStart w:id="114" w:name="_Toc474394348"/>
      <w:r>
        <w:rPr>
          <w:snapToGrid w:val="0"/>
        </w:rPr>
        <w:lastRenderedPageBreak/>
        <w:t>Kapitel 5</w:t>
      </w:r>
      <w:r>
        <w:rPr>
          <w:snapToGrid w:val="0"/>
        </w:rPr>
        <w:br/>
        <w:t>Betriebs-, Personal-, Richter-, Staatsanwalts- und Präsidialrat,</w:t>
      </w:r>
      <w:r>
        <w:rPr>
          <w:snapToGrid w:val="0"/>
        </w:rPr>
        <w:br/>
        <w:t>Schwerbehindertenvertretung, Beauftragter des Arbeitgebers</w:t>
      </w:r>
      <w:bookmarkEnd w:id="114"/>
    </w:p>
    <w:p>
      <w:pPr>
        <w:pStyle w:val="berschrift3"/>
        <w:rPr>
          <w:snapToGrid w:val="0"/>
        </w:rPr>
      </w:pPr>
      <w:bookmarkStart w:id="115" w:name="_Toc474394349"/>
      <w:r>
        <w:rPr>
          <w:snapToGrid w:val="0"/>
        </w:rPr>
        <w:t>§ 93</w:t>
      </w:r>
      <w:r>
        <w:rPr>
          <w:snapToGrid w:val="0"/>
        </w:rPr>
        <w:br/>
        <w:t>Aufgaben des Betriebs-, Personal-, Richter-, Staatsanwalts- und Präsidialrates</w:t>
      </w:r>
      <w:bookmarkEnd w:id="115"/>
    </w:p>
    <w:p>
      <w:pPr>
        <w:pStyle w:val="GesAbsatz"/>
        <w:rPr>
          <w:snapToGrid w:val="0"/>
        </w:rPr>
      </w:pPr>
      <w:r>
        <w:rPr>
          <w:snapToGrid w:val="0"/>
        </w:rPr>
        <w:t>Betriebs-, Personal-, Richter-, Staatsanwalts- und Präsidialrat fördern die Eingliederung schwerbehinderter Menschen. Sie achten insbesondere darauf, dass die dem Arbeitgeber nach den §§ 71, 72 und 81 bis 84 obliegenden Verpflichtungen erfüllt werden; sie wirken auf die Wahl der Schwerbehindertenvertretung hin.</w:t>
      </w:r>
    </w:p>
    <w:p>
      <w:pPr>
        <w:pStyle w:val="berschrift3"/>
        <w:rPr>
          <w:snapToGrid w:val="0"/>
        </w:rPr>
      </w:pPr>
      <w:bookmarkStart w:id="116" w:name="_Toc474394350"/>
      <w:r>
        <w:rPr>
          <w:snapToGrid w:val="0"/>
        </w:rPr>
        <w:t>§ 94</w:t>
      </w:r>
      <w:r>
        <w:rPr>
          <w:snapToGrid w:val="0"/>
        </w:rPr>
        <w:br/>
        <w:t>Wahl und Amtszeit der Schwerbehindertenvertretung</w:t>
      </w:r>
      <w:bookmarkEnd w:id="116"/>
    </w:p>
    <w:p>
      <w:pPr>
        <w:pStyle w:val="GesAbsatz"/>
        <w:rPr>
          <w:snapToGrid w:val="0"/>
        </w:rPr>
      </w:pPr>
      <w:r>
        <w:rPr>
          <w:snapToGrid w:val="0"/>
        </w:rPr>
        <w:t>(1) In Betrieben und Dienststellen, in denen wenigstens fünf schwerbehinderte Menschen nicht nur vorübergehend beschäftigt sind, werden eine Vertrauensperson und wenigstens ein stellvertretendes Mitglied gewählt, das die Vertrauensperson im Falle der Verhinderung vertritt. Ferner wählen bei Gerichten, denen mindestens fünf schwerbehinderte Richter oder Richterinnen angehören, diese einen Richter oder eine Richterin zu ihrer Schwerbehindertenvertretung. Satz 2 gilt entsprechend für Staatsanwälte oder Staatsanwältinnen, soweit für sie eine besondere Personalvertretung gebildet wird. Betriebe oder Dienststellen, die die Voraussetzungen des Satzes 1 nicht erfüllen, können für die Wahl mit räumlich nahe liegenden Betrieben des Arbeitgebers oder gleichstufigen Dienststellen derselben Verwaltung zusammengefasst werden; soweit erforderlich, können Gerichte unterschiedlicher Gerichtszweige und Stufen zusammengefasst werden. Über die Zusammenfassung entscheidet der Arbeitgeber im Benehmen mit dem für den Sitz der Betriebe oder Dienststellen einschließlich Gerichten zuständigen Integrationsamt.</w:t>
      </w:r>
    </w:p>
    <w:p>
      <w:pPr>
        <w:pStyle w:val="GesAbsatz"/>
        <w:rPr>
          <w:snapToGrid w:val="0"/>
        </w:rPr>
      </w:pPr>
      <w:r>
        <w:rPr>
          <w:snapToGrid w:val="0"/>
        </w:rPr>
        <w:t>(2) Wahlberechtigt sind alle in dem Betrieb oder der Dienststelle beschäftigten schwerbehinderten Menschen.</w:t>
      </w:r>
    </w:p>
    <w:p>
      <w:pPr>
        <w:pStyle w:val="GesAbsatz"/>
        <w:rPr>
          <w:snapToGrid w:val="0"/>
        </w:rPr>
      </w:pPr>
      <w:r>
        <w:rPr>
          <w:snapToGrid w:val="0"/>
        </w:rPr>
        <w:t>(3) Wählbar sind alle in dem Betrieb oder der Dienststelle nicht nur vorübergehend Beschäftigten, die am Wahltage das 18. Lebensjahr vollendet haben und dem Betrieb oder der Dienststelle seit sechs Monaten angehören; besteht der Betrieb oder die Dienststelle weniger als ein Jahr, so bedarf es für die Wählbarkeit nicht der sechsmonatigen Zugehörigkeit. Nicht wählbar ist, wer kraft Gesetzes dem Betriebs-, Personal-, Richter-, Staatsanwalts- oder Präsidialrat nicht angehören kann.</w:t>
      </w:r>
    </w:p>
    <w:p>
      <w:pPr>
        <w:pStyle w:val="GesAbsatz"/>
        <w:rPr>
          <w:snapToGrid w:val="0"/>
        </w:rPr>
      </w:pPr>
      <w:r>
        <w:rPr>
          <w:snapToGrid w:val="0"/>
        </w:rPr>
        <w:t>(4) In Dienststellen der Bundeswehr sind auch schwerbehinderte Soldatinnen und Soldaten wahlberechtigt und auch Soldatinnen und Soldaten wählbar.</w:t>
      </w:r>
    </w:p>
    <w:p>
      <w:pPr>
        <w:pStyle w:val="GesAbsatz"/>
        <w:rPr>
          <w:snapToGrid w:val="0"/>
        </w:rPr>
      </w:pPr>
      <w:r>
        <w:rPr>
          <w:snapToGrid w:val="0"/>
        </w:rPr>
        <w:t>(5) Die regelmäßigen Wahlen finden alle vier Jahre in der Zeit vom 1. Oktober bis 30. November statt. Außerhalb dieser Zeit finden Wahlen statt, wenn</w:t>
      </w:r>
    </w:p>
    <w:p>
      <w:pPr>
        <w:pStyle w:val="GesAbsatz"/>
        <w:ind w:left="426" w:hanging="426"/>
        <w:rPr>
          <w:snapToGrid w:val="0"/>
        </w:rPr>
      </w:pPr>
      <w:r>
        <w:rPr>
          <w:snapToGrid w:val="0"/>
        </w:rPr>
        <w:t>1.</w:t>
      </w:r>
      <w:r>
        <w:rPr>
          <w:snapToGrid w:val="0"/>
        </w:rPr>
        <w:tab/>
        <w:t>das Amt der Schwerbehindertenvertretung vorzeitig erlischt und ein stellvertretendes Mitglied nicht nachrückt,</w:t>
      </w:r>
    </w:p>
    <w:p>
      <w:pPr>
        <w:pStyle w:val="GesAbsatz"/>
        <w:rPr>
          <w:snapToGrid w:val="0"/>
        </w:rPr>
      </w:pPr>
      <w:r>
        <w:rPr>
          <w:snapToGrid w:val="0"/>
        </w:rPr>
        <w:t>2.</w:t>
      </w:r>
      <w:r>
        <w:rPr>
          <w:snapToGrid w:val="0"/>
        </w:rPr>
        <w:tab/>
        <w:t>die Wahl mit Erfolg angefochten worden ist oder</w:t>
      </w:r>
    </w:p>
    <w:p>
      <w:pPr>
        <w:pStyle w:val="GesAbsatz"/>
        <w:rPr>
          <w:snapToGrid w:val="0"/>
        </w:rPr>
      </w:pPr>
      <w:r>
        <w:rPr>
          <w:snapToGrid w:val="0"/>
        </w:rPr>
        <w:t>3.</w:t>
      </w:r>
      <w:r>
        <w:rPr>
          <w:snapToGrid w:val="0"/>
        </w:rPr>
        <w:tab/>
        <w:t>eine Schwerbehindertenvertretung noch nicht gewählt ist.</w:t>
      </w:r>
    </w:p>
    <w:p>
      <w:pPr>
        <w:pStyle w:val="GesAbsatz"/>
        <w:rPr>
          <w:snapToGrid w:val="0"/>
        </w:rPr>
      </w:pPr>
      <w:r>
        <w:rPr>
          <w:snapToGrid w:val="0"/>
        </w:rPr>
        <w:t>Hat außerhalb des für die regelmäßigen Wahlen festgelegten Zeitraumes eine Wahl der Schwerbehindertenvertretung stattgefunden, wird die Schwerbehindertenvertretung in dem auf die Wahl folgenden nächsten Zeitraum der regelmäßigen Wahlen neu gewählt. Hat die Amtszeit der Schwerbehindertenvertretung zum Beginn des für die regelmäßigen Wahlen festgelegten Zeitraums noch nicht ein Jahr betragen, wird die Schwerbehindertenvertretung im übernächsten Zeitraum für regelmäßige Wahlen neu gewählt.</w:t>
      </w:r>
    </w:p>
    <w:p>
      <w:pPr>
        <w:pStyle w:val="GesAbsatz"/>
        <w:rPr>
          <w:snapToGrid w:val="0"/>
        </w:rPr>
      </w:pPr>
      <w:r>
        <w:rPr>
          <w:snapToGrid w:val="0"/>
        </w:rPr>
        <w:t>(6) Die Vertrauensperson und das stellvertretende Mitglied werden in geheimer und unmittelbarer Wahl nach den Grundsätzen der Mehrheitswahl gewählt. Im Übrigen sind die Vorschriften über die Wahlanfechtung, den Wahlschutz und die Wahlkosten bei der Wahl des Betriebs-, Personal-, Richter-, Staatsanwalts- oder Präsidialrates sinngemäß anzuwenden. In Betrieben und Dienststellen mit weniger als 50 wahlberechtigten schwerbehinderten Menschen wird die Vertrauensperson und das stellvertretende Mitglied im vereinfachten Wahlverfahren gewählt, sofern der Betrieb oder die Dienststelle nicht aus räumlich weit auseinander liegenden Teilen besteht. Ist in einem Betrieb oder einer Dienststelle eine Schwerbehindertenvertretung nicht gewählt, so kann das für den Betrieb oder die Dienststelle zuständige Integrationsamt zu einer Versammlung schwerbehinderter Menschen zum Zwecke der Wahl eines Wahlvorstandes einladen.</w:t>
      </w:r>
    </w:p>
    <w:p>
      <w:pPr>
        <w:pStyle w:val="GesAbsatz"/>
        <w:rPr>
          <w:snapToGrid w:val="0"/>
        </w:rPr>
      </w:pPr>
      <w:r>
        <w:rPr>
          <w:snapToGrid w:val="0"/>
        </w:rPr>
        <w:t>(7) Die Amtszeit der Schwerbehindertenvertretung beträgt vier Jahre. Sie beginnt mit der Bekanntgabe des Wahlergebnisses oder, wenn die Amtszeit der bisherigen Schwerbehindertenvertretung noch nicht beendet ist, mit deren Ablauf. Das Amt erlischt vorzeitig, wenn die Vertrauensperson es niederlegt, aus dem Arbeits</w:t>
      </w:r>
      <w:r>
        <w:rPr>
          <w:snapToGrid w:val="0"/>
        </w:rPr>
        <w:noBreakHyphen/>
        <w:t xml:space="preserve">, Dienst- oder Richterverhältnis ausscheidet oder die Wählbarkeit verliert. Scheidet die Vertrauensperson </w:t>
      </w:r>
      <w:r>
        <w:rPr>
          <w:snapToGrid w:val="0"/>
        </w:rPr>
        <w:lastRenderedPageBreak/>
        <w:t>vorzeitig aus dem Amt aus, rückt das mit der höchsten Stimmenzahl gewählte stellvertretende Mitglied für den Rest der Amtszeit nach; dies gilt für das stellvertretende Mitglied entsprechend. Auf Antrag eines Viertels der wahlberechtigten schwerbehinderten Menschen kann der Widerspruchsausschuss bei dem Integrationsamt (§ 119) das Erlöschen des Amtes einer Vertrauensperson wegen grober Verletzung ihrer Pflichten beschließen.</w:t>
      </w:r>
    </w:p>
    <w:p>
      <w:pPr>
        <w:pStyle w:val="GesAbsatz"/>
        <w:rPr>
          <w:snapToGrid w:val="0"/>
        </w:rPr>
      </w:pPr>
      <w:r>
        <w:rPr>
          <w:snapToGrid w:val="0"/>
        </w:rPr>
        <w:t>(8) In Betrieben gilt § 21a des Betriebsverfassungsgesetzes entsprechend.</w:t>
      </w:r>
    </w:p>
    <w:p>
      <w:pPr>
        <w:pStyle w:val="berschrift3"/>
        <w:rPr>
          <w:snapToGrid w:val="0"/>
        </w:rPr>
      </w:pPr>
      <w:bookmarkStart w:id="117" w:name="_Toc474394351"/>
      <w:r>
        <w:rPr>
          <w:snapToGrid w:val="0"/>
        </w:rPr>
        <w:t>§ 95</w:t>
      </w:r>
      <w:r>
        <w:rPr>
          <w:snapToGrid w:val="0"/>
        </w:rPr>
        <w:br/>
        <w:t>Aufgaben der Schwerbehindertenvertretung</w:t>
      </w:r>
      <w:bookmarkEnd w:id="117"/>
    </w:p>
    <w:p>
      <w:pPr>
        <w:pStyle w:val="GesAbsatz"/>
        <w:rPr>
          <w:snapToGrid w:val="0"/>
        </w:rPr>
      </w:pPr>
      <w:r>
        <w:rPr>
          <w:snapToGrid w:val="0"/>
        </w:rPr>
        <w:t>(1) Die Schwerbehindertenvertretung fördert die Eingliederung schwerbehinderter Menschen in den Betrieb oder die Dienststelle, vertritt ihre Interessen in dem Betrieb oder der Dienststelle und steht ihnen beratend und helfend zur Seite. Sie erfüllt ihre Aufgaben insbesondere dadurch, dass sie</w:t>
      </w:r>
    </w:p>
    <w:p>
      <w:pPr>
        <w:pStyle w:val="GesAbsatz"/>
        <w:ind w:left="426" w:hanging="426"/>
        <w:rPr>
          <w:snapToGrid w:val="0"/>
        </w:rPr>
      </w:pPr>
      <w:r>
        <w:rPr>
          <w:snapToGrid w:val="0"/>
        </w:rPr>
        <w:t>1.</w:t>
      </w:r>
      <w:r>
        <w:rPr>
          <w:snapToGrid w:val="0"/>
        </w:rPr>
        <w:tab/>
        <w:t>darüber wacht, dass die zugunsten schwerbehinderter Menschen geltenden Gesetze, Verordnungen, Tarifverträge, Betriebs- oder Dienstvereinbarungen und Verwaltungsanordnungen durchgeführt, insbesondere auch die dem Arbeitgeber nach den §§ 71, 72 und 81 bis 84 obliegenden Verpflichtungen erfüllt werden,</w:t>
      </w:r>
    </w:p>
    <w:p>
      <w:pPr>
        <w:pStyle w:val="GesAbsatz"/>
        <w:ind w:left="426" w:hanging="426"/>
        <w:rPr>
          <w:snapToGrid w:val="0"/>
        </w:rPr>
      </w:pPr>
      <w:r>
        <w:rPr>
          <w:snapToGrid w:val="0"/>
        </w:rPr>
        <w:t>2.</w:t>
      </w:r>
      <w:r>
        <w:rPr>
          <w:snapToGrid w:val="0"/>
        </w:rPr>
        <w:tab/>
        <w:t>Maßnahmen, die den schwerbehinderten Menschen dienen, insbesondere auch präventive Maßnahmen, bei den zuständigen Stellen beantragt,</w:t>
      </w:r>
    </w:p>
    <w:p>
      <w:pPr>
        <w:pStyle w:val="GesAbsatz"/>
        <w:ind w:left="426" w:hanging="426"/>
        <w:rPr>
          <w:snapToGrid w:val="0"/>
        </w:rPr>
      </w:pPr>
      <w:r>
        <w:rPr>
          <w:snapToGrid w:val="0"/>
        </w:rPr>
        <w:t>3.</w:t>
      </w:r>
      <w:r>
        <w:rPr>
          <w:snapToGrid w:val="0"/>
        </w:rPr>
        <w:tab/>
        <w:t>Anregungen und Beschwerden von schwerbehinderten Menschen entgegennimmt und, falls sie berechtigt erscheinen, durch Verhandlung mit dem Arbeitgeber auf eine Erledigung hinwirkt; sie unterrichtet die schwerbehinderten Menschen über den Stand und das Ergebnis der Verhandlungen.</w:t>
      </w:r>
    </w:p>
    <w:p>
      <w:pPr>
        <w:pStyle w:val="GesAbsatz"/>
        <w:rPr>
          <w:snapToGrid w:val="0"/>
        </w:rPr>
      </w:pPr>
      <w:r>
        <w:rPr>
          <w:snapToGrid w:val="0"/>
        </w:rPr>
        <w:t>Die Schwerbehindertenvertretung unterstützt Beschäftigte auch bei Anträgen an die nach § 69 Abs. 1 zuständigen Behörden auf Feststellung einer Behinderung, ihres Grades und einer Schwerbehinderung sowie bei Anträgen auf Gleichstellung an die Agentur für Arbeit. In Betrieben und Dienststellen mit in der Regel mehr als 100 beschäftigten schwerbehinderten Menschen kann sie nach Unterrichtung des Arbeitgebers das mit der höchsten Stimmenzahl gewählte stellvertretende Mitglied zu bestimmten Aufgaben heranziehen. Ab jeweils 100 weiteren beschäftigten schwerbehinderten Menschen kann auch das mit der nächsthöheren Stimmenzahl gewählte stellvertretende Mitglied herangezogen werden.</w:t>
      </w:r>
    </w:p>
    <w:p>
      <w:pPr>
        <w:pStyle w:val="GesAbsatz"/>
        <w:rPr>
          <w:snapToGrid w:val="0"/>
        </w:rPr>
      </w:pPr>
      <w:r>
        <w:rPr>
          <w:snapToGrid w:val="0"/>
        </w:rPr>
        <w:t>(2) Der Arbeitgeber hat die Schwerbehindertenvertretung in allen Angelegenheiten, die einen einzelnen oder die schwerbehinderten Menschen als Gruppe berühren, unverzüglich und umfassend zu unterrichten und vor einer Entscheidung anzuhören; er hat ihr die getroffene Entscheidung unverzüglich mitzuteilen. Die Durchführung oder Vollziehung einer ohne Beteiligung nach Satz 1 getroffenen Entscheidung ist auszusetzen, die Beteiligung ist innerhalb von sieben Tagen nachzuholen; sodann ist endgültig zu entscheiden. Die Kündigung eines schwerbehinderten Menschen, die der Arbeitgeber ohne eine Beteiligung nach Satz 1 ausspricht, ist unwirksam. Die Schwerbehindertenvertretung hat das Recht auf Beteiligung am Verfahren nach § 81 Abs. 1 und beim Vorliegen von Vermittlungsvorschlägen der Bundesagentur für Arbeit nach § 81 Abs. 1 oder von Bewerbungen schwerbehinderter Menschen das Recht auf Einsicht in die entscheidungsrelevanten Teile der Bewerbungsunterlagen und Teilnahme an Vorstellungsgesprächen.</w:t>
      </w:r>
    </w:p>
    <w:p>
      <w:pPr>
        <w:pStyle w:val="GesAbsatz"/>
        <w:rPr>
          <w:snapToGrid w:val="0"/>
        </w:rPr>
      </w:pPr>
      <w:r>
        <w:rPr>
          <w:snapToGrid w:val="0"/>
        </w:rPr>
        <w:t>(3) Der schwerbehinderte Mensch hat das Recht, bei Einsicht in die über ihn geführte Personalakte oder ihn betreffende Daten des Arbeitgebers die Schwerbehindertenvertretung hinzuzuziehen. Die Schwerbehindertenvertretung bewahrt über den Inhalt der Daten Stillschweigen, soweit sie der schwerbehinderte Mensch nicht von dieser Verpflichtung entbunden hat.</w:t>
      </w:r>
    </w:p>
    <w:p>
      <w:pPr>
        <w:pStyle w:val="GesAbsatz"/>
        <w:rPr>
          <w:snapToGrid w:val="0"/>
        </w:rPr>
      </w:pPr>
      <w:r>
        <w:rPr>
          <w:snapToGrid w:val="0"/>
        </w:rPr>
        <w:t>(4) Die Schwerbehindertenvertretung hat das Recht, an allen Sitzungen des Betriebs-, Personal-, Richter-, Staatsanwalts oder Präsidialrates und deren Ausschüssen sowie des Arbeitsschutzausschusses beratend teilzunehmen; sie kann beantragen, Angelegenheiten, die einzelne oder die schwerbehinderten Menschen als Gruppe besonders betreffen, auf die Tagesordnung der nächsten Sitzung zu setzen. Erachtet sie einen Beschluss des Betriebs-, Personal-, Richter-, Staatsanwalts- oder Präsidialrates als eine erhebliche Beeinträchtigung wichtiger Interessen schwerbehinderter Menschen oder ist sie entgegen Absatz 2 Satz 1 nicht beteiligt worden, wird auf ihren Antrag der Beschluss für die Dauer von einer Woche vom Zeitpunkt der Beschlussfassung an ausgesetzt; die Vorschriften des Betriebsverfassungsgesetzes und des Personalvertretungsrechtes über die Aussetzung von Beschlüssen gelten entsprechend. Durch die Aussetzung wird eine Frist nicht verlängert. In den Fällen des § 21e Abs. 1 und 3 des Gerichtsverfassungsgesetzes ist die Schwerbehindertenvertretung, außer in Eilfällen, auf Antrag eines betroffenen schwerbehinderten Richters oder einer schwerbehinderten Richterin vor dem Präsidium des Gerichtes zu hören.</w:t>
      </w:r>
    </w:p>
    <w:p>
      <w:pPr>
        <w:pStyle w:val="GesAbsatz"/>
        <w:rPr>
          <w:snapToGrid w:val="0"/>
        </w:rPr>
      </w:pPr>
      <w:r>
        <w:rPr>
          <w:snapToGrid w:val="0"/>
        </w:rPr>
        <w:t xml:space="preserve">(5) Die Schwerbehindertenvertretung wird zu Besprechungen nach § 74 Abs. 1 des Betriebsverfassungsgesetzes, § 66 Abs. 1 des Bundespersonalvertretungsgesetzes sowie den entsprechenden Vorschriften des </w:t>
      </w:r>
      <w:r>
        <w:rPr>
          <w:snapToGrid w:val="0"/>
        </w:rPr>
        <w:lastRenderedPageBreak/>
        <w:t>sonstigen Personalvertretungsrechtes zwischen dem Arbeitgeber und den in Absatz 4 genannten Vertretungen hinzugezogen.</w:t>
      </w:r>
    </w:p>
    <w:p>
      <w:pPr>
        <w:pStyle w:val="GesAbsatz"/>
        <w:rPr>
          <w:snapToGrid w:val="0"/>
        </w:rPr>
      </w:pPr>
      <w:r>
        <w:rPr>
          <w:snapToGrid w:val="0"/>
        </w:rPr>
        <w:t>(6) Die Schwerbehindertenvertretung hat das Recht, mindestens einmal im Kalenderjahr eine Versammlung schwerbehinderter Menschen im Betrieb oder in der Dienststelle durchzuführen. Die für Betriebs- und Personalversammlungen geltenden Vorschriften finden entsprechende Anwendung.</w:t>
      </w:r>
    </w:p>
    <w:p>
      <w:pPr>
        <w:pStyle w:val="GesAbsatz"/>
        <w:rPr>
          <w:snapToGrid w:val="0"/>
        </w:rPr>
      </w:pPr>
      <w:r>
        <w:rPr>
          <w:snapToGrid w:val="0"/>
        </w:rPr>
        <w:t>(7) Sind in einer Angelegenheit sowohl die Schwerbehindertenvertretung der Richter und Richterinnen als auch die Schwerbehindertenvertretung der übrigen Bediensteten beteiligt, so handeln sie gemeinsam.</w:t>
      </w:r>
    </w:p>
    <w:p>
      <w:pPr>
        <w:pStyle w:val="berschrift3"/>
        <w:rPr>
          <w:snapToGrid w:val="0"/>
        </w:rPr>
      </w:pPr>
      <w:bookmarkStart w:id="118" w:name="_Toc474394352"/>
      <w:r>
        <w:rPr>
          <w:snapToGrid w:val="0"/>
        </w:rPr>
        <w:t>§ 96</w:t>
      </w:r>
      <w:r>
        <w:rPr>
          <w:snapToGrid w:val="0"/>
        </w:rPr>
        <w:br/>
        <w:t>Persönliche Rechte und Pflichten der Vertrauenspersonen der schwerbehinderten Menschen</w:t>
      </w:r>
      <w:bookmarkEnd w:id="118"/>
    </w:p>
    <w:p>
      <w:pPr>
        <w:pStyle w:val="GesAbsatz"/>
        <w:rPr>
          <w:snapToGrid w:val="0"/>
        </w:rPr>
      </w:pPr>
      <w:r>
        <w:rPr>
          <w:snapToGrid w:val="0"/>
        </w:rPr>
        <w:t>(1) Die Vertrauenspersonen führen ihr Amt unentgeltlich als Ehrenamt.</w:t>
      </w:r>
    </w:p>
    <w:p>
      <w:pPr>
        <w:pStyle w:val="GesAbsatz"/>
        <w:rPr>
          <w:snapToGrid w:val="0"/>
        </w:rPr>
      </w:pPr>
      <w:r>
        <w:rPr>
          <w:snapToGrid w:val="0"/>
        </w:rPr>
        <w:t>(2) Die Vertrauenspersonen dürfen in der Ausübung ihres Amtes nicht behindert oder wegen ihres Amtes nicht benachteiligt oder begünstigt werden; dies gilt auch für ihre berufliche Entwicklung.</w:t>
      </w:r>
    </w:p>
    <w:p>
      <w:pPr>
        <w:pStyle w:val="GesAbsatz"/>
        <w:rPr>
          <w:snapToGrid w:val="0"/>
        </w:rPr>
      </w:pPr>
      <w:r>
        <w:rPr>
          <w:snapToGrid w:val="0"/>
        </w:rPr>
        <w:t>(3) Die Vertrauenspersonen besitzen gegenüber dem Arbeitgeber die gleiche persönliche Rechtsstellung, insbesondere den gleichen Kündigungs-, Versetzungs- und Abordnungsschutz wie ein Mitglied des Betriebs</w:t>
      </w:r>
      <w:r>
        <w:rPr>
          <w:snapToGrid w:val="0"/>
        </w:rPr>
        <w:noBreakHyphen/>
        <w:t>, Personal-, Staatsanwalts- oder Richterrates. Das stellvertretende Mitglied besitzt während der Dauer der Vertretung und der Heranziehung nach § 95 Abs. 1 Satz 4 die gleiche persönliche Rechtsstellung wie die Vertrauensperson, im Übrigen die gleiche Rechtsstellung wie Ersatzmitglieder der in Satz 1 genannten Vertretungen.</w:t>
      </w:r>
    </w:p>
    <w:p>
      <w:pPr>
        <w:pStyle w:val="GesAbsatz"/>
        <w:rPr>
          <w:snapToGrid w:val="0"/>
        </w:rPr>
      </w:pPr>
      <w:r>
        <w:rPr>
          <w:snapToGrid w:val="0"/>
        </w:rPr>
        <w:t>(4) Die Vertrauenspersonen werden von ihrer beruflichen Tätigkeit ohne Minderung des Arbeitsentgelts oder der Dienstbezüge befreit, wenn und soweit es zur Durchführung ihrer Aufgaben erforderlich ist. Sind in den Betrieben und Dienststellen in der Regel wenigstens 100 schwerbehinderte Menschen beschäftigt, wird die Vertrauensperson auf ihren Wunsch freigestellt; weiter gehende Vereinbarungen sind zulässig. Satz 1 gilt entsprechend für die Teilnahme der Vertrauensperson und des mit der höchsten Stimmenzahl gewählten stellvertretenden Mitglieds sowie in den Fällen des § 95 Absatz 1 Satz 5 auch des jeweils mit der nächsthöheren Stimmenzahl gewählten weiteren stellvertretenden Mitglieds an Schulungs- und Bildungsveranstaltungen, soweit diese Kenntnisse vermitteln, die für die Arbeit der Schwerbehindertenvertretung erforderlich sind.</w:t>
      </w:r>
    </w:p>
    <w:p>
      <w:pPr>
        <w:pStyle w:val="GesAbsatz"/>
        <w:rPr>
          <w:snapToGrid w:val="0"/>
        </w:rPr>
      </w:pPr>
      <w:r>
        <w:rPr>
          <w:snapToGrid w:val="0"/>
        </w:rPr>
        <w:t>(5) Freigestellte Vertrauenspersonen dürfen von inner- oder außerbetrieblichen Maßnahmen der Berufsförderung nicht ausgeschlossen werden. Innerhalb eines Jahres nach Beendigung ihrer Freistellung ist ihnen im Rahmen der Möglichkeiten des Betriebes oder der Dienststelle Gelegenheit zu geben, eine wegen der Freistellung unterbliebene berufliche Entwicklung in dem Betrieb oder der Dienststelle nachzuholen. Für Vertrauenspersonen, die drei volle aufeinander folgende Amtszeiten freigestellt waren, erhöht sich der genannte Zeitraum auf zwei Jahre.</w:t>
      </w:r>
    </w:p>
    <w:p>
      <w:pPr>
        <w:pStyle w:val="GesAbsatz"/>
        <w:rPr>
          <w:snapToGrid w:val="0"/>
        </w:rPr>
      </w:pPr>
      <w:r>
        <w:rPr>
          <w:snapToGrid w:val="0"/>
        </w:rPr>
        <w:t>(6) Zum Ausgleich für ihre Tätigkeit, die aus betriebsbedingten oder dienstlichen Gründen außerhalb der Arbeitszeit durchzuführen ist, haben die Vertrauenspersonen Anspruch auf entsprechende Arbeits- oder Dienstbefreiung unter Fortzahlung des Arbeitsentgelts oder der Dienstbezüge.</w:t>
      </w:r>
    </w:p>
    <w:p>
      <w:pPr>
        <w:pStyle w:val="GesAbsatz"/>
        <w:rPr>
          <w:snapToGrid w:val="0"/>
        </w:rPr>
      </w:pPr>
      <w:r>
        <w:rPr>
          <w:snapToGrid w:val="0"/>
        </w:rPr>
        <w:t>(7) Die Vertrauenspersonen sind verpflichtet,</w:t>
      </w:r>
    </w:p>
    <w:p>
      <w:pPr>
        <w:pStyle w:val="GesAbsatz"/>
        <w:ind w:left="426" w:hanging="426"/>
        <w:rPr>
          <w:snapToGrid w:val="0"/>
        </w:rPr>
      </w:pPr>
      <w:r>
        <w:rPr>
          <w:snapToGrid w:val="0"/>
        </w:rPr>
        <w:t>1.</w:t>
      </w:r>
      <w:r>
        <w:rPr>
          <w:snapToGrid w:val="0"/>
        </w:rPr>
        <w:tab/>
        <w:t>über ihnen wegen ihres Amtes bekannt gewordene persönliche Verhältnisse und Angelegenheiten von Beschäftigten im Sinne des § 73, die ihrer Bedeutung oder ihrem Inhalt nach einer vertraulichen Behandlung bedürfen, Stillschweigen zu bewahren und</w:t>
      </w:r>
    </w:p>
    <w:p>
      <w:pPr>
        <w:pStyle w:val="GesAbsatz"/>
        <w:ind w:left="426" w:hanging="426"/>
        <w:rPr>
          <w:snapToGrid w:val="0"/>
        </w:rPr>
      </w:pPr>
      <w:r>
        <w:rPr>
          <w:snapToGrid w:val="0"/>
        </w:rPr>
        <w:t>2.</w:t>
      </w:r>
      <w:r>
        <w:rPr>
          <w:snapToGrid w:val="0"/>
        </w:rPr>
        <w:tab/>
        <w:t>ihnen wegen ihres Amtes bekannt gewordene und vom Arbeitgeber ausdrücklich als geheimhaltungsbedürftig bezeichnete Betriebs- oder Geschäftsgeheimnisse nicht zu offenbaren und nicht zu verwerten.</w:t>
      </w:r>
    </w:p>
    <w:p>
      <w:pPr>
        <w:pStyle w:val="GesAbsatz"/>
        <w:rPr>
          <w:snapToGrid w:val="0"/>
        </w:rPr>
      </w:pPr>
      <w:r>
        <w:rPr>
          <w:snapToGrid w:val="0"/>
        </w:rPr>
        <w:t>Diese Pflichten gelten auch nach dem Ausscheiden aus dem Amt. Sie gelten nicht gegenüber der Bundesagentur für Arbeit, den Integrationsämtern und den Rehabilitationsträgern, soweit deren Aufgaben den schwerbehinderten Menschen gegenüber es erfordern, gegenüber den Vertrauenspersonen in den Stufenvertretungen (§ 97) sowie gegenüber den in § 79 Abs. 1 des Betriebsverfassungsgesetzes und den in den entsprechenden Vorschriften des Personalvertretungsrechtes genannten Vertretungen, Personen und Stellen.</w:t>
      </w:r>
    </w:p>
    <w:p>
      <w:pPr>
        <w:pStyle w:val="GesAbsatz"/>
        <w:rPr>
          <w:snapToGrid w:val="0"/>
        </w:rPr>
      </w:pPr>
      <w:r>
        <w:rPr>
          <w:snapToGrid w:val="0"/>
        </w:rPr>
        <w:t>(8) Die durch die Tätigkeit der Schwerbehindertenvertretung entstehenden Kosten trägt der Arbeitgeber; für öffentliche Arbeitgeber gelten die Kostenregelungen für Personalvertretungen entsprechend. Das Gleiche gilt für die durch die Teilnahme der stellvertretenden Mitglieder an Schulungs- und Bildungsveranstaltungen nach Absatz 4 Satz 3 entstehenden Kosten. Satz 1 umfasst auch eine Bürokraft für die Schwerbehindertenvertretung in erforderlichem Umfang.</w:t>
      </w:r>
    </w:p>
    <w:p>
      <w:pPr>
        <w:pStyle w:val="GesAbsatz"/>
        <w:rPr>
          <w:snapToGrid w:val="0"/>
        </w:rPr>
      </w:pPr>
      <w:r>
        <w:rPr>
          <w:snapToGrid w:val="0"/>
        </w:rPr>
        <w:t xml:space="preserve">(9) Die Räume und der Geschäftsbedarf, die der Arbeitgeber dem Betriebs-, Personal-, Richter-, Staatsanwalts- oder Präsidialrat für dessen Sitzungen, Sprechstunden und laufende Geschäftsführung zur Verfügung </w:t>
      </w:r>
      <w:r>
        <w:rPr>
          <w:snapToGrid w:val="0"/>
        </w:rPr>
        <w:lastRenderedPageBreak/>
        <w:t>stellt, stehen für die gleichen Zwecke auch der Schwerbehindertenvertretung zur Verfügung, soweit ihr hierfür nicht eigene Räume und sächliche Mittel zur Verfügung gestellt werden.</w:t>
      </w:r>
    </w:p>
    <w:p>
      <w:pPr>
        <w:pStyle w:val="berschrift3"/>
        <w:rPr>
          <w:snapToGrid w:val="0"/>
        </w:rPr>
      </w:pPr>
      <w:bookmarkStart w:id="119" w:name="_Toc474394353"/>
      <w:r>
        <w:rPr>
          <w:snapToGrid w:val="0"/>
        </w:rPr>
        <w:t>§ 97</w:t>
      </w:r>
      <w:r>
        <w:rPr>
          <w:snapToGrid w:val="0"/>
        </w:rPr>
        <w:br/>
        <w:t>Konzern-, Gesamt-, Bezirks- und Hauptschwerbehindertenvertretung</w:t>
      </w:r>
      <w:bookmarkEnd w:id="119"/>
    </w:p>
    <w:p>
      <w:pPr>
        <w:pStyle w:val="GesAbsatz"/>
        <w:rPr>
          <w:snapToGrid w:val="0"/>
        </w:rPr>
      </w:pPr>
      <w:r>
        <w:rPr>
          <w:snapToGrid w:val="0"/>
        </w:rPr>
        <w:t>(1) Ist für mehrere Betriebe eines Arbeitgebers ein Gesamtbetriebsrat oder für den Geschäftsbereich mehrerer Dienststellen ein Gesamtpersonalrat errichtet, wählen die Schwerbehindertenvertretungen der einzelnen Betriebe oder Dienststellen eine Gesamtschwerbehindertenvertretung. Ist eine Schwerbehindertenvertretung nur in einem der Betriebe oder in einer der Dienststellen gewählt, nimmt sie die Rechte und Pflichten der Gesamtschwerbehindertenvertretung wahr.</w:t>
      </w:r>
    </w:p>
    <w:p>
      <w:pPr>
        <w:pStyle w:val="GesAbsatz"/>
        <w:rPr>
          <w:snapToGrid w:val="0"/>
        </w:rPr>
      </w:pPr>
      <w:r>
        <w:rPr>
          <w:snapToGrid w:val="0"/>
        </w:rPr>
        <w:t>(2) Ist für mehrere Unternehmen ein Konzernbetriebsrat errichtet, wählen die Gesamtschwerbehindertenvertretungen eine Konzernschwerbehindertenvertretung. Besteht ein Konzernunternehmen nur aus einem Betrieb, für den eine Schwerbehindertenvertretung gewählt ist, hat sie das Wahlrecht wie eine Gesamtschwerbehindertenvertretung.</w:t>
      </w:r>
    </w:p>
    <w:p>
      <w:pPr>
        <w:pStyle w:val="GesAbsatz"/>
        <w:rPr>
          <w:snapToGrid w:val="0"/>
        </w:rPr>
      </w:pPr>
      <w:r>
        <w:rPr>
          <w:snapToGrid w:val="0"/>
        </w:rPr>
        <w:t>(3) Für den Geschäftsbereich mehrstufiger Verwaltungen, bei denen ein Bezirks- oder Hauptpersonalrat gebildet ist, gilt Absatz 1 sinngemäß mit der Maßgabe, dass bei den Mittelbehörden von deren Schwerbehindertenvertretung und den Schwerbehindertenvertretungen der nachgeordneten Dienststellen eine Bezirksschwerbehindertenvertretung zu wählen ist. Bei den obersten Dienstbehörden ist von deren Schwerbehindertenvertretung und den Bezirksschwerbehindertenvertretungen des Geschäftsbereichs eine Hauptschwerbehindertenvertretung zu wählen; ist die Zahl der Bezirksschwerbehindertenvertretungen niedriger als zehn, sind auch die Schwerbehindertenvertretungen der nachgeordneten Dienststellen wahlberechtigt.</w:t>
      </w:r>
    </w:p>
    <w:p>
      <w:pPr>
        <w:pStyle w:val="GesAbsatz"/>
        <w:rPr>
          <w:snapToGrid w:val="0"/>
        </w:rPr>
      </w:pPr>
      <w:r>
        <w:rPr>
          <w:snapToGrid w:val="0"/>
        </w:rPr>
        <w:t>(4) Für Gerichte eines Zweiges der Gerichtsbarkeit, für die ein Bezirks- oder Hauptrichterrat gebildet ist, gilt Absatz 3 entsprechend. Sind in einem Zweig der Gerichtsbarkeit bei den Gerichten der Länder mehrere Schwerbehindertenvertretungen nach § 94 zu wählen und ist in diesem Zweig kein Hauptrichterrat gebildet, ist in entsprechender Anwendung von Absatz 3 eine Hauptschwerbehindertenvertretung zu wählen. Die Hauptschwerbehindertenvertretung nimmt die Aufgabe der Schwerbehindertenvertretung gegenüber dem Präsidialrat wahr.</w:t>
      </w:r>
    </w:p>
    <w:p>
      <w:pPr>
        <w:pStyle w:val="GesAbsatz"/>
        <w:rPr>
          <w:snapToGrid w:val="0"/>
        </w:rPr>
      </w:pPr>
      <w:r>
        <w:rPr>
          <w:snapToGrid w:val="0"/>
        </w:rPr>
        <w:t>(5) Für jede Vertrauensperson, die nach den Absätzen 1 bis 4 neu zu wählen ist, wird wenigstens ein stellvertretendes Mitglied gewählt.</w:t>
      </w:r>
    </w:p>
    <w:p>
      <w:pPr>
        <w:pStyle w:val="GesAbsatz"/>
        <w:rPr>
          <w:snapToGrid w:val="0"/>
        </w:rPr>
      </w:pPr>
      <w:r>
        <w:rPr>
          <w:snapToGrid w:val="0"/>
        </w:rPr>
        <w:t xml:space="preserve">(6) Die Gesamtschwerbehindertenvertretung vertritt die Interessen der schwerbehinderten Menschen in Angelegenheiten, die das Gesamtunternehmen oder mehrere Betriebe oder Dienststellen des Arbeitgebers betreffen und von den Schwerbehindertenvertretungen der einzelnen Betriebe oder Dienststellen nicht geregelt werden können, sowie die Interessen der schwerbehinderten Menschen, die in einem Betrieb oder einer Dienststelle tätig sind, für die eine Schwerbehindertenvertretung nicht gewählt ist; dies umfasst auch Verhandlungen und den Abschluss entsprechender Inklusionsvereinbarungen. Satz 1 gilt entsprechend für die Konzern-, Bezirks- und Hauptschwerbehindertenvertretung sowie für die Schwerbehindertenvertretung der obersten Dienstbehörde, wenn bei einer mehrstufigen Verwaltung Stufenvertretungen nicht gewählt sind. Die nach Satz 2 zuständige Schwerbehindertenvertretung ist auch in persönlichen Angelegenheiten schwerbehinderter Menschen, über die eine übergeordnete Dienststelle entscheidet, zuständig; sie gibt der Schwerbehindertenvertretung der Dienststelle, die den schwerbehinderten Menschen beschäftigt, Gelegenheit zur Äußerung. Satz 3 gilt nicht in den Fällen, in denen der </w:t>
      </w:r>
      <w:smartTag w:uri="urn:schemas-microsoft-com:office:smarttags" w:element="PersonName">
        <w:r>
          <w:rPr>
            <w:snapToGrid w:val="0"/>
          </w:rPr>
          <w:t>Personalrat</w:t>
        </w:r>
      </w:smartTag>
      <w:r>
        <w:rPr>
          <w:snapToGrid w:val="0"/>
        </w:rPr>
        <w:t xml:space="preserve"> der Beschäftigungsbehörde zu beteiligen ist.</w:t>
      </w:r>
    </w:p>
    <w:p>
      <w:pPr>
        <w:pStyle w:val="GesAbsatz"/>
        <w:rPr>
          <w:snapToGrid w:val="0"/>
        </w:rPr>
      </w:pPr>
      <w:r>
        <w:rPr>
          <w:snapToGrid w:val="0"/>
        </w:rPr>
        <w:t>(7) § 94 Abs. 3 bis 7, § 95 Abs. 1 Satz 4, Abs. 2, 4, 5 und 7 und § 96 gelten entsprechend, § 94 Abs. 5 mit der Maßgabe, dass die Wahl der Gesamt- und Bezirksschwerbehindertenvertretungen in der Zeit vom 1. Dezember bis 31. Januar, die der Konzern- und Hauptschwerbehindertenvertretungen in der Zeit vom 1. Februar bis 31. März stattfindet, § 94 Absatz 6 mit der Maßgabe, dass bei den Wahlen zu überörtlichen Vertretungen der zweite Halbsatz des Satzes 3 nicht anzuwenden ist.</w:t>
      </w:r>
    </w:p>
    <w:p>
      <w:pPr>
        <w:pStyle w:val="GesAbsatz"/>
        <w:rPr>
          <w:snapToGrid w:val="0"/>
        </w:rPr>
      </w:pPr>
      <w:r>
        <w:rPr>
          <w:snapToGrid w:val="0"/>
        </w:rPr>
        <w:t>(8) § 95 Abs. 6 gilt für die Durchführung von Versammlungen der Vertrauens- und der Bezirksvertrauenspersonen durch die Gesamt-, Bezirks- oder Hauptschwerbehindertenvertretung entsprechend.</w:t>
      </w:r>
    </w:p>
    <w:p>
      <w:pPr>
        <w:pStyle w:val="berschrift3"/>
        <w:rPr>
          <w:snapToGrid w:val="0"/>
        </w:rPr>
      </w:pPr>
      <w:bookmarkStart w:id="120" w:name="_Toc474394354"/>
      <w:r>
        <w:rPr>
          <w:snapToGrid w:val="0"/>
        </w:rPr>
        <w:t>§ 98</w:t>
      </w:r>
      <w:r>
        <w:rPr>
          <w:snapToGrid w:val="0"/>
        </w:rPr>
        <w:br/>
        <w:t>Beauftragter des Arbeitgebers</w:t>
      </w:r>
      <w:bookmarkEnd w:id="120"/>
    </w:p>
    <w:p>
      <w:pPr>
        <w:pStyle w:val="GesAbsatz"/>
        <w:rPr>
          <w:snapToGrid w:val="0"/>
        </w:rPr>
      </w:pPr>
      <w:r>
        <w:rPr>
          <w:snapToGrid w:val="0"/>
        </w:rPr>
        <w:t>Der Arbeitgeber bestellt einen Beauftragten, der ihn in Angelegenheiten schwerbehinderter Menschen verantwortlich vertritt; falls erforderlich, können mehrere Beauftragte bestellt werden. Der Beauftragte soll nach Möglichkeit selbst ein schwerbehinderter Mensch sein. Der Beauftragte achtet vor allem darauf, dass dem Arbeitgeber obliegende Verpflichtungen erfüllt werden.</w:t>
      </w:r>
    </w:p>
    <w:p>
      <w:pPr>
        <w:pStyle w:val="berschrift3"/>
        <w:rPr>
          <w:snapToGrid w:val="0"/>
        </w:rPr>
      </w:pPr>
      <w:bookmarkStart w:id="121" w:name="_Toc474394355"/>
      <w:r>
        <w:rPr>
          <w:snapToGrid w:val="0"/>
        </w:rPr>
        <w:lastRenderedPageBreak/>
        <w:t>§ 99</w:t>
      </w:r>
      <w:r>
        <w:rPr>
          <w:snapToGrid w:val="0"/>
        </w:rPr>
        <w:br/>
        <w:t>Zusammenarbeit</w:t>
      </w:r>
      <w:bookmarkEnd w:id="121"/>
    </w:p>
    <w:p>
      <w:pPr>
        <w:pStyle w:val="GesAbsatz"/>
        <w:rPr>
          <w:snapToGrid w:val="0"/>
        </w:rPr>
      </w:pPr>
      <w:r>
        <w:rPr>
          <w:snapToGrid w:val="0"/>
        </w:rPr>
        <w:t>(1) Arbeitgeber, Beauftragter des Arbeitgebers, Schwerbehindertenvertretung und Betriebs-, Personal-, Richter-, Staatsanwalts- oder Präsidialrat arbeiten zur Teilhabe schwerbehinderter Menschen am Arbeitsleben in dem Betrieb oder der Dienststelle eng zusammen.</w:t>
      </w:r>
    </w:p>
    <w:p>
      <w:pPr>
        <w:pStyle w:val="GesAbsatz"/>
        <w:rPr>
          <w:snapToGrid w:val="0"/>
        </w:rPr>
      </w:pPr>
      <w:r>
        <w:rPr>
          <w:snapToGrid w:val="0"/>
        </w:rPr>
        <w:t>(2) Die in Absatz 1 genannten Personen und Vertretungen, die mit der Durchführung des Teils 2 beauftragten Stellen und die Rehabilitationsträger unterstützen sich gegenseitig bei der Erfüllung ihrer Aufgaben. Vertrauensperson und Beauftragter des Arbeitgebers sind Verbindungspersonen zur Bundesagentur für Arbeit und zu dem Integrationsamt.</w:t>
      </w:r>
    </w:p>
    <w:p>
      <w:pPr>
        <w:pStyle w:val="berschrift3"/>
        <w:rPr>
          <w:snapToGrid w:val="0"/>
        </w:rPr>
      </w:pPr>
      <w:bookmarkStart w:id="122" w:name="_Toc474394356"/>
      <w:r>
        <w:rPr>
          <w:snapToGrid w:val="0"/>
        </w:rPr>
        <w:t>§ 100</w:t>
      </w:r>
      <w:r>
        <w:rPr>
          <w:snapToGrid w:val="0"/>
        </w:rPr>
        <w:br/>
        <w:t>Verordnungsermächtigung</w:t>
      </w:r>
      <w:bookmarkEnd w:id="122"/>
    </w:p>
    <w:p>
      <w:pPr>
        <w:pStyle w:val="GesAbsatz"/>
        <w:rPr>
          <w:snapToGrid w:val="0"/>
        </w:rPr>
      </w:pPr>
      <w:r>
        <w:rPr>
          <w:snapToGrid w:val="0"/>
        </w:rPr>
        <w:t>Die Bundesregierung wird ermächtigt, durch Rechtsverordnung mit Zustimmung des Bundesrates nähere Vorschriften über die Vorbereitung und Durchführung der Wahl der Schwerbehindertenvertretung und ihrer Stufenvertretungen zu erlassen.</w:t>
      </w:r>
    </w:p>
    <w:p>
      <w:pPr>
        <w:pStyle w:val="berschrift2"/>
        <w:rPr>
          <w:snapToGrid w:val="0"/>
        </w:rPr>
      </w:pPr>
      <w:bookmarkStart w:id="123" w:name="_Toc474394357"/>
      <w:r>
        <w:rPr>
          <w:snapToGrid w:val="0"/>
        </w:rPr>
        <w:t>Kapitel 6</w:t>
      </w:r>
      <w:r>
        <w:rPr>
          <w:snapToGrid w:val="0"/>
        </w:rPr>
        <w:br/>
        <w:t>Durchführung der besonderen Regelungen zur Teilhabe</w:t>
      </w:r>
      <w:r>
        <w:rPr>
          <w:snapToGrid w:val="0"/>
        </w:rPr>
        <w:br/>
        <w:t>schwerbehinderter Menschen</w:t>
      </w:r>
      <w:bookmarkEnd w:id="123"/>
    </w:p>
    <w:p>
      <w:pPr>
        <w:pStyle w:val="berschrift3"/>
        <w:rPr>
          <w:snapToGrid w:val="0"/>
        </w:rPr>
      </w:pPr>
      <w:bookmarkStart w:id="124" w:name="_Toc474394358"/>
      <w:r>
        <w:rPr>
          <w:snapToGrid w:val="0"/>
        </w:rPr>
        <w:t>§ 101</w:t>
      </w:r>
      <w:r>
        <w:rPr>
          <w:snapToGrid w:val="0"/>
        </w:rPr>
        <w:br/>
        <w:t>Zusammenarbeit der Integrationsämter und der Bundesagentur für Arbeit</w:t>
      </w:r>
      <w:bookmarkEnd w:id="124"/>
    </w:p>
    <w:p>
      <w:pPr>
        <w:pStyle w:val="GesAbsatz"/>
        <w:rPr>
          <w:snapToGrid w:val="0"/>
        </w:rPr>
      </w:pPr>
      <w:r>
        <w:rPr>
          <w:snapToGrid w:val="0"/>
        </w:rPr>
        <w:t>(1) Soweit die besonderen Regelungen zur Teilhabe schwerbehinderter Menschen am Arbeitsleben nicht durch freie Entschließung der Arbeitgeber erfüllt werden, werden sie</w:t>
      </w:r>
    </w:p>
    <w:p>
      <w:pPr>
        <w:pStyle w:val="GesAbsatz"/>
        <w:ind w:left="426" w:hanging="426"/>
        <w:rPr>
          <w:snapToGrid w:val="0"/>
        </w:rPr>
      </w:pPr>
      <w:r>
        <w:rPr>
          <w:snapToGrid w:val="0"/>
        </w:rPr>
        <w:t>1.</w:t>
      </w:r>
      <w:r>
        <w:rPr>
          <w:snapToGrid w:val="0"/>
        </w:rPr>
        <w:tab/>
        <w:t>in den Ländern von dem Amt für die Sicherung der Integration schwerbehinderter Menschen im Arbeitsleben (Integrationsamt) und</w:t>
      </w:r>
    </w:p>
    <w:p>
      <w:pPr>
        <w:pStyle w:val="GesAbsatz"/>
        <w:rPr>
          <w:snapToGrid w:val="0"/>
        </w:rPr>
      </w:pPr>
      <w:r>
        <w:rPr>
          <w:snapToGrid w:val="0"/>
        </w:rPr>
        <w:t>2.</w:t>
      </w:r>
      <w:r>
        <w:rPr>
          <w:snapToGrid w:val="0"/>
        </w:rPr>
        <w:tab/>
        <w:t>von der Bundesagentur für Arbeit</w:t>
      </w:r>
    </w:p>
    <w:p>
      <w:pPr>
        <w:pStyle w:val="GesAbsatz"/>
        <w:rPr>
          <w:snapToGrid w:val="0"/>
        </w:rPr>
      </w:pPr>
      <w:r>
        <w:rPr>
          <w:snapToGrid w:val="0"/>
        </w:rPr>
        <w:t>in enger Zusammenarbeit durchgeführt.</w:t>
      </w:r>
    </w:p>
    <w:p>
      <w:pPr>
        <w:pStyle w:val="GesAbsatz"/>
        <w:rPr>
          <w:snapToGrid w:val="0"/>
        </w:rPr>
      </w:pPr>
      <w:r>
        <w:rPr>
          <w:snapToGrid w:val="0"/>
        </w:rPr>
        <w:t>(2) Die den Rehabilitationsträgern nach den geltenden Vorschriften obliegenden Aufgaben bleiben unberührt.</w:t>
      </w:r>
    </w:p>
    <w:p>
      <w:pPr>
        <w:pStyle w:val="berschrift3"/>
        <w:rPr>
          <w:snapToGrid w:val="0"/>
        </w:rPr>
      </w:pPr>
      <w:bookmarkStart w:id="125" w:name="_Toc474394359"/>
      <w:r>
        <w:rPr>
          <w:snapToGrid w:val="0"/>
        </w:rPr>
        <w:t>§ 102</w:t>
      </w:r>
      <w:r>
        <w:rPr>
          <w:snapToGrid w:val="0"/>
        </w:rPr>
        <w:br/>
        <w:t>Aufgaben des Integrationsamtes</w:t>
      </w:r>
      <w:bookmarkEnd w:id="125"/>
    </w:p>
    <w:p>
      <w:pPr>
        <w:pStyle w:val="GesAbsatz"/>
        <w:rPr>
          <w:snapToGrid w:val="0"/>
        </w:rPr>
      </w:pPr>
      <w:r>
        <w:rPr>
          <w:snapToGrid w:val="0"/>
        </w:rPr>
        <w:t>(1) Das Integrationsamt hat folgende Aufgaben:</w:t>
      </w:r>
    </w:p>
    <w:p>
      <w:pPr>
        <w:pStyle w:val="GesAbsatz"/>
        <w:rPr>
          <w:snapToGrid w:val="0"/>
        </w:rPr>
      </w:pPr>
      <w:r>
        <w:rPr>
          <w:snapToGrid w:val="0"/>
        </w:rPr>
        <w:t>1.</w:t>
      </w:r>
      <w:r>
        <w:rPr>
          <w:snapToGrid w:val="0"/>
        </w:rPr>
        <w:tab/>
        <w:t>die Erhebung und Verwendung der Ausgleichsabgabe,</w:t>
      </w:r>
    </w:p>
    <w:p>
      <w:pPr>
        <w:pStyle w:val="GesAbsatz"/>
        <w:rPr>
          <w:snapToGrid w:val="0"/>
        </w:rPr>
      </w:pPr>
      <w:r>
        <w:rPr>
          <w:snapToGrid w:val="0"/>
        </w:rPr>
        <w:t>2.</w:t>
      </w:r>
      <w:r>
        <w:rPr>
          <w:snapToGrid w:val="0"/>
        </w:rPr>
        <w:tab/>
        <w:t>den Kündigungsschutz,</w:t>
      </w:r>
    </w:p>
    <w:p>
      <w:pPr>
        <w:pStyle w:val="GesAbsatz"/>
        <w:rPr>
          <w:snapToGrid w:val="0"/>
        </w:rPr>
      </w:pPr>
      <w:r>
        <w:rPr>
          <w:snapToGrid w:val="0"/>
        </w:rPr>
        <w:t>3.</w:t>
      </w:r>
      <w:r>
        <w:rPr>
          <w:snapToGrid w:val="0"/>
        </w:rPr>
        <w:tab/>
        <w:t>die begleitende Hilfe im Arbeitsleben,</w:t>
      </w:r>
    </w:p>
    <w:p>
      <w:pPr>
        <w:pStyle w:val="GesAbsatz"/>
        <w:rPr>
          <w:snapToGrid w:val="0"/>
        </w:rPr>
      </w:pPr>
      <w:r>
        <w:rPr>
          <w:snapToGrid w:val="0"/>
        </w:rPr>
        <w:t>4.</w:t>
      </w:r>
      <w:r>
        <w:rPr>
          <w:snapToGrid w:val="0"/>
        </w:rPr>
        <w:tab/>
        <w:t>die zeitweilige Entziehung der besonderen Hilfen für schwerbehinderte Menschen (§ 117).</w:t>
      </w:r>
    </w:p>
    <w:p>
      <w:pPr>
        <w:pStyle w:val="GesAbsatz"/>
        <w:rPr>
          <w:snapToGrid w:val="0"/>
        </w:rPr>
      </w:pPr>
      <w:r>
        <w:rPr>
          <w:snapToGrid w:val="0"/>
        </w:rPr>
        <w:t>(2) Die begleitende Hilfe im Arbeitsleben wird in enger Zusammenarbeit mit der Bundesagentur für Arbeit und den übrigen Rehabilitationsträgern durchgeführt. Sie soll dahin wirken, dass die schwerbehinderten Menschen in ihrer sozialen Stellung nicht absinken, auf Arbeitsplätzen beschäftigt werden, auf denen sie ihre Fähigkeiten und Kenntnisse voll verwerten und weiterentwickeln können sowie durch Leistungen der Rehabilitationsträger und Maßnahmen der Arbeitgeber befähigt werden, sich am Arbeitsplatz und im Wettbewerb mit nichtbehinderten Menschen zu behaupten. Dabei gelten als Arbeitsplätze auch Stellen, auf denen Beschäftigte befristet oder als Teilzeitbeschäftigte in einem Umfang von mindestens 15 Stunden, in Integrationsprojekten mindestens 12 Stunden wöchentlich beschäftigt werden. Die begleitende Hilfe im Arbeitsleben umfasst auch die nach den Umständen des Einzelfalls notwendige psychosoziale Betreuung schwerbehinderter Menschen. Das Integrationsamt kann bei der Durchführung der begleitenden Hilfen im Arbeitsleben Integrationsfachdienste einschließlich psychosozialer Dienste freier gemeinnütziger Einrichtungen und Organisationen beteiligen. Das Integrationsamt soll außerdem darauf Einfluss nehmen, dass Schwierigkeiten im Arbeitsleben verhindert oder beseitigt werden; es führt hierzu auch Schulungs- und Bildungsmaßnahmen für Vertrauenspersonen, Beauftragte der Arbeitgeber, Betriebs-, Personal-, Richter-, Staatsanwalts- und Präsidialräte durch.</w:t>
      </w:r>
    </w:p>
    <w:p>
      <w:pPr>
        <w:pStyle w:val="GesAbsatz"/>
        <w:rPr>
          <w:snapToGrid w:val="0"/>
        </w:rPr>
      </w:pPr>
      <w:r>
        <w:rPr>
          <w:snapToGrid w:val="0"/>
        </w:rPr>
        <w:lastRenderedPageBreak/>
        <w:t>(3) Das Integrationsamt kann im Rahmen seiner Zuständigkeit für die begleitende Hilfe im Arbeitsleben aus den ihm zur Verfügung stehenden Mitteln auch Geldleistungen erbringen, insbesondere</w:t>
      </w:r>
    </w:p>
    <w:p>
      <w:pPr>
        <w:pStyle w:val="GesAbsatz"/>
        <w:rPr>
          <w:snapToGrid w:val="0"/>
        </w:rPr>
      </w:pPr>
      <w:r>
        <w:rPr>
          <w:snapToGrid w:val="0"/>
        </w:rPr>
        <w:t>1.</w:t>
      </w:r>
      <w:r>
        <w:rPr>
          <w:snapToGrid w:val="0"/>
        </w:rPr>
        <w:tab/>
        <w:t>an schwerbehinderte Menschen</w:t>
      </w:r>
    </w:p>
    <w:p>
      <w:pPr>
        <w:pStyle w:val="GesAbsatz"/>
        <w:ind w:left="851" w:hanging="425"/>
        <w:rPr>
          <w:snapToGrid w:val="0"/>
        </w:rPr>
      </w:pPr>
      <w:r>
        <w:rPr>
          <w:snapToGrid w:val="0"/>
        </w:rPr>
        <w:t>a)</w:t>
      </w:r>
      <w:r>
        <w:rPr>
          <w:snapToGrid w:val="0"/>
        </w:rPr>
        <w:tab/>
        <w:t>für technische Arbeitshilfen,</w:t>
      </w:r>
    </w:p>
    <w:p>
      <w:pPr>
        <w:pStyle w:val="GesAbsatz"/>
        <w:ind w:left="851" w:hanging="425"/>
        <w:rPr>
          <w:snapToGrid w:val="0"/>
        </w:rPr>
      </w:pPr>
      <w:r>
        <w:rPr>
          <w:snapToGrid w:val="0"/>
        </w:rPr>
        <w:t>b)</w:t>
      </w:r>
      <w:r>
        <w:rPr>
          <w:snapToGrid w:val="0"/>
        </w:rPr>
        <w:tab/>
        <w:t>zum Erreichen des Arbeitsplatzes,</w:t>
      </w:r>
    </w:p>
    <w:p>
      <w:pPr>
        <w:pStyle w:val="GesAbsatz"/>
        <w:ind w:left="851" w:hanging="425"/>
        <w:rPr>
          <w:snapToGrid w:val="0"/>
        </w:rPr>
      </w:pPr>
      <w:r>
        <w:rPr>
          <w:snapToGrid w:val="0"/>
        </w:rPr>
        <w:t>c)</w:t>
      </w:r>
      <w:r>
        <w:rPr>
          <w:snapToGrid w:val="0"/>
        </w:rPr>
        <w:tab/>
        <w:t>zur Gründung und Erhaltung einer selbständigen beruflichen Existenz,</w:t>
      </w:r>
    </w:p>
    <w:p>
      <w:pPr>
        <w:pStyle w:val="GesAbsatz"/>
        <w:ind w:left="851" w:hanging="425"/>
        <w:rPr>
          <w:snapToGrid w:val="0"/>
        </w:rPr>
      </w:pPr>
      <w:r>
        <w:rPr>
          <w:snapToGrid w:val="0"/>
        </w:rPr>
        <w:t>d)</w:t>
      </w:r>
      <w:r>
        <w:rPr>
          <w:snapToGrid w:val="0"/>
        </w:rPr>
        <w:tab/>
        <w:t>zur Beschaffung, Ausstattung und Erhaltung einer behinderungsgerechten Wohnung,</w:t>
      </w:r>
    </w:p>
    <w:p>
      <w:pPr>
        <w:pStyle w:val="GesAbsatz"/>
        <w:ind w:left="851" w:hanging="425"/>
        <w:rPr>
          <w:snapToGrid w:val="0"/>
        </w:rPr>
      </w:pPr>
      <w:r>
        <w:rPr>
          <w:snapToGrid w:val="0"/>
        </w:rPr>
        <w:t>e)</w:t>
      </w:r>
      <w:r>
        <w:rPr>
          <w:snapToGrid w:val="0"/>
        </w:rPr>
        <w:tab/>
        <w:t>zur Teilnahme an Maßnahmen zur Erhaltung und Erweiterung beruflicher Kenntnisse und Fertigkeiten und</w:t>
      </w:r>
    </w:p>
    <w:p>
      <w:pPr>
        <w:pStyle w:val="GesAbsatz"/>
        <w:ind w:left="851" w:hanging="425"/>
        <w:rPr>
          <w:snapToGrid w:val="0"/>
        </w:rPr>
      </w:pPr>
      <w:r>
        <w:rPr>
          <w:snapToGrid w:val="0"/>
        </w:rPr>
        <w:t>f)</w:t>
      </w:r>
      <w:r>
        <w:rPr>
          <w:snapToGrid w:val="0"/>
        </w:rPr>
        <w:tab/>
        <w:t>in besonderen Lebenslagen,</w:t>
      </w:r>
    </w:p>
    <w:p>
      <w:pPr>
        <w:pStyle w:val="GesAbsatz"/>
        <w:rPr>
          <w:snapToGrid w:val="0"/>
        </w:rPr>
      </w:pPr>
      <w:r>
        <w:rPr>
          <w:snapToGrid w:val="0"/>
        </w:rPr>
        <w:t>2.</w:t>
      </w:r>
      <w:r>
        <w:rPr>
          <w:snapToGrid w:val="0"/>
        </w:rPr>
        <w:tab/>
        <w:t>an Arbeitgeber</w:t>
      </w:r>
    </w:p>
    <w:p>
      <w:pPr>
        <w:pStyle w:val="GesAbsatz"/>
        <w:ind w:left="851" w:hanging="425"/>
        <w:rPr>
          <w:snapToGrid w:val="0"/>
        </w:rPr>
      </w:pPr>
      <w:r>
        <w:rPr>
          <w:snapToGrid w:val="0"/>
        </w:rPr>
        <w:t>a)</w:t>
      </w:r>
      <w:r>
        <w:rPr>
          <w:snapToGrid w:val="0"/>
        </w:rPr>
        <w:tab/>
        <w:t>zur behinderungsgerechten Einrichtung von Arbeits- und Ausbildungsplätzen für schwerbehinderte Menschen,</w:t>
      </w:r>
    </w:p>
    <w:p>
      <w:pPr>
        <w:pStyle w:val="GesAbsatz"/>
        <w:ind w:left="851" w:hanging="425"/>
        <w:rPr>
          <w:snapToGrid w:val="0"/>
        </w:rPr>
      </w:pPr>
      <w:r>
        <w:rPr>
          <w:snapToGrid w:val="0"/>
        </w:rPr>
        <w:t>b)</w:t>
      </w:r>
      <w:r>
        <w:rPr>
          <w:snapToGrid w:val="0"/>
        </w:rPr>
        <w:tab/>
        <w:t>für Zuschüsse zu Gebühren, insbesondere Prüfungsgebühren, bei der Berufsausbildung besonders betroffener schwerbehinderter Jugendlicher und junger Erwachsener,</w:t>
      </w:r>
    </w:p>
    <w:p>
      <w:pPr>
        <w:pStyle w:val="GesAbsatz"/>
        <w:ind w:left="851" w:hanging="425"/>
        <w:rPr>
          <w:snapToGrid w:val="0"/>
        </w:rPr>
      </w:pPr>
      <w:r>
        <w:rPr>
          <w:snapToGrid w:val="0"/>
        </w:rPr>
        <w:t>c)</w:t>
      </w:r>
      <w:r>
        <w:rPr>
          <w:snapToGrid w:val="0"/>
        </w:rPr>
        <w:tab/>
        <w:t>für Prämien und Zuschüsse zu den Kosten der Berufsausbildung behinderter Jugendlicher und junger Erwachsener, die für die Zeit der Berufsausbildung schwerbehinderten Menschen nach § 68 Abs. 4 gleichgestellt worden sind,</w:t>
      </w:r>
    </w:p>
    <w:p>
      <w:pPr>
        <w:pStyle w:val="GesAbsatz"/>
        <w:ind w:left="851" w:hanging="425"/>
        <w:rPr>
          <w:snapToGrid w:val="0"/>
        </w:rPr>
      </w:pPr>
      <w:r>
        <w:rPr>
          <w:snapToGrid w:val="0"/>
        </w:rPr>
        <w:t>d)</w:t>
      </w:r>
      <w:r>
        <w:rPr>
          <w:snapToGrid w:val="0"/>
        </w:rPr>
        <w:tab/>
        <w:t>für Prämien zur Einführung eines betrieblichen Eingliederungsmanagements und</w:t>
      </w:r>
    </w:p>
    <w:p>
      <w:pPr>
        <w:pStyle w:val="GesAbsatz"/>
        <w:ind w:left="851" w:hanging="425"/>
        <w:rPr>
          <w:snapToGrid w:val="0"/>
        </w:rPr>
      </w:pPr>
      <w:r>
        <w:rPr>
          <w:snapToGrid w:val="0"/>
        </w:rPr>
        <w:t>e)</w:t>
      </w:r>
      <w:r>
        <w:rPr>
          <w:snapToGrid w:val="0"/>
        </w:rPr>
        <w:tab/>
        <w:t>für außergewöhnliche Belastungen, die mit der Beschäftigung schwerbehinderter Menschen im Sinne des § 72 Abs. 1 Nr. 1 Buchstabe a bis d, von schwerbehinderten Menschen im Anschluss an eine Beschäftigung in einer anerkannten Werkstatt für behinderte Menschen oder im Sinne des § 75 Abs. 2 verbunden sind, vor allem, wenn ohne diese Leistungen das Beschäftigungsverhältnis gefährdet würde,</w:t>
      </w:r>
    </w:p>
    <w:p>
      <w:pPr>
        <w:pStyle w:val="GesAbsatz"/>
        <w:ind w:left="426" w:hanging="426"/>
        <w:rPr>
          <w:snapToGrid w:val="0"/>
        </w:rPr>
      </w:pPr>
      <w:r>
        <w:rPr>
          <w:snapToGrid w:val="0"/>
        </w:rPr>
        <w:t>3.</w:t>
      </w:r>
      <w:r>
        <w:rPr>
          <w:snapToGrid w:val="0"/>
        </w:rPr>
        <w:tab/>
        <w:t>an Träger von Integrationsfachdiensten einschließlich psychosozialer Dienste freier gemeinnütziger Einrichtungen und Organisationen sowie an Träger von Integrationsprojekten.</w:t>
      </w:r>
    </w:p>
    <w:p>
      <w:pPr>
        <w:pStyle w:val="GesAbsatz"/>
        <w:rPr>
          <w:snapToGrid w:val="0"/>
        </w:rPr>
      </w:pPr>
      <w:r>
        <w:rPr>
          <w:snapToGrid w:val="0"/>
        </w:rPr>
        <w:t>Es kann ferner Leistungen zur Durchführung von Aufklärungs-, Schulungs- und Bildungsmaßnahmen sowie nachrangig zur beruflichen Orientierung erbringen.</w:t>
      </w:r>
    </w:p>
    <w:p>
      <w:pPr>
        <w:pStyle w:val="GesAbsatz"/>
        <w:rPr>
          <w:snapToGrid w:val="0"/>
        </w:rPr>
      </w:pPr>
      <w:r>
        <w:rPr>
          <w:snapToGrid w:val="0"/>
        </w:rPr>
        <w:t>(3a) Schwerbehinderte Menschen haben im Rahmen der Zuständigkeit des Integrationsamtes aus den ihm aus der Ausgleichsabgabe zur Verfügung stehenden Mitteln Anspruch auf Übernahme der Kosten einer Berufsbegleitung nach § 38a Abs. 3.</w:t>
      </w:r>
    </w:p>
    <w:p>
      <w:pPr>
        <w:pStyle w:val="GesAbsatz"/>
        <w:rPr>
          <w:snapToGrid w:val="0"/>
        </w:rPr>
      </w:pPr>
      <w:r>
        <w:rPr>
          <w:snapToGrid w:val="0"/>
        </w:rPr>
        <w:t>(4) Schwerbehinderte Menschen haben im Rahmen der Zuständigkeit des Integrationsamtes für die begleitende Hilfe im Arbeitsleben aus den ihm aus der Ausgleichsabgabe zur Verfügung stehenden Mitteln Anspruch auf Übernahme der Kosten einer notwendigen Arbeitsassistenz.</w:t>
      </w:r>
    </w:p>
    <w:p>
      <w:pPr>
        <w:pStyle w:val="GesAbsatz"/>
        <w:rPr>
          <w:snapToGrid w:val="0"/>
        </w:rPr>
      </w:pPr>
      <w:r>
        <w:rPr>
          <w:snapToGrid w:val="0"/>
        </w:rPr>
        <w:t>(5) Verpflichtungen anderer werden durch die Absätze 3 und 4 nicht berührt. Leistungen der Rehabilitationsträger nach § 6 Abs. 1 Nr.1 bis 5 dürfen, auch wenn auf sie ein Rechtsanspruch nicht besteht, nicht deshalb versagt werden, weil nach den besonderen Regelungen für schwerbehinderte Menschen entsprechende Leistungen vorgesehen sind; eine Aufstockung durch Leistungen des Integrationsamtes findet nicht statt.</w:t>
      </w:r>
    </w:p>
    <w:p>
      <w:pPr>
        <w:pStyle w:val="GesAbsatz"/>
        <w:rPr>
          <w:snapToGrid w:val="0"/>
        </w:rPr>
      </w:pPr>
      <w:r>
        <w:rPr>
          <w:snapToGrid w:val="0"/>
        </w:rPr>
        <w:t>(6) § 14 gilt sinngemäß, wenn bei dem Integrationsamt eine Leistung zur Teilhabe am Arbeitsleben beantragt wird. Das Gleiche gilt, wenn ein Antrag bei einem Rehabilitationsträger gestellt und der Antrag von diesem nach § 16 Abs. 2 des Ersten Buches an das Integrationsamt weitergeleitet worden ist.</w:t>
      </w:r>
    </w:p>
    <w:p>
      <w:pPr>
        <w:pStyle w:val="berschrift3"/>
        <w:rPr>
          <w:snapToGrid w:val="0"/>
        </w:rPr>
      </w:pPr>
      <w:bookmarkStart w:id="126" w:name="_Toc474394360"/>
      <w:r>
        <w:rPr>
          <w:snapToGrid w:val="0"/>
        </w:rPr>
        <w:t>§ 103</w:t>
      </w:r>
      <w:r>
        <w:rPr>
          <w:snapToGrid w:val="0"/>
        </w:rPr>
        <w:br/>
        <w:t>Beratender Ausschuss für behinderte Menschen bei dem Integrationsamt</w:t>
      </w:r>
      <w:bookmarkEnd w:id="126"/>
    </w:p>
    <w:p>
      <w:pPr>
        <w:pStyle w:val="GesAbsatz"/>
        <w:rPr>
          <w:snapToGrid w:val="0"/>
        </w:rPr>
      </w:pPr>
      <w:r>
        <w:rPr>
          <w:snapToGrid w:val="0"/>
        </w:rPr>
        <w:t>(1) Bei jedem Integrationsamt wird ein Beratender Ausschuss für behinderte Menschen gebildet, der die Teilhabe der behinderten Menschen am Arbeitsleben fördert, das Integrationsamt bei der Durchführung der besonderen Regelungen für schwerbehinderte Menschen zur Teilhabe am Arbeitsleben unterstützt und bei der Vergabe der Mittel der Ausgleichsabgabe mitwirkt. Soweit die Mittel der Ausgleichsabgabe zur institutionellen Förderung verwendet werden, macht der Beratende Ausschuss Vorschläge für die Entscheidungen des Integrationsamtes.</w:t>
      </w:r>
    </w:p>
    <w:p>
      <w:pPr>
        <w:pStyle w:val="GesAbsatz"/>
        <w:rPr>
          <w:snapToGrid w:val="0"/>
        </w:rPr>
      </w:pPr>
      <w:r>
        <w:rPr>
          <w:snapToGrid w:val="0"/>
        </w:rPr>
        <w:t>(2) Der Ausschuss besteht aus zehn Mitgliedern, und zwar aus</w:t>
      </w:r>
    </w:p>
    <w:p>
      <w:pPr>
        <w:pStyle w:val="GesAbsatz"/>
        <w:rPr>
          <w:snapToGrid w:val="0"/>
        </w:rPr>
      </w:pPr>
      <w:r>
        <w:rPr>
          <w:snapToGrid w:val="0"/>
        </w:rPr>
        <w:t>zwei Mitgliedern, die die Arbeitnehmer und Arbeitnehmerinnen vertreten,</w:t>
      </w:r>
    </w:p>
    <w:p>
      <w:pPr>
        <w:pStyle w:val="GesAbsatz"/>
        <w:rPr>
          <w:snapToGrid w:val="0"/>
        </w:rPr>
      </w:pPr>
      <w:r>
        <w:rPr>
          <w:snapToGrid w:val="0"/>
        </w:rPr>
        <w:lastRenderedPageBreak/>
        <w:t>zwei Mitgliedern, die die privaten und öffentlichen Arbeitgeber vertreten,</w:t>
      </w:r>
    </w:p>
    <w:p>
      <w:pPr>
        <w:pStyle w:val="GesAbsatz"/>
        <w:rPr>
          <w:snapToGrid w:val="0"/>
        </w:rPr>
      </w:pPr>
      <w:r>
        <w:rPr>
          <w:snapToGrid w:val="0"/>
        </w:rPr>
        <w:t>vier Mitgliedern, die die Organisationen behinderter Menschen vertreten,</w:t>
      </w:r>
    </w:p>
    <w:p>
      <w:pPr>
        <w:pStyle w:val="GesAbsatz"/>
        <w:rPr>
          <w:snapToGrid w:val="0"/>
        </w:rPr>
      </w:pPr>
      <w:r>
        <w:rPr>
          <w:snapToGrid w:val="0"/>
        </w:rPr>
        <w:t>einem Mitglied, das das jeweilige Land vertritt, einem Mitglied, das das Landesarbeitsamt vertritt.</w:t>
      </w:r>
    </w:p>
    <w:p>
      <w:pPr>
        <w:pStyle w:val="GesAbsatz"/>
        <w:rPr>
          <w:snapToGrid w:val="0"/>
        </w:rPr>
      </w:pPr>
      <w:r>
        <w:rPr>
          <w:snapToGrid w:val="0"/>
        </w:rPr>
        <w:t>(3) Für jedes Mitglied ist ein Stellvertreter oder eine Stellvertreterin zu berufen. Mitglieder und Stellvertreter oder Stellvertreterinnen sollen im Bezirk des Integrationsamtes ihren Wohnsitz haben.</w:t>
      </w:r>
    </w:p>
    <w:p>
      <w:pPr>
        <w:pStyle w:val="GesAbsatz"/>
        <w:rPr>
          <w:snapToGrid w:val="0"/>
        </w:rPr>
      </w:pPr>
      <w:r>
        <w:rPr>
          <w:snapToGrid w:val="0"/>
        </w:rPr>
        <w:t>(4) Das Integrationsamt beruft auf Vorschlag</w:t>
      </w:r>
    </w:p>
    <w:p>
      <w:pPr>
        <w:pStyle w:val="GesAbsatz"/>
        <w:rPr>
          <w:snapToGrid w:val="0"/>
        </w:rPr>
      </w:pPr>
      <w:r>
        <w:rPr>
          <w:snapToGrid w:val="0"/>
        </w:rPr>
        <w:t>der Gewerkschaften des jeweiligen Landes zwei Mitglieder,</w:t>
      </w:r>
    </w:p>
    <w:p>
      <w:pPr>
        <w:pStyle w:val="GesAbsatz"/>
        <w:rPr>
          <w:snapToGrid w:val="0"/>
        </w:rPr>
      </w:pPr>
      <w:r>
        <w:rPr>
          <w:snapToGrid w:val="0"/>
        </w:rPr>
        <w:t>der Arbeitgeberverbände des jeweiligen Landes ein Mitglied,</w:t>
      </w:r>
    </w:p>
    <w:p>
      <w:pPr>
        <w:pStyle w:val="GesAbsatz"/>
        <w:rPr>
          <w:snapToGrid w:val="0"/>
        </w:rPr>
      </w:pPr>
      <w:r>
        <w:rPr>
          <w:snapToGrid w:val="0"/>
        </w:rPr>
        <w:t>der zuständigen obersten Landesbehörde oder der von ihr bestimmten Behörde ein Mitglied,</w:t>
      </w:r>
    </w:p>
    <w:p>
      <w:pPr>
        <w:pStyle w:val="GesAbsatz"/>
        <w:rPr>
          <w:snapToGrid w:val="0"/>
        </w:rPr>
      </w:pPr>
      <w:r>
        <w:rPr>
          <w:snapToGrid w:val="0"/>
        </w:rPr>
        <w:t>der Organisationen behinderter Menschen des jeweiligen Landes, die nach der Zusammensetzung ihrer Mitglieder dazu berufen sind, die behinderten Menschen in ihrer Gesamtheit zu vertreten, vier Mitglieder.</w:t>
      </w:r>
    </w:p>
    <w:p>
      <w:pPr>
        <w:pStyle w:val="GesAbsatz"/>
        <w:rPr>
          <w:snapToGrid w:val="0"/>
        </w:rPr>
      </w:pPr>
      <w:r>
        <w:rPr>
          <w:snapToGrid w:val="0"/>
        </w:rPr>
        <w:t>Die zuständige oberste Landesbehörde oder die von ihr bestimmte Behörde und der Präsident oder die Präsidentin des Landesarbeitsamtes berufen je ein Mitglied.</w:t>
      </w:r>
    </w:p>
    <w:p>
      <w:pPr>
        <w:pStyle w:val="berschrift3"/>
        <w:rPr>
          <w:snapToGrid w:val="0"/>
        </w:rPr>
      </w:pPr>
      <w:bookmarkStart w:id="127" w:name="_Toc474394361"/>
      <w:r>
        <w:rPr>
          <w:snapToGrid w:val="0"/>
        </w:rPr>
        <w:t>§ 104</w:t>
      </w:r>
      <w:r>
        <w:rPr>
          <w:snapToGrid w:val="0"/>
        </w:rPr>
        <w:br/>
        <w:t>Aufgaben der Bundesanstalt für Arbeit</w:t>
      </w:r>
      <w:bookmarkEnd w:id="127"/>
    </w:p>
    <w:p>
      <w:pPr>
        <w:pStyle w:val="GesAbsatz"/>
        <w:rPr>
          <w:snapToGrid w:val="0"/>
        </w:rPr>
      </w:pPr>
      <w:r>
        <w:rPr>
          <w:snapToGrid w:val="0"/>
        </w:rPr>
        <w:t>(1) Die Bundesagentur für Arbeit hat folgende Aufgaben:</w:t>
      </w:r>
    </w:p>
    <w:p>
      <w:pPr>
        <w:pStyle w:val="GesAbsatz"/>
        <w:ind w:left="426" w:hanging="426"/>
        <w:rPr>
          <w:snapToGrid w:val="0"/>
        </w:rPr>
      </w:pPr>
      <w:r>
        <w:rPr>
          <w:snapToGrid w:val="0"/>
        </w:rPr>
        <w:t>1.</w:t>
      </w:r>
      <w:r>
        <w:rPr>
          <w:snapToGrid w:val="0"/>
        </w:rPr>
        <w:tab/>
        <w:t>die Berufsberatung, Ausbildungsvermittlung und Arbeitsvermittlung schwerbehinderter Menschen einschließlich der Vermittlung von in Werkstätten für behinderte Menschen Beschäftigten auf den allgemeinen Arbeitsmarkt,</w:t>
      </w:r>
    </w:p>
    <w:p>
      <w:pPr>
        <w:pStyle w:val="GesAbsatz"/>
        <w:ind w:left="426" w:hanging="426"/>
        <w:rPr>
          <w:snapToGrid w:val="0"/>
        </w:rPr>
      </w:pPr>
      <w:r>
        <w:rPr>
          <w:snapToGrid w:val="0"/>
        </w:rPr>
        <w:t>2.</w:t>
      </w:r>
      <w:r>
        <w:rPr>
          <w:snapToGrid w:val="0"/>
        </w:rPr>
        <w:tab/>
        <w:t>die Beratung der Arbeitgeber bei der Besetzung von Ausbildungs- und Arbeitsplätzen mit schwerbehinderten Menschen,</w:t>
      </w:r>
    </w:p>
    <w:p>
      <w:pPr>
        <w:pStyle w:val="GesAbsatz"/>
        <w:ind w:left="426" w:hanging="426"/>
        <w:rPr>
          <w:snapToGrid w:val="0"/>
        </w:rPr>
      </w:pPr>
      <w:r>
        <w:rPr>
          <w:snapToGrid w:val="0"/>
        </w:rPr>
        <w:t>3.</w:t>
      </w:r>
      <w:r>
        <w:rPr>
          <w:snapToGrid w:val="0"/>
        </w:rPr>
        <w:tab/>
        <w:t>die Förderung der Teilhabe schwerbehinderter Menschen am Arbeitsleben auf dem allgemeinen Arbeitsmarkt, insbesondere von schwerbehinderten Menschen,</w:t>
      </w:r>
    </w:p>
    <w:p>
      <w:pPr>
        <w:pStyle w:val="GesAbsatz"/>
        <w:ind w:left="851" w:hanging="425"/>
        <w:rPr>
          <w:snapToGrid w:val="0"/>
        </w:rPr>
      </w:pPr>
      <w:r>
        <w:rPr>
          <w:snapToGrid w:val="0"/>
        </w:rPr>
        <w:t>a)</w:t>
      </w:r>
      <w:r>
        <w:rPr>
          <w:snapToGrid w:val="0"/>
        </w:rPr>
        <w:tab/>
        <w:t>die wegen Art oder Schwere ihrer Behinderung oder sonstiger Umstände im Arbeitsleben besonders betroffen sind (§ 72 Abs. 1),</w:t>
      </w:r>
    </w:p>
    <w:p>
      <w:pPr>
        <w:pStyle w:val="GesAbsatz"/>
        <w:ind w:left="851" w:hanging="425"/>
        <w:rPr>
          <w:snapToGrid w:val="0"/>
        </w:rPr>
      </w:pPr>
      <w:r>
        <w:rPr>
          <w:snapToGrid w:val="0"/>
        </w:rPr>
        <w:t>b)</w:t>
      </w:r>
      <w:r>
        <w:rPr>
          <w:snapToGrid w:val="0"/>
        </w:rPr>
        <w:tab/>
        <w:t>die langzeitarbeitslos im Sinne des § 18 des Dritten Buches sind,</w:t>
      </w:r>
    </w:p>
    <w:p>
      <w:pPr>
        <w:pStyle w:val="GesAbsatz"/>
        <w:ind w:left="851" w:hanging="425"/>
        <w:rPr>
          <w:snapToGrid w:val="0"/>
        </w:rPr>
      </w:pPr>
      <w:r>
        <w:rPr>
          <w:snapToGrid w:val="0"/>
        </w:rPr>
        <w:t>c)</w:t>
      </w:r>
      <w:r>
        <w:rPr>
          <w:snapToGrid w:val="0"/>
        </w:rPr>
        <w:tab/>
        <w:t>die im Anschluss an eine Beschäftigung in einer anerkannten Werkstatt für behinderte Menschen oder einem Integrationsprojekt eingestellt werden,</w:t>
      </w:r>
    </w:p>
    <w:p>
      <w:pPr>
        <w:pStyle w:val="GesAbsatz"/>
        <w:ind w:left="851" w:hanging="425"/>
        <w:rPr>
          <w:snapToGrid w:val="0"/>
        </w:rPr>
      </w:pPr>
      <w:r>
        <w:rPr>
          <w:snapToGrid w:val="0"/>
        </w:rPr>
        <w:t>d)</w:t>
      </w:r>
      <w:r>
        <w:rPr>
          <w:snapToGrid w:val="0"/>
        </w:rPr>
        <w:tab/>
        <w:t>die als Teilzeitbeschäftigte eingestellt werden oder</w:t>
      </w:r>
    </w:p>
    <w:p>
      <w:pPr>
        <w:pStyle w:val="GesAbsatz"/>
        <w:ind w:left="851" w:hanging="425"/>
        <w:rPr>
          <w:snapToGrid w:val="0"/>
        </w:rPr>
      </w:pPr>
      <w:r>
        <w:rPr>
          <w:snapToGrid w:val="0"/>
        </w:rPr>
        <w:t>e)</w:t>
      </w:r>
      <w:r>
        <w:rPr>
          <w:snapToGrid w:val="0"/>
        </w:rPr>
        <w:tab/>
        <w:t>die zur Aus- oder Weiterbildung eingestellt werden,</w:t>
      </w:r>
    </w:p>
    <w:p>
      <w:pPr>
        <w:pStyle w:val="GesAbsatz"/>
        <w:ind w:left="426" w:hanging="426"/>
        <w:rPr>
          <w:snapToGrid w:val="0"/>
        </w:rPr>
      </w:pPr>
      <w:r>
        <w:rPr>
          <w:snapToGrid w:val="0"/>
        </w:rPr>
        <w:t>4.</w:t>
      </w:r>
      <w:r>
        <w:rPr>
          <w:snapToGrid w:val="0"/>
        </w:rPr>
        <w:tab/>
        <w:t>im Rahmen von Arbeitsbeschaffungsmaßnahmen die besondere Förderung schwerbehinderter Menschen,</w:t>
      </w:r>
    </w:p>
    <w:p>
      <w:pPr>
        <w:pStyle w:val="GesAbsatz"/>
        <w:ind w:left="426" w:hanging="426"/>
        <w:rPr>
          <w:snapToGrid w:val="0"/>
        </w:rPr>
      </w:pPr>
      <w:r>
        <w:rPr>
          <w:snapToGrid w:val="0"/>
        </w:rPr>
        <w:t>5.</w:t>
      </w:r>
      <w:r>
        <w:rPr>
          <w:snapToGrid w:val="0"/>
        </w:rPr>
        <w:tab/>
        <w:t>die Gleichstellung, deren Widerruf und Rücknahme,</w:t>
      </w:r>
    </w:p>
    <w:p>
      <w:pPr>
        <w:pStyle w:val="GesAbsatz"/>
        <w:ind w:left="426" w:hanging="426"/>
        <w:rPr>
          <w:snapToGrid w:val="0"/>
        </w:rPr>
      </w:pPr>
      <w:r>
        <w:rPr>
          <w:snapToGrid w:val="0"/>
        </w:rPr>
        <w:t>6.</w:t>
      </w:r>
      <w:r>
        <w:rPr>
          <w:snapToGrid w:val="0"/>
        </w:rPr>
        <w:tab/>
        <w:t>die Durchführung des Anzeigeverfahrens (§ 80 Abs. 2 und 4),</w:t>
      </w:r>
    </w:p>
    <w:p>
      <w:pPr>
        <w:pStyle w:val="GesAbsatz"/>
        <w:ind w:left="426" w:hanging="426"/>
        <w:rPr>
          <w:snapToGrid w:val="0"/>
        </w:rPr>
      </w:pPr>
      <w:r>
        <w:rPr>
          <w:snapToGrid w:val="0"/>
        </w:rPr>
        <w:t>7.</w:t>
      </w:r>
      <w:r>
        <w:rPr>
          <w:snapToGrid w:val="0"/>
        </w:rPr>
        <w:tab/>
        <w:t>die Überwachung der Erfüllung der Beschäftigungspflicht,</w:t>
      </w:r>
    </w:p>
    <w:p>
      <w:pPr>
        <w:pStyle w:val="GesAbsatz"/>
        <w:ind w:left="426" w:hanging="426"/>
        <w:rPr>
          <w:snapToGrid w:val="0"/>
        </w:rPr>
      </w:pPr>
      <w:r>
        <w:rPr>
          <w:snapToGrid w:val="0"/>
        </w:rPr>
        <w:t>8.</w:t>
      </w:r>
      <w:r>
        <w:rPr>
          <w:snapToGrid w:val="0"/>
        </w:rPr>
        <w:tab/>
        <w:t>die Zulassung der Anrechnung und der Mehrfachanrechnung (§ 75 Abs. 2, § 76 Abs. 1 und 2),</w:t>
      </w:r>
    </w:p>
    <w:p>
      <w:pPr>
        <w:pStyle w:val="GesAbsatz"/>
        <w:ind w:left="426" w:hanging="426"/>
        <w:rPr>
          <w:snapToGrid w:val="0"/>
        </w:rPr>
      </w:pPr>
      <w:r>
        <w:rPr>
          <w:snapToGrid w:val="0"/>
        </w:rPr>
        <w:t>9.</w:t>
      </w:r>
      <w:r>
        <w:rPr>
          <w:snapToGrid w:val="0"/>
        </w:rPr>
        <w:tab/>
        <w:t>die Erfassung der Werkstätten für behinderte Menschen, ihre Anerkennung und die Aufhebung der Anerkennung,</w:t>
      </w:r>
    </w:p>
    <w:p>
      <w:pPr>
        <w:pStyle w:val="GesAbsatz"/>
        <w:rPr>
          <w:snapToGrid w:val="0"/>
        </w:rPr>
      </w:pPr>
      <w:r>
        <w:rPr>
          <w:snapToGrid w:val="0"/>
        </w:rPr>
        <w:t>(2) Die Bundesagentur für Arbeit übermittelt dem Bundesministerium für Arbeit und Soziales jährlich die Ergebnisse ihrer Förderung der Teilhabe schwerbehinderter Menschen am Arbeitsleben auf dem allgemeinen Arbeitsmarkt nach dessen näherer Bestimmung und fachlicher Weisung. Zu den Ergebnissen gehören Angaben über die Zahl der geförderten Arbeitgeber und schwerbehinderten Menschen, die insgesamt aufgewandten Mittel und die durchschnittlichen Förderungsbeträge. Die Bundesanstalt für Arbeit veröffentlicht diese Ergebnisse.</w:t>
      </w:r>
    </w:p>
    <w:p>
      <w:pPr>
        <w:pStyle w:val="GesAbsatz"/>
        <w:rPr>
          <w:snapToGrid w:val="0"/>
        </w:rPr>
      </w:pPr>
      <w:r>
        <w:rPr>
          <w:snapToGrid w:val="0"/>
        </w:rPr>
        <w:t xml:space="preserve">(3) Die Bundesagentur für Arbeit führt befristete überregionale und regionale Arbeitsmarktprogramme zum Abbau der Arbeitslosigkeit schwerbehinderter Menschen, besonderer Gruppen schwerbehinderter Menschen, insbesondere schwerbehinderter Frauen, sowie zur Förderung des Ausbildungsplatzangebots für schwerbehinderte Menschen durch, die ihr durch Verwaltungsvereinbarung gemäß § 368 Absatz 3 Satz 2 und Absatz 4 des Dritten Buches unter Zuweisung der entsprechenden Mittel übertragen werden. </w:t>
      </w:r>
      <w:r>
        <w:rPr>
          <w:rFonts w:eastAsia="HelveticaNeue-Roman" w:hint="eastAsia"/>
        </w:rPr>
        <w:t xml:space="preserve">Über den </w:t>
      </w:r>
      <w:r>
        <w:rPr>
          <w:rFonts w:eastAsia="HelveticaNeue-Roman" w:hint="eastAsia"/>
        </w:rPr>
        <w:lastRenderedPageBreak/>
        <w:t>Abschluss von Verwaltungsvereinbarungen</w:t>
      </w:r>
      <w:r>
        <w:rPr>
          <w:rFonts w:eastAsia="HelveticaNeue-Roman"/>
        </w:rPr>
        <w:t xml:space="preserve"> </w:t>
      </w:r>
      <w:r>
        <w:rPr>
          <w:rFonts w:eastAsia="HelveticaNeue-Roman" w:hint="eastAsia"/>
        </w:rPr>
        <w:t>mit den Ländern ist das Bundesministerium</w:t>
      </w:r>
      <w:r>
        <w:rPr>
          <w:rFonts w:eastAsia="HelveticaNeue-Roman"/>
        </w:rPr>
        <w:t xml:space="preserve"> </w:t>
      </w:r>
      <w:r>
        <w:rPr>
          <w:rFonts w:eastAsia="HelveticaNeue-Roman" w:hint="eastAsia"/>
        </w:rPr>
        <w:t xml:space="preserve">für </w:t>
      </w:r>
      <w:r>
        <w:rPr>
          <w:rFonts w:eastAsia="HelveticaNeue-Roman"/>
        </w:rPr>
        <w:t xml:space="preserve">Arbeit und Soziales </w:t>
      </w:r>
      <w:r>
        <w:rPr>
          <w:rFonts w:eastAsia="HelveticaNeue-Roman" w:hint="eastAsia"/>
        </w:rPr>
        <w:t>zu unterrichten.</w:t>
      </w:r>
    </w:p>
    <w:p>
      <w:pPr>
        <w:pStyle w:val="GesAbsatz"/>
        <w:rPr>
          <w:snapToGrid w:val="0"/>
        </w:rPr>
      </w:pPr>
      <w:r>
        <w:rPr>
          <w:snapToGrid w:val="0"/>
        </w:rPr>
        <w:t>(4) Die Bundesagentur für Arbeit richtet zur Durchführung der ihr in Teil 2 und der ihr im Dritten Buch zur Teilhabe behinderter und schwerbehinderter Menschen am Arbeitsleben übertragenen Aufgaben in allen Arbeitsämtern besondere Stellen ein; bei der personellen Ausstattung dieser Stellen trägt sie dem besonderen Aufwand bei der Beratung und Vermittlung des zu betreuenden Personenkreises sowie bei der Durchführung der sonstigen Aufgaben nach Absatz 1 Rechnung. Soweit in Geschäftsstellen solche besonderen Stellen nicht gebildet werden können, soll dort für die Beratung und Vermittlung eine fachliche Schwerpunktbildung erfolgen.</w:t>
      </w:r>
    </w:p>
    <w:p>
      <w:pPr>
        <w:pStyle w:val="GesAbsatz"/>
        <w:rPr>
          <w:snapToGrid w:val="0"/>
        </w:rPr>
      </w:pPr>
      <w:r>
        <w:rPr>
          <w:snapToGrid w:val="0"/>
        </w:rPr>
        <w:t>(5) Im Rahmen der Beratung der Arbeitgeber nach Absatz 1 Nr. 2 hat die Bundesagentur für Arbeit</w:t>
      </w:r>
    </w:p>
    <w:p>
      <w:pPr>
        <w:pStyle w:val="GesAbsatz"/>
        <w:ind w:left="426" w:hanging="426"/>
        <w:rPr>
          <w:snapToGrid w:val="0"/>
        </w:rPr>
      </w:pPr>
      <w:r>
        <w:rPr>
          <w:snapToGrid w:val="0"/>
        </w:rPr>
        <w:t>1.</w:t>
      </w:r>
      <w:r>
        <w:rPr>
          <w:snapToGrid w:val="0"/>
        </w:rPr>
        <w:tab/>
        <w:t>dem Arbeitgeber zur Besetzung von Arbeitsplätzen geeignete arbeitslose oder arbeitssuchende schwerbehinderte Menschen unter Darlegung der Leistungsfähigkeit und der Auswirkungen der jeweiligen Behinderung auf die angebotene Stelle vorzuschlagen,</w:t>
      </w:r>
    </w:p>
    <w:p>
      <w:pPr>
        <w:pStyle w:val="GesAbsatz"/>
        <w:ind w:left="426" w:hanging="426"/>
        <w:rPr>
          <w:snapToGrid w:val="0"/>
        </w:rPr>
      </w:pPr>
      <w:r>
        <w:rPr>
          <w:snapToGrid w:val="0"/>
        </w:rPr>
        <w:t>2.</w:t>
      </w:r>
      <w:r>
        <w:rPr>
          <w:snapToGrid w:val="0"/>
        </w:rPr>
        <w:tab/>
        <w:t>ihre Fördermöglichkeiten aufzuzeigen, so weit wie möglich und erforderlich, auch die entsprechenden Hilfen der Rehabilitationsträger und der begleitenden Hilfe im Arbeitsleben durch die Integrationsämter.</w:t>
      </w:r>
    </w:p>
    <w:p>
      <w:pPr>
        <w:pStyle w:val="berschrift3"/>
        <w:rPr>
          <w:snapToGrid w:val="0"/>
        </w:rPr>
      </w:pPr>
      <w:bookmarkStart w:id="128" w:name="_Toc474394362"/>
      <w:r>
        <w:rPr>
          <w:snapToGrid w:val="0"/>
        </w:rPr>
        <w:t>§ 105</w:t>
      </w:r>
      <w:r>
        <w:rPr>
          <w:snapToGrid w:val="0"/>
        </w:rPr>
        <w:br/>
        <w:t>Beratender Ausschuss für behinderte Menschen bei der Bundesagentur für Arbeit</w:t>
      </w:r>
      <w:bookmarkEnd w:id="128"/>
    </w:p>
    <w:p>
      <w:pPr>
        <w:pStyle w:val="GesAbsatz"/>
        <w:rPr>
          <w:snapToGrid w:val="0"/>
        </w:rPr>
      </w:pPr>
      <w:r>
        <w:rPr>
          <w:snapToGrid w:val="0"/>
        </w:rPr>
        <w:t>(1) Bei der Zentrale der Bundesagentur für Arbeit wird ein Beratender Ausschuss für behinderte Menschen gebildet, der die Teilhabe der behinderten Menschen am Arbeitsleben durch Vorschläge fördert und die Bundesagentur für Arbeit bei der Durchführung der in Teil 2 und im Dritten Buch zur Teilhabe behinderter und schwerbehinderter Menschen am Arbeitsleben übertragenen Aufgaben unterstützt.</w:t>
      </w:r>
    </w:p>
    <w:p>
      <w:pPr>
        <w:pStyle w:val="GesAbsatz"/>
        <w:rPr>
          <w:snapToGrid w:val="0"/>
        </w:rPr>
      </w:pPr>
      <w:r>
        <w:rPr>
          <w:snapToGrid w:val="0"/>
        </w:rPr>
        <w:t>(2) Der Ausschuss besteht aus elf Mitgliedern, und zwar aus</w:t>
      </w:r>
    </w:p>
    <w:p>
      <w:pPr>
        <w:pStyle w:val="GesAbsatz"/>
        <w:rPr>
          <w:snapToGrid w:val="0"/>
        </w:rPr>
      </w:pPr>
      <w:r>
        <w:rPr>
          <w:snapToGrid w:val="0"/>
        </w:rPr>
        <w:t>zwei Mitgliedern, die die Arbeitnehmer und Arbeitnehmerinnen vertreten,</w:t>
      </w:r>
    </w:p>
    <w:p>
      <w:pPr>
        <w:pStyle w:val="GesAbsatz"/>
        <w:rPr>
          <w:snapToGrid w:val="0"/>
        </w:rPr>
      </w:pPr>
      <w:r>
        <w:rPr>
          <w:snapToGrid w:val="0"/>
        </w:rPr>
        <w:t>zwei Mitgliedern, die die privaten und öffentlichen Arbeitgeber vertreten,</w:t>
      </w:r>
    </w:p>
    <w:p>
      <w:pPr>
        <w:pStyle w:val="GesAbsatz"/>
        <w:rPr>
          <w:snapToGrid w:val="0"/>
        </w:rPr>
      </w:pPr>
      <w:r>
        <w:rPr>
          <w:snapToGrid w:val="0"/>
        </w:rPr>
        <w:t>fünf Mitgliedern, die die Organisationen behinderter Menschen vertreten,</w:t>
      </w:r>
    </w:p>
    <w:p>
      <w:pPr>
        <w:pStyle w:val="GesAbsatz"/>
        <w:rPr>
          <w:snapToGrid w:val="0"/>
        </w:rPr>
      </w:pPr>
      <w:r>
        <w:rPr>
          <w:snapToGrid w:val="0"/>
        </w:rPr>
        <w:t>einem Mitglied, das die Integrationsämter vertritt,</w:t>
      </w:r>
    </w:p>
    <w:p>
      <w:pPr>
        <w:pStyle w:val="GesAbsatz"/>
        <w:rPr>
          <w:snapToGrid w:val="0"/>
        </w:rPr>
      </w:pPr>
      <w:r>
        <w:rPr>
          <w:snapToGrid w:val="0"/>
        </w:rPr>
        <w:t>einem Mitglied, das das Bundesministerium für Arbeit und Soziales vertritt.</w:t>
      </w:r>
    </w:p>
    <w:p>
      <w:pPr>
        <w:pStyle w:val="GesAbsatz"/>
        <w:rPr>
          <w:snapToGrid w:val="0"/>
        </w:rPr>
      </w:pPr>
      <w:r>
        <w:rPr>
          <w:snapToGrid w:val="0"/>
        </w:rPr>
        <w:t>(3) Für jedes Mitglied ist ein Stellvertreter oder eine Stellvertreterin zu berufen.</w:t>
      </w:r>
    </w:p>
    <w:p>
      <w:pPr>
        <w:pStyle w:val="GesAbsatz"/>
        <w:rPr>
          <w:snapToGrid w:val="0"/>
        </w:rPr>
      </w:pPr>
      <w:r>
        <w:rPr>
          <w:snapToGrid w:val="0"/>
        </w:rPr>
        <w:t>(4) Der Vorstand der Bundesagentur für Arbeit beruft die Mitglieder, die Arbeitnehmer und Arbeitgeber vertreten, auf Vorschlag ihrer Gruppenvertreter im Verwaltungsrat der Bundesagentur für Arbeit. Er beruft auf Vorschlag der Organisationen behinderter Menschen, die nach der Zusammensetzung ihrer Mitglieder dazu berufen sind, die behinderten Menschen in ihrer Gesamtheit auf Bundesebene zu vertreten, die Mitglieder, die Organisationen der behinderten Menschen vertreten. Auf Vorschlag der Arbeitsgemeinschaft, in der sich die Integrationsämter zusammengeschlossen haben, beruft er das Mitglied, das die Integrationsämter vertritt, und auf Vorschlag des Bundesministeriums für Arbeit und Soziales das Mitglied, das dieses vertritt.</w:t>
      </w:r>
    </w:p>
    <w:p>
      <w:pPr>
        <w:pStyle w:val="berschrift3"/>
        <w:rPr>
          <w:snapToGrid w:val="0"/>
        </w:rPr>
      </w:pPr>
      <w:bookmarkStart w:id="129" w:name="_Toc474394363"/>
      <w:r>
        <w:rPr>
          <w:snapToGrid w:val="0"/>
        </w:rPr>
        <w:t>§ 106</w:t>
      </w:r>
      <w:r>
        <w:rPr>
          <w:snapToGrid w:val="0"/>
        </w:rPr>
        <w:br/>
        <w:t>Gemeinsame Vorschriften</w:t>
      </w:r>
      <w:bookmarkEnd w:id="129"/>
    </w:p>
    <w:p>
      <w:pPr>
        <w:pStyle w:val="GesAbsatz"/>
        <w:rPr>
          <w:snapToGrid w:val="0"/>
        </w:rPr>
      </w:pPr>
      <w:r>
        <w:rPr>
          <w:snapToGrid w:val="0"/>
        </w:rPr>
        <w:t>(1) Die Beratenden Ausschüsse für behinderte Menschen (§§ 103, 105) wählen aus den ihnen angehörenden Mitgliedern von Seiten der Arbeitnehmer, Arbeitgeber oder Organisationen behinderter Menschen jeweils für die Dauer eines Jahres einen Vorsitzenden oder eine Vorsitzende und einen Stellvertreter oder eine Stellvertreterin. Die Gewählten dürfen nicht derselben Gruppe angehören. Die Gruppen stellen in regelmäßig jährlich wechselnder Reihenfolge den Vorsitzenden oder die Vorsitzende und den Stellvertreter oder die Stellvertreterin. Die Reihenfolge wird durch die Beendigung der Amtszeit der Mitglieder nicht unterbrochen. Scheidet der Vorsitzende oder die Vorsitzende oder der Stellvertreter oder die Stellvertreterin aus, wird er oder sie neu gewählt.</w:t>
      </w:r>
    </w:p>
    <w:p>
      <w:pPr>
        <w:pStyle w:val="GesAbsatz"/>
        <w:rPr>
          <w:snapToGrid w:val="0"/>
        </w:rPr>
      </w:pPr>
      <w:r>
        <w:rPr>
          <w:snapToGrid w:val="0"/>
        </w:rPr>
        <w:t>(2) Die Beratenden Ausschüsse für behinderte Menschen sind beschlussfähig, wenn wenigstens die Hälfte der Mitglieder anwesend ist. Die Beschlüsse und Entscheidungen werden mit einfacher Stimmenmehrheit getroffen.</w:t>
      </w:r>
    </w:p>
    <w:p>
      <w:pPr>
        <w:pStyle w:val="GesAbsatz"/>
        <w:rPr>
          <w:snapToGrid w:val="0"/>
        </w:rPr>
      </w:pPr>
      <w:r>
        <w:rPr>
          <w:snapToGrid w:val="0"/>
        </w:rPr>
        <w:t>(3) Die Mitglieder der Beratenden Ausschüsse für behinderte Menschen üben ihre Tätigkeit ehrenamtlich aus. Ihre Amtszeit beträgt vier Jahre.</w:t>
      </w:r>
    </w:p>
    <w:p>
      <w:pPr>
        <w:pStyle w:val="berschrift3"/>
        <w:rPr>
          <w:snapToGrid w:val="0"/>
        </w:rPr>
      </w:pPr>
      <w:bookmarkStart w:id="130" w:name="_Toc474394364"/>
      <w:r>
        <w:rPr>
          <w:snapToGrid w:val="0"/>
        </w:rPr>
        <w:lastRenderedPageBreak/>
        <w:t>§ 107</w:t>
      </w:r>
      <w:r>
        <w:rPr>
          <w:snapToGrid w:val="0"/>
        </w:rPr>
        <w:br/>
        <w:t>Übertragung von Aufgaben</w:t>
      </w:r>
      <w:bookmarkEnd w:id="130"/>
    </w:p>
    <w:p>
      <w:pPr>
        <w:pStyle w:val="GesAbsatz"/>
        <w:rPr>
          <w:snapToGrid w:val="0"/>
        </w:rPr>
      </w:pPr>
      <w:r>
        <w:rPr>
          <w:snapToGrid w:val="0"/>
        </w:rPr>
        <w:t>(1) Die Landesregierung oder die von ihr bestimmte Stelle kann die Verlängerung der Gültigkeitsdauer der Ausweise nach § 69 Abs. 5, für die eine Feststellung nach § 69 Abs. 1 nicht zu treffen ist, auf andere Behörden übertragen. Im Übrigen kann sie andere Behörden zur Aushändigung der Ausweise heranziehen.</w:t>
      </w:r>
    </w:p>
    <w:p>
      <w:pPr>
        <w:pStyle w:val="GesAbsatz"/>
        <w:rPr>
          <w:snapToGrid w:val="0"/>
        </w:rPr>
      </w:pPr>
      <w:r>
        <w:rPr>
          <w:snapToGrid w:val="0"/>
        </w:rPr>
        <w:t>(2) Die Landesregierung oder die von ihr bestimmte Stelle kann Aufgaben und Befugnisse des Integrations</w:t>
      </w:r>
      <w:r>
        <w:rPr>
          <w:snapToGrid w:val="0"/>
        </w:rPr>
        <w:softHyphen/>
        <w:t>amtes nach Teil 2 auf örtliche Fürsorgestellen übertragen oder die Heranziehung örtlicher Fürsorgestellen zur Durchführung der den Integrationsämtern obliegenden Aufgaben bestimmen.</w:t>
      </w:r>
    </w:p>
    <w:p>
      <w:pPr>
        <w:pStyle w:val="berschrift3"/>
        <w:rPr>
          <w:snapToGrid w:val="0"/>
        </w:rPr>
      </w:pPr>
      <w:bookmarkStart w:id="131" w:name="_Toc474394365"/>
      <w:r>
        <w:rPr>
          <w:snapToGrid w:val="0"/>
        </w:rPr>
        <w:t>§ 108</w:t>
      </w:r>
      <w:r>
        <w:rPr>
          <w:snapToGrid w:val="0"/>
        </w:rPr>
        <w:br/>
        <w:t>Verordnungsermächtigung</w:t>
      </w:r>
      <w:bookmarkEnd w:id="131"/>
    </w:p>
    <w:p>
      <w:pPr>
        <w:pStyle w:val="GesAbsatz"/>
        <w:rPr>
          <w:snapToGrid w:val="0"/>
        </w:rPr>
      </w:pPr>
      <w:r>
        <w:rPr>
          <w:snapToGrid w:val="0"/>
        </w:rPr>
        <w:t>Die Bundesregierung wird ermächtigt, durch Rechtsverordnung mit Zustimmung des Bundesrates das Nähere über die Voraussetzungen des Anspruchs nach § 33 Abs. 8 Nr. 3 und § 102 Abs. 4 sowie über die Höhe, Dauer und Ausführung der Leistungen zu regeln.</w:t>
      </w:r>
    </w:p>
    <w:p>
      <w:pPr>
        <w:pStyle w:val="berschrift2"/>
        <w:rPr>
          <w:snapToGrid w:val="0"/>
        </w:rPr>
      </w:pPr>
      <w:bookmarkStart w:id="132" w:name="_Toc474394366"/>
      <w:r>
        <w:rPr>
          <w:snapToGrid w:val="0"/>
        </w:rPr>
        <w:t>Kapitel 7</w:t>
      </w:r>
      <w:r>
        <w:rPr>
          <w:snapToGrid w:val="0"/>
        </w:rPr>
        <w:br/>
        <w:t>Integrationsfachdienste</w:t>
      </w:r>
      <w:bookmarkEnd w:id="132"/>
    </w:p>
    <w:p>
      <w:pPr>
        <w:pStyle w:val="berschrift3"/>
        <w:rPr>
          <w:snapToGrid w:val="0"/>
        </w:rPr>
      </w:pPr>
      <w:bookmarkStart w:id="133" w:name="_Toc474394367"/>
      <w:r>
        <w:rPr>
          <w:snapToGrid w:val="0"/>
        </w:rPr>
        <w:t>§ 109</w:t>
      </w:r>
      <w:r>
        <w:rPr>
          <w:snapToGrid w:val="0"/>
        </w:rPr>
        <w:br/>
        <w:t>Begriff und Personenkreis</w:t>
      </w:r>
      <w:bookmarkEnd w:id="133"/>
    </w:p>
    <w:p>
      <w:pPr>
        <w:pStyle w:val="GesAbsatz"/>
        <w:rPr>
          <w:snapToGrid w:val="0"/>
        </w:rPr>
      </w:pPr>
      <w:r>
        <w:rPr>
          <w:snapToGrid w:val="0"/>
        </w:rPr>
        <w:t>(1) Integrationsfachdienste sind Dienste Dritter, die bei der Durchführung der Maßnahmen zur Teilhabe schwerbehinderter Menschen am Arbeitsleben beteiligt werden.</w:t>
      </w:r>
    </w:p>
    <w:p>
      <w:pPr>
        <w:pStyle w:val="GesAbsatz"/>
        <w:rPr>
          <w:snapToGrid w:val="0"/>
        </w:rPr>
      </w:pPr>
      <w:r>
        <w:rPr>
          <w:snapToGrid w:val="0"/>
        </w:rPr>
        <w:t>(2) Schwerbehinderte Menschen im Sinne des Absatzes 1 sind insbesondere</w:t>
      </w:r>
    </w:p>
    <w:p>
      <w:pPr>
        <w:pStyle w:val="GesAbsatz"/>
        <w:ind w:left="426" w:hanging="426"/>
        <w:rPr>
          <w:snapToGrid w:val="0"/>
        </w:rPr>
      </w:pPr>
      <w:r>
        <w:rPr>
          <w:snapToGrid w:val="0"/>
        </w:rPr>
        <w:t>1.</w:t>
      </w:r>
      <w:r>
        <w:rPr>
          <w:snapToGrid w:val="0"/>
        </w:rPr>
        <w:tab/>
        <w:t>schwerbehinderte Menschen mit einem besonderen Bedarf an arbeitsbegleitender Betreuung,</w:t>
      </w:r>
    </w:p>
    <w:p>
      <w:pPr>
        <w:pStyle w:val="GesAbsatz"/>
        <w:ind w:left="426" w:hanging="426"/>
        <w:rPr>
          <w:snapToGrid w:val="0"/>
        </w:rPr>
      </w:pPr>
      <w:r>
        <w:rPr>
          <w:snapToGrid w:val="0"/>
        </w:rPr>
        <w:t>2.</w:t>
      </w:r>
      <w:r>
        <w:rPr>
          <w:snapToGrid w:val="0"/>
        </w:rPr>
        <w:tab/>
        <w:t>schwerbehinderte Menschen, die nach zielgerichteter Vorbereitung durch die Werkstatt für behinderte Menschen am Arbeitsleben auf dem allgemeinen Arbeitsmarkt teilhaben sollen und dabei auf aufwendige, personalintensive, individuelle arbeitsbegleitende Hilfen angewiesen sind sowie</w:t>
      </w:r>
    </w:p>
    <w:p>
      <w:pPr>
        <w:pStyle w:val="GesAbsatz"/>
        <w:ind w:left="426" w:hanging="426"/>
        <w:rPr>
          <w:snapToGrid w:val="0"/>
        </w:rPr>
      </w:pPr>
      <w:r>
        <w:rPr>
          <w:snapToGrid w:val="0"/>
        </w:rPr>
        <w:t>3.</w:t>
      </w:r>
      <w:r>
        <w:rPr>
          <w:snapToGrid w:val="0"/>
        </w:rPr>
        <w:tab/>
        <w:t>schwerbehinderte Schulabgänger, die für die Aufnahme einer Beschäftigung auf dem allgemeinen Arbeitsmarkt auf die Unterstützung eines Integrationsfachdienstes angewiesen sind.</w:t>
      </w:r>
    </w:p>
    <w:p>
      <w:pPr>
        <w:pStyle w:val="GesAbsatz"/>
        <w:rPr>
          <w:snapToGrid w:val="0"/>
        </w:rPr>
      </w:pPr>
      <w:r>
        <w:rPr>
          <w:snapToGrid w:val="0"/>
        </w:rPr>
        <w:t>(3) Ein besonderer Bedarf an arbeits- und berufsbegleitender Betreuung ist insbesondere gegeben bei schwerbehinderten Menschen mit geistiger oder seelischer Behinderung oder mit einer schweren Körper-, Sinnes- oder Mehrfachbehinderung, die sich im Arbeitsleben besonders nachteilig auswirkt und allein oder zusammen mit weiteren vermittlungshemmenden Umständen (Alter, Langzeitarbeitslosigkeit, unzureichende Qualifikation, Leistungsminderung) die Teilhabe am Arbeitsleben auf dem allgemeinen Arbeitsmarkt erschwert.</w:t>
      </w:r>
    </w:p>
    <w:p>
      <w:pPr>
        <w:pStyle w:val="GesAbsatz"/>
        <w:rPr>
          <w:snapToGrid w:val="0"/>
        </w:rPr>
      </w:pPr>
      <w:r>
        <w:rPr>
          <w:snapToGrid w:val="0"/>
        </w:rPr>
        <w:t>(4) Der Integrationsfachdienst kann im Rahmen der Aufgabenstellung nach Absatz 1 auch zur beruflichen Eingliederung von behinderten Menschen, die nicht schwerbehindert sind, tätig werden.</w:t>
      </w:r>
    </w:p>
    <w:p>
      <w:pPr>
        <w:pStyle w:val="berschrift3"/>
        <w:rPr>
          <w:snapToGrid w:val="0"/>
        </w:rPr>
      </w:pPr>
      <w:bookmarkStart w:id="134" w:name="_Toc474394368"/>
      <w:r>
        <w:rPr>
          <w:snapToGrid w:val="0"/>
        </w:rPr>
        <w:t>§ 110</w:t>
      </w:r>
      <w:r>
        <w:rPr>
          <w:snapToGrid w:val="0"/>
        </w:rPr>
        <w:br/>
        <w:t>Aufgaben</w:t>
      </w:r>
      <w:bookmarkEnd w:id="134"/>
    </w:p>
    <w:p>
      <w:pPr>
        <w:pStyle w:val="GesAbsatz"/>
        <w:rPr>
          <w:snapToGrid w:val="0"/>
        </w:rPr>
      </w:pPr>
      <w:r>
        <w:rPr>
          <w:snapToGrid w:val="0"/>
        </w:rPr>
        <w:t>(1) Die Integrationsfachdienste können zur Teilhabe schwerbehinderter Menschen am Arbeitsleben (Aufnahme, Ausübung und Sicherung einer möglichst dauerhaften Beschäftigung) beteiligt werden, indem sie</w:t>
      </w:r>
    </w:p>
    <w:p>
      <w:pPr>
        <w:pStyle w:val="GesAbsatz"/>
        <w:rPr>
          <w:snapToGrid w:val="0"/>
        </w:rPr>
      </w:pPr>
      <w:r>
        <w:rPr>
          <w:snapToGrid w:val="0"/>
        </w:rPr>
        <w:t>1.</w:t>
      </w:r>
      <w:r>
        <w:rPr>
          <w:snapToGrid w:val="0"/>
        </w:rPr>
        <w:tab/>
        <w:t>die schwerbehinderten Menschen beraten, unterstützen und auf geeignete Arbeitsplätze vermitteln,</w:t>
      </w:r>
    </w:p>
    <w:p>
      <w:pPr>
        <w:pStyle w:val="GesAbsatz"/>
        <w:rPr>
          <w:snapToGrid w:val="0"/>
        </w:rPr>
      </w:pPr>
      <w:r>
        <w:rPr>
          <w:snapToGrid w:val="0"/>
        </w:rPr>
        <w:t>2.</w:t>
      </w:r>
      <w:r>
        <w:rPr>
          <w:snapToGrid w:val="0"/>
        </w:rPr>
        <w:tab/>
        <w:t>die Arbeitgeber informieren, beraten und ihnen Hilfe leisten.</w:t>
      </w:r>
    </w:p>
    <w:p>
      <w:pPr>
        <w:pStyle w:val="GesAbsatz"/>
        <w:rPr>
          <w:snapToGrid w:val="0"/>
        </w:rPr>
      </w:pPr>
      <w:r>
        <w:rPr>
          <w:snapToGrid w:val="0"/>
        </w:rPr>
        <w:t>(2) Zu den Aufgaben des Integrationsfachdienstes gehört es,</w:t>
      </w:r>
    </w:p>
    <w:p>
      <w:pPr>
        <w:pStyle w:val="GesAbsatz"/>
        <w:ind w:left="426" w:hanging="426"/>
        <w:rPr>
          <w:snapToGrid w:val="0"/>
        </w:rPr>
      </w:pPr>
      <w:r>
        <w:rPr>
          <w:snapToGrid w:val="0"/>
        </w:rPr>
        <w:t>1.</w:t>
      </w:r>
      <w:r>
        <w:rPr>
          <w:snapToGrid w:val="0"/>
        </w:rPr>
        <w:tab/>
        <w:t>die Fähigkeiten der zugewiesenen schwerbehinderten Menschen zu bewerten und einzuschätzen und dabei ein individuelles Fähigkeits-, Leistungs- und Interessenprofil zur Vorbereitung auf den allgemeinen Arbeitsmarkt in enger Kooperation mit den schwerbehinderten Menschen, dem Auftraggeber und der abgebenden Einrichtung der schulischen oder beruflichen Bildung oder Rehabilitation zu erarbeiten,</w:t>
      </w:r>
    </w:p>
    <w:p>
      <w:pPr>
        <w:pStyle w:val="GesAbsatz"/>
        <w:ind w:left="426" w:hanging="426"/>
        <w:rPr>
          <w:snapToGrid w:val="0"/>
        </w:rPr>
      </w:pPr>
      <w:r>
        <w:rPr>
          <w:snapToGrid w:val="0"/>
        </w:rPr>
        <w:t>1a.</w:t>
      </w:r>
      <w:r>
        <w:rPr>
          <w:snapToGrid w:val="0"/>
        </w:rPr>
        <w:tab/>
        <w:t>die Bundesagentur für Arbeit auf deren Anforderung bei der Berufsorientierung und Berufsberatung in den Schulen einschließlich der auf jeden einzelnen Jugendlichen bezogenen Dokumentation der Ergebnisse zu unterstützen,</w:t>
      </w:r>
    </w:p>
    <w:p>
      <w:pPr>
        <w:pStyle w:val="GesAbsatz"/>
        <w:ind w:left="426" w:hanging="426"/>
        <w:rPr>
          <w:snapToGrid w:val="0"/>
        </w:rPr>
      </w:pPr>
      <w:r>
        <w:rPr>
          <w:snapToGrid w:val="0"/>
        </w:rPr>
        <w:lastRenderedPageBreak/>
        <w:t>1b.</w:t>
      </w:r>
      <w:r>
        <w:rPr>
          <w:snapToGrid w:val="0"/>
        </w:rPr>
        <w:tab/>
        <w:t>die betriebliche Ausbildung schwerbehinderter, insbesondere seelisch und lernbehinderter Jugendlicher zu begleiten,</w:t>
      </w:r>
    </w:p>
    <w:p>
      <w:pPr>
        <w:pStyle w:val="GesAbsatz"/>
        <w:ind w:left="426" w:hanging="426"/>
        <w:rPr>
          <w:snapToGrid w:val="0"/>
        </w:rPr>
      </w:pPr>
      <w:r>
        <w:rPr>
          <w:snapToGrid w:val="0"/>
        </w:rPr>
        <w:t>2.</w:t>
      </w:r>
      <w:r>
        <w:rPr>
          <w:snapToGrid w:val="0"/>
        </w:rPr>
        <w:tab/>
        <w:t>geeignete Arbeitsplätze (§ 73) auf dem allgemeinen Arbeitsmarkt zu erschließen,</w:t>
      </w:r>
    </w:p>
    <w:p>
      <w:pPr>
        <w:pStyle w:val="GesAbsatz"/>
        <w:ind w:left="426" w:hanging="426"/>
        <w:rPr>
          <w:snapToGrid w:val="0"/>
        </w:rPr>
      </w:pPr>
      <w:r>
        <w:rPr>
          <w:snapToGrid w:val="0"/>
        </w:rPr>
        <w:t>3.</w:t>
      </w:r>
      <w:r>
        <w:rPr>
          <w:snapToGrid w:val="0"/>
        </w:rPr>
        <w:tab/>
        <w:t>die schwerbehinderten Menschen auf die vorgesehenen Arbeitsplätze vorzubereiten,</w:t>
      </w:r>
    </w:p>
    <w:p>
      <w:pPr>
        <w:pStyle w:val="GesAbsatz"/>
        <w:ind w:left="426" w:hanging="426"/>
        <w:rPr>
          <w:snapToGrid w:val="0"/>
        </w:rPr>
      </w:pPr>
      <w:r>
        <w:rPr>
          <w:snapToGrid w:val="0"/>
        </w:rPr>
        <w:t>4.</w:t>
      </w:r>
      <w:r>
        <w:rPr>
          <w:snapToGrid w:val="0"/>
        </w:rPr>
        <w:tab/>
        <w:t>die schwerbehinderten Menschen, solange erforderlich, am Arbeitsplatz oder beim Training der berufspraktischen Fähigkeiten am konkreten Arbeitsplatz zu begleiten,</w:t>
      </w:r>
    </w:p>
    <w:p>
      <w:pPr>
        <w:pStyle w:val="GesAbsatz"/>
        <w:ind w:left="426" w:hanging="426"/>
        <w:rPr>
          <w:snapToGrid w:val="0"/>
        </w:rPr>
      </w:pPr>
      <w:r>
        <w:rPr>
          <w:snapToGrid w:val="0"/>
        </w:rPr>
        <w:t>5.</w:t>
      </w:r>
      <w:r>
        <w:rPr>
          <w:snapToGrid w:val="0"/>
        </w:rPr>
        <w:tab/>
        <w:t>mit Zustimmung des schwerbehinderten Menschen die Mitarbeiter im Betrieb oder in der Dienststelle über Art und Auswirkungen der Behinderung und über entsprechende Verhaltensregeln zu informieren und zu beraten,</w:t>
      </w:r>
    </w:p>
    <w:p>
      <w:pPr>
        <w:pStyle w:val="GesAbsatz"/>
        <w:ind w:left="426" w:hanging="426"/>
        <w:rPr>
          <w:snapToGrid w:val="0"/>
        </w:rPr>
      </w:pPr>
      <w:r>
        <w:rPr>
          <w:snapToGrid w:val="0"/>
        </w:rPr>
        <w:t>6.</w:t>
      </w:r>
      <w:r>
        <w:rPr>
          <w:snapToGrid w:val="0"/>
        </w:rPr>
        <w:tab/>
        <w:t>eine Nachbetreuung, Krisenintervention oder psychosoziale Betreuung durchzuführen sowie</w:t>
      </w:r>
    </w:p>
    <w:p>
      <w:pPr>
        <w:pStyle w:val="GesAbsatz"/>
        <w:ind w:left="426" w:hanging="426"/>
        <w:rPr>
          <w:snapToGrid w:val="0"/>
        </w:rPr>
      </w:pPr>
      <w:r>
        <w:rPr>
          <w:snapToGrid w:val="0"/>
        </w:rPr>
        <w:t>7.</w:t>
      </w:r>
      <w:r>
        <w:rPr>
          <w:snapToGrid w:val="0"/>
        </w:rPr>
        <w:tab/>
        <w:t>als Ansprechpartner für die Arbeitgeber zur Verfügung zu stehen.</w:t>
      </w:r>
    </w:p>
    <w:p>
      <w:pPr>
        <w:pStyle w:val="berschrift3"/>
        <w:rPr>
          <w:snapToGrid w:val="0"/>
        </w:rPr>
      </w:pPr>
      <w:bookmarkStart w:id="135" w:name="_Toc474394369"/>
      <w:r>
        <w:rPr>
          <w:snapToGrid w:val="0"/>
        </w:rPr>
        <w:t>§ 111</w:t>
      </w:r>
      <w:r>
        <w:rPr>
          <w:snapToGrid w:val="0"/>
        </w:rPr>
        <w:br/>
        <w:t>Beauftragung und Verantwortlichkeit</w:t>
      </w:r>
      <w:bookmarkEnd w:id="135"/>
    </w:p>
    <w:p>
      <w:pPr>
        <w:pStyle w:val="GesAbsatz"/>
        <w:rPr>
          <w:snapToGrid w:val="0"/>
        </w:rPr>
      </w:pPr>
      <w:r>
        <w:rPr>
          <w:snapToGrid w:val="0"/>
        </w:rPr>
        <w:t>(1) Die Integrationsfachdienste werden im Auftrag der Integrationsämter oder der Rehabilitationsträger tätig. Diese bleiben für die Ausführung der Leistung verantwortlich.</w:t>
      </w:r>
    </w:p>
    <w:p>
      <w:pPr>
        <w:pStyle w:val="GesAbsatz"/>
        <w:rPr>
          <w:snapToGrid w:val="0"/>
        </w:rPr>
      </w:pPr>
      <w:r>
        <w:rPr>
          <w:snapToGrid w:val="0"/>
        </w:rPr>
        <w:t>(2) Im Auftrag legt der Auftraggeber in Abstimmung mit dem Integrationsfachdienst Art, Umfang und Dauer des im Einzelfall notwendigen Einsatzes des Integrationsfachdienstes sowie das Entgelt fest.</w:t>
      </w:r>
    </w:p>
    <w:p>
      <w:pPr>
        <w:pStyle w:val="GesAbsatz"/>
        <w:rPr>
          <w:snapToGrid w:val="0"/>
        </w:rPr>
      </w:pPr>
      <w:r>
        <w:rPr>
          <w:snapToGrid w:val="0"/>
        </w:rPr>
        <w:t>(3) Der Integrationsfachdienst arbeitet insbesondere mit</w:t>
      </w:r>
    </w:p>
    <w:p>
      <w:pPr>
        <w:pStyle w:val="GesAbsatz"/>
        <w:ind w:left="426" w:hanging="426"/>
        <w:rPr>
          <w:snapToGrid w:val="0"/>
        </w:rPr>
      </w:pPr>
      <w:r>
        <w:rPr>
          <w:snapToGrid w:val="0"/>
        </w:rPr>
        <w:t>1.</w:t>
      </w:r>
      <w:r>
        <w:rPr>
          <w:snapToGrid w:val="0"/>
        </w:rPr>
        <w:tab/>
        <w:t>den zuständigen Stellen der Bundesagentur für Arbeit,</w:t>
      </w:r>
    </w:p>
    <w:p>
      <w:pPr>
        <w:pStyle w:val="GesAbsatz"/>
        <w:ind w:left="426" w:hanging="426"/>
        <w:rPr>
          <w:snapToGrid w:val="0"/>
        </w:rPr>
      </w:pPr>
      <w:r>
        <w:rPr>
          <w:snapToGrid w:val="0"/>
        </w:rPr>
        <w:t>2.</w:t>
      </w:r>
      <w:r>
        <w:rPr>
          <w:snapToGrid w:val="0"/>
        </w:rPr>
        <w:tab/>
        <w:t>dem Integrationsamt,</w:t>
      </w:r>
    </w:p>
    <w:p>
      <w:pPr>
        <w:pStyle w:val="GesAbsatz"/>
        <w:ind w:left="426" w:hanging="426"/>
        <w:rPr>
          <w:snapToGrid w:val="0"/>
        </w:rPr>
      </w:pPr>
      <w:r>
        <w:rPr>
          <w:snapToGrid w:val="0"/>
        </w:rPr>
        <w:t>3.</w:t>
      </w:r>
      <w:r>
        <w:rPr>
          <w:snapToGrid w:val="0"/>
        </w:rPr>
        <w:tab/>
        <w:t>dem zuständigen Rehabilitationsträger, insbesondere den Berufshelfern der gesetzlichen Unfallversicherung,</w:t>
      </w:r>
    </w:p>
    <w:p>
      <w:pPr>
        <w:pStyle w:val="GesAbsatz"/>
        <w:ind w:left="426" w:hanging="426"/>
        <w:rPr>
          <w:snapToGrid w:val="0"/>
        </w:rPr>
      </w:pPr>
      <w:r>
        <w:rPr>
          <w:snapToGrid w:val="0"/>
        </w:rPr>
        <w:t>4.</w:t>
      </w:r>
      <w:r>
        <w:rPr>
          <w:snapToGrid w:val="0"/>
        </w:rPr>
        <w:tab/>
        <w:t>dem Arbeitgeber, der Schwerbehindertenvertretung und den anderen betrieblichen Interessenvertretungen,</w:t>
      </w:r>
    </w:p>
    <w:p>
      <w:pPr>
        <w:pStyle w:val="GesAbsatz"/>
        <w:ind w:left="426" w:hanging="426"/>
        <w:rPr>
          <w:snapToGrid w:val="0"/>
        </w:rPr>
      </w:pPr>
      <w:r>
        <w:rPr>
          <w:snapToGrid w:val="0"/>
        </w:rPr>
        <w:t>5.</w:t>
      </w:r>
      <w:r>
        <w:rPr>
          <w:snapToGrid w:val="0"/>
        </w:rPr>
        <w:tab/>
        <w:t>der abgebenden Einrichtung der schulischen oder beruflichen Bildung oder Rehabilitation mit ihren begleitenden Diensten und internen Integrationsfachkräften oder -diensten zur Unterstützung von Teilnehmenden an Leistungen zur Teilhabe am Arbeitsleben,</w:t>
      </w:r>
    </w:p>
    <w:p>
      <w:pPr>
        <w:pStyle w:val="GesAbsatz"/>
        <w:ind w:left="426" w:hanging="426"/>
        <w:rPr>
          <w:snapToGrid w:val="0"/>
        </w:rPr>
      </w:pPr>
      <w:r>
        <w:rPr>
          <w:snapToGrid w:val="0"/>
        </w:rPr>
        <w:t>6.</w:t>
      </w:r>
      <w:r>
        <w:rPr>
          <w:snapToGrid w:val="0"/>
        </w:rPr>
        <w:tab/>
        <w:t>wenn notwendig auch mit anderen Stellen und Personen, eng zusammen.</w:t>
      </w:r>
    </w:p>
    <w:p>
      <w:pPr>
        <w:pStyle w:val="GesAbsatz"/>
        <w:rPr>
          <w:snapToGrid w:val="0"/>
        </w:rPr>
      </w:pPr>
      <w:r>
        <w:rPr>
          <w:snapToGrid w:val="0"/>
        </w:rPr>
        <w:t>(4) Näheres zur Beauftragung, Zusammenarbeit, fachlichen Leitung, Aufsicht sowie zur Qualitätssicherung und Ergebnisbeobachtung wird zwischen dem Auftraggeber und dem Träger des Integrationsfachdienstes vertraglich geregelt. Die Vereinbarungen sollen im Interesse finanzieller Planungssicherheit auf eine Dauer von mindestens drei Jahren abgeschlossen werden.</w:t>
      </w:r>
    </w:p>
    <w:p>
      <w:pPr>
        <w:pStyle w:val="GesAbsatz"/>
        <w:rPr>
          <w:snapToGrid w:val="0"/>
        </w:rPr>
      </w:pPr>
      <w:r>
        <w:rPr>
          <w:snapToGrid w:val="0"/>
        </w:rPr>
        <w:t>(5) Die Integrationsämter wirken darauf hin, dass die berufsbegleitenden und psychosozialen Dienste bei den von ihnen beauftragten Integrationsfachdiensten konzentriert werden.</w:t>
      </w:r>
    </w:p>
    <w:p>
      <w:pPr>
        <w:pStyle w:val="berschrift3"/>
        <w:rPr>
          <w:snapToGrid w:val="0"/>
        </w:rPr>
      </w:pPr>
      <w:bookmarkStart w:id="136" w:name="_Toc474394370"/>
      <w:r>
        <w:rPr>
          <w:snapToGrid w:val="0"/>
        </w:rPr>
        <w:t>§ 112</w:t>
      </w:r>
      <w:r>
        <w:rPr>
          <w:snapToGrid w:val="0"/>
        </w:rPr>
        <w:br/>
        <w:t>Fachliche Anforderungen</w:t>
      </w:r>
      <w:bookmarkEnd w:id="136"/>
    </w:p>
    <w:p>
      <w:pPr>
        <w:pStyle w:val="GesAbsatz"/>
        <w:rPr>
          <w:snapToGrid w:val="0"/>
        </w:rPr>
      </w:pPr>
      <w:r>
        <w:rPr>
          <w:snapToGrid w:val="0"/>
        </w:rPr>
        <w:t>(1) Die Integrationsfachdienste müssen</w:t>
      </w:r>
    </w:p>
    <w:p>
      <w:pPr>
        <w:pStyle w:val="GesAbsatz"/>
        <w:ind w:left="426" w:hanging="426"/>
        <w:rPr>
          <w:snapToGrid w:val="0"/>
        </w:rPr>
      </w:pPr>
      <w:r>
        <w:rPr>
          <w:snapToGrid w:val="0"/>
        </w:rPr>
        <w:t>1.</w:t>
      </w:r>
      <w:r>
        <w:rPr>
          <w:snapToGrid w:val="0"/>
        </w:rPr>
        <w:tab/>
        <w:t>nach der personellen, räumlichen und sächlichen Ausstattung in der Lage sein, ihre gesetzlichen Aufgaben wahrzunehmen,</w:t>
      </w:r>
    </w:p>
    <w:p>
      <w:pPr>
        <w:pStyle w:val="GesAbsatz"/>
        <w:ind w:left="426" w:hanging="426"/>
        <w:rPr>
          <w:snapToGrid w:val="0"/>
        </w:rPr>
      </w:pPr>
      <w:r>
        <w:rPr>
          <w:snapToGrid w:val="0"/>
        </w:rPr>
        <w:t>2.</w:t>
      </w:r>
      <w:r>
        <w:rPr>
          <w:snapToGrid w:val="0"/>
        </w:rPr>
        <w:tab/>
        <w:t>über Erfahrungen mit dem zu unterstützenden Personenkreis (§ 109 Abs. 2) verfügen,</w:t>
      </w:r>
    </w:p>
    <w:p>
      <w:pPr>
        <w:pStyle w:val="GesAbsatz"/>
        <w:ind w:left="426" w:hanging="426"/>
        <w:rPr>
          <w:snapToGrid w:val="0"/>
        </w:rPr>
      </w:pPr>
      <w:r>
        <w:rPr>
          <w:snapToGrid w:val="0"/>
        </w:rPr>
        <w:t>3.</w:t>
      </w:r>
      <w:r>
        <w:rPr>
          <w:snapToGrid w:val="0"/>
        </w:rPr>
        <w:tab/>
        <w:t>mit Fachkräften ausgestattet sein, die über eine geeignete Berufsqualifikation, eine psychosoziale oder arbeitspädagogische Zusatzqualifikation und ausreichende Berufserfahrung verfügen, sowie</w:t>
      </w:r>
    </w:p>
    <w:p>
      <w:pPr>
        <w:pStyle w:val="GesAbsatz"/>
        <w:ind w:left="426" w:hanging="426"/>
        <w:rPr>
          <w:snapToGrid w:val="0"/>
        </w:rPr>
      </w:pPr>
      <w:r>
        <w:rPr>
          <w:snapToGrid w:val="0"/>
        </w:rPr>
        <w:t>4.</w:t>
      </w:r>
      <w:r>
        <w:rPr>
          <w:snapToGrid w:val="0"/>
        </w:rPr>
        <w:tab/>
        <w:t>rechtlich oder organisatorisch und wirtschaftlich eigenständig sein.</w:t>
      </w:r>
    </w:p>
    <w:p>
      <w:pPr>
        <w:pStyle w:val="GesAbsatz"/>
        <w:rPr>
          <w:snapToGrid w:val="0"/>
        </w:rPr>
      </w:pPr>
      <w:r>
        <w:rPr>
          <w:snapToGrid w:val="0"/>
        </w:rPr>
        <w:t>(2) Der Personalbedarf eines Integrationsfachdienstes richtet sich nach den konkreten Bedürfnissen unter Berücksichtigung der Zahl der Betreuungs- und Beratungsfälle, des durchschnittlichen Betreuungs- und Beratungsaufwands, der Größe des regionalen Einzugsbereichs und der Zahl der zu beratenden Arbeitgeber. Den besonderen Bedürfnissen besonderer Gruppen schwerbehinderter Menschen, insbesondere schwerbehinderter Frauen, und der Notwendigkeit einer psychosozialen Betreuung soll durch eine Differenzierung innerhalb des Integrationsfachdienstes Rechnung getragen werden.</w:t>
      </w:r>
    </w:p>
    <w:p>
      <w:pPr>
        <w:pStyle w:val="GesAbsatz"/>
        <w:rPr>
          <w:snapToGrid w:val="0"/>
        </w:rPr>
      </w:pPr>
      <w:r>
        <w:rPr>
          <w:snapToGrid w:val="0"/>
        </w:rPr>
        <w:lastRenderedPageBreak/>
        <w:t>(3) Bei der Stellenbesetzung des Integrationsfachdienstes werden schwerbehinderte Menschen bevorzugt berücksichtigt. Dabei wird ein angemessener Anteil der Stellen mit schwerbehinderten Frauen besetzt.</w:t>
      </w:r>
    </w:p>
    <w:p>
      <w:pPr>
        <w:pStyle w:val="berschrift3"/>
        <w:rPr>
          <w:snapToGrid w:val="0"/>
        </w:rPr>
      </w:pPr>
      <w:bookmarkStart w:id="137" w:name="_Toc474394371"/>
      <w:r>
        <w:rPr>
          <w:snapToGrid w:val="0"/>
        </w:rPr>
        <w:t>§ 113</w:t>
      </w:r>
      <w:r>
        <w:rPr>
          <w:snapToGrid w:val="0"/>
        </w:rPr>
        <w:br/>
        <w:t>Finanzielle Leistungen</w:t>
      </w:r>
      <w:bookmarkEnd w:id="137"/>
    </w:p>
    <w:p>
      <w:pPr>
        <w:pStyle w:val="GesAbsatz"/>
        <w:rPr>
          <w:snapToGrid w:val="0"/>
        </w:rPr>
      </w:pPr>
      <w:r>
        <w:rPr>
          <w:snapToGrid w:val="0"/>
        </w:rPr>
        <w:t>(1) Die Inanspruchnahme von Integrationsfachdiensten wird vom Auftraggeber vergütet. Die Vergütung für die Inanspruchnahme von Integrationsfachdiensten kann bei Beauftragung durch das Integrationsamt aus Mitteln der Ausgleichsabgabe erbracht werden.</w:t>
      </w:r>
    </w:p>
    <w:p>
      <w:pPr>
        <w:pStyle w:val="GesAbsatz"/>
        <w:rPr>
          <w:snapToGrid w:val="0"/>
        </w:rPr>
      </w:pPr>
      <w:r>
        <w:rPr>
          <w:snapToGrid w:val="0"/>
        </w:rPr>
        <w:t>(2) Die Bundesarbeitsgemeinschaft der Integrationsämter und Hauptfürsorgestellen vereinbart mit den Rehabilitationsträgern nach § 6 Abs. 1 Nr. 2 bis 5 unter Beteiligung der maßgeblichen Verbände, darunter der Bundesarbeitsgemeinschaft, in der sich die Integrationsfachdienste zusammengeschlossen haben, eine gemeinsame Empfehlung zur Inanspruchnahme der Integrationsfachdienste durch die Rehabilitationsträger, zur Zusammenarbeit und zur Finanzierung der Kosten, die dem Integrationsfachdienst bei der Wahrnehmung der Aufgaben der Rehabilitationsträger entstehen. § 13 Abs. 7 und 8 gilt entsprechend.</w:t>
      </w:r>
    </w:p>
    <w:p>
      <w:pPr>
        <w:pStyle w:val="berschrift3"/>
        <w:rPr>
          <w:snapToGrid w:val="0"/>
        </w:rPr>
      </w:pPr>
      <w:bookmarkStart w:id="138" w:name="_Toc474394372"/>
      <w:r>
        <w:rPr>
          <w:snapToGrid w:val="0"/>
        </w:rPr>
        <w:t>§ 114</w:t>
      </w:r>
      <w:r>
        <w:rPr>
          <w:snapToGrid w:val="0"/>
        </w:rPr>
        <w:br/>
        <w:t>Ergebnisbeobachtung</w:t>
      </w:r>
      <w:bookmarkEnd w:id="138"/>
    </w:p>
    <w:p>
      <w:pPr>
        <w:pStyle w:val="GesAbsatz"/>
        <w:rPr>
          <w:snapToGrid w:val="0"/>
        </w:rPr>
      </w:pPr>
      <w:r>
        <w:rPr>
          <w:snapToGrid w:val="0"/>
        </w:rPr>
        <w:t>(1) Der Integrationsfachdienst dokumentiert Verlauf und Ergebnis der jeweiligen Bemühungen um die Förderung der Teilhabe am Arbeitsleben. Er erstellt jährlich eine zusammenfassende Darstellung der Ergebnisse und legt diese den Auftraggebern nach deren näherer gemeinsamer Maßgabe vor. Diese Zusammenstellung soll insbesondere geschlechtsdifferenzierte Angaben enthalten zu</w:t>
      </w:r>
    </w:p>
    <w:p>
      <w:pPr>
        <w:pStyle w:val="GesAbsatz"/>
        <w:ind w:left="426" w:hanging="426"/>
        <w:rPr>
          <w:snapToGrid w:val="0"/>
        </w:rPr>
      </w:pPr>
      <w:r>
        <w:rPr>
          <w:snapToGrid w:val="0"/>
        </w:rPr>
        <w:t>1.</w:t>
      </w:r>
      <w:r>
        <w:rPr>
          <w:snapToGrid w:val="0"/>
        </w:rPr>
        <w:tab/>
        <w:t>den Zu- und Abgängen an Betreuungsfällen im Kalenderjahr,</w:t>
      </w:r>
    </w:p>
    <w:p>
      <w:pPr>
        <w:pStyle w:val="GesAbsatz"/>
        <w:ind w:left="426" w:hanging="426"/>
        <w:rPr>
          <w:snapToGrid w:val="0"/>
        </w:rPr>
      </w:pPr>
      <w:r>
        <w:rPr>
          <w:snapToGrid w:val="0"/>
        </w:rPr>
        <w:t>2.</w:t>
      </w:r>
      <w:r>
        <w:rPr>
          <w:snapToGrid w:val="0"/>
        </w:rPr>
        <w:tab/>
        <w:t>dem Bestand an Betreuungsfällen,</w:t>
      </w:r>
    </w:p>
    <w:p>
      <w:pPr>
        <w:pStyle w:val="GesAbsatz"/>
        <w:ind w:left="426" w:hanging="426"/>
        <w:rPr>
          <w:snapToGrid w:val="0"/>
        </w:rPr>
      </w:pPr>
      <w:r>
        <w:rPr>
          <w:snapToGrid w:val="0"/>
        </w:rPr>
        <w:t>3.</w:t>
      </w:r>
      <w:r>
        <w:rPr>
          <w:snapToGrid w:val="0"/>
        </w:rPr>
        <w:tab/>
        <w:t>der Zahl der abgeschlossenen Fälle, differenziert nach Aufnahme einer Ausbildung, einer befristeten oder unbefristeten Beschäftigung, einer Beschäftigung in einem Integrationsprojekt oder in einer Werkstatt für behinderte Menschen.</w:t>
      </w:r>
    </w:p>
    <w:p>
      <w:pPr>
        <w:pStyle w:val="GesAbsatz"/>
        <w:rPr>
          <w:snapToGrid w:val="0"/>
        </w:rPr>
      </w:pPr>
      <w:r>
        <w:rPr>
          <w:snapToGrid w:val="0"/>
        </w:rPr>
        <w:t>(2) Der Integrationsfachdienst dokumentiert auch die Ergebnisse seiner Bemühungen zur Unterstützung der Bundesagentur für Arbeit und die Begleitung der betrieblichen Ausbildung nach § 110 Abs. 2 Nr. 1a und 1b unter Einbeziehung geschlechtsdifferenzierter Daten und Besonderheiten sowie der Art der Behinderung.</w:t>
      </w:r>
    </w:p>
    <w:p>
      <w:pPr>
        <w:pStyle w:val="berschrift3"/>
        <w:rPr>
          <w:snapToGrid w:val="0"/>
        </w:rPr>
      </w:pPr>
      <w:bookmarkStart w:id="139" w:name="_Toc474394373"/>
      <w:r>
        <w:rPr>
          <w:snapToGrid w:val="0"/>
        </w:rPr>
        <w:t>§ 115</w:t>
      </w:r>
      <w:r>
        <w:rPr>
          <w:snapToGrid w:val="0"/>
        </w:rPr>
        <w:br/>
        <w:t>Verordnungsermächtigung</w:t>
      </w:r>
      <w:bookmarkEnd w:id="139"/>
    </w:p>
    <w:p>
      <w:pPr>
        <w:pStyle w:val="GesAbsatz"/>
        <w:rPr>
          <w:snapToGrid w:val="0"/>
        </w:rPr>
      </w:pPr>
      <w:r>
        <w:rPr>
          <w:snapToGrid w:val="0"/>
        </w:rPr>
        <w:t>(1) Das Bundesministerium für Arbeit und Soziales wird ermächtigt, durch Rechtsverordnung mit Zustimmung des Bundesrates das Nähere über den Begriff und die Aufgaben des Integrationsfachdienstes, die für sie geltenden fachlichen Anforderungen und die finanziellen Leistungen zu regeln.</w:t>
      </w:r>
    </w:p>
    <w:p>
      <w:pPr>
        <w:pStyle w:val="GesAbsatz"/>
        <w:rPr>
          <w:snapToGrid w:val="0"/>
        </w:rPr>
      </w:pPr>
      <w:r>
        <w:rPr>
          <w:snapToGrid w:val="0"/>
        </w:rPr>
        <w:t>(2) Vereinbaren die Bundesarbeitsgemeinschaft der Integrationsämter und Hauptfürsorgestellen und die Rehabilitationsträger nicht innerhalb von sechs Monaten, nachdem das Bundesministerium für Arbeit und Soziales sie dazu aufgefordert hat, eine gemeinsame Empfehlung nach § 113 Abs. 2 oder ändern sie die unzureichend gewordene Empfehlung nicht innerhalb dieser Frist, kann das Bundesministerium für Gesundheit und Soziale Sicherung Regelungen durch Rechtsverordnung mit Zustimmung des Bundesrates erlassen.</w:t>
      </w:r>
    </w:p>
    <w:p>
      <w:pPr>
        <w:pStyle w:val="berschrift2"/>
        <w:rPr>
          <w:snapToGrid w:val="0"/>
        </w:rPr>
      </w:pPr>
      <w:bookmarkStart w:id="140" w:name="_Toc474394374"/>
      <w:r>
        <w:rPr>
          <w:snapToGrid w:val="0"/>
        </w:rPr>
        <w:t>Kapitel 8</w:t>
      </w:r>
      <w:r>
        <w:rPr>
          <w:snapToGrid w:val="0"/>
        </w:rPr>
        <w:br/>
        <w:t>Beendigung der Anwendung der besonderen Regelungen</w:t>
      </w:r>
      <w:r>
        <w:rPr>
          <w:snapToGrid w:val="0"/>
        </w:rPr>
        <w:br/>
        <w:t>zur Teilhabe schwerbehinderter und gleichgestellter behinderter Menschen</w:t>
      </w:r>
      <w:bookmarkEnd w:id="140"/>
    </w:p>
    <w:p>
      <w:pPr>
        <w:pStyle w:val="berschrift3"/>
        <w:rPr>
          <w:snapToGrid w:val="0"/>
        </w:rPr>
      </w:pPr>
      <w:bookmarkStart w:id="141" w:name="_Toc474394375"/>
      <w:r>
        <w:rPr>
          <w:snapToGrid w:val="0"/>
        </w:rPr>
        <w:t>§ 116</w:t>
      </w:r>
      <w:r>
        <w:rPr>
          <w:snapToGrid w:val="0"/>
        </w:rPr>
        <w:br/>
        <w:t>Beendigung der Anwendung der besonderen Regelungen zur</w:t>
      </w:r>
      <w:r>
        <w:rPr>
          <w:snapToGrid w:val="0"/>
        </w:rPr>
        <w:br/>
        <w:t>Teilhabe schwerbehinderter Menschen</w:t>
      </w:r>
      <w:bookmarkEnd w:id="141"/>
    </w:p>
    <w:p>
      <w:pPr>
        <w:pStyle w:val="GesAbsatz"/>
        <w:rPr>
          <w:snapToGrid w:val="0"/>
        </w:rPr>
      </w:pPr>
      <w:r>
        <w:rPr>
          <w:snapToGrid w:val="0"/>
        </w:rPr>
        <w:t>(1) Die besonderen Regelungen für schwerbehinderte Menschen werden nicht angewendet nach dem Wegfall der Voraussetzungen nach § 2 Abs. 2; wenn sich der Grad der Behinderung auf weniger als 50 verringert, jedoch erst am Ende des dritten Kalendermonats nach Eintritt der Unanfechtbarkeit des die Verringerung feststellenden Bescheides.</w:t>
      </w:r>
    </w:p>
    <w:p>
      <w:pPr>
        <w:pStyle w:val="GesAbsatz"/>
        <w:rPr>
          <w:snapToGrid w:val="0"/>
        </w:rPr>
      </w:pPr>
      <w:r>
        <w:rPr>
          <w:snapToGrid w:val="0"/>
        </w:rPr>
        <w:t xml:space="preserve">(2) Die besonderen Regelungen für gleichgestellte behinderte Menschen werden nach dem Widerruf oder der Rücknahme der Gleichstellung nicht mehr angewendet. Der Widerruf der Gleichstellung ist zulässig, </w:t>
      </w:r>
      <w:r>
        <w:rPr>
          <w:snapToGrid w:val="0"/>
        </w:rPr>
        <w:lastRenderedPageBreak/>
        <w:t>wenn die Voraussetzungen nach § 2 Abs. 3 in Verbindung mit § 68 Abs. 2 weggefallen sind. Er wird erst am Ende des dritten Kalendermonats nach Eintritt seiner Unanfechtbarkeit wirksam.</w:t>
      </w:r>
    </w:p>
    <w:p>
      <w:pPr>
        <w:pStyle w:val="GesAbsatz"/>
        <w:rPr>
          <w:snapToGrid w:val="0"/>
        </w:rPr>
      </w:pPr>
      <w:r>
        <w:rPr>
          <w:snapToGrid w:val="0"/>
        </w:rPr>
        <w:t>(3) Bis zur Beendigung der Anwendung der besonderen Regelungen für schwerbehinderte Menschen und ihnen gleichgestellte behinderte Menschen werden die behinderten Menschen dem Arbeitgeber auf die Zahl der Pflichtarbeitsplätze für schwerbehinderte Menschen angerechnet.</w:t>
      </w:r>
    </w:p>
    <w:p>
      <w:pPr>
        <w:pStyle w:val="berschrift3"/>
        <w:rPr>
          <w:snapToGrid w:val="0"/>
        </w:rPr>
      </w:pPr>
      <w:bookmarkStart w:id="142" w:name="_Toc474394376"/>
      <w:r>
        <w:rPr>
          <w:snapToGrid w:val="0"/>
        </w:rPr>
        <w:t>§ 117</w:t>
      </w:r>
      <w:r>
        <w:rPr>
          <w:snapToGrid w:val="0"/>
        </w:rPr>
        <w:br/>
        <w:t>Entziehung der besonderen Hilfen für schwerbehinderte Menschen</w:t>
      </w:r>
      <w:bookmarkEnd w:id="142"/>
    </w:p>
    <w:p>
      <w:pPr>
        <w:pStyle w:val="GesAbsatz"/>
        <w:rPr>
          <w:snapToGrid w:val="0"/>
        </w:rPr>
      </w:pPr>
      <w:r>
        <w:rPr>
          <w:snapToGrid w:val="0"/>
        </w:rPr>
        <w:t>(1) Einem schwerbehinderten Menschen, der einen zumutbaren Arbeitsplatz ohne berechtigten Grund zurückweist oder aufgibt oder sich ohne berechtigten Grund weigert, an einer Maßnahme zur Teilhabe am Arbeitsleben teilzunehmen, oder sonst durch sein Verhalten seine Teilhabe am Arbeitsleben schuldhaft vereitelt, kann das Integrationsamt im Benehmen mit der Bundesagentur für Arbeit die besonderen Hilfen für schwerbehinderte Menschen zeitweilig entziehen. Dies gilt auch für gleichgestellte behinderte Menschen.</w:t>
      </w:r>
    </w:p>
    <w:p>
      <w:pPr>
        <w:pStyle w:val="GesAbsatz"/>
        <w:rPr>
          <w:snapToGrid w:val="0"/>
        </w:rPr>
      </w:pPr>
      <w:r>
        <w:rPr>
          <w:snapToGrid w:val="0"/>
        </w:rPr>
        <w:t>(2) Vor der Entscheidung über die Entziehung wird der schwerbehinderte Mensch gehört. In der Entscheidung wird die Frist bestimmt, für die sie gilt. Die Frist läuft vom Tage der Entscheidung an und beträgt nicht mehr als sechs Monate. Die Entscheidung wird dem schwerbehinderten Menschen bekannt gegeben.</w:t>
      </w:r>
    </w:p>
    <w:p>
      <w:pPr>
        <w:pStyle w:val="berschrift2"/>
        <w:rPr>
          <w:snapToGrid w:val="0"/>
        </w:rPr>
      </w:pPr>
      <w:bookmarkStart w:id="143" w:name="_Toc474394377"/>
      <w:r>
        <w:rPr>
          <w:snapToGrid w:val="0"/>
        </w:rPr>
        <w:t>Kapitel 9</w:t>
      </w:r>
      <w:r>
        <w:rPr>
          <w:snapToGrid w:val="0"/>
        </w:rPr>
        <w:br/>
        <w:t>Widerspruchsverfahren</w:t>
      </w:r>
      <w:bookmarkEnd w:id="143"/>
    </w:p>
    <w:p>
      <w:pPr>
        <w:pStyle w:val="berschrift3"/>
        <w:rPr>
          <w:snapToGrid w:val="0"/>
        </w:rPr>
      </w:pPr>
      <w:bookmarkStart w:id="144" w:name="_Toc474394378"/>
      <w:r>
        <w:rPr>
          <w:snapToGrid w:val="0"/>
        </w:rPr>
        <w:t>§ 118</w:t>
      </w:r>
      <w:r>
        <w:rPr>
          <w:snapToGrid w:val="0"/>
        </w:rPr>
        <w:br/>
        <w:t>Widerspruch</w:t>
      </w:r>
      <w:bookmarkEnd w:id="144"/>
    </w:p>
    <w:p>
      <w:pPr>
        <w:pStyle w:val="GesAbsatz"/>
        <w:rPr>
          <w:snapToGrid w:val="0"/>
        </w:rPr>
      </w:pPr>
      <w:r>
        <w:rPr>
          <w:snapToGrid w:val="0"/>
        </w:rPr>
        <w:t>(1) Den Widerspruchsbescheid nach § 73 der Verwaltungsgerichtsordnung erlässt bei Verwaltungsakten der Integrationsämter und bei Verwaltungsakten der örtlichen Fürsorgestellen (§ 107 Abs. 2) der Widerspruchsausschuss bei dem Integrationsamt (§ 119). Des Vorverfahrens bedarf es auch, wenn den Verwaltungsakt ein Integrationsamt erlassen hat, das bei einer obersten Landesbehörde besteht.</w:t>
      </w:r>
    </w:p>
    <w:p>
      <w:pPr>
        <w:pStyle w:val="GesAbsatz"/>
        <w:rPr>
          <w:snapToGrid w:val="0"/>
        </w:rPr>
      </w:pPr>
      <w:r>
        <w:rPr>
          <w:snapToGrid w:val="0"/>
        </w:rPr>
        <w:t>(2) Den Widerspruchsbescheid nach § 85 des Sozialgerichtsgesetzes erlässt bei Verwaltungsakten, welche die Bundesagentur für Arbeit auf Grund des Teils 2 erlässt, der Widerspruchsausschuss der Bundesagentur für Arbeit.</w:t>
      </w:r>
    </w:p>
    <w:p>
      <w:pPr>
        <w:pStyle w:val="berschrift3"/>
        <w:rPr>
          <w:snapToGrid w:val="0"/>
        </w:rPr>
      </w:pPr>
      <w:bookmarkStart w:id="145" w:name="_Toc474394379"/>
      <w:r>
        <w:rPr>
          <w:snapToGrid w:val="0"/>
        </w:rPr>
        <w:t>§ 119</w:t>
      </w:r>
      <w:r>
        <w:rPr>
          <w:snapToGrid w:val="0"/>
        </w:rPr>
        <w:br/>
        <w:t>Widerspruchsausschuss bei dem Integrationsamt</w:t>
      </w:r>
      <w:bookmarkEnd w:id="145"/>
    </w:p>
    <w:p>
      <w:pPr>
        <w:pStyle w:val="GesAbsatz"/>
        <w:rPr>
          <w:snapToGrid w:val="0"/>
        </w:rPr>
      </w:pPr>
      <w:r>
        <w:rPr>
          <w:snapToGrid w:val="0"/>
        </w:rPr>
        <w:t>(1) Bei jedem Integrationsamt besteht ein Widerspruchsausschuss aus sieben Mitgliedern, und zwar aus</w:t>
      </w:r>
    </w:p>
    <w:p>
      <w:pPr>
        <w:pStyle w:val="GesAbsatz"/>
        <w:rPr>
          <w:snapToGrid w:val="0"/>
        </w:rPr>
      </w:pPr>
      <w:r>
        <w:rPr>
          <w:snapToGrid w:val="0"/>
        </w:rPr>
        <w:t>zwei Mitgliedern, die schwerbehinderte Arbeitnehmer oder Arbeitnehmerinnen sind,</w:t>
      </w:r>
    </w:p>
    <w:p>
      <w:pPr>
        <w:pStyle w:val="GesAbsatz"/>
        <w:rPr>
          <w:snapToGrid w:val="0"/>
        </w:rPr>
      </w:pPr>
      <w:r>
        <w:rPr>
          <w:snapToGrid w:val="0"/>
        </w:rPr>
        <w:t>zwei Mitgliedern, die Arbeitgeber sind,</w:t>
      </w:r>
    </w:p>
    <w:p>
      <w:pPr>
        <w:pStyle w:val="GesAbsatz"/>
        <w:rPr>
          <w:snapToGrid w:val="0"/>
        </w:rPr>
      </w:pPr>
      <w:r>
        <w:rPr>
          <w:snapToGrid w:val="0"/>
        </w:rPr>
        <w:t>einem Mitglied, das das Integrationsamt vertritt,</w:t>
      </w:r>
    </w:p>
    <w:p>
      <w:pPr>
        <w:pStyle w:val="GesAbsatz"/>
        <w:rPr>
          <w:snapToGrid w:val="0"/>
        </w:rPr>
      </w:pPr>
      <w:r>
        <w:rPr>
          <w:snapToGrid w:val="0"/>
        </w:rPr>
        <w:t>einem Mitglied, das die Bundesagentur für Arbeit vertritt,</w:t>
      </w:r>
    </w:p>
    <w:p>
      <w:pPr>
        <w:pStyle w:val="GesAbsatz"/>
        <w:rPr>
          <w:snapToGrid w:val="0"/>
        </w:rPr>
      </w:pPr>
      <w:r>
        <w:rPr>
          <w:snapToGrid w:val="0"/>
        </w:rPr>
        <w:t>einer Vertrauensperson schwerbehinderter Menschen.</w:t>
      </w:r>
    </w:p>
    <w:p>
      <w:pPr>
        <w:pStyle w:val="GesAbsatz"/>
        <w:rPr>
          <w:snapToGrid w:val="0"/>
        </w:rPr>
      </w:pPr>
      <w:r>
        <w:rPr>
          <w:snapToGrid w:val="0"/>
        </w:rPr>
        <w:t>(2) Für jedes Mitglied wird ein Stellvertreter oder eine Stellvertreterin berufen.</w:t>
      </w:r>
    </w:p>
    <w:p>
      <w:pPr>
        <w:pStyle w:val="GesAbsatz"/>
        <w:rPr>
          <w:snapToGrid w:val="0"/>
        </w:rPr>
      </w:pPr>
      <w:r>
        <w:rPr>
          <w:snapToGrid w:val="0"/>
        </w:rPr>
        <w:t>(3) Das Integrationsamt beruft auf Vorschlag der Organisationen behinderter Menschen des jeweiligen Landes die Mitglieder, die Arbeitnehmer sind,</w:t>
      </w:r>
    </w:p>
    <w:p>
      <w:pPr>
        <w:pStyle w:val="GesAbsatz"/>
        <w:rPr>
          <w:snapToGrid w:val="0"/>
        </w:rPr>
      </w:pPr>
      <w:r>
        <w:rPr>
          <w:snapToGrid w:val="0"/>
        </w:rPr>
        <w:t>auf Vorschlag der jeweils für das Land zuständigen Arbeitgeberverbände die Mitglieder, die Arbeitgeber sind, sowie</w:t>
      </w:r>
    </w:p>
    <w:p>
      <w:pPr>
        <w:pStyle w:val="GesAbsatz"/>
        <w:rPr>
          <w:snapToGrid w:val="0"/>
        </w:rPr>
      </w:pPr>
      <w:r>
        <w:rPr>
          <w:snapToGrid w:val="0"/>
        </w:rPr>
        <w:t>die Vertrauensperson.</w:t>
      </w:r>
    </w:p>
    <w:p>
      <w:pPr>
        <w:pStyle w:val="GesAbsatz"/>
        <w:rPr>
          <w:snapToGrid w:val="0"/>
        </w:rPr>
      </w:pPr>
      <w:r>
        <w:rPr>
          <w:snapToGrid w:val="0"/>
        </w:rPr>
        <w:t>Die zuständige oberste Landesbehörde oder die von ihr bestimmte Behörde beruft das Mitglied, das das Integrationsamt vertritt. Bundesagentur für Arbeit beruft das Mitglied, das sie vertritt. Entsprechendes gilt für die Berufung des Stellvertreters oder der Stellvertreterin des jeweiligen Mitglieds.</w:t>
      </w:r>
    </w:p>
    <w:p>
      <w:pPr>
        <w:pStyle w:val="GesAbsatz"/>
        <w:rPr>
          <w:snapToGrid w:val="0"/>
        </w:rPr>
      </w:pPr>
      <w:r>
        <w:rPr>
          <w:snapToGrid w:val="0"/>
        </w:rPr>
        <w:t>(4) In Kündigungsangelegenheiten schwerbehinderter Menschen, die bei einer Dienststelle oder in einem Betrieb beschäftigt sind, der zum Geschäftsbereich des Bundesministeriums der Verteidigung gehört, treten an die Stelle der Mitglieder, die Arbeitgeber sind, Angehörige des öffentlichen Dienstes. Dem Integrations-amt werden ein Mitglied und sein Stellvertreter oder seine Stellvertreterin von den von der Bundesregierung bestimmten Bundesbehörden benannt. Eines der Mitglieder, die schwerbehinderte Arbeitnehmer oder Arbeitnehmerinnen sind, muss dem öffentlichen Dienst angehören.</w:t>
      </w:r>
    </w:p>
    <w:p>
      <w:pPr>
        <w:pStyle w:val="GesAbsatz"/>
        <w:rPr>
          <w:snapToGrid w:val="0"/>
        </w:rPr>
      </w:pPr>
      <w:r>
        <w:rPr>
          <w:snapToGrid w:val="0"/>
        </w:rPr>
        <w:lastRenderedPageBreak/>
        <w:t>(5) Die Amtszeit der Mitglieder der Widerspruchsausschüsse beträgt vier Jahre. Die Mitglieder der Ausschüsse üben ihre Tätigkeit unentgeltlich aus.</w:t>
      </w:r>
    </w:p>
    <w:p>
      <w:pPr>
        <w:pStyle w:val="berschrift3"/>
        <w:rPr>
          <w:snapToGrid w:val="0"/>
        </w:rPr>
      </w:pPr>
      <w:bookmarkStart w:id="146" w:name="_Toc474394380"/>
      <w:r>
        <w:rPr>
          <w:snapToGrid w:val="0"/>
        </w:rPr>
        <w:t>§ 120</w:t>
      </w:r>
      <w:r>
        <w:rPr>
          <w:snapToGrid w:val="0"/>
        </w:rPr>
        <w:br/>
        <w:t>Widerspruchsausschüsse der Bundesagentur für Arbeit</w:t>
      </w:r>
      <w:bookmarkEnd w:id="146"/>
    </w:p>
    <w:p>
      <w:pPr>
        <w:pStyle w:val="GesAbsatz"/>
        <w:rPr>
          <w:snapToGrid w:val="0"/>
        </w:rPr>
      </w:pPr>
      <w:r>
        <w:rPr>
          <w:snapToGrid w:val="0"/>
        </w:rPr>
        <w:t>(1) Die Bundesagentur für Arbeit richtet Widerspruchsausschüsse ein, die aus sieben Mitgliedern bestehen, und zwar aus</w:t>
      </w:r>
    </w:p>
    <w:p>
      <w:pPr>
        <w:pStyle w:val="GesAbsatz"/>
        <w:rPr>
          <w:snapToGrid w:val="0"/>
        </w:rPr>
      </w:pPr>
      <w:r>
        <w:rPr>
          <w:snapToGrid w:val="0"/>
        </w:rPr>
        <w:t>zwei Mitgliedern, die schwerbehinderte Arbeitnehmer oder Arbeitnehmerinnen sind,</w:t>
      </w:r>
    </w:p>
    <w:p>
      <w:pPr>
        <w:pStyle w:val="GesAbsatz"/>
        <w:rPr>
          <w:snapToGrid w:val="0"/>
        </w:rPr>
      </w:pPr>
      <w:r>
        <w:rPr>
          <w:snapToGrid w:val="0"/>
        </w:rPr>
        <w:t>zwei Mitgliedern, die Arbeitgeber sind,</w:t>
      </w:r>
    </w:p>
    <w:p>
      <w:pPr>
        <w:pStyle w:val="GesAbsatz"/>
        <w:rPr>
          <w:snapToGrid w:val="0"/>
        </w:rPr>
      </w:pPr>
      <w:r>
        <w:rPr>
          <w:snapToGrid w:val="0"/>
        </w:rPr>
        <w:t>einem Mitglied, das das Integrationsamt vertritt,</w:t>
      </w:r>
    </w:p>
    <w:p>
      <w:pPr>
        <w:pStyle w:val="GesAbsatz"/>
        <w:rPr>
          <w:snapToGrid w:val="0"/>
        </w:rPr>
      </w:pPr>
      <w:r>
        <w:rPr>
          <w:snapToGrid w:val="0"/>
        </w:rPr>
        <w:t>einem Mitglied, das die Bundesagentur für Arbeit vertritt,</w:t>
      </w:r>
    </w:p>
    <w:p>
      <w:pPr>
        <w:pStyle w:val="GesAbsatz"/>
        <w:rPr>
          <w:snapToGrid w:val="0"/>
        </w:rPr>
      </w:pPr>
      <w:r>
        <w:rPr>
          <w:snapToGrid w:val="0"/>
        </w:rPr>
        <w:t>einer Vertrauensperson schwerbehinderter Menschen.</w:t>
      </w:r>
    </w:p>
    <w:p>
      <w:pPr>
        <w:pStyle w:val="GesAbsatz"/>
        <w:rPr>
          <w:snapToGrid w:val="0"/>
        </w:rPr>
      </w:pPr>
      <w:r>
        <w:rPr>
          <w:snapToGrid w:val="0"/>
        </w:rPr>
        <w:t>(2) Für jedes Mitglied wird ein Stellvertreter oder eine Stellvertreterin berufen.</w:t>
      </w:r>
    </w:p>
    <w:p>
      <w:pPr>
        <w:pStyle w:val="GesAbsatz"/>
        <w:rPr>
          <w:snapToGrid w:val="0"/>
        </w:rPr>
      </w:pPr>
      <w:r>
        <w:rPr>
          <w:snapToGrid w:val="0"/>
        </w:rPr>
        <w:t>(3) Die Bundesagentur für Arbeit beruft</w:t>
      </w:r>
    </w:p>
    <w:p>
      <w:pPr>
        <w:pStyle w:val="GesAbsatz"/>
        <w:rPr>
          <w:snapToGrid w:val="0"/>
        </w:rPr>
      </w:pPr>
      <w:r>
        <w:rPr>
          <w:snapToGrid w:val="0"/>
        </w:rPr>
        <w:t>die Mitglieder, die Arbeitnehmer oder Arbeitnehmerinnen sind, auf Vorschlag der jeweils zuständigen Organisationen behinderter Menschen, der im Benehmen mit den jeweils zuständigen Gewerkschaften, die für die Vertretung der Arbeitnehmerinteressen wesentliche Bedeutung haben, gemacht wird,</w:t>
      </w:r>
    </w:p>
    <w:p>
      <w:pPr>
        <w:pStyle w:val="GesAbsatz"/>
        <w:rPr>
          <w:snapToGrid w:val="0"/>
        </w:rPr>
      </w:pPr>
      <w:r>
        <w:rPr>
          <w:snapToGrid w:val="0"/>
        </w:rPr>
        <w:t>die Mitglieder, die Arbeitgeber sind, auf Vorschlag der jeweils zuständigen Arbeitgeberverbände, soweit sie für die Vertretung von Arbeitgeberinteressen wesentliche Bedeutung haben, sowie</w:t>
      </w:r>
    </w:p>
    <w:p>
      <w:pPr>
        <w:pStyle w:val="GesAbsatz"/>
        <w:rPr>
          <w:snapToGrid w:val="0"/>
        </w:rPr>
      </w:pPr>
      <w:r>
        <w:rPr>
          <w:snapToGrid w:val="0"/>
        </w:rPr>
        <w:t>das Mitglied, das die Bundesagentur für Arbeit vertritt, und</w:t>
      </w:r>
    </w:p>
    <w:p>
      <w:pPr>
        <w:pStyle w:val="GesAbsatz"/>
        <w:rPr>
          <w:snapToGrid w:val="0"/>
        </w:rPr>
      </w:pPr>
      <w:r>
        <w:rPr>
          <w:snapToGrid w:val="0"/>
        </w:rPr>
        <w:t>die Vertrauensperson.</w:t>
      </w:r>
    </w:p>
    <w:p>
      <w:pPr>
        <w:pStyle w:val="GesAbsatz"/>
        <w:rPr>
          <w:snapToGrid w:val="0"/>
        </w:rPr>
      </w:pPr>
      <w:r>
        <w:rPr>
          <w:snapToGrid w:val="0"/>
        </w:rPr>
        <w:t>Die zuständige oberste Landesbehörde oder die von ihr bestimmte Behörde beruft das Mitglied, das das Integrationsamt vertritt.</w:t>
      </w:r>
    </w:p>
    <w:p>
      <w:pPr>
        <w:pStyle w:val="GesAbsatz"/>
        <w:rPr>
          <w:snapToGrid w:val="0"/>
        </w:rPr>
      </w:pPr>
      <w:r>
        <w:rPr>
          <w:snapToGrid w:val="0"/>
        </w:rPr>
        <w:t>Entsprechendes gilt für die Berufung des Stellvertreters oder der Stellvertreterin des jeweiligen Mitglieds.</w:t>
      </w:r>
    </w:p>
    <w:p>
      <w:pPr>
        <w:pStyle w:val="GesAbsatz"/>
        <w:rPr>
          <w:snapToGrid w:val="0"/>
        </w:rPr>
      </w:pPr>
      <w:r>
        <w:rPr>
          <w:snapToGrid w:val="0"/>
        </w:rPr>
        <w:t>(4) § 119 Abs. 5 gilt entsprechend.</w:t>
      </w:r>
    </w:p>
    <w:p>
      <w:pPr>
        <w:pStyle w:val="berschrift3"/>
        <w:rPr>
          <w:snapToGrid w:val="0"/>
        </w:rPr>
      </w:pPr>
      <w:bookmarkStart w:id="147" w:name="_Toc474394381"/>
      <w:r>
        <w:rPr>
          <w:snapToGrid w:val="0"/>
        </w:rPr>
        <w:t>§ 121</w:t>
      </w:r>
      <w:r>
        <w:rPr>
          <w:snapToGrid w:val="0"/>
        </w:rPr>
        <w:br/>
        <w:t>Verfahrensvorschriften</w:t>
      </w:r>
      <w:bookmarkEnd w:id="147"/>
    </w:p>
    <w:p>
      <w:pPr>
        <w:pStyle w:val="GesAbsatz"/>
        <w:rPr>
          <w:snapToGrid w:val="0"/>
        </w:rPr>
      </w:pPr>
      <w:r>
        <w:rPr>
          <w:snapToGrid w:val="0"/>
        </w:rPr>
        <w:t>(1) Für den Widerspruchsausschuss bei dem Integrationsamt (§ 119) und die Widerspruchsausschüsse bei der Bundesagentur für Arbeit (§ 120) gilt § 106 Abs. 1 und 2 entsprechend.</w:t>
      </w:r>
    </w:p>
    <w:p>
      <w:pPr>
        <w:pStyle w:val="GesAbsatz"/>
        <w:rPr>
          <w:snapToGrid w:val="0"/>
        </w:rPr>
      </w:pPr>
      <w:r>
        <w:rPr>
          <w:snapToGrid w:val="0"/>
        </w:rPr>
        <w:t>(2) Im Widerspruchsverfahren nach Teil 2 Kapitel 4 werden der Arbeitgeber und der schwerbehinderte Mensch vor der Entscheidung gehört; in den übrigen Fällen verbleibt es bei der Anhörung des Widerspruchsführers.</w:t>
      </w:r>
    </w:p>
    <w:p>
      <w:pPr>
        <w:pStyle w:val="GesAbsatz"/>
        <w:rPr>
          <w:snapToGrid w:val="0"/>
        </w:rPr>
      </w:pPr>
      <w:r>
        <w:rPr>
          <w:snapToGrid w:val="0"/>
        </w:rPr>
        <w:t>(3) Die Mitglieder der Ausschüsse können wegen Besorgnis der Befangenheit abgelehnt werden. Über die Ablehnung entscheidet der Ausschuss, dem das Mitglied angehört.</w:t>
      </w:r>
    </w:p>
    <w:p>
      <w:pPr>
        <w:pStyle w:val="berschrift2"/>
        <w:rPr>
          <w:snapToGrid w:val="0"/>
        </w:rPr>
      </w:pPr>
      <w:bookmarkStart w:id="148" w:name="_Toc474394382"/>
      <w:r>
        <w:rPr>
          <w:snapToGrid w:val="0"/>
        </w:rPr>
        <w:t>Kapitel 10</w:t>
      </w:r>
      <w:r>
        <w:rPr>
          <w:snapToGrid w:val="0"/>
        </w:rPr>
        <w:br/>
        <w:t>Sonstige Vorschriften</w:t>
      </w:r>
      <w:bookmarkEnd w:id="148"/>
    </w:p>
    <w:p>
      <w:pPr>
        <w:pStyle w:val="berschrift3"/>
        <w:rPr>
          <w:snapToGrid w:val="0"/>
        </w:rPr>
      </w:pPr>
      <w:bookmarkStart w:id="149" w:name="_Toc474394383"/>
      <w:r>
        <w:rPr>
          <w:snapToGrid w:val="0"/>
        </w:rPr>
        <w:t>§ 122</w:t>
      </w:r>
      <w:r>
        <w:rPr>
          <w:snapToGrid w:val="0"/>
        </w:rPr>
        <w:br/>
        <w:t>Vorrang der schwerbehinderten Menschen</w:t>
      </w:r>
      <w:bookmarkEnd w:id="149"/>
    </w:p>
    <w:p>
      <w:pPr>
        <w:pStyle w:val="GesAbsatz"/>
        <w:rPr>
          <w:snapToGrid w:val="0"/>
        </w:rPr>
      </w:pPr>
      <w:r>
        <w:rPr>
          <w:snapToGrid w:val="0"/>
        </w:rPr>
        <w:t>Verpflichtungen zur bevorzugten Einstellung und Beschäftigung bestimmter Personenkreise nach anderen Gesetzen entbinden den Arbeitgeber nicht von der Verpflichtung zur Beschäftigung schwerbehinderter Menschen nach den besonderen Regelungen für schwerbehinderte Menschen.</w:t>
      </w:r>
    </w:p>
    <w:p>
      <w:pPr>
        <w:pStyle w:val="berschrift3"/>
        <w:rPr>
          <w:snapToGrid w:val="0"/>
        </w:rPr>
      </w:pPr>
      <w:bookmarkStart w:id="150" w:name="_Toc474394384"/>
      <w:r>
        <w:rPr>
          <w:snapToGrid w:val="0"/>
        </w:rPr>
        <w:t>§ 123</w:t>
      </w:r>
      <w:r>
        <w:rPr>
          <w:snapToGrid w:val="0"/>
        </w:rPr>
        <w:br/>
        <w:t>Arbeitsentgelt und Dienstbezüge</w:t>
      </w:r>
      <w:bookmarkEnd w:id="150"/>
    </w:p>
    <w:p>
      <w:pPr>
        <w:pStyle w:val="GesAbsatz"/>
        <w:rPr>
          <w:snapToGrid w:val="0"/>
        </w:rPr>
      </w:pPr>
      <w:r>
        <w:rPr>
          <w:snapToGrid w:val="0"/>
        </w:rPr>
        <w:t>(1) Bei der Bemessung des Arbeitsentgelts und der Dienstbezüge aus einem bestehenden Beschäftigungsverhältnis werden Renten und vergleichbare Leistungen, die wegen der Behinderung bezogen werden, nicht berücksichtigt. Die völlige oder teilweise Anrechnung dieser Leistungen auf das Arbeitsentgelt oder die Dienstbezüge ist unzulässig.</w:t>
      </w:r>
    </w:p>
    <w:p>
      <w:pPr>
        <w:pStyle w:val="GesAbsatz"/>
        <w:rPr>
          <w:snapToGrid w:val="0"/>
        </w:rPr>
      </w:pPr>
      <w:r>
        <w:rPr>
          <w:snapToGrid w:val="0"/>
        </w:rPr>
        <w:lastRenderedPageBreak/>
        <w:t>(2) Absatz 1 gilt nicht für Zeiträume, in denen die Beschäftigung tatsächlich nicht ausgeübt wird und die Vorschriften über die Zahlung der Rente oder der vergleichbaren Leistung eine Anrechnung oder ein Ruhen vorsehen, wenn Arbeitsentgelt oder Dienstbezüge gezahlt werden.</w:t>
      </w:r>
    </w:p>
    <w:p>
      <w:pPr>
        <w:pStyle w:val="berschrift3"/>
        <w:rPr>
          <w:snapToGrid w:val="0"/>
        </w:rPr>
      </w:pPr>
      <w:bookmarkStart w:id="151" w:name="_Toc474394385"/>
      <w:r>
        <w:rPr>
          <w:snapToGrid w:val="0"/>
        </w:rPr>
        <w:t>§ 124</w:t>
      </w:r>
      <w:r>
        <w:rPr>
          <w:snapToGrid w:val="0"/>
        </w:rPr>
        <w:br/>
        <w:t>Mehrarbeit</w:t>
      </w:r>
      <w:bookmarkEnd w:id="151"/>
    </w:p>
    <w:p>
      <w:pPr>
        <w:pStyle w:val="GesAbsatz"/>
        <w:rPr>
          <w:snapToGrid w:val="0"/>
        </w:rPr>
      </w:pPr>
      <w:r>
        <w:rPr>
          <w:snapToGrid w:val="0"/>
        </w:rPr>
        <w:t>Schwerbehinderte Menschen werden auf ihr Verlangen von Mehrarbeit freigestellt.</w:t>
      </w:r>
    </w:p>
    <w:p>
      <w:pPr>
        <w:pStyle w:val="berschrift3"/>
        <w:rPr>
          <w:snapToGrid w:val="0"/>
        </w:rPr>
      </w:pPr>
      <w:bookmarkStart w:id="152" w:name="_Toc474394386"/>
      <w:r>
        <w:rPr>
          <w:snapToGrid w:val="0"/>
        </w:rPr>
        <w:t>§ 125</w:t>
      </w:r>
      <w:r>
        <w:rPr>
          <w:snapToGrid w:val="0"/>
        </w:rPr>
        <w:br/>
        <w:t>Zusatzurlaub</w:t>
      </w:r>
      <w:bookmarkEnd w:id="152"/>
    </w:p>
    <w:p>
      <w:pPr>
        <w:pStyle w:val="GesAbsatz"/>
        <w:rPr>
          <w:snapToGrid w:val="0"/>
        </w:rPr>
      </w:pPr>
      <w:r>
        <w:rPr>
          <w:snapToGrid w:val="0"/>
        </w:rPr>
        <w:t>Schwerbehinderte Menschen haben Anspruch auf einen bezahlten zusätzlichen Urlaub von fünf Arbeitstagen im Urlaubsjahr; verteilt sich die regelmäßige Arbeitszeit des schwerbehinderten Menschen auf mehr oder weniger als fünf Arbeitstage in der Kalenderwoche, erhöht oder vermindert sich der Zusatzurlaub entsprechend. Soweit tarifliche, betriebliche oder sonstige Urlaubsregelungen für schwerbehinderte Menschen einen längeren Zusatzurlaub vorsehen, bleiben sie unberührt.</w:t>
      </w:r>
    </w:p>
    <w:p>
      <w:pPr>
        <w:pStyle w:val="berschrift3"/>
        <w:rPr>
          <w:snapToGrid w:val="0"/>
        </w:rPr>
      </w:pPr>
      <w:bookmarkStart w:id="153" w:name="_Toc474394387"/>
      <w:r>
        <w:rPr>
          <w:snapToGrid w:val="0"/>
        </w:rPr>
        <w:t>§ 126</w:t>
      </w:r>
      <w:r>
        <w:rPr>
          <w:snapToGrid w:val="0"/>
        </w:rPr>
        <w:br/>
        <w:t>Nachteilsausgleich</w:t>
      </w:r>
      <w:bookmarkEnd w:id="153"/>
    </w:p>
    <w:p>
      <w:pPr>
        <w:pStyle w:val="GesAbsatz"/>
        <w:rPr>
          <w:snapToGrid w:val="0"/>
        </w:rPr>
      </w:pPr>
      <w:r>
        <w:rPr>
          <w:snapToGrid w:val="0"/>
        </w:rPr>
        <w:t>(1) Die Vorschriften über Hilfen für behinderte Menschen zum Ausgleich behinderungsbedingter Nachteile oder Mehraufwendungen (Nachteilsausgleich) werden so gestaltet, dass sie unabhängig von der Ursache der Behinderung der Art oder Schwere der Behinderung Rechnung tragen.</w:t>
      </w:r>
    </w:p>
    <w:p>
      <w:pPr>
        <w:pStyle w:val="GesAbsatz"/>
        <w:rPr>
          <w:snapToGrid w:val="0"/>
        </w:rPr>
      </w:pPr>
      <w:r>
        <w:rPr>
          <w:snapToGrid w:val="0"/>
        </w:rPr>
        <w:t>(2) Nachteilsausgleiche, die auf Grund bisher geltender Rechtsvorschriften erfolgen, bleiben unberührt.</w:t>
      </w:r>
    </w:p>
    <w:p>
      <w:pPr>
        <w:pStyle w:val="berschrift3"/>
        <w:rPr>
          <w:snapToGrid w:val="0"/>
        </w:rPr>
      </w:pPr>
      <w:bookmarkStart w:id="154" w:name="_Toc474394388"/>
      <w:r>
        <w:rPr>
          <w:snapToGrid w:val="0"/>
        </w:rPr>
        <w:t>§ 127</w:t>
      </w:r>
      <w:r>
        <w:rPr>
          <w:snapToGrid w:val="0"/>
        </w:rPr>
        <w:br/>
        <w:t>Beschäftigung schwerbehinderter Menschen in Heimarbeit</w:t>
      </w:r>
      <w:bookmarkEnd w:id="154"/>
    </w:p>
    <w:p>
      <w:pPr>
        <w:pStyle w:val="GesAbsatz"/>
        <w:rPr>
          <w:snapToGrid w:val="0"/>
        </w:rPr>
      </w:pPr>
      <w:r>
        <w:rPr>
          <w:snapToGrid w:val="0"/>
        </w:rPr>
        <w:t>(1) Schwerbehinderte Menschen, die in Heimarbeit beschäftigt oder diesen gleichgestellt sind (§ 1 Abs. 1 und 2 des Heimarbeitsgesetzes) und in der Hauptsache für den gleichen Auftraggeber arbeiten, werden auf die Arbeitsplätze für schwerbehinderte Menschen dieses Auftraggebers angerechnet.</w:t>
      </w:r>
    </w:p>
    <w:p>
      <w:pPr>
        <w:pStyle w:val="GesAbsatz"/>
        <w:rPr>
          <w:snapToGrid w:val="0"/>
        </w:rPr>
      </w:pPr>
      <w:r>
        <w:rPr>
          <w:snapToGrid w:val="0"/>
        </w:rPr>
        <w:t>(2) Für in Heimarbeit beschäftigte und diesen gleichgestellte schwerbehinderte Menschen wird die in § 29 Abs. 2 des Heimarbeitsgesetzes festgelegte Kündigungsfrist von zwei Wochen auf vier Wochen erhöht; die Vorschrift des § 29 Abs. 7 des Heimarbeitsgesetzes ist sinngemäß anzuwenden. Der besondere Kündigungsschutz schwerbehinderter Menschen im Sinne des Kapitels 4 gilt auch für die in Satz 1 genannten Personen.</w:t>
      </w:r>
    </w:p>
    <w:p>
      <w:pPr>
        <w:pStyle w:val="GesAbsatz"/>
        <w:rPr>
          <w:snapToGrid w:val="0"/>
        </w:rPr>
      </w:pPr>
      <w:r>
        <w:rPr>
          <w:snapToGrid w:val="0"/>
        </w:rPr>
        <w:t>(3) Die Bezahlung des zusätzlichen Urlaubs der in Heimarbeit beschäftigten oder diesen gleichgestellten schwerbehinderten Menschen erfolgt nach den für die Bezahlung ihres sonstigen Urlaubs geltenden Berechnungsgrundsätzen. Sofern eine besondere Regelung nicht besteht, erhalten die schwerbehinderten Menschen als zusätzliches Urlaubsgeld 2 Prozent des in der Zeit vom 1. Mai des vergangenen bis zum 30. April des laufenden Jahres verdienten Arbeitsentgelts ausschließlich der Unkostenzuschläge.</w:t>
      </w:r>
    </w:p>
    <w:p>
      <w:pPr>
        <w:pStyle w:val="GesAbsatz"/>
        <w:rPr>
          <w:snapToGrid w:val="0"/>
        </w:rPr>
      </w:pPr>
      <w:r>
        <w:rPr>
          <w:snapToGrid w:val="0"/>
        </w:rPr>
        <w:t>(4) Schwerbehinderte Menschen, die als fremde Hilfskräfte eines Hausgewerbetreibenden oder eines Gleichgestellten beschäftigt werden (§ 2 Abs. 6 des Heimarbeitsgesetzes) können auf Antrag eines Auftraggebers auch auf dessen Pflichtarbeitsplätze für schwerbehinderte Menschen angerechnet werden, wenn der Arbeitgeber in der Hauptsache für diesen Auftraggeber arbeitet. Wird einem schwerbehinderten Menschen im Sinne des Satzes 1, dessen Anrechnung die Bundesagentur für Arbeit zugelassen hat, durch seinen Arbeitgeber gekündigt, weil der Auftraggeber die Zuteilung von Arbeit eingestellt oder die regelmäßige Arbeitsmenge erheblich herabgesetzt hat, erstattet der Auftraggeber dem Arbeitgeber die Aufwendungen für die Zahlung des regelmäßigen Arbeitsverdienstes an den schwerbehinderten Menschen bis zur rechtmäßigen Beendigung seines Arbeitsverhältnisses.</w:t>
      </w:r>
    </w:p>
    <w:p>
      <w:pPr>
        <w:pStyle w:val="GesAbsatz"/>
        <w:rPr>
          <w:snapToGrid w:val="0"/>
        </w:rPr>
      </w:pPr>
      <w:r>
        <w:rPr>
          <w:snapToGrid w:val="0"/>
        </w:rPr>
        <w:t>(5) Werden fremde Hilfskräfte eines Hausgewerbetreibenden oder eines Gleichgestellten (§ 2 Abs. 6 des Heimarbeitsgesetzes) einem Auftraggeber gemäß Absatz 4 auf seine Arbeitsplätze für schwerbehinderte Menschen angerechnet, erstattet der Auftraggeber die dem Arbeitgeber nach Absatz 3 entstehenden Aufwendungen.</w:t>
      </w:r>
    </w:p>
    <w:p>
      <w:pPr>
        <w:pStyle w:val="GesAbsatz"/>
        <w:rPr>
          <w:snapToGrid w:val="0"/>
        </w:rPr>
      </w:pPr>
      <w:r>
        <w:rPr>
          <w:snapToGrid w:val="0"/>
        </w:rPr>
        <w:t>(6) Die den Arbeitgeber nach § 80 Abs. 1 und 5 treffenden Verpflichtungen gelten auch für Personen, die Heimarbeit ausgeben.</w:t>
      </w:r>
    </w:p>
    <w:p>
      <w:pPr>
        <w:pStyle w:val="berschrift3"/>
        <w:rPr>
          <w:snapToGrid w:val="0"/>
        </w:rPr>
      </w:pPr>
      <w:bookmarkStart w:id="155" w:name="_Toc474394389"/>
      <w:r>
        <w:rPr>
          <w:snapToGrid w:val="0"/>
        </w:rPr>
        <w:lastRenderedPageBreak/>
        <w:t>§ 128</w:t>
      </w:r>
      <w:r>
        <w:rPr>
          <w:snapToGrid w:val="0"/>
        </w:rPr>
        <w:br/>
        <w:t>Schwerbehinderte Beamte und Beamtinnen, Richter und Richterinnen,</w:t>
      </w:r>
      <w:r>
        <w:rPr>
          <w:snapToGrid w:val="0"/>
        </w:rPr>
        <w:br/>
        <w:t>Soldaten und Soldatinnen</w:t>
      </w:r>
      <w:bookmarkEnd w:id="155"/>
    </w:p>
    <w:p>
      <w:pPr>
        <w:pStyle w:val="GesAbsatz"/>
        <w:rPr>
          <w:snapToGrid w:val="0"/>
        </w:rPr>
      </w:pPr>
      <w:r>
        <w:rPr>
          <w:snapToGrid w:val="0"/>
        </w:rPr>
        <w:t>(1) Die besonderen Vorschriften und Grundsätze für die Besetzung der Beamtenstellen sind unbeschadet der Geltung des Teils 2 auch für schwerbehinderte Beamte und Beamtinnen so zu gestalten, dass die Einstellung und Beschäftigung schwerbehinderter Menschen gefördert und ein angemessener Anteil schwerbehinderter Menschen unter den Beamten und Beamtinnen erreicht wird.</w:t>
      </w:r>
    </w:p>
    <w:p>
      <w:pPr>
        <w:pStyle w:val="GesAbsatz"/>
        <w:rPr>
          <w:snapToGrid w:val="0"/>
        </w:rPr>
      </w:pPr>
      <w:r>
        <w:rPr>
          <w:snapToGrid w:val="0"/>
        </w:rPr>
        <w:t>(2) (aufgehoben)</w:t>
      </w:r>
    </w:p>
    <w:p>
      <w:pPr>
        <w:pStyle w:val="GesAbsatz"/>
        <w:rPr>
          <w:snapToGrid w:val="0"/>
        </w:rPr>
      </w:pPr>
      <w:r>
        <w:rPr>
          <w:snapToGrid w:val="0"/>
        </w:rPr>
        <w:t>(3) Die Vorschriften des Absatzes 1 finden auf Richter und Richterinnen entsprechende Anwendung.</w:t>
      </w:r>
    </w:p>
    <w:p>
      <w:pPr>
        <w:pStyle w:val="GesAbsatz"/>
        <w:rPr>
          <w:snapToGrid w:val="0"/>
        </w:rPr>
      </w:pPr>
      <w:r>
        <w:rPr>
          <w:snapToGrid w:val="0"/>
        </w:rPr>
        <w:t>(4) Für die persönliche Rechtsstellung schwerbehinderter Soldaten und Soldatinnen gelten die §§ 2, 69, 93 bis 99, 116 Abs. 1 sowie §§ 123, 125, 126 und 145 bis 147. Im Übrigen gelten für Soldaten und Soldatinnen die Vorschriften über die persönliche Rechtsstellung der schwerbehinderten Menschen, soweit sie mit den Besonderheiten des Dienstverhältnisses vereinbar sind.</w:t>
      </w:r>
    </w:p>
    <w:p>
      <w:pPr>
        <w:pStyle w:val="berschrift3"/>
        <w:rPr>
          <w:snapToGrid w:val="0"/>
        </w:rPr>
      </w:pPr>
      <w:bookmarkStart w:id="156" w:name="_Toc474394390"/>
      <w:r>
        <w:rPr>
          <w:snapToGrid w:val="0"/>
        </w:rPr>
        <w:t>§ 129</w:t>
      </w:r>
      <w:r>
        <w:rPr>
          <w:snapToGrid w:val="0"/>
        </w:rPr>
        <w:br/>
        <w:t>Unabhängige Tätigkeit</w:t>
      </w:r>
      <w:bookmarkEnd w:id="156"/>
    </w:p>
    <w:p>
      <w:pPr>
        <w:pStyle w:val="GesAbsatz"/>
        <w:rPr>
          <w:snapToGrid w:val="0"/>
        </w:rPr>
      </w:pPr>
      <w:r>
        <w:rPr>
          <w:snapToGrid w:val="0"/>
        </w:rPr>
        <w:t>Soweit zur Ausübung einer unabhängigen Tätigkeit eine Zulassung erforderlich ist, soll schwerbehinderten Menschen, die eine Zulassung beantragen, bei fachlicher Eignung und Erfüllung der sonstigen gesetzlichen Voraussetzungen die Zulassung bevorzugt erteilt werden.</w:t>
      </w:r>
    </w:p>
    <w:p>
      <w:pPr>
        <w:pStyle w:val="berschrift3"/>
        <w:rPr>
          <w:snapToGrid w:val="0"/>
        </w:rPr>
      </w:pPr>
      <w:bookmarkStart w:id="157" w:name="_Toc474394391"/>
      <w:r>
        <w:rPr>
          <w:snapToGrid w:val="0"/>
        </w:rPr>
        <w:t>§ 130</w:t>
      </w:r>
      <w:r>
        <w:rPr>
          <w:snapToGrid w:val="0"/>
        </w:rPr>
        <w:br/>
        <w:t>Geheimhaltungspflicht</w:t>
      </w:r>
      <w:bookmarkEnd w:id="157"/>
    </w:p>
    <w:p>
      <w:pPr>
        <w:pStyle w:val="GesAbsatz"/>
        <w:rPr>
          <w:snapToGrid w:val="0"/>
        </w:rPr>
      </w:pPr>
      <w:r>
        <w:rPr>
          <w:snapToGrid w:val="0"/>
        </w:rPr>
        <w:t>(1) Die Beschäftigten der Integrationsämter, der Bundesagentur für Arbeit, der Rehabilitationsträger einschließlich ihrer Beschäftigten in gemeinsamen Servicestellen sowie der von diesen Stellen beauftragten Integrationsfachdienste und die Mitglieder der Ausschüsse und des Beirates für die Teilhabe behinderter Menschen (§ 64) und ihre Stellvertreter oder Stellvertreterinnen sowie zur Durchführung ihrer Aufgaben hinzugezogene Sachverständige sind verpflichtet,</w:t>
      </w:r>
    </w:p>
    <w:p>
      <w:pPr>
        <w:pStyle w:val="GesAbsatz"/>
        <w:ind w:left="426" w:hanging="426"/>
        <w:rPr>
          <w:snapToGrid w:val="0"/>
        </w:rPr>
      </w:pPr>
      <w:r>
        <w:rPr>
          <w:snapToGrid w:val="0"/>
        </w:rPr>
        <w:t>1.</w:t>
      </w:r>
      <w:r>
        <w:rPr>
          <w:snapToGrid w:val="0"/>
        </w:rPr>
        <w:tab/>
        <w:t>über ihnen wegen ihres Amtes oder Auftrages bekannt gewordene persönliche Verhältnisse und Angelegenheiten von Beschäftigten auf Arbeitsplätzen für schwerbehinderte Menschen, die ihrer Bedeutung oder ihrem Inhalt nach einer vertraulichen Behandlung bedürfen, Stillschweigen zu bewahren, und</w:t>
      </w:r>
    </w:p>
    <w:p>
      <w:pPr>
        <w:pStyle w:val="GesAbsatz"/>
        <w:ind w:left="426" w:hanging="426"/>
        <w:rPr>
          <w:snapToGrid w:val="0"/>
        </w:rPr>
      </w:pPr>
      <w:r>
        <w:rPr>
          <w:snapToGrid w:val="0"/>
        </w:rPr>
        <w:t>2.</w:t>
      </w:r>
      <w:r>
        <w:rPr>
          <w:snapToGrid w:val="0"/>
        </w:rPr>
        <w:tab/>
        <w:t>ihnen wegen ihres Amtes oder Auftrages bekannt gewordene und vom Arbeitgeber ausdrücklich als geheimhaltungsbedürftig bezeichnete Betriebs- oder Geschäftsgeheimnisse nicht zu offenbaren und nicht zu verwerten.</w:t>
      </w:r>
    </w:p>
    <w:p>
      <w:pPr>
        <w:pStyle w:val="GesAbsatz"/>
        <w:rPr>
          <w:snapToGrid w:val="0"/>
        </w:rPr>
      </w:pPr>
      <w:r>
        <w:rPr>
          <w:snapToGrid w:val="0"/>
        </w:rPr>
        <w:t>(2) Diese Pflichten gelten auch nach dem Ausscheiden aus dem Amt oder nach Beendigung des Auftrages. Sie gelten nicht gegenüber der Bundesagentur für Arbeit, den Integrationsämtern und den Rehabilitationsträgern, soweit deren Aufgaben gegenüber schwerbehinderten Menschen es erfordern, gegenüber der Schwerbehindertenvertretung sowie gegenüber den in § 79 Abs. 1 des Betriebsverfassungsgesetzes und den in den entsprechenden Vorschriften des Personalvertretungsrechts genannten Vertretungen, Personen und Stellen.</w:t>
      </w:r>
    </w:p>
    <w:p>
      <w:pPr>
        <w:pStyle w:val="berschrift3"/>
        <w:rPr>
          <w:snapToGrid w:val="0"/>
        </w:rPr>
      </w:pPr>
      <w:bookmarkStart w:id="158" w:name="_Toc474394392"/>
      <w:r>
        <w:rPr>
          <w:snapToGrid w:val="0"/>
        </w:rPr>
        <w:t>§ 131</w:t>
      </w:r>
      <w:r>
        <w:rPr>
          <w:snapToGrid w:val="0"/>
        </w:rPr>
        <w:br/>
        <w:t>Statistik</w:t>
      </w:r>
      <w:bookmarkEnd w:id="158"/>
    </w:p>
    <w:p>
      <w:pPr>
        <w:pStyle w:val="GesAbsatz"/>
        <w:rPr>
          <w:snapToGrid w:val="0"/>
        </w:rPr>
      </w:pPr>
      <w:r>
        <w:rPr>
          <w:snapToGrid w:val="0"/>
        </w:rPr>
        <w:t>(1) Über schwerbehinderte Menschen wird alle zwei Jahre eine Bundesstatistik durchgeführt. Sie umfasst die folgenden Erhebungsmerkmale:</w:t>
      </w:r>
    </w:p>
    <w:p>
      <w:pPr>
        <w:pStyle w:val="GesAbsatz"/>
        <w:rPr>
          <w:snapToGrid w:val="0"/>
        </w:rPr>
      </w:pPr>
      <w:r>
        <w:rPr>
          <w:snapToGrid w:val="0"/>
        </w:rPr>
        <w:t>1.</w:t>
      </w:r>
      <w:r>
        <w:rPr>
          <w:snapToGrid w:val="0"/>
        </w:rPr>
        <w:tab/>
        <w:t>die Zahl der schwerbehinderten Menschen mit gültigem Ausweis,</w:t>
      </w:r>
    </w:p>
    <w:p>
      <w:pPr>
        <w:pStyle w:val="GesAbsatz"/>
        <w:rPr>
          <w:snapToGrid w:val="0"/>
        </w:rPr>
      </w:pPr>
      <w:r>
        <w:rPr>
          <w:snapToGrid w:val="0"/>
        </w:rPr>
        <w:t>2.</w:t>
      </w:r>
      <w:r>
        <w:rPr>
          <w:snapToGrid w:val="0"/>
        </w:rPr>
        <w:tab/>
        <w:t>die schwerbehinderten Menschen nach Geburtsjahr, Geschlecht, Staatsangehörigkeit und Wohnort,</w:t>
      </w:r>
    </w:p>
    <w:p>
      <w:pPr>
        <w:pStyle w:val="GesAbsatz"/>
        <w:rPr>
          <w:snapToGrid w:val="0"/>
        </w:rPr>
      </w:pPr>
      <w:r>
        <w:rPr>
          <w:snapToGrid w:val="0"/>
        </w:rPr>
        <w:t>3.</w:t>
      </w:r>
      <w:r>
        <w:rPr>
          <w:snapToGrid w:val="0"/>
        </w:rPr>
        <w:tab/>
        <w:t>Art, Ursache und Grad der Behinderung.</w:t>
      </w:r>
    </w:p>
    <w:p>
      <w:pPr>
        <w:pStyle w:val="GesAbsatz"/>
        <w:rPr>
          <w:snapToGrid w:val="0"/>
        </w:rPr>
      </w:pPr>
      <w:r>
        <w:rPr>
          <w:snapToGrid w:val="0"/>
        </w:rPr>
        <w:t>(2) Hilfsmerkmale sind:</w:t>
      </w:r>
    </w:p>
    <w:p>
      <w:pPr>
        <w:pStyle w:val="GesAbsatz"/>
        <w:ind w:left="426" w:hanging="426"/>
        <w:rPr>
          <w:snapToGrid w:val="0"/>
        </w:rPr>
      </w:pPr>
      <w:r>
        <w:rPr>
          <w:snapToGrid w:val="0"/>
        </w:rPr>
        <w:t>1.</w:t>
      </w:r>
      <w:r>
        <w:rPr>
          <w:snapToGrid w:val="0"/>
        </w:rPr>
        <w:tab/>
        <w:t>Name, Anschrift, Telefonnummer und Adresse für elektronische Post der nach Absatz 3 Satz 2 auskunftspflichtigen Behörden,</w:t>
      </w:r>
    </w:p>
    <w:p>
      <w:pPr>
        <w:pStyle w:val="GesAbsatz"/>
        <w:rPr>
          <w:snapToGrid w:val="0"/>
        </w:rPr>
      </w:pPr>
      <w:r>
        <w:rPr>
          <w:snapToGrid w:val="0"/>
        </w:rPr>
        <w:t>2.</w:t>
      </w:r>
      <w:r>
        <w:rPr>
          <w:snapToGrid w:val="0"/>
        </w:rPr>
        <w:tab/>
        <w:t>Name und Kontaktdaten der für Rückfragen zur Verfügung stehenden Personen,</w:t>
      </w:r>
    </w:p>
    <w:p>
      <w:pPr>
        <w:pStyle w:val="GesAbsatz"/>
        <w:rPr>
          <w:snapToGrid w:val="0"/>
        </w:rPr>
      </w:pPr>
      <w:r>
        <w:rPr>
          <w:snapToGrid w:val="0"/>
        </w:rPr>
        <w:t>3.</w:t>
      </w:r>
      <w:r>
        <w:rPr>
          <w:snapToGrid w:val="0"/>
        </w:rPr>
        <w:tab/>
        <w:t>die Signiernummern für das Versorgungsamt und für das Berichtsland.</w:t>
      </w:r>
    </w:p>
    <w:p>
      <w:pPr>
        <w:pStyle w:val="GesAbsatz"/>
        <w:rPr>
          <w:snapToGrid w:val="0"/>
        </w:rPr>
      </w:pPr>
      <w:r>
        <w:rPr>
          <w:snapToGrid w:val="0"/>
        </w:rPr>
        <w:lastRenderedPageBreak/>
        <w:t>(3) Für die Erhebung besteht Auskunftspflicht. Auskunftspflichtig sind die nach § 69 Absatz 1 und 5 zuständigen Behörden. Die Angaben zu Absatz 2 Nummer 2 sind freiwillig.</w:t>
      </w:r>
    </w:p>
    <w:p>
      <w:pPr>
        <w:pStyle w:val="berschrift2"/>
        <w:rPr>
          <w:snapToGrid w:val="0"/>
        </w:rPr>
      </w:pPr>
      <w:bookmarkStart w:id="159" w:name="_Toc474394393"/>
      <w:r>
        <w:rPr>
          <w:snapToGrid w:val="0"/>
        </w:rPr>
        <w:t>Kapitel 11</w:t>
      </w:r>
      <w:r>
        <w:rPr>
          <w:snapToGrid w:val="0"/>
        </w:rPr>
        <w:br/>
        <w:t>Integrationsprojekte</w:t>
      </w:r>
      <w:bookmarkEnd w:id="159"/>
    </w:p>
    <w:p>
      <w:pPr>
        <w:pStyle w:val="berschrift3"/>
        <w:rPr>
          <w:snapToGrid w:val="0"/>
        </w:rPr>
      </w:pPr>
      <w:bookmarkStart w:id="160" w:name="_Toc474394394"/>
      <w:r>
        <w:rPr>
          <w:snapToGrid w:val="0"/>
        </w:rPr>
        <w:t>§ 132</w:t>
      </w:r>
      <w:r>
        <w:rPr>
          <w:snapToGrid w:val="0"/>
        </w:rPr>
        <w:br/>
        <w:t>Begriff und Personenkreis</w:t>
      </w:r>
      <w:bookmarkEnd w:id="160"/>
    </w:p>
    <w:p>
      <w:pPr>
        <w:pStyle w:val="GesAbsatz"/>
        <w:rPr>
          <w:snapToGrid w:val="0"/>
        </w:rPr>
      </w:pPr>
      <w:r>
        <w:rPr>
          <w:snapToGrid w:val="0"/>
        </w:rPr>
        <w:t>(1) Integrationsprojekte sind rechtlich und wirtschaftlich selbständige Unternehmen (Integrationsunternehmen) oder unternehmensinterne oder von öffentlichen Arbeitgebern im Sinne des § 71 Abs. 3 geführte Betriebe (Integrationsbetriebe) oder Abteilungen (Integrationsabteilungen) zur Beschäftigung schwerbehinderter Menschen auf dem allgemeinen Arbeitsmarkt, deren Teilhabe an einer sonstigen Beschäftigung auf dem allgemeinen Arbeitsmarkt auf Grund von Art oder Schwere der Behinderung oder wegen sonstiger Umstände voraussichtlich trotz Ausschöpfens aller Fördermöglichkeiten und des Einsatzes von Integrationsfachdiensten auf besondere Schwierigkeiten stößt.</w:t>
      </w:r>
    </w:p>
    <w:p>
      <w:pPr>
        <w:pStyle w:val="GesAbsatz"/>
        <w:rPr>
          <w:snapToGrid w:val="0"/>
        </w:rPr>
      </w:pPr>
      <w:r>
        <w:rPr>
          <w:snapToGrid w:val="0"/>
        </w:rPr>
        <w:t>(2) Schwerbehinderte Menschen nach Absatz 1 sind insbesondere</w:t>
      </w:r>
    </w:p>
    <w:p>
      <w:pPr>
        <w:pStyle w:val="GesAbsatz"/>
        <w:suppressAutoHyphens/>
        <w:ind w:left="425" w:hanging="425"/>
        <w:rPr>
          <w:snapToGrid w:val="0"/>
        </w:rPr>
      </w:pPr>
      <w:r>
        <w:rPr>
          <w:snapToGrid w:val="0"/>
        </w:rPr>
        <w:t>1.</w:t>
      </w:r>
      <w:r>
        <w:rPr>
          <w:snapToGrid w:val="0"/>
        </w:rPr>
        <w:tab/>
        <w:t>schwerbehinderte Menschen mit geistiger oder seelischer Behinderung oder mit einer schweren Körper</w:t>
      </w:r>
      <w:r>
        <w:rPr>
          <w:snapToGrid w:val="0"/>
        </w:rPr>
        <w:noBreakHyphen/>
        <w:t>, Sinnes- oder Mehrfachbehinderung, die sich im Arbeitsleben besonders nachteilig auswirkt und allein oder zusammen mit weiteren vermittlungshemmenden Umständen die Teilhabe am allgemeinen Arbeitsmarkt außerhalb eines Integrationsprojekts erschwert oder verhindert,</w:t>
      </w:r>
    </w:p>
    <w:p>
      <w:pPr>
        <w:pStyle w:val="GesAbsatz"/>
        <w:ind w:left="426" w:hanging="426"/>
        <w:rPr>
          <w:snapToGrid w:val="0"/>
        </w:rPr>
      </w:pPr>
      <w:r>
        <w:rPr>
          <w:snapToGrid w:val="0"/>
        </w:rPr>
        <w:t>2.</w:t>
      </w:r>
      <w:r>
        <w:rPr>
          <w:snapToGrid w:val="0"/>
        </w:rPr>
        <w:tab/>
        <w:t>schwerbehinderte Menschen, die nach zielgerichteter Vorbereitung in einer Werkstatt für behinderte Menschen oder in einer psychiatrischen Einrichtung für den Übergang in einen Betrieb oder eine Dienststelle auf dem allgemeinen Arbeitsmarkt in Betracht kommen und auf diesen Übergang vorbereitet werden sollen,</w:t>
      </w:r>
    </w:p>
    <w:p>
      <w:pPr>
        <w:pStyle w:val="GesAbsatz"/>
        <w:ind w:left="426" w:hanging="426"/>
        <w:rPr>
          <w:snapToGrid w:val="0"/>
        </w:rPr>
      </w:pPr>
      <w:r>
        <w:rPr>
          <w:snapToGrid w:val="0"/>
        </w:rPr>
        <w:t>3.</w:t>
      </w:r>
      <w:r>
        <w:rPr>
          <w:snapToGrid w:val="0"/>
        </w:rPr>
        <w:tab/>
        <w:t>schwerbehinderte Menschen nach Beendigung einer schulischen Bildung, die nur dann Aussicht auf eine Beschäftigung auf dem allgemeinen Arbeitsmarkt haben, wenn sie zuvor in einem Integrationsprojekt an berufsvorbereitenden Bildungsmaßnahmen teilnehmen und dort beschäftigt und weiterqualifiziert werden, sowie</w:t>
      </w:r>
    </w:p>
    <w:p>
      <w:pPr>
        <w:pStyle w:val="GesAbsatz"/>
        <w:ind w:left="426" w:hanging="426"/>
        <w:rPr>
          <w:snapToGrid w:val="0"/>
        </w:rPr>
      </w:pPr>
      <w:r>
        <w:rPr>
          <w:snapToGrid w:val="0"/>
        </w:rPr>
        <w:t>4.</w:t>
      </w:r>
      <w:r>
        <w:rPr>
          <w:snapToGrid w:val="0"/>
        </w:rPr>
        <w:tab/>
        <w:t>schwerbehinderte Menschen, die langzeitarbeitslos im Sinne des § 18 des Dritten Buches sind.</w:t>
      </w:r>
    </w:p>
    <w:p>
      <w:pPr>
        <w:pStyle w:val="GesAbsatz"/>
        <w:rPr>
          <w:snapToGrid w:val="0"/>
        </w:rPr>
      </w:pPr>
      <w:r>
        <w:rPr>
          <w:snapToGrid w:val="0"/>
        </w:rPr>
        <w:t>(3) Integrationsunternehmen beschäftigen mindestens 25 Prozent schwerbehinderte Menschen im Sinne von Absatz 1. Der Anteil der schwerbehinderten Menschen soll in der Regel 50 Prozent nicht übersteigen.</w:t>
      </w:r>
    </w:p>
    <w:p>
      <w:pPr>
        <w:pStyle w:val="GesAbsatz"/>
        <w:rPr>
          <w:snapToGrid w:val="0"/>
        </w:rPr>
      </w:pPr>
      <w:r>
        <w:rPr>
          <w:snapToGrid w:val="0"/>
        </w:rPr>
        <w:t>(4) Auf die Quoten nach Absatz 3 wird auch die Anzahl der psychisch kranken beschäftigten Menschen angerechnet, die behindert oder von Behinderung bedroht sind und deren Teilhabe an einer sonstigen Beschäftigung auf dem allgemeinen Arbeitsmarkt aufgrund von Art oder Schwere der Behinderung oder wegen sonstiger Umstände auf besondere Schwierigkeiten stößt.</w:t>
      </w:r>
    </w:p>
    <w:p>
      <w:pPr>
        <w:pStyle w:val="berschrift3"/>
        <w:rPr>
          <w:snapToGrid w:val="0"/>
        </w:rPr>
      </w:pPr>
      <w:bookmarkStart w:id="161" w:name="_Toc474394395"/>
      <w:r>
        <w:rPr>
          <w:snapToGrid w:val="0"/>
        </w:rPr>
        <w:t>§ 133</w:t>
      </w:r>
      <w:r>
        <w:rPr>
          <w:snapToGrid w:val="0"/>
        </w:rPr>
        <w:br/>
        <w:t>Aufgaben</w:t>
      </w:r>
      <w:bookmarkEnd w:id="161"/>
    </w:p>
    <w:p>
      <w:pPr>
        <w:pStyle w:val="GesAbsatz"/>
        <w:rPr>
          <w:snapToGrid w:val="0"/>
        </w:rPr>
      </w:pPr>
      <w:r>
        <w:rPr>
          <w:snapToGrid w:val="0"/>
        </w:rPr>
        <w:t>Die Integrationsprojekte bieten den schwerbehinderten Menschen Beschäftigung und arbeitsbegleitende Betreuung an, soweit erforderlich auch Maßnahmen der beruflichen Weiterbildung oder Gelegenheit zur Teilnahme an entsprechenden außerbetrieblichen Maßnahmen und Unterstützung bei der Vermittlung in eine sonstige Beschäftigung in einem Betrieb oder einer Dienststelle auf dem allgemeinen Arbeitsmarkt sowie geeignete Maßnahmen zur Vorbereitung auf eine Beschäftigung in einem Integrationsprojekt. Satz 1 gilt entsprechend für psychisch kranke Menschen im Sinne des § 132 Absatz 4.</w:t>
      </w:r>
    </w:p>
    <w:p>
      <w:pPr>
        <w:pStyle w:val="berschrift3"/>
        <w:rPr>
          <w:snapToGrid w:val="0"/>
        </w:rPr>
      </w:pPr>
      <w:bookmarkStart w:id="162" w:name="_Toc474394396"/>
      <w:r>
        <w:rPr>
          <w:snapToGrid w:val="0"/>
        </w:rPr>
        <w:t>§ 134</w:t>
      </w:r>
      <w:r>
        <w:rPr>
          <w:snapToGrid w:val="0"/>
        </w:rPr>
        <w:br/>
        <w:t>Finanzielle Leistungen</w:t>
      </w:r>
      <w:bookmarkEnd w:id="162"/>
    </w:p>
    <w:p>
      <w:pPr>
        <w:pStyle w:val="GesAbsatz"/>
        <w:rPr>
          <w:snapToGrid w:val="0"/>
        </w:rPr>
      </w:pPr>
      <w:r>
        <w:rPr>
          <w:snapToGrid w:val="0"/>
        </w:rPr>
        <w:t>(1) Integrationsprojekte können aus Mitteln der Ausgleichsabgabe Leistungen für Aufbau, Erweiterung, Modernisierung und Ausstattung einschließlich einer betriebswirtschaftlichen Beratung und für besonderen Aufwand erhalten.</w:t>
      </w:r>
    </w:p>
    <w:p>
      <w:pPr>
        <w:pStyle w:val="GesAbsatz"/>
        <w:rPr>
          <w:snapToGrid w:val="0"/>
        </w:rPr>
      </w:pPr>
      <w:r>
        <w:rPr>
          <w:snapToGrid w:val="0"/>
        </w:rPr>
        <w:t>(2) Die Finanzierung von Leistungen nach § 133 Satz 2 erfolgt durch den zuständigen Rehabilitationsträger.</w:t>
      </w:r>
    </w:p>
    <w:p>
      <w:pPr>
        <w:pStyle w:val="berschrift3"/>
        <w:rPr>
          <w:snapToGrid w:val="0"/>
        </w:rPr>
      </w:pPr>
      <w:bookmarkStart w:id="163" w:name="_Toc474394397"/>
      <w:r>
        <w:rPr>
          <w:snapToGrid w:val="0"/>
        </w:rPr>
        <w:lastRenderedPageBreak/>
        <w:t>§ 135</w:t>
      </w:r>
      <w:r>
        <w:rPr>
          <w:snapToGrid w:val="0"/>
        </w:rPr>
        <w:br/>
        <w:t>Verordnungsermächtigung</w:t>
      </w:r>
      <w:bookmarkEnd w:id="163"/>
    </w:p>
    <w:p>
      <w:pPr>
        <w:pStyle w:val="GesAbsatz"/>
        <w:rPr>
          <w:snapToGrid w:val="0"/>
        </w:rPr>
      </w:pPr>
      <w:r>
        <w:rPr>
          <w:snapToGrid w:val="0"/>
        </w:rPr>
        <w:t>Das Bundesministerium für Arbeit und Soziales wird ermächtigt, durch Rechtsverordnung mit Zustimmung des Bundesrates das Nähere über den Begriff und die Aufgaben der Integrationsprojekte, die für sie geltenden fachlichen Anforderungen, die Aufnahmevoraussetzungen und die finanziellen Leistungen zu regeln.</w:t>
      </w:r>
    </w:p>
    <w:p>
      <w:pPr>
        <w:pStyle w:val="berschrift2"/>
        <w:rPr>
          <w:snapToGrid w:val="0"/>
        </w:rPr>
      </w:pPr>
      <w:bookmarkStart w:id="164" w:name="_Toc474394398"/>
      <w:r>
        <w:rPr>
          <w:snapToGrid w:val="0"/>
        </w:rPr>
        <w:t>Kapitel 12</w:t>
      </w:r>
      <w:r>
        <w:rPr>
          <w:snapToGrid w:val="0"/>
        </w:rPr>
        <w:br/>
        <w:t>Werkstätten für behinderte Menschen</w:t>
      </w:r>
      <w:bookmarkEnd w:id="164"/>
    </w:p>
    <w:p>
      <w:pPr>
        <w:pStyle w:val="berschrift3"/>
        <w:rPr>
          <w:snapToGrid w:val="0"/>
        </w:rPr>
      </w:pPr>
      <w:bookmarkStart w:id="165" w:name="_Toc474394399"/>
      <w:r>
        <w:rPr>
          <w:snapToGrid w:val="0"/>
        </w:rPr>
        <w:t>§ 136</w:t>
      </w:r>
      <w:r>
        <w:rPr>
          <w:snapToGrid w:val="0"/>
        </w:rPr>
        <w:br/>
        <w:t>Begriff und Aufgaben der Werkstatt für behinderte Menschen</w:t>
      </w:r>
      <w:bookmarkEnd w:id="165"/>
    </w:p>
    <w:p>
      <w:pPr>
        <w:pStyle w:val="GesAbsatz"/>
        <w:rPr>
          <w:snapToGrid w:val="0"/>
        </w:rPr>
      </w:pPr>
      <w:r>
        <w:rPr>
          <w:snapToGrid w:val="0"/>
        </w:rPr>
        <w:t>(1) Die Werkstatt für behinderte Menschen ist eine Einrichtung zur Teilhabe behinderter Menschen am Arbeitsleben im Sinne des Kapitels 5 des Teils 1 und zur Eingliederung in das Arbeitsleben. Sie hat denjenigen behinderten Menschen, die wegen Art oder Schwere der Behinderung nicht, noch nicht oder noch nicht wieder auf dem allgemeinen Arbeitsmarkt beschäftigt werden können,</w:t>
      </w:r>
    </w:p>
    <w:p>
      <w:pPr>
        <w:pStyle w:val="GesAbsatz"/>
        <w:ind w:left="426" w:hanging="426"/>
        <w:rPr>
          <w:snapToGrid w:val="0"/>
        </w:rPr>
      </w:pPr>
      <w:r>
        <w:rPr>
          <w:snapToGrid w:val="0"/>
        </w:rPr>
        <w:t>1.</w:t>
      </w:r>
      <w:r>
        <w:rPr>
          <w:snapToGrid w:val="0"/>
        </w:rPr>
        <w:tab/>
        <w:t>eine angemessene berufliche Bildung und eine Beschäftigung zu einem ihrer Leistung angemessenen Arbeitsentgelt aus dem Arbeitsergebnis anzubieten und</w:t>
      </w:r>
    </w:p>
    <w:p>
      <w:pPr>
        <w:pStyle w:val="GesAbsatz"/>
        <w:ind w:left="426" w:hanging="426"/>
        <w:rPr>
          <w:snapToGrid w:val="0"/>
        </w:rPr>
      </w:pPr>
      <w:r>
        <w:rPr>
          <w:snapToGrid w:val="0"/>
        </w:rPr>
        <w:t>2.</w:t>
      </w:r>
      <w:r>
        <w:rPr>
          <w:snapToGrid w:val="0"/>
        </w:rPr>
        <w:tab/>
        <w:t>zu ermöglichen, ihre Leistungs- oder Erwerbsfähigkeit zu erhalten, zu entwickeln, zu erhöhen oder wiederzugewinnen und dabei ihre Persönlichkeit weiterzuentwickeln.</w:t>
      </w:r>
    </w:p>
    <w:p>
      <w:pPr>
        <w:pStyle w:val="GesAbsatz"/>
        <w:rPr>
          <w:snapToGrid w:val="0"/>
        </w:rPr>
      </w:pPr>
      <w:r>
        <w:rPr>
          <w:snapToGrid w:val="0"/>
        </w:rPr>
        <w:t>Sie fördert den Übergang geeigneter Personen auf den allgemeinen Arbeitsmarkt durch geeignete Maßnahmen. Sie verfügt über ein möglichst breites Angebot an Berufsbildungs- und Arbeitsplätzen sowie über qualifiziertes Personal und einen begleitenden Dienst. Zum Angebot an Berufsbildungs- und Arbeitsplätzen gehören ausgelagerte Plätze auf dem allgemeinen Arbeitsmarkt. Die ausgelagerten Arbeitsplätze werden zum Zwecke des Übergangs und als dauerhaft ausgelagerte Plätze angeboten.</w:t>
      </w:r>
    </w:p>
    <w:p>
      <w:pPr>
        <w:pStyle w:val="GesAbsatz"/>
        <w:rPr>
          <w:snapToGrid w:val="0"/>
        </w:rPr>
      </w:pPr>
      <w:r>
        <w:rPr>
          <w:snapToGrid w:val="0"/>
        </w:rPr>
        <w:t>(2) Die Werkstatt steht allen behinderten Menschen im Sinne des Absatzes 1 unabhängig von Art oder Schwere der Behinderung offen, sofern erwartet werden kann, dass sie spätestens nach Teilnahme an Maßnahmen im Berufsbildungsbereich wenigstens ein Mindestmaß wirtschaftlich verwertbarer Arbeitsleistung erbringen werden. Dies ist nicht der Fall bei behinderten Menschen, bei denen trotz einer der Behinderung angemessenen Betreuung eine erhebliche Selbst- oder Fremdgefährdung zu erwarten ist oder das Ausmaß der erforderlichen Betreuung und Pflege die Teilnahme an Maßnahmen im Berufsbildungsbereich oder sonstige Umstände ein Mindestmaß wirtschaftlich verwertbarer Arbeitsleistung im Arbeitsbereich dauerhaft nicht zulassen.</w:t>
      </w:r>
    </w:p>
    <w:p>
      <w:pPr>
        <w:pStyle w:val="GesAbsatz"/>
        <w:rPr>
          <w:snapToGrid w:val="0"/>
        </w:rPr>
      </w:pPr>
      <w:r>
        <w:rPr>
          <w:snapToGrid w:val="0"/>
        </w:rPr>
        <w:t>(3) Behinderte Menschen, die die Voraussetzungen für eine Beschäftigung in einer Werkstatt nicht erfüllen, sollen in Einrichtungen oder Gruppen betreut und gefördert werden, die der Werkstatt angegliedert sind.</w:t>
      </w:r>
    </w:p>
    <w:p>
      <w:pPr>
        <w:pStyle w:val="berschrift3"/>
        <w:rPr>
          <w:snapToGrid w:val="0"/>
        </w:rPr>
      </w:pPr>
      <w:bookmarkStart w:id="166" w:name="_Toc474394400"/>
      <w:r>
        <w:rPr>
          <w:snapToGrid w:val="0"/>
        </w:rPr>
        <w:t>§ 137</w:t>
      </w:r>
      <w:r>
        <w:rPr>
          <w:snapToGrid w:val="0"/>
        </w:rPr>
        <w:br/>
        <w:t>Aufnahme in die Werkstätten für behinderte Menschen</w:t>
      </w:r>
      <w:bookmarkEnd w:id="166"/>
    </w:p>
    <w:p>
      <w:pPr>
        <w:pStyle w:val="GesAbsatz"/>
        <w:rPr>
          <w:snapToGrid w:val="0"/>
        </w:rPr>
      </w:pPr>
      <w:r>
        <w:rPr>
          <w:snapToGrid w:val="0"/>
        </w:rPr>
        <w:t>(1) Anerkannte Werkstätten nehmen diejenigen behinderten Menschen aus ihrem Einzugsgebiet auf, die die Aufnahmevoraussetzungen gemäß § 136 Abs. 2 erfüllen, wenn Leistungen durch die Rehabilitationsträger gewährleistet sind; die Möglichkeit zur Aufnahme in eine andere anerkannte Werkstatt nach Maßgabe des § 9 des Zwölften Buches oder entsprechender Regelungen bleibt unberührt. Die Aufnahme erfolgt unabhängig von</w:t>
      </w:r>
    </w:p>
    <w:p>
      <w:pPr>
        <w:pStyle w:val="GesAbsatz"/>
        <w:ind w:left="426" w:hanging="426"/>
        <w:rPr>
          <w:snapToGrid w:val="0"/>
        </w:rPr>
      </w:pPr>
      <w:r>
        <w:rPr>
          <w:snapToGrid w:val="0"/>
        </w:rPr>
        <w:t>1.</w:t>
      </w:r>
      <w:r>
        <w:rPr>
          <w:snapToGrid w:val="0"/>
        </w:rPr>
        <w:tab/>
        <w:t>der Ursache der Behinderung,</w:t>
      </w:r>
    </w:p>
    <w:p>
      <w:pPr>
        <w:pStyle w:val="GesAbsatz"/>
        <w:ind w:left="426" w:hanging="426"/>
        <w:rPr>
          <w:snapToGrid w:val="0"/>
        </w:rPr>
      </w:pPr>
      <w:r>
        <w:rPr>
          <w:snapToGrid w:val="0"/>
        </w:rPr>
        <w:t>2.</w:t>
      </w:r>
      <w:r>
        <w:rPr>
          <w:snapToGrid w:val="0"/>
        </w:rPr>
        <w:tab/>
        <w:t>der Art der Behinderung, wenn in dem Einzugsgebiet keine besondere Werkstatt für behinderte Menschen für diese Behinderungsart vorhanden ist, und</w:t>
      </w:r>
    </w:p>
    <w:p>
      <w:pPr>
        <w:pStyle w:val="GesAbsatz"/>
        <w:ind w:left="426" w:hanging="426"/>
        <w:rPr>
          <w:snapToGrid w:val="0"/>
        </w:rPr>
      </w:pPr>
      <w:r>
        <w:rPr>
          <w:snapToGrid w:val="0"/>
        </w:rPr>
        <w:t>3.</w:t>
      </w:r>
      <w:r>
        <w:rPr>
          <w:snapToGrid w:val="0"/>
        </w:rPr>
        <w:tab/>
        <w:t>der Schwere der Behinderung, der Minderung der Leistungsfähigkeit und einem besonderen Bedarf an Förderung, begleitender Betreuung oder Pflege.</w:t>
      </w:r>
    </w:p>
    <w:p>
      <w:pPr>
        <w:pStyle w:val="GesAbsatz"/>
        <w:rPr>
          <w:snapToGrid w:val="0"/>
        </w:rPr>
      </w:pPr>
      <w:r>
        <w:rPr>
          <w:snapToGrid w:val="0"/>
        </w:rPr>
        <w:t>(2) Behinderte Menschen werden in der Werkstatt beschäftigt, solange die Aufnahmevoraussetzungen nach Absatz 1 vorliegen.</w:t>
      </w:r>
    </w:p>
    <w:p>
      <w:pPr>
        <w:pStyle w:val="berschrift3"/>
        <w:rPr>
          <w:snapToGrid w:val="0"/>
        </w:rPr>
      </w:pPr>
      <w:bookmarkStart w:id="167" w:name="_Toc474394401"/>
      <w:r>
        <w:rPr>
          <w:snapToGrid w:val="0"/>
        </w:rPr>
        <w:t>§ 138</w:t>
      </w:r>
      <w:r>
        <w:rPr>
          <w:snapToGrid w:val="0"/>
        </w:rPr>
        <w:br/>
        <w:t>Rechtsstellung und Arbeitsentgelt behinderter Menschen</w:t>
      </w:r>
      <w:bookmarkEnd w:id="167"/>
    </w:p>
    <w:p>
      <w:pPr>
        <w:pStyle w:val="GesAbsatz"/>
        <w:rPr>
          <w:snapToGrid w:val="0"/>
        </w:rPr>
      </w:pPr>
      <w:r>
        <w:rPr>
          <w:snapToGrid w:val="0"/>
        </w:rPr>
        <w:t>(1) Behinderte Menschen im Arbeitsbereich anerkannter Werkstätten stehen, wenn sie nicht Arbeitnehmer sind, zu den Werkstätten in einem arbeitnehmerähnlichen Rechtsverhältnis, soweit sich aus dem zugrunde liegenden Sozialleistungsverhältnis nichts anderes ergibt.</w:t>
      </w:r>
    </w:p>
    <w:p>
      <w:pPr>
        <w:pStyle w:val="GesAbsatz"/>
        <w:rPr>
          <w:snapToGrid w:val="0"/>
        </w:rPr>
      </w:pPr>
      <w:r>
        <w:rPr>
          <w:snapToGrid w:val="0"/>
        </w:rPr>
        <w:lastRenderedPageBreak/>
        <w:t>(2) Die Werkstätten zahlen aus ihrem Arbeitsergebnis an die im Arbeitsbereich beschäftigten behinderten Menschen ein Arbeitsentgelt, das sich aus einem Grundbetrag in Höhe des Ausbildungsgeldes, das die Bundesagentur für Arbeit nach den für sie geltenden Vorschriften behinderten Menschen im Berufsbildungsbereich zuletzt leistet, und einem leistungsangemessenen Steigerungsbetrag zusammensetzt. Der Steigerungsbetrag bemisst sich nach der individuellen Arbeitsleistung der behinderten Menschen, insbesondere unter Berücksichtigung von Arbeitsmenge und Arbeitsgüte.</w:t>
      </w:r>
    </w:p>
    <w:p>
      <w:pPr>
        <w:pStyle w:val="GesAbsatz"/>
        <w:rPr>
          <w:snapToGrid w:val="0"/>
        </w:rPr>
      </w:pPr>
      <w:r>
        <w:rPr>
          <w:snapToGrid w:val="0"/>
        </w:rPr>
        <w:t>(3) Der Inhalt des arbeitnehmerähnlichen Rechtsverhältnisses wird unter Berücksichtigung des zwischen den behinderten Menschen und dem Rehabilitationsträger bestehenden Sozialleistungsverhältnisses durch Werkstattverträge zwischen den behinderten Menschen und dem Träger der Werkstatt näher geregelt.</w:t>
      </w:r>
    </w:p>
    <w:p>
      <w:pPr>
        <w:pStyle w:val="GesAbsatz"/>
        <w:rPr>
          <w:snapToGrid w:val="0"/>
        </w:rPr>
      </w:pPr>
      <w:r>
        <w:rPr>
          <w:snapToGrid w:val="0"/>
        </w:rPr>
        <w:t>(4) Hinsichtlich der Rechtsstellung der Teilnehmer an Maßnahmen im Eingangsverfahren und im Berufsbildungsbereich gilt § 36 entsprechend.</w:t>
      </w:r>
    </w:p>
    <w:p>
      <w:pPr>
        <w:pStyle w:val="GesAbsatz"/>
      </w:pPr>
      <w:r>
        <w:t>(5) Ist ein volljähriger behinderter Mensch gemäß Absatz 1 in den Arbeitsbereich einer anerkannten Werkstatt für behinderte Menschen im Sinne des § 136 aufgenommen worden und war er zu diesem Zeitpunkt geschäftsunfähig, so gilt der von ihm geschlossene Werkstattvertrag in Ansehung einer bereits bewirkten Leistung und deren Gegenleistung, soweit diese in einem angemessenen Verhältnis zueinander stehen, als wirksam.</w:t>
      </w:r>
    </w:p>
    <w:p>
      <w:pPr>
        <w:pStyle w:val="GesAbsatz"/>
      </w:pPr>
      <w:r>
        <w:t xml:space="preserve">(6) War der volljährige behinderte Mensch bei Abschluss eines Werkstattvertrages geschäftsunfähig, so kann der Träger einer Werkstatt das Werkstattverhältnis nur unter den Voraussetzungen für gelöst erklären, unter denen ein wirksamer Vertrag seitens des Trägers einer Werkstatt gekündigt werden kann. </w:t>
      </w:r>
    </w:p>
    <w:p>
      <w:pPr>
        <w:pStyle w:val="GesAbsatz"/>
        <w:rPr>
          <w:snapToGrid w:val="0"/>
        </w:rPr>
      </w:pPr>
      <w:r>
        <w:rPr>
          <w:snapToGrid w:val="0"/>
        </w:rPr>
        <w:t>(7) Die Lösungserklärung durch den Träger einer Werkstatt bedarf der schriftlichen Form und ist zu begründen.</w:t>
      </w:r>
    </w:p>
    <w:p>
      <w:pPr>
        <w:pStyle w:val="berschrift3"/>
        <w:rPr>
          <w:snapToGrid w:val="0"/>
        </w:rPr>
      </w:pPr>
      <w:bookmarkStart w:id="168" w:name="_Toc474394402"/>
      <w:r>
        <w:rPr>
          <w:snapToGrid w:val="0"/>
        </w:rPr>
        <w:t>§ 139</w:t>
      </w:r>
      <w:r>
        <w:rPr>
          <w:snapToGrid w:val="0"/>
        </w:rPr>
        <w:br/>
        <w:t>Mitbestimmung, Mitwirkung, Frauenbeauftragte</w:t>
      </w:r>
      <w:bookmarkEnd w:id="168"/>
    </w:p>
    <w:p>
      <w:pPr>
        <w:pStyle w:val="GesAbsatz"/>
        <w:rPr>
          <w:snapToGrid w:val="0"/>
        </w:rPr>
      </w:pPr>
      <w:r>
        <w:rPr>
          <w:snapToGrid w:val="0"/>
        </w:rPr>
        <w:t>(1) Die in § 138 Abs. 1 genannten behinderten Menschen wirken unabhängig von ihrer Geschäftsfähigkeit durch Werkstatträte in den ihre Interessen berührenden Angelegenheiten der Werkstatt mit. Die Werkstatträte berücksichtigen die Interessen der im Eingangsverfahren und im Berufsbildungsbereich der Werkstätten tätigen behinderten Menschen in angemessener und geeigneter Weise, solange für diese eine Vertretung nach § 36 nicht besteht.</w:t>
      </w:r>
    </w:p>
    <w:p>
      <w:pPr>
        <w:pStyle w:val="GesAbsatz"/>
        <w:rPr>
          <w:snapToGrid w:val="0"/>
        </w:rPr>
      </w:pPr>
      <w:r>
        <w:rPr>
          <w:snapToGrid w:val="0"/>
        </w:rPr>
        <w:t>(2) Ein Werkstattrat wird in Werkstätten gewählt; er setzt sich aus mindestens drei Mitgliedern zusammen.</w:t>
      </w:r>
    </w:p>
    <w:p>
      <w:pPr>
        <w:pStyle w:val="GesAbsatz"/>
        <w:rPr>
          <w:snapToGrid w:val="0"/>
        </w:rPr>
      </w:pPr>
      <w:r>
        <w:rPr>
          <w:snapToGrid w:val="0"/>
        </w:rPr>
        <w:t>(3) Wahlberechtigt zum Werkstattrat sind alle in § 138 Abs. 1 genannten behinderten Menschen; von ihnen sind die behinderten Menschen wählbar, die am Wahltag seit mindestens sechs Monaten in der Werkstatt beschäftigt sind.</w:t>
      </w:r>
    </w:p>
    <w:p>
      <w:pPr>
        <w:pStyle w:val="GesAbsatz"/>
        <w:rPr>
          <w:snapToGrid w:val="0"/>
        </w:rPr>
      </w:pPr>
      <w:r>
        <w:rPr>
          <w:snapToGrid w:val="0"/>
        </w:rPr>
        <w:t>(4) Die Werkstätten für behinderte Menschen unterrichten die Personen, die behinderte Menschen gesetzlich vertreten oder mit ihrer Betreuung beauftragt sind, einmal im Kalenderjahr in einer Eltern- und Betreuerversammlung in angemessener Weise über die Angelegenheiten der Werkstatt, auf die sich die Mitwirkung erstreckt, und hören sie dazu an. In den Werkstätten kann im Einvernehmen mit dem Träger der Werkstatt ein Eltern- und Betreuerbeirat errichtet werden, der die Werkstatt und den Werkstattrat bei ihrer Arbeit berät und durch Vorschläge und Stellungnahmen unterstützt.</w:t>
      </w:r>
    </w:p>
    <w:p>
      <w:pPr>
        <w:pStyle w:val="GesAbsatz"/>
        <w:rPr>
          <w:snapToGrid w:val="0"/>
        </w:rPr>
      </w:pPr>
      <w:r>
        <w:rPr>
          <w:snapToGrid w:val="0"/>
        </w:rPr>
        <w:t>(5) Behinderte Frauen im Sinne des § 138 Absatz 1 wählen in jeder Werkstatt eine Frauenbeauftragte und eine Stellvertreterin. In Werkstätten mit mehr als 700 wahlberechtigten Frauen wird eine zweite Stellvertreterin gewählt, in Werkstätten mit mehr als 1 000 wahlberechtigten Frauen werden bis zu drei Stellvertreterinnen gewählt.</w:t>
      </w:r>
    </w:p>
    <w:p>
      <w:pPr>
        <w:pStyle w:val="berschrift3"/>
        <w:rPr>
          <w:snapToGrid w:val="0"/>
        </w:rPr>
      </w:pPr>
      <w:bookmarkStart w:id="169" w:name="_Toc474394403"/>
      <w:r>
        <w:rPr>
          <w:snapToGrid w:val="0"/>
        </w:rPr>
        <w:t>§ 140</w:t>
      </w:r>
      <w:r>
        <w:rPr>
          <w:snapToGrid w:val="0"/>
        </w:rPr>
        <w:br/>
        <w:t>Anrechnung von Aufträgen auf die Ausgleichsabgabe</w:t>
      </w:r>
      <w:bookmarkEnd w:id="169"/>
    </w:p>
    <w:p>
      <w:pPr>
        <w:pStyle w:val="GesAbsatz"/>
        <w:rPr>
          <w:snapToGrid w:val="0"/>
        </w:rPr>
      </w:pPr>
      <w:r>
        <w:rPr>
          <w:snapToGrid w:val="0"/>
        </w:rPr>
        <w:t>(1) Arbeitgeber, die durch Aufträge an anerkannte Werkstätten für behinderte Menschen zur Beschäftigung behinderter Menschen beitragen, können 50 vom Hundert des auf die Arbeitsleistung der Werkstatt entfallenden Rechnungsbetrages solcher Aufträge (Gesamtrechnungsbetrag abzüglich Materialkosten) auf die Ausgleichsabgabe anrechnen. Dabei wird die Arbeitsleistung des Fachpersonals zur Arbeits- und Berufsförderung berücksichtigt, nicht hingegen die Arbeitsleistung sonstiger nichtbehinderter Arbeitnehmerinnen und Arbeitnehmer. Bei Weiterveräußerung von Erzeugnissen anderer anerkannter Werkstätten für behinderte Menschen wird die von diesen erbrachte Arbeitsleistung berücksichtigt. Die Werkstätten bestätigen das Vorliegen der Anrechnungsvoraussetzungen in der Rechnung.</w:t>
      </w:r>
    </w:p>
    <w:p>
      <w:pPr>
        <w:pStyle w:val="GesAbsatz"/>
        <w:rPr>
          <w:snapToGrid w:val="0"/>
        </w:rPr>
      </w:pPr>
      <w:r>
        <w:rPr>
          <w:snapToGrid w:val="0"/>
        </w:rPr>
        <w:t>(2) Voraussetzung für die Anrechnung ist, dass</w:t>
      </w:r>
    </w:p>
    <w:p>
      <w:pPr>
        <w:pStyle w:val="GesAbsatz"/>
        <w:ind w:left="426" w:hanging="426"/>
        <w:rPr>
          <w:snapToGrid w:val="0"/>
        </w:rPr>
      </w:pPr>
      <w:r>
        <w:rPr>
          <w:snapToGrid w:val="0"/>
        </w:rPr>
        <w:lastRenderedPageBreak/>
        <w:t>1.</w:t>
      </w:r>
      <w:r>
        <w:rPr>
          <w:snapToGrid w:val="0"/>
        </w:rPr>
        <w:tab/>
        <w:t>die Aufträge innerhalb des Jahres, in dem die Verpflichtung zur Zahlung der Ausgleichsabgabe entsteht, von der Werkstatt für behinderte Menschen ausgeführt und vom Auftraggeber bis spätestens 31. März des Folgejahres vergütet werden und</w:t>
      </w:r>
    </w:p>
    <w:p>
      <w:pPr>
        <w:pStyle w:val="GesAbsatz"/>
        <w:ind w:left="426" w:hanging="426"/>
        <w:rPr>
          <w:snapToGrid w:val="0"/>
        </w:rPr>
      </w:pPr>
      <w:r>
        <w:rPr>
          <w:snapToGrid w:val="0"/>
        </w:rPr>
        <w:t>2.</w:t>
      </w:r>
      <w:r>
        <w:rPr>
          <w:snapToGrid w:val="0"/>
        </w:rPr>
        <w:tab/>
        <w:t>es sich nicht um Aufträge handelt, die Träger einer Gesamteinrichtung an Werkstätten für behinderte Menschen vergeben, die rechtlich unselbständige Teile dieser Einrichtung sind.</w:t>
      </w:r>
    </w:p>
    <w:p>
      <w:pPr>
        <w:pStyle w:val="GesAbsatz"/>
        <w:rPr>
          <w:snapToGrid w:val="0"/>
        </w:rPr>
      </w:pPr>
      <w:r>
        <w:rPr>
          <w:snapToGrid w:val="0"/>
        </w:rPr>
        <w:t>(3) Bei der Vergabe von Aufträgen an Zusammenschlüsse anerkannter Werkstätten für behinderte Menschen gilt Absatz 2 entsprechend.</w:t>
      </w:r>
    </w:p>
    <w:p>
      <w:pPr>
        <w:pStyle w:val="berschrift3"/>
        <w:rPr>
          <w:snapToGrid w:val="0"/>
        </w:rPr>
      </w:pPr>
      <w:bookmarkStart w:id="170" w:name="_Toc474394404"/>
      <w:r>
        <w:rPr>
          <w:snapToGrid w:val="0"/>
        </w:rPr>
        <w:t>§ 141</w:t>
      </w:r>
      <w:r>
        <w:rPr>
          <w:snapToGrid w:val="0"/>
        </w:rPr>
        <w:br/>
        <w:t>Vergabe von Aufträgen durch die öffentliche Hand</w:t>
      </w:r>
      <w:bookmarkEnd w:id="170"/>
    </w:p>
    <w:p>
      <w:pPr>
        <w:pStyle w:val="GesAbsatz"/>
        <w:rPr>
          <w:snapToGrid w:val="0"/>
        </w:rPr>
      </w:pPr>
      <w:r>
        <w:rPr>
          <w:snapToGrid w:val="0"/>
        </w:rPr>
        <w:t>Aufträge der öffentlichen Hand, die von anerkannten Werkstätten für behinderte Menschen ausgeführt werden können, werden bevorzugt diesen Werkstätten angeboten. Die Bundesregierung erlässt mit Zustimmung des Bundesrates hierzu allgemeine Verwaltungsvorschriften.</w:t>
      </w:r>
    </w:p>
    <w:p>
      <w:pPr>
        <w:pStyle w:val="berschrift3"/>
        <w:rPr>
          <w:snapToGrid w:val="0"/>
        </w:rPr>
      </w:pPr>
      <w:bookmarkStart w:id="171" w:name="_Toc474394405"/>
      <w:r>
        <w:rPr>
          <w:snapToGrid w:val="0"/>
        </w:rPr>
        <w:t>§ 142</w:t>
      </w:r>
      <w:r>
        <w:rPr>
          <w:snapToGrid w:val="0"/>
        </w:rPr>
        <w:br/>
        <w:t>Anerkennungsverfahren</w:t>
      </w:r>
      <w:bookmarkEnd w:id="171"/>
    </w:p>
    <w:p>
      <w:pPr>
        <w:pStyle w:val="GesAbsatz"/>
        <w:rPr>
          <w:snapToGrid w:val="0"/>
        </w:rPr>
      </w:pPr>
      <w:r>
        <w:rPr>
          <w:snapToGrid w:val="0"/>
        </w:rPr>
        <w:t>Werkstätten für behinderte Menschen, die eine Vergünstigung im Sinne dieses Kapitels in Anspruch nehmen wollen, bedürfen der Anerkennung. Die Entscheidung über die Anerkennung trifft auf Antrag die Bundes</w:t>
      </w:r>
      <w:r>
        <w:rPr>
          <w:snapToGrid w:val="0"/>
        </w:rPr>
        <w:softHyphen/>
        <w:t>agentur für Arbeit im Einvernehmen mit dem überörtlichen Träger der Sozialhilfe. Die Bundesagentur für Arbeit führt ein Verzeichnis der anerkannten Werkstätten für behinderte Menschen. In dieses Verzeichnis werden auch Zusammenschlüsse anerkannter Werkstätten für behinderte Menschen aufgenommen.</w:t>
      </w:r>
    </w:p>
    <w:p>
      <w:pPr>
        <w:pStyle w:val="berschrift3"/>
        <w:rPr>
          <w:snapToGrid w:val="0"/>
        </w:rPr>
      </w:pPr>
      <w:bookmarkStart w:id="172" w:name="_Toc474394406"/>
      <w:r>
        <w:rPr>
          <w:snapToGrid w:val="0"/>
        </w:rPr>
        <w:t>§ 143</w:t>
      </w:r>
      <w:r>
        <w:rPr>
          <w:snapToGrid w:val="0"/>
        </w:rPr>
        <w:br/>
        <w:t>Blindenwerkstätten</w:t>
      </w:r>
      <w:bookmarkEnd w:id="172"/>
    </w:p>
    <w:p>
      <w:pPr>
        <w:pStyle w:val="GesAbsatz"/>
        <w:rPr>
          <w:snapToGrid w:val="0"/>
        </w:rPr>
      </w:pPr>
      <w:r>
        <w:rPr>
          <w:snapToGrid w:val="0"/>
        </w:rPr>
        <w:t>Die §§ 140 und 141 sind auch zugunsten von auf Grund des Blindenwarenvertriebsgesetzes anerkannten Blindenwerkstätten anzuwenden.</w:t>
      </w:r>
    </w:p>
    <w:p>
      <w:pPr>
        <w:pStyle w:val="berschrift3"/>
        <w:rPr>
          <w:snapToGrid w:val="0"/>
        </w:rPr>
      </w:pPr>
      <w:bookmarkStart w:id="173" w:name="_Toc474394407"/>
      <w:r>
        <w:rPr>
          <w:snapToGrid w:val="0"/>
        </w:rPr>
        <w:t>§ 144</w:t>
      </w:r>
      <w:r>
        <w:rPr>
          <w:snapToGrid w:val="0"/>
        </w:rPr>
        <w:br/>
        <w:t>Verordnungsermächtigungen</w:t>
      </w:r>
      <w:bookmarkEnd w:id="173"/>
    </w:p>
    <w:p>
      <w:pPr>
        <w:pStyle w:val="GesAbsatz"/>
        <w:rPr>
          <w:snapToGrid w:val="0"/>
        </w:rPr>
      </w:pPr>
      <w:r>
        <w:rPr>
          <w:snapToGrid w:val="0"/>
        </w:rPr>
        <w:t>(1) Die Bundesregierung bestimmt durch Rechtsverordnung mit Zustimmung des Bundesrates das Nähere über den Begriff und die Aufgaben der Werkstatt für behinderte Menschen, die Aufnahmevoraussetzungen, die fachlichen Anforderungen, insbesondere hinsichtlich der Wirtschaftsführung sowie des Begriffs und der Verwendung des Arbeitsergebnisses sowie das Verfahren zur Anerkennung als Werkstatt für behinderte Menschen.</w:t>
      </w:r>
    </w:p>
    <w:p>
      <w:pPr>
        <w:pStyle w:val="GesAbsatz"/>
        <w:rPr>
          <w:snapToGrid w:val="0"/>
        </w:rPr>
      </w:pPr>
      <w:r>
        <w:rPr>
          <w:snapToGrid w:val="0"/>
        </w:rPr>
        <w:t>(2) Das Bundesministerium für Arbeit und Soziales bestimmt durch Rechtsverordnung mit Zustimmung des Bundesrates im Einzelnen die Errichtung, Zusammensetzung und Aufgaben des Werkstattrats, die Fragen, auf die sich Mitbestimmung und Mitwirkung erstrecken, einschließlich Art und Umfang der Mitbestimmung und Mitwirkung, die Vorbereitung und Durchführung der Wahl einschließlich der Wahlberechtigung und der Wählbarkeit, die Amtszeit sowie die Geschäftsführung des Werkstattrats einschließlich des Erlasses einer Geschäftsordnung und der persönlichen Rechte und Pflichten der Mitglieder des Werkstattrats und der Kostentragung. In der Rechtsverordnung werden auch Art und Umfang der Beteiligung von Frauenbeauftragten, die Vorbereitung und Durchführung der Wahl einschließlich der Wahlberechtigung und der Wählbarkeit, die Amtszeit, die persönlichen Rechte und die Pflichten der Frauenbeauftragten und ihrer Stellvertreterinnen sowie die Kostentragung geregelt. Die Rechtsverordnung kann darüber hinaus bestimmen, dass die in ihr getroffenen Regelungen keine Anwendung auf Religionsgemeinschaften und ihre Einrichtungen finden, soweit sie gleichwertige Regelungen getroffen haben.</w:t>
      </w:r>
    </w:p>
    <w:p>
      <w:pPr>
        <w:pStyle w:val="berschrift2"/>
        <w:rPr>
          <w:snapToGrid w:val="0"/>
        </w:rPr>
      </w:pPr>
      <w:bookmarkStart w:id="174" w:name="_Toc474394408"/>
      <w:r>
        <w:rPr>
          <w:snapToGrid w:val="0"/>
        </w:rPr>
        <w:t>Kapitel 13</w:t>
      </w:r>
      <w:r>
        <w:rPr>
          <w:snapToGrid w:val="0"/>
        </w:rPr>
        <w:br/>
        <w:t>Unentgeltliche Beförderung schwerbehinderter</w:t>
      </w:r>
      <w:r>
        <w:rPr>
          <w:snapToGrid w:val="0"/>
        </w:rPr>
        <w:br/>
        <w:t>Menschen im öffentlichen Personenverkehr</w:t>
      </w:r>
      <w:bookmarkEnd w:id="174"/>
    </w:p>
    <w:p>
      <w:pPr>
        <w:pStyle w:val="berschrift3"/>
        <w:rPr>
          <w:snapToGrid w:val="0"/>
        </w:rPr>
      </w:pPr>
      <w:bookmarkStart w:id="175" w:name="_Toc474394409"/>
      <w:r>
        <w:rPr>
          <w:snapToGrid w:val="0"/>
        </w:rPr>
        <w:t>§ 145</w:t>
      </w:r>
      <w:r>
        <w:rPr>
          <w:snapToGrid w:val="0"/>
        </w:rPr>
        <w:br/>
        <w:t>Unentgeltliche Beförderung, Anspruch auf Erstattung der Fahrgeldausfälle</w:t>
      </w:r>
      <w:bookmarkEnd w:id="175"/>
    </w:p>
    <w:p>
      <w:pPr>
        <w:pStyle w:val="GesAbsatz"/>
        <w:rPr>
          <w:snapToGrid w:val="0"/>
        </w:rPr>
      </w:pPr>
      <w:r>
        <w:rPr>
          <w:snapToGrid w:val="0"/>
        </w:rPr>
        <w:t xml:space="preserve">(1) Schwerbehinderte Menschen, die infolge ihrer Behinderung in ihrer Bewegungsfähigkeit im Straßenverkehr erheblich beeinträchtigt oder hilflos oder gehörlos sind, werden von Unternehmern, die öffentlichen Personenverkehr betreiben, gegen Vorzeigen eines entsprechend gekennzeichneten Ausweises nach § 69 </w:t>
      </w:r>
      <w:r>
        <w:rPr>
          <w:snapToGrid w:val="0"/>
        </w:rPr>
        <w:lastRenderedPageBreak/>
        <w:t>Abs. 5 im Nahverkehr im Sinne des § 147 Abs. 1 unentgeltlich befördert; die unentgeltliche Beförderung verpflichtet zur Zahlung eines tarifmäßigen Zuschlages bei der Benutzung zuschlagpflichtiger Züge des Nahverkehrs. Voraussetzung ist, dass der Ausweis mit einer gültigen Wertmarke versehen ist. Sie wird gegen Entrichtung eines Betrages von 72 Euro für ein Jahr oder 36 Euro für ein halbes Jahr ausgegeben. Der Betrag erhöht sich in entsprechender Anwendung des § 77 Absatz 3 erstmals zu dem Zeitpunkt, zu dem die nächste Neubestimmung der Beträge der Ausgleichsabgabe erfolgt. Liegt dieser Zeitpunkt innerhalb der Gültigkeitsdauer einer bereits ausgegebenen Wertmarke, ist der höhere Betrag erst im Zusammenhang mit der Ausgabe der darauffolgenden Wertmarke zu entrichten. Abweichend von § 77 Absatz 3 Satz 4 sind die sich ergebenden Beträge auf den nächsten vollen Eurobetrag aufzurunden. Das Bundesministerium für Arbeit und Soziales gibt den Erhöhungsbetrag und die sich nach entsprechender Anwendung des § 77 Absatz 3 Satz 3 ergebenden Beträge im Bundesanzeiger bekannt. Wird die für ein Jahr ausgegebene Wertmarke vor Ablauf eines halben Jahres ihrer Gültigkeitsdauer zurückgegeben, wird auf Antrag die Hälfte der Gebühr erstattet. Entsprechendes gilt für den Fall, dass der schwerbehinderte Mensch vor Ablauf eines halben Jahres der Gültigkeitsdauer der für ein Jahr ausgegebenen Wertmarke verstirbt. Auf Antrag wird eine für ein Jahr gültige Wertmarke, ohne dass der Betrag nach Satz 3 in seiner jeweiligen Höhe zu entrichten ist, an schwerbehinderte Menschen ausgegeben,</w:t>
      </w:r>
    </w:p>
    <w:p>
      <w:pPr>
        <w:pStyle w:val="GesAbsatz"/>
        <w:ind w:left="426" w:hanging="426"/>
        <w:rPr>
          <w:snapToGrid w:val="0"/>
        </w:rPr>
      </w:pPr>
      <w:r>
        <w:rPr>
          <w:snapToGrid w:val="0"/>
        </w:rPr>
        <w:t>1.</w:t>
      </w:r>
      <w:r>
        <w:rPr>
          <w:snapToGrid w:val="0"/>
        </w:rPr>
        <w:tab/>
        <w:t>die blind im Sinne des § 72 Abs. 5 des Zwölften Buches oder entsprechender Vorschriften oder hilflos im Sinne des § 33b des Einkommensteuergesetzes oder entsprechender Vorschriften sind oder</w:t>
      </w:r>
    </w:p>
    <w:p>
      <w:pPr>
        <w:pStyle w:val="GesAbsatz"/>
        <w:ind w:left="426" w:hanging="426"/>
        <w:rPr>
          <w:snapToGrid w:val="0"/>
        </w:rPr>
      </w:pPr>
      <w:r>
        <w:rPr>
          <w:snapToGrid w:val="0"/>
        </w:rPr>
        <w:t>2.</w:t>
      </w:r>
      <w:r>
        <w:rPr>
          <w:snapToGrid w:val="0"/>
        </w:rPr>
        <w:tab/>
        <w:t>Leistungen zur Sicherung des Lebensunterhalts nach dem Zweiten Buch oder für den Lebensunterhalt laufende Leistungen nach dem Dritten und Vierten Kapitel des Zwölften Buches, dem Achten Buch oder den §§ 27a und 27d des Bundesversorgungsgesetzes erhalten oder</w:t>
      </w:r>
    </w:p>
    <w:p>
      <w:pPr>
        <w:pStyle w:val="GesAbsatz"/>
        <w:ind w:left="426" w:hanging="426"/>
        <w:rPr>
          <w:snapToGrid w:val="0"/>
        </w:rPr>
      </w:pPr>
      <w:r>
        <w:rPr>
          <w:snapToGrid w:val="0"/>
        </w:rPr>
        <w:t>3.</w:t>
      </w:r>
      <w:r>
        <w:rPr>
          <w:snapToGrid w:val="0"/>
        </w:rPr>
        <w:tab/>
        <w:t>die am 1. Oktober 1979 die Voraussetzungen nach § 2 Abs. 1 Nr. 1 bis 4 und Abs. 3 des Gesetzes über die unentgeltliche Beförderung von Kriegs- und Wehrdienstbeschädigten sowie von anderen Behinderten im Nahverkehr vom 27. August 1965 (BGBl. I S. 978), das zuletzt durch Artikel 41 des Zuständigkeitsanpassungs-Gesetzes vom 18. März 1975 (BGBl. I S. 705) geändert worden ist, erfüllten, solange ein Grad der Schädigungsfolgen von mindestens 70 festgestellt ist oder von wenigstens 50 Prozent festgestellt ist und sie infolge der Schädigung erheblich gehbehindert sind; das Gleiche gilt für schwerbehinderte Menschen, die diese Voraussetzungen am 1. Oktober 1979 nur deshalb nicht erfüllt haben, weil sie ihren Wohnsitz oder ihren gewöhnlichen Aufenthalt zu diesem Zeitpunkt in dem in Artikel 3 des Einigungsvertrages genannten Gebiet hatten.</w:t>
      </w:r>
    </w:p>
    <w:p>
      <w:pPr>
        <w:pStyle w:val="GesAbsatz"/>
        <w:rPr>
          <w:snapToGrid w:val="0"/>
        </w:rPr>
      </w:pPr>
      <w:r>
        <w:rPr>
          <w:snapToGrid w:val="0"/>
        </w:rPr>
        <w:t>Die Wertmarke wird nicht ausgegeben, solange der Ausweis einen gültigen Vermerk über die Inanspruchnahme von Kraftfahrzeugsteuerermäßigung trägt. Die Ausgabe der Wertmarken erfolgt auf Antrag durch die nach § 69 Abs. 5 zuständigen Behörden. Die Landesregierung oder die von ihr bestimmte Stelle kann die Aufgaben nach Absatz 1 Satz 3 bis 5 ganz oder teilweise auf andere Behörden übertragen. Für Streitigkeiten in Zusammenhang mit der Ausgabe der Wertmarke gilt § 51 Abs. 1 Nr. 7 des Sozialgerichtsgesetzes entsprechend.</w:t>
      </w:r>
    </w:p>
    <w:p>
      <w:pPr>
        <w:pStyle w:val="GesAbsatz"/>
        <w:rPr>
          <w:snapToGrid w:val="0"/>
        </w:rPr>
      </w:pPr>
      <w:r>
        <w:rPr>
          <w:snapToGrid w:val="0"/>
        </w:rPr>
        <w:t>(2) Das Gleiche gilt im Nah- und Fernverkehr im Sinne des § 147, ohne dass die Voraussetzung des Absatzes 1 Satz 2 erfüllt sein muss, für die Beförderung</w:t>
      </w:r>
    </w:p>
    <w:p>
      <w:pPr>
        <w:pStyle w:val="GesAbsatz"/>
        <w:ind w:left="426" w:hanging="426"/>
        <w:rPr>
          <w:snapToGrid w:val="0"/>
        </w:rPr>
      </w:pPr>
      <w:r>
        <w:rPr>
          <w:snapToGrid w:val="0"/>
        </w:rPr>
        <w:t>1.</w:t>
      </w:r>
      <w:r>
        <w:rPr>
          <w:snapToGrid w:val="0"/>
        </w:rPr>
        <w:tab/>
        <w:t>einer Begleitperson eines schwerbehinderten Menschen im Sinne des Absatzes 1, wenn die Berechtigung zur Mitnahme einer Begleitperson nachgewiesen und dies im Ausweis des schwerbehinderten Menschen eingetragen ist, und</w:t>
      </w:r>
    </w:p>
    <w:p>
      <w:pPr>
        <w:pStyle w:val="GesAbsatz"/>
        <w:ind w:left="426" w:hanging="426"/>
        <w:rPr>
          <w:snapToGrid w:val="0"/>
        </w:rPr>
      </w:pPr>
      <w:r>
        <w:rPr>
          <w:snapToGrid w:val="0"/>
        </w:rPr>
        <w:t>2.</w:t>
      </w:r>
      <w:r>
        <w:rPr>
          <w:snapToGrid w:val="0"/>
        </w:rPr>
        <w:tab/>
        <w:t>des Handgepäcks, eines mitgeführten Krankenfahrstuhles, soweit die Beschaffenheit des Verkehrsmittels dies zulässt, sonstiger orthopädischer Hilfsmittel und eines Führhundes; das Gleiche gilt für einen Hund, den ein schwerbehinderter Mensch mitführt, in dessen Ausweis die Berechtigung zur Mitnahme einer Begleitperson nachgewiesen ist und der ohne Begleitperson fährt.</w:t>
      </w:r>
    </w:p>
    <w:p>
      <w:pPr>
        <w:pStyle w:val="GesAbsatz"/>
        <w:rPr>
          <w:snapToGrid w:val="0"/>
        </w:rPr>
      </w:pPr>
      <w:r>
        <w:rPr>
          <w:snapToGrid w:val="0"/>
        </w:rPr>
        <w:t>(3) Die durch die unentgeltliche Beförderung nach den Absätzen 1 und 2 entstehenden Fahrgeldausfälle werden nach Maßgabe der §§ 148 bis 150 erstattet. Die Erstattungen sind aus dem Anwendungsbereich der Verordnung (EG) Nr. 1370/2007 des Europäischen Parlaments und des Rates vom 23. Oktober 2007 über öffentliche Personenverkehrsdienste auf Schiene und Straße und zur Aufhebung der Verordnungen (EWG) Nr. 1191/69 und (EWG) Nr. 1107/70 des Rates (ABl. L 315 vom 3.12.2007, S. 1) ausgenommen.</w:t>
      </w:r>
    </w:p>
    <w:p>
      <w:pPr>
        <w:pStyle w:val="berschrift3"/>
        <w:rPr>
          <w:snapToGrid w:val="0"/>
        </w:rPr>
      </w:pPr>
      <w:bookmarkStart w:id="176" w:name="_Toc474394410"/>
      <w:r>
        <w:rPr>
          <w:snapToGrid w:val="0"/>
        </w:rPr>
        <w:t>§ 146</w:t>
      </w:r>
      <w:r>
        <w:rPr>
          <w:snapToGrid w:val="0"/>
        </w:rPr>
        <w:br/>
        <w:t>Persönliche Voraussetzungen</w:t>
      </w:r>
      <w:bookmarkEnd w:id="176"/>
    </w:p>
    <w:p>
      <w:pPr>
        <w:pStyle w:val="GesAbsatz"/>
        <w:rPr>
          <w:snapToGrid w:val="0"/>
        </w:rPr>
      </w:pPr>
      <w:r>
        <w:rPr>
          <w:snapToGrid w:val="0"/>
        </w:rPr>
        <w:t xml:space="preserve">(1) In seiner Bewegungsfähigkeit im Straßenverkehr erheblich beeinträchtigt ist, wer infolge einer Einschränkung des Gehvermögens (auch durch innere Leiden oder infolge von Anfällen oder von Störungen der Orientierungsfähigkeit) nicht ohne erhebliche Schwierigkeiten oder nicht ohne Gefahren für sich oder andere Wegstrecken im Ortsverkehr zurückzulegen vermag, die üblicherweise noch zu Fuß zurückgelegt werden. Der Nachweis der erheblichen Beeinträchtigung in der Bewegungsfähigkeit im Straßenverkehr kann bei </w:t>
      </w:r>
      <w:r>
        <w:rPr>
          <w:snapToGrid w:val="0"/>
        </w:rPr>
        <w:lastRenderedPageBreak/>
        <w:t>schwerbehinderten Menschen mit einem Grad der Behinderung von wenigstens 80 nur mit einem Ausweis mit halbseitigem orangefarbenem Flächenaufdruck und eingetragenem Merkzeichen G geführt werden, dessen Gültigkeit frühestens mit dem 1. April 1984 beginnt, oder auf dem ein entsprechender Änderungsvermerk eingetragen ist.</w:t>
      </w:r>
    </w:p>
    <w:p>
      <w:pPr>
        <w:pStyle w:val="GesAbsatz"/>
        <w:rPr>
          <w:snapToGrid w:val="0"/>
        </w:rPr>
      </w:pPr>
      <w:r>
        <w:rPr>
          <w:snapToGrid w:val="0"/>
        </w:rPr>
        <w:t>(2) Zur Mitnahme einer Begleitperson sind schwerbehinderte Menschen berechtigt, die bei der Benutzung von öffentlichen Verkehrsmitteln infolge ihrer Behinderung regelmäßig auf Hilfe angewiesen sind. Die Feststellung bedeutet nicht, dass die schwerbehinderte Person, wenn sie nicht in Begleitung ist, eine Gefahr für sich oder für andere darstellt.</w:t>
      </w:r>
    </w:p>
    <w:p>
      <w:pPr>
        <w:pStyle w:val="GesAbsatz"/>
        <w:rPr>
          <w:snapToGrid w:val="0"/>
        </w:rPr>
      </w:pPr>
      <w:r>
        <w:rPr>
          <w:snapToGrid w:val="0"/>
        </w:rPr>
        <w:t>(3) Schwerbehinderte Menschen mit außergewöhnlicher Gehbehinderung sind Personen mit einer erheblichen mobilitätsbezogenen Teilhabebeeinträchtigung, die einem Grad der Behinderung von mindestens 80 entspricht. Eine erhebliche mobilitätsbezogene Teilhabebeeinträchtigung liegt vor, wenn sich die schwerbehinderten Menschen wegen der Schwere ihrer Beeinträchtigung dauernd nur mit fremder Hilfe oder mit großer Anstrengung außerhalb ihres Kraftfahrzeuges bewegen können. Hierzu zählen insbesondere schwerbehinderte Menschen, die auf Grund der Beeinträchtigung der Gehfähigkeit und Fortbewegung – dauerhaft auch für sehr kurze Entfernungen – aus medizinischer Notwendigkeit auf die Verwendung eines Rollstuhls angewiesen sind. Verschiedenste Gesundheitsstörungen (insbesondere Störungen bewegungsbezogener, neuromuskulärer oder mentaler Funktionen, Störungen des kardiovaskulären oder Atmungssystems) können die Gehfähigkeit erheblich beeinträchtigen. Diese sind als außergewöhnliche Gehbehinderung anzusehen, wenn nach versorgungsärztlicher Feststellung die Auswirkung der Gesundheitsstörungen sowie deren Kombination auf die Gehfähigkeit dauerhaft so schwer ist, dass sie der unter Satz 1 genannten Beeinträchtigung gleich kommt.</w:t>
      </w:r>
    </w:p>
    <w:p>
      <w:pPr>
        <w:pStyle w:val="berschrift3"/>
        <w:rPr>
          <w:snapToGrid w:val="0"/>
        </w:rPr>
      </w:pPr>
      <w:bookmarkStart w:id="177" w:name="_Toc474394411"/>
      <w:r>
        <w:rPr>
          <w:snapToGrid w:val="0"/>
        </w:rPr>
        <w:t>§ 147</w:t>
      </w:r>
      <w:r>
        <w:rPr>
          <w:snapToGrid w:val="0"/>
        </w:rPr>
        <w:br/>
        <w:t>Nah- und Fernverkehr</w:t>
      </w:r>
      <w:bookmarkEnd w:id="177"/>
    </w:p>
    <w:p>
      <w:pPr>
        <w:pStyle w:val="GesAbsatz"/>
        <w:rPr>
          <w:snapToGrid w:val="0"/>
        </w:rPr>
      </w:pPr>
      <w:r>
        <w:rPr>
          <w:snapToGrid w:val="0"/>
        </w:rPr>
        <w:t>(1) Nahverkehr im Sinne dieses Gesetzes ist der öffentliche Personenverkehr mit</w:t>
      </w:r>
    </w:p>
    <w:p>
      <w:pPr>
        <w:pStyle w:val="GesAbsatz"/>
        <w:ind w:left="426" w:hanging="426"/>
        <w:rPr>
          <w:snapToGrid w:val="0"/>
        </w:rPr>
      </w:pPr>
      <w:r>
        <w:rPr>
          <w:snapToGrid w:val="0"/>
        </w:rPr>
        <w:t>1.</w:t>
      </w:r>
      <w:r>
        <w:rPr>
          <w:snapToGrid w:val="0"/>
        </w:rPr>
        <w:tab/>
        <w:t>Straßenbahnen und Obussen im Sinne des Personenbeförderungsgesetzes,</w:t>
      </w:r>
    </w:p>
    <w:p>
      <w:pPr>
        <w:pStyle w:val="GesAbsatz"/>
        <w:ind w:left="426" w:hanging="426"/>
        <w:rPr>
          <w:snapToGrid w:val="0"/>
        </w:rPr>
      </w:pPr>
      <w:r>
        <w:rPr>
          <w:snapToGrid w:val="0"/>
        </w:rPr>
        <w:t>2.</w:t>
      </w:r>
      <w:r>
        <w:rPr>
          <w:snapToGrid w:val="0"/>
        </w:rPr>
        <w:tab/>
        <w:t>Kraftfahrzeugen im Linienverkehr nach den §§ 42 und 43 des Personenbeförderungsgesetzes auf Linien, bei denen die Mehrzahl der Beförderungen eine Strecke von 50 Kilometer nicht übersteigt, es sei denn, dass bei den Verkehrsformen nach § 43 des Personenbeförderungsgesetzes die Genehmigungsbehörde auf die Einhaltung der Vorschriften über die Beförderungsentgelte gemäß § 45 Abs. 3 des Personenbeförderungsgesetzes ganz oder teilweise verzichtet hat,</w:t>
      </w:r>
    </w:p>
    <w:p>
      <w:pPr>
        <w:pStyle w:val="GesAbsatz"/>
        <w:ind w:left="426" w:hanging="426"/>
        <w:rPr>
          <w:snapToGrid w:val="0"/>
        </w:rPr>
      </w:pPr>
      <w:r>
        <w:rPr>
          <w:snapToGrid w:val="0"/>
        </w:rPr>
        <w:t>3.</w:t>
      </w:r>
      <w:r>
        <w:rPr>
          <w:snapToGrid w:val="0"/>
        </w:rPr>
        <w:tab/>
        <w:t>S-Bahnen in der 2. Wagenklasse,</w:t>
      </w:r>
    </w:p>
    <w:p>
      <w:pPr>
        <w:pStyle w:val="GesAbsatz"/>
        <w:ind w:left="426" w:hanging="426"/>
        <w:rPr>
          <w:snapToGrid w:val="0"/>
        </w:rPr>
      </w:pPr>
      <w:r>
        <w:rPr>
          <w:snapToGrid w:val="0"/>
        </w:rPr>
        <w:t>4.</w:t>
      </w:r>
      <w:r>
        <w:rPr>
          <w:snapToGrid w:val="0"/>
        </w:rPr>
        <w:tab/>
        <w:t>Eisenbahnen in der 2. Wagenklasse in Zügen und auf Strecken und Streckenabschnitten, die in ein von mehreren Unternehmern gebildetes, mit den unter Nummer 1, 2 oder 7 genannten Verkehrsmitteln zusammenhängendes Liniennetz mit einheitlichen oder verbundenen Beförderungsentgelten einbezogen sind,</w:t>
      </w:r>
    </w:p>
    <w:p>
      <w:pPr>
        <w:pStyle w:val="GesAbsatz"/>
        <w:ind w:left="426" w:hanging="426"/>
        <w:rPr>
          <w:snapToGrid w:val="0"/>
        </w:rPr>
      </w:pPr>
      <w:r>
        <w:rPr>
          <w:snapToGrid w:val="0"/>
        </w:rPr>
        <w:t>5.</w:t>
      </w:r>
      <w:r>
        <w:rPr>
          <w:snapToGrid w:val="0"/>
        </w:rPr>
        <w:tab/>
        <w:t>Eisenbahnen des Bundes in der 2. Wagenklasse in Zügen, die überwiegend dazu bestimmt sind, die Verkehrsnachfrage im Nahverkehr zu befriedigen (Züge des Nahverkehrs),</w:t>
      </w:r>
    </w:p>
    <w:p>
      <w:pPr>
        <w:pStyle w:val="GesAbsatz"/>
        <w:ind w:left="426" w:hanging="426"/>
        <w:rPr>
          <w:snapToGrid w:val="0"/>
        </w:rPr>
      </w:pPr>
      <w:r>
        <w:rPr>
          <w:snapToGrid w:val="0"/>
        </w:rPr>
        <w:t>6.</w:t>
      </w:r>
      <w:r>
        <w:rPr>
          <w:snapToGrid w:val="0"/>
        </w:rPr>
        <w:tab/>
        <w:t>sonstigen Eisenbahnen des öffentlichen Verkehrs im Sinne des § 2 Abs. 1 und § 3 Abs. 1 des Allgemeinen Eisenbahngesetzes in der 2. Wagenklasse auf Strecken, bei denen die Mehrzahl der Beförderungen eine Strecke von 50 Kilometer nicht überschreiten,</w:t>
      </w:r>
    </w:p>
    <w:p>
      <w:pPr>
        <w:pStyle w:val="GesAbsatz"/>
        <w:ind w:left="426" w:hanging="426"/>
        <w:rPr>
          <w:snapToGrid w:val="0"/>
        </w:rPr>
      </w:pPr>
      <w:r>
        <w:rPr>
          <w:snapToGrid w:val="0"/>
        </w:rPr>
        <w:t>7.</w:t>
      </w:r>
      <w:r>
        <w:rPr>
          <w:snapToGrid w:val="0"/>
        </w:rPr>
        <w:tab/>
        <w:t>Wasserfahrzeugen im Linien-, Fähr- und Übersetzverkehr, wenn dieser der Beförderung von Personen im Orts- und Nachbarschaftsbereich dient und Ausgangs- und Endpunkt innerhalb dieses Bereiches liegen; Nachbarschaftsbereich ist der Raum zwischen benachbarten Gemeinden, die, ohne unmittelbar aneinander grenzen zu müssen, durch einen stetigen, mehr als einmal am Tag durchgeführten Verkehr wirtschaftlich und verkehrsmäßig verbunden sind.</w:t>
      </w:r>
    </w:p>
    <w:p>
      <w:pPr>
        <w:pStyle w:val="GesAbsatz"/>
        <w:rPr>
          <w:snapToGrid w:val="0"/>
        </w:rPr>
      </w:pPr>
      <w:r>
        <w:rPr>
          <w:snapToGrid w:val="0"/>
        </w:rPr>
        <w:t>(2) Fernverkehr im Sinne dieses Gesetzes ist der öffentliche Personenverkehr mit</w:t>
      </w:r>
    </w:p>
    <w:p>
      <w:pPr>
        <w:pStyle w:val="GesAbsatz"/>
        <w:ind w:left="426" w:hanging="426"/>
        <w:rPr>
          <w:snapToGrid w:val="0"/>
        </w:rPr>
      </w:pPr>
      <w:r>
        <w:rPr>
          <w:snapToGrid w:val="0"/>
        </w:rPr>
        <w:t>1.</w:t>
      </w:r>
      <w:r>
        <w:rPr>
          <w:snapToGrid w:val="0"/>
        </w:rPr>
        <w:tab/>
        <w:t>Kraftfahrzeugen im Linienverkehr nach § 42 des Personenbeförderungsgesetzes,</w:t>
      </w:r>
    </w:p>
    <w:p>
      <w:pPr>
        <w:pStyle w:val="GesAbsatz"/>
        <w:ind w:left="426" w:hanging="426"/>
        <w:rPr>
          <w:snapToGrid w:val="0"/>
        </w:rPr>
      </w:pPr>
      <w:r>
        <w:rPr>
          <w:snapToGrid w:val="0"/>
        </w:rPr>
        <w:t>2.</w:t>
      </w:r>
      <w:r>
        <w:rPr>
          <w:snapToGrid w:val="0"/>
        </w:rPr>
        <w:tab/>
        <w:t>Eisenbahnen, ausgenommen den Sonderzugverkehr,</w:t>
      </w:r>
    </w:p>
    <w:p>
      <w:pPr>
        <w:pStyle w:val="GesAbsatz"/>
        <w:ind w:left="426" w:hanging="426"/>
        <w:rPr>
          <w:snapToGrid w:val="0"/>
        </w:rPr>
      </w:pPr>
      <w:r>
        <w:rPr>
          <w:snapToGrid w:val="0"/>
        </w:rPr>
        <w:t>3.</w:t>
      </w:r>
      <w:r>
        <w:rPr>
          <w:snapToGrid w:val="0"/>
        </w:rPr>
        <w:tab/>
        <w:t>Wasserfahrzeugen im Fähr- und Übersetzverkehr, sofern keine Häfen außerhalb des Geltungsbereiches dieses Gesetzbuchs angelaufen werden, soweit der Verkehr nicht Nahverkehr im Sinne des Absatzes 1 ist.</w:t>
      </w:r>
    </w:p>
    <w:p>
      <w:pPr>
        <w:pStyle w:val="GesAbsatz"/>
        <w:rPr>
          <w:snapToGrid w:val="0"/>
        </w:rPr>
      </w:pPr>
      <w:r>
        <w:rPr>
          <w:snapToGrid w:val="0"/>
        </w:rPr>
        <w:t>(3) Die Unternehmer, die öffentlichen Personenverkehr betreiben, weisen im öffentlichen Personenverkehr nach Absatz 1 Nr. 2, 5, 6 und 7 im Fahrplan besonders darauf hin, inwieweit eine Pflicht zur unentgeltlichen Beförderung nach § 145 Abs. 1 nicht besteht.</w:t>
      </w:r>
    </w:p>
    <w:p>
      <w:pPr>
        <w:pStyle w:val="berschrift3"/>
        <w:rPr>
          <w:snapToGrid w:val="0"/>
        </w:rPr>
      </w:pPr>
      <w:bookmarkStart w:id="178" w:name="_Toc474394412"/>
      <w:r>
        <w:rPr>
          <w:snapToGrid w:val="0"/>
        </w:rPr>
        <w:lastRenderedPageBreak/>
        <w:t>§ 148</w:t>
      </w:r>
      <w:r>
        <w:rPr>
          <w:snapToGrid w:val="0"/>
        </w:rPr>
        <w:br/>
        <w:t>Erstattung der Fahrgeldausfälle im Nahverkehr</w:t>
      </w:r>
      <w:bookmarkEnd w:id="178"/>
    </w:p>
    <w:p>
      <w:pPr>
        <w:pStyle w:val="GesAbsatz"/>
        <w:rPr>
          <w:snapToGrid w:val="0"/>
        </w:rPr>
      </w:pPr>
      <w:r>
        <w:rPr>
          <w:snapToGrid w:val="0"/>
        </w:rPr>
        <w:t>(1) Die Fahrgeldausfälle im Nahverkehr werden nach einem Prozentsatz der von den Unternehmern oder den Nahverkehrsorganisationen im Sinne des § 150 Absatz 2 nachgewiesenen Fahrgeldeinnahmen im Nahverkehr erstattet.</w:t>
      </w:r>
    </w:p>
    <w:p>
      <w:pPr>
        <w:pStyle w:val="GesAbsatz"/>
        <w:rPr>
          <w:snapToGrid w:val="0"/>
        </w:rPr>
      </w:pPr>
      <w:r>
        <w:rPr>
          <w:snapToGrid w:val="0"/>
        </w:rPr>
        <w:t>(2) Fahrgeldeinnahmen im Sinne dieses Kapitels sind alle Erträge aus dem Fahrkartenverkauf; sie umfassen auch Erträge aus der Beförderung von Handgepäck, Krankenfahrstühlen, sonstigen orthopädischen Hilfsmitteln, Tieren sowie aus erhöhten Beförderungsentgelten.</w:t>
      </w:r>
    </w:p>
    <w:p>
      <w:pPr>
        <w:pStyle w:val="GesAbsatz"/>
        <w:rPr>
          <w:snapToGrid w:val="0"/>
        </w:rPr>
      </w:pPr>
      <w:r>
        <w:rPr>
          <w:snapToGrid w:val="0"/>
        </w:rPr>
        <w:t>(3) Werden in einem von mehreren Unternehmern gebildeten zusammenhängenden Liniennetz mit einheitlichen oder verbundenen Beförderungsentgelten die Erträge aus dem Fahrkartenverkauf zusammengefasst und dem einzelnen Unternehmer anteilmäßig nach einem vereinbarten Verteilungsschlüssel zugewiesen, so ist der zugewiesene Anteil Ertrag im Sinne des Absatzes 2.</w:t>
      </w:r>
    </w:p>
    <w:p>
      <w:pPr>
        <w:pStyle w:val="GesAbsatz"/>
        <w:rPr>
          <w:snapToGrid w:val="0"/>
        </w:rPr>
      </w:pPr>
      <w:r>
        <w:rPr>
          <w:snapToGrid w:val="0"/>
        </w:rPr>
        <w:t>(4) Der Prozentsatz im Sinne des Absatzes 1 wird für jedes Land von der Landesregierung oder der von ihr bestimmten Behörde für jeweils ein Jahr bekannt gemacht. Bei der Berechnung des Prozentsatzes ist von folgenden Zahlen auszugehen:</w:t>
      </w:r>
    </w:p>
    <w:p>
      <w:pPr>
        <w:pStyle w:val="GesAbsatz"/>
        <w:ind w:left="426" w:hanging="426"/>
        <w:rPr>
          <w:snapToGrid w:val="0"/>
        </w:rPr>
      </w:pPr>
      <w:r>
        <w:rPr>
          <w:snapToGrid w:val="0"/>
        </w:rPr>
        <w:t>1.</w:t>
      </w:r>
      <w:r>
        <w:rPr>
          <w:snapToGrid w:val="0"/>
        </w:rPr>
        <w:tab/>
        <w:t>der Zahl der in dem Land in dem betreffenden Kalenderjahr ausgegebenen Wertmarken und der Hälfte der in dem Land am Jahresende in Umlauf befindlichen gültigen Ausweise im Sinne des § 145 Abs. 1 Satz 1 von schwerbehinderten Menschen, die das sechste Lebensjahr vollendet haben und bei denen die Berechtigung zur Mitnahme einer Begleitperson im Ausweis eingetragen ist; Wertmarken mit einer Gültigkeitsdauer von einem halben Jahr und Wertmarken für ein Jahr, die vor Ablauf eines halben Jahres ihrer Gültigkeitsdauer zurückgegeben werden, werden zur Hälfte gezählt.</w:t>
      </w:r>
    </w:p>
    <w:p>
      <w:pPr>
        <w:pStyle w:val="GesAbsatz"/>
        <w:ind w:left="426" w:hanging="426"/>
        <w:rPr>
          <w:snapToGrid w:val="0"/>
        </w:rPr>
      </w:pPr>
      <w:r>
        <w:rPr>
          <w:snapToGrid w:val="0"/>
        </w:rPr>
        <w:t>2.</w:t>
      </w:r>
      <w:r>
        <w:rPr>
          <w:snapToGrid w:val="0"/>
        </w:rPr>
        <w:tab/>
        <w:t>der in den jährlichen Veröffentlichungen des Statistischen Bundesamtes zum Ende des Vorjahres nachgewiesenen Zahl der Wohnbevölkerung in dem Land abzüglich der Zahl der Kinder, die das sechste Lebensjahr noch nicht vollendet haben, und der Zahlen nach Nummer 1.</w:t>
      </w:r>
    </w:p>
    <w:p>
      <w:pPr>
        <w:pStyle w:val="GesAbsatz"/>
        <w:rPr>
          <w:snapToGrid w:val="0"/>
        </w:rPr>
      </w:pPr>
      <w:r>
        <w:rPr>
          <w:snapToGrid w:val="0"/>
        </w:rPr>
        <w:t>Der Prozentsatz ist nach folgender Formel zu berechnen:</w:t>
      </w:r>
    </w:p>
    <w:p>
      <w:pPr>
        <w:pStyle w:val="GesAbsatz"/>
        <w:rPr>
          <w:snapToGrid w:val="0"/>
        </w:rPr>
      </w:pPr>
      <w:r>
        <w:rPr>
          <w:snapToGrid w:val="0"/>
          <w:position w:val="-30"/>
        </w:rPr>
        <w:object w:dxaOrig="38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4pt;height:33.4pt" o:ole="" fillcolor="window">
            <v:imagedata r:id="rId8" o:title=""/>
          </v:shape>
          <o:OLEObject Type="Embed" ProgID="Equation.3" ShapeID="_x0000_i1025" DrawAspect="Content" ObjectID="_1776249857" r:id="rId9"/>
        </w:object>
      </w:r>
      <w:r>
        <w:rPr>
          <w:snapToGrid w:val="0"/>
        </w:rPr>
        <w:t>.</w:t>
      </w:r>
    </w:p>
    <w:p>
      <w:pPr>
        <w:pStyle w:val="GesAbsatz"/>
        <w:rPr>
          <w:snapToGrid w:val="0"/>
        </w:rPr>
      </w:pPr>
      <w:r>
        <w:rPr>
          <w:snapToGrid w:val="0"/>
        </w:rPr>
        <w:t>Bei der Festsetzung des Prozentsatzes sich ergebende Bruchteile von 0,005 und mehr werden auf ganze Hundertstel aufgerundet, im Übrigen abgerundet.</w:t>
      </w:r>
    </w:p>
    <w:p>
      <w:pPr>
        <w:pStyle w:val="GesAbsatz"/>
        <w:rPr>
          <w:snapToGrid w:val="0"/>
        </w:rPr>
      </w:pPr>
      <w:r>
        <w:rPr>
          <w:snapToGrid w:val="0"/>
        </w:rPr>
        <w:t>(5)</w:t>
      </w:r>
      <w:r>
        <w:t xml:space="preserve"> </w:t>
      </w:r>
      <w:r>
        <w:rPr>
          <w:snapToGrid w:val="0"/>
        </w:rPr>
        <w:t>Weist ein Unternehmen durch Verkehrszählung nach, dass das Verhältnis zwischen den nach diesem Kapitel unentgeltlich beförderten Fahrgästen und den sonstigen Fahrgästen den nach Absatz 4 festgesetzten Prozentsatz um mindestens ein Drittel übersteigt, wird neben dem sich aus der Berechnung nach Absatz 4 ergebenden Erstattungsbetrag auf Antrag der nachgewiesene, über dem Drittel liegende Anteil erstattet. Die Länder können durch Rechtsverordnung bestimmen, dass die Verkehrszählung durch Dritte auf Kosten des Unternehmens zu erfolgen hat.</w:t>
      </w:r>
    </w:p>
    <w:p>
      <w:pPr>
        <w:pStyle w:val="GesAbsatz"/>
        <w:rPr>
          <w:snapToGrid w:val="0"/>
        </w:rPr>
      </w:pPr>
      <w:r>
        <w:rPr>
          <w:snapToGrid w:val="0"/>
        </w:rPr>
        <w:t>(6) Absatz 5 gilt nicht in Fällen des § 150 Absatz 1a.</w:t>
      </w:r>
    </w:p>
    <w:p>
      <w:pPr>
        <w:pStyle w:val="berschrift3"/>
        <w:rPr>
          <w:snapToGrid w:val="0"/>
        </w:rPr>
      </w:pPr>
      <w:bookmarkStart w:id="179" w:name="_Toc474394413"/>
      <w:r>
        <w:rPr>
          <w:snapToGrid w:val="0"/>
        </w:rPr>
        <w:t>§ 149</w:t>
      </w:r>
      <w:r>
        <w:rPr>
          <w:snapToGrid w:val="0"/>
        </w:rPr>
        <w:br/>
        <w:t>Erstattung der Fahrgeldausfälle im Fernverkehr</w:t>
      </w:r>
      <w:bookmarkEnd w:id="179"/>
    </w:p>
    <w:p>
      <w:pPr>
        <w:pStyle w:val="GesAbsatz"/>
        <w:rPr>
          <w:snapToGrid w:val="0"/>
        </w:rPr>
      </w:pPr>
      <w:r>
        <w:rPr>
          <w:snapToGrid w:val="0"/>
        </w:rPr>
        <w:t>(1) Die Fahrgeldausfälle im Fernverkehr werden nach einem Prozentsatz der von den Unternehmern nachgewiesenen Fahrgeldeinnahmen im Fernverkehr erstattet.</w:t>
      </w:r>
    </w:p>
    <w:p>
      <w:pPr>
        <w:pStyle w:val="GesAbsatz"/>
        <w:rPr>
          <w:snapToGrid w:val="0"/>
        </w:rPr>
      </w:pPr>
      <w:r>
        <w:rPr>
          <w:snapToGrid w:val="0"/>
        </w:rPr>
        <w:t>(2) Der maßgebende Prozentsatz wird vom Bundesministerium für Arbeit und Soziales im Einvernehmen mit dem Bundesministerium der Finanzen und dem Bundesministerium für Verkehr und digitale Infrastruktur für jeweils zwei Jahre bekannt gemacht. Bei der Berechnung des Prozentsatzes ist von folgenden, für das letzte Jahr vor Beginn des Zweijahreszeitraumes vorliegenden Zahlen auszugehen:</w:t>
      </w:r>
    </w:p>
    <w:p>
      <w:pPr>
        <w:pStyle w:val="GesAbsatz"/>
        <w:ind w:left="426" w:hanging="426"/>
        <w:rPr>
          <w:snapToGrid w:val="0"/>
        </w:rPr>
      </w:pPr>
      <w:r>
        <w:rPr>
          <w:snapToGrid w:val="0"/>
        </w:rPr>
        <w:t>1.</w:t>
      </w:r>
      <w:r>
        <w:rPr>
          <w:snapToGrid w:val="0"/>
        </w:rPr>
        <w:tab/>
        <w:t>der Zahl der im Geltungsbereich dieses Gesetzes am Jahresende in Umlauf befindlichen gültigen Ausweise nach § 145 Abs. 1 Satz 1, auf denen die Berechtigung zur Mitnahme einer Begleitperson eingetragen ist, abzüglich 25 Prozent,</w:t>
      </w:r>
    </w:p>
    <w:p>
      <w:pPr>
        <w:pStyle w:val="GesAbsatz"/>
        <w:ind w:left="426" w:hanging="426"/>
        <w:rPr>
          <w:snapToGrid w:val="0"/>
        </w:rPr>
      </w:pPr>
      <w:r>
        <w:rPr>
          <w:snapToGrid w:val="0"/>
        </w:rPr>
        <w:t>2.</w:t>
      </w:r>
      <w:r>
        <w:rPr>
          <w:snapToGrid w:val="0"/>
        </w:rPr>
        <w:tab/>
        <w:t>der in den jährlichen Veröffentlichungen des Statistischen Bundesamtes zum Jahresende nachgewiesenen Zahl der Wohnbevölkerung im Geltungsbereich dieses Gesetzes abzüglich der Zahl der Kinder, die das vierte Lebensjahr noch nicht vollendet haben, und der nach Nummer 1 ermittelten Zahl.</w:t>
      </w:r>
    </w:p>
    <w:p>
      <w:pPr>
        <w:pStyle w:val="GesAbsatz"/>
        <w:rPr>
          <w:snapToGrid w:val="0"/>
        </w:rPr>
      </w:pPr>
      <w:r>
        <w:rPr>
          <w:snapToGrid w:val="0"/>
        </w:rPr>
        <w:t>Der Prozentsatz ist nach folgender Formel zu errechnen:</w:t>
      </w:r>
    </w:p>
    <w:p>
      <w:pPr>
        <w:pStyle w:val="GesAbsatz"/>
        <w:rPr>
          <w:snapToGrid w:val="0"/>
        </w:rPr>
      </w:pPr>
      <w:r>
        <w:rPr>
          <w:snapToGrid w:val="0"/>
          <w:position w:val="-30"/>
        </w:rPr>
        <w:object w:dxaOrig="3879" w:dyaOrig="680">
          <v:shape id="_x0000_i1026" type="#_x0000_t75" style="width:194.1pt;height:33.4pt" o:ole="" fillcolor="window">
            <v:imagedata r:id="rId10" o:title=""/>
          </v:shape>
          <o:OLEObject Type="Embed" ProgID="Equation.3" ShapeID="_x0000_i1026" DrawAspect="Content" ObjectID="_1776249858" r:id="rId11"/>
        </w:object>
      </w:r>
    </w:p>
    <w:p>
      <w:pPr>
        <w:pStyle w:val="GesAbsatz"/>
        <w:rPr>
          <w:snapToGrid w:val="0"/>
        </w:rPr>
      </w:pPr>
      <w:r>
        <w:rPr>
          <w:snapToGrid w:val="0"/>
        </w:rPr>
        <w:t>§ 148 Abs. 4 letzter Satz gilt entsprechend.</w:t>
      </w:r>
    </w:p>
    <w:p>
      <w:pPr>
        <w:pStyle w:val="berschrift3"/>
        <w:rPr>
          <w:snapToGrid w:val="0"/>
        </w:rPr>
      </w:pPr>
      <w:bookmarkStart w:id="180" w:name="_Toc474394414"/>
      <w:r>
        <w:rPr>
          <w:snapToGrid w:val="0"/>
        </w:rPr>
        <w:t>§ 150</w:t>
      </w:r>
      <w:r>
        <w:rPr>
          <w:snapToGrid w:val="0"/>
        </w:rPr>
        <w:br/>
        <w:t>Erstattungsverfahren</w:t>
      </w:r>
      <w:bookmarkEnd w:id="180"/>
    </w:p>
    <w:p>
      <w:pPr>
        <w:pStyle w:val="GesAbsatz"/>
        <w:rPr>
          <w:snapToGrid w:val="0"/>
        </w:rPr>
      </w:pPr>
      <w:r>
        <w:rPr>
          <w:snapToGrid w:val="0"/>
        </w:rPr>
        <w:t>(1) Die Fahrgeldausfälle werden auf Antrag des Unternehmers erstattet. Bei einem von mehreren Unternehmern gebildeten zusammenhängenden Liniennetz mit einheitlichen oder verbundenen Beförderungs</w:t>
      </w:r>
      <w:r>
        <w:rPr>
          <w:snapToGrid w:val="0"/>
        </w:rPr>
        <w:softHyphen/>
        <w:t>entgelten können die Anträge auch von einer Gemeinschaftseinrichtung dieser Unternehmer für ihre Mitglieder gestellt werden. Der Antrag ist innerhalb von drei Jahren nach Ablauf des Abrechnungsjahres zu stellen, und zwar für den Nahverkehr nach § 151 Abs. 1 Satz 1 Nr. 1 und für den Fernverkehr an das Bundesverwaltungsamt, für den übrigen Nahverkehr bei den in Absatz 3 bestimmten Behörden.</w:t>
      </w:r>
    </w:p>
    <w:p>
      <w:pPr>
        <w:pStyle w:val="GesAbsatz"/>
        <w:rPr>
          <w:snapToGrid w:val="0"/>
        </w:rPr>
      </w:pPr>
      <w:r>
        <w:rPr>
          <w:snapToGrid w:val="0"/>
        </w:rPr>
        <w:t>(1a) Haben sich in einem Bundesland mehrere Aufgabenträger des öffentlichen Personennahverkehrs auf lokaler oder regionaler Ebene zu Verkehrsverbünden zusammengeschlossen und erhalten die im Zuständigkeitsbereich dieser Aufgabenträger öffentlichen Personennahverkehr betreibenden Verkehrsunternehmen für ihre Leistungen ein mit diesen Aufgabenträgern vereinbartes Entgelt (Bruttoprinzip), können anstelle der antrags- und erstattungsberechtigten Verkehrsunternehmen auch die Nahverkehrsorganisationen Antrag auf Erstattung der in ihrem jeweiligen Gebiet entstandenen Fahrgeldausfälle stellen, sofern die Verkehrsunternehmen hierzu ihr Einvernehmen erteilt haben.</w:t>
      </w:r>
    </w:p>
    <w:p>
      <w:pPr>
        <w:pStyle w:val="GesAbsatz"/>
        <w:rPr>
          <w:snapToGrid w:val="0"/>
        </w:rPr>
      </w:pPr>
      <w:r>
        <w:rPr>
          <w:snapToGrid w:val="0"/>
        </w:rPr>
        <w:t>(2) Die Unternehmer oder die Nahverkehrsorganisationen im Sinne des Absatzes 1a erhalten auf Antrag Vorauszahlungen für das laufende Kalenderjahr in Höhe von insgesamt 80 Prozent des zuletzt für ein Jahr festgesetzten Erstattungsbetrages. Die Vorauszahlungen werden je zur Hälfte am 15. Juli und am 15. November gezahlt. Der Antrag auf Vorauszahlungen gilt zugleich als Antrag im Sinne des Absatzes 1. Die Vorauszahlungen sind zurückzuzahlen, wenn Unterlagen, die für die Berechnung der Erstattung erforderlich sind, nicht bis zum 31. Dezember des dritten auf die Vorauszahlung folgenden Kalenderjahres vorgelegt sind. In begründeten Ausnahmefällen kann die Rückforderung der Vorauszahlungen ausgesetzt werden.</w:t>
      </w:r>
    </w:p>
    <w:p>
      <w:pPr>
        <w:pStyle w:val="GesAbsatz"/>
        <w:rPr>
          <w:snapToGrid w:val="0"/>
        </w:rPr>
      </w:pPr>
      <w:r>
        <w:rPr>
          <w:snapToGrid w:val="0"/>
        </w:rPr>
        <w:t>(3) Die Landesregierung oder die von ihr bestimmte Stelle legt die Behörden fest, die über die Anträge auf Erstattung und Vorauszahlung entscheiden und die auf den Bund und das Land entfallenden Beträge auszahlen. § 11 Abs. 2 bis 4 des Personenbeförderungsgesetzes gilt entsprechend.</w:t>
      </w:r>
    </w:p>
    <w:p>
      <w:pPr>
        <w:pStyle w:val="GesAbsatz"/>
        <w:rPr>
          <w:snapToGrid w:val="0"/>
        </w:rPr>
      </w:pPr>
      <w:r>
        <w:rPr>
          <w:snapToGrid w:val="0"/>
        </w:rPr>
        <w:t>(4) Erstreckt sich der Nahverkehr auf das Gebiet mehrerer Länder, entscheiden die nach Landesrecht zuständigen Landesbehörden dieser Länder darüber, welcher Teil der Fahrgeldeinnahmen jeweils auf den Bereich ihres Landes entfällt.</w:t>
      </w:r>
    </w:p>
    <w:p>
      <w:pPr>
        <w:pStyle w:val="GesAbsatz"/>
        <w:rPr>
          <w:snapToGrid w:val="0"/>
        </w:rPr>
      </w:pPr>
      <w:r>
        <w:rPr>
          <w:snapToGrid w:val="0"/>
        </w:rPr>
        <w:t>(5) Die Unternehmen im Sinne des § 151 Abs. 1 Satz 1 Nr. 1 legen ihren Anträgen an das Bundesverwaltungsamt den Anteil der nachgewiesenen Fahrgeldeinnahmen im Nahverkehr zugrunde, der auf den Bereich des jeweiligen Landes entfällt; für den Nahverkehr von Eisenbahnen des Bundes im Sinne des § 147 Abs. 1 Satz 1 Nr. 5 bestimmt sich dieser Teil nach dem Anteil der Zugkilometer, die von einer Eisenbahn des Bundes mit Zügen des Nahverkehrs im jeweiligen Land erbracht werden.</w:t>
      </w:r>
    </w:p>
    <w:p>
      <w:pPr>
        <w:pStyle w:val="GesAbsatz"/>
        <w:rPr>
          <w:snapToGrid w:val="0"/>
        </w:rPr>
      </w:pPr>
      <w:r>
        <w:rPr>
          <w:snapToGrid w:val="0"/>
        </w:rPr>
        <w:t>(6) Hinsichtlich der Erstattungen gemäß § 148 für den Nahverkehr nach § 151 Abs. 1 Satz 1 Nr. 1 und gemäß § 149 sowie der entsprechenden Vorauszahlungen nach Absatz 2 wird dieses Kapitel in bundeseigener Verwaltung ausgeführt. Die Verwaltungsaufgaben des Bundes erledigt das Bundesverwaltungsamt nach fachlichen Weisungen des Bundesministeriums für Arbeit und Soziales in eigener Zuständigkeit.</w:t>
      </w:r>
    </w:p>
    <w:p>
      <w:pPr>
        <w:pStyle w:val="GesAbsatz"/>
        <w:rPr>
          <w:snapToGrid w:val="0"/>
        </w:rPr>
      </w:pPr>
      <w:r>
        <w:rPr>
          <w:snapToGrid w:val="0"/>
        </w:rPr>
        <w:t>(7) Für das Erstattungsverfahren gelten das Verwaltungsverfahrensgesetz und die entsprechenden Gesetze der Länder. Bei Streitigkeiten über die Erstattungen und die Vorauszahlungen ist der Verwaltungsrechtsweg gegeben.</w:t>
      </w:r>
    </w:p>
    <w:p>
      <w:pPr>
        <w:pStyle w:val="berschrift3"/>
        <w:rPr>
          <w:snapToGrid w:val="0"/>
        </w:rPr>
      </w:pPr>
      <w:bookmarkStart w:id="181" w:name="_Toc474394415"/>
      <w:r>
        <w:rPr>
          <w:snapToGrid w:val="0"/>
        </w:rPr>
        <w:t>§ 151</w:t>
      </w:r>
      <w:r>
        <w:rPr>
          <w:snapToGrid w:val="0"/>
        </w:rPr>
        <w:br/>
        <w:t>Kostentragung</w:t>
      </w:r>
      <w:bookmarkEnd w:id="181"/>
    </w:p>
    <w:p>
      <w:pPr>
        <w:pStyle w:val="GesAbsatz"/>
        <w:rPr>
          <w:snapToGrid w:val="0"/>
        </w:rPr>
      </w:pPr>
      <w:r>
        <w:rPr>
          <w:snapToGrid w:val="0"/>
        </w:rPr>
        <w:t>Der Bund trägt die Aufwendungen für die unentgeltliche Beförderung</w:t>
      </w:r>
    </w:p>
    <w:p>
      <w:pPr>
        <w:pStyle w:val="GesAbsatz"/>
        <w:ind w:left="426" w:hanging="426"/>
        <w:rPr>
          <w:snapToGrid w:val="0"/>
        </w:rPr>
      </w:pPr>
      <w:r>
        <w:rPr>
          <w:snapToGrid w:val="0"/>
        </w:rPr>
        <w:t>1.</w:t>
      </w:r>
      <w:r>
        <w:rPr>
          <w:snapToGrid w:val="0"/>
        </w:rPr>
        <w:tab/>
        <w:t>im Nahverkehr, soweit Unternehmen, die sich überwiegend in der Hand des Bundes oder eines mehrheitlich dem Bund gehörenden Unternehmens befinden (auch in Verkehrsverbünden), erstattungsberechtigte Unternehmer sind sowie</w:t>
      </w:r>
    </w:p>
    <w:p>
      <w:pPr>
        <w:pStyle w:val="GesAbsatz"/>
        <w:rPr>
          <w:snapToGrid w:val="0"/>
        </w:rPr>
      </w:pPr>
      <w:r>
        <w:rPr>
          <w:snapToGrid w:val="0"/>
        </w:rPr>
        <w:t>2.</w:t>
      </w:r>
      <w:r>
        <w:rPr>
          <w:snapToGrid w:val="0"/>
        </w:rPr>
        <w:tab/>
        <w:t>im Fernverkehr für die Begleitperson und die mitgeführten Gegenstände im Sinne des § 145 Abs. 2.</w:t>
      </w:r>
    </w:p>
    <w:p>
      <w:pPr>
        <w:pStyle w:val="GesAbsatz"/>
        <w:rPr>
          <w:snapToGrid w:val="0"/>
        </w:rPr>
      </w:pPr>
      <w:r>
        <w:rPr>
          <w:snapToGrid w:val="0"/>
        </w:rPr>
        <w:t>Die Länder tragen die Aufwendungen für die unentgeltliche Beförderung im übrigen Nahverkehr.</w:t>
      </w:r>
    </w:p>
    <w:p>
      <w:pPr>
        <w:pStyle w:val="berschrift3"/>
        <w:rPr>
          <w:snapToGrid w:val="0"/>
        </w:rPr>
      </w:pPr>
      <w:bookmarkStart w:id="182" w:name="_Toc474394416"/>
      <w:r>
        <w:rPr>
          <w:snapToGrid w:val="0"/>
        </w:rPr>
        <w:lastRenderedPageBreak/>
        <w:t>§ 152</w:t>
      </w:r>
      <w:r>
        <w:rPr>
          <w:snapToGrid w:val="0"/>
        </w:rPr>
        <w:br/>
        <w:t>Einnahmen aus Wertmarken</w:t>
      </w:r>
      <w:bookmarkEnd w:id="182"/>
    </w:p>
    <w:p>
      <w:pPr>
        <w:pStyle w:val="GesAbsatz"/>
        <w:rPr>
          <w:snapToGrid w:val="0"/>
        </w:rPr>
      </w:pPr>
      <w:r>
        <w:rPr>
          <w:snapToGrid w:val="0"/>
        </w:rPr>
        <w:t>Von den durch die Ausgabe der Wertmarke erzielten jährlichen Einnahmen erhält der Bund einen Anteil von 27 Prozent. Dieser ist unter Berücksichtigung der in der Zeit vom 1. Januar bis 30. Juni eines Kalenderjahres eingegangenen Einnahmen zum 15. Juli und unter Berücksichtigung der vom 1. Juli bis 31. Dezember eines Kalenderjahres eingegangenen Einnahmen zum 15. Januar des darauffolgenden Kalenderjahres an den Bund abzuführen.</w:t>
      </w:r>
    </w:p>
    <w:p>
      <w:pPr>
        <w:pStyle w:val="berschrift3"/>
        <w:rPr>
          <w:snapToGrid w:val="0"/>
        </w:rPr>
      </w:pPr>
      <w:bookmarkStart w:id="183" w:name="_Toc474394417"/>
      <w:r>
        <w:rPr>
          <w:snapToGrid w:val="0"/>
        </w:rPr>
        <w:t>§ 153</w:t>
      </w:r>
      <w:r>
        <w:rPr>
          <w:snapToGrid w:val="0"/>
        </w:rPr>
        <w:br/>
        <w:t>Erfassung der Ausweise</w:t>
      </w:r>
      <w:bookmarkEnd w:id="183"/>
    </w:p>
    <w:p>
      <w:pPr>
        <w:pStyle w:val="GesAbsatz"/>
        <w:rPr>
          <w:snapToGrid w:val="0"/>
        </w:rPr>
      </w:pPr>
      <w:r>
        <w:rPr>
          <w:snapToGrid w:val="0"/>
        </w:rPr>
        <w:t>Die für die Ausstellung der Ausweise nach § 69 Absatz 5 zuständigen Behörden erfassen</w:t>
      </w:r>
    </w:p>
    <w:p>
      <w:pPr>
        <w:pStyle w:val="GesAbsatz"/>
        <w:ind w:left="426" w:hanging="426"/>
        <w:rPr>
          <w:snapToGrid w:val="0"/>
        </w:rPr>
      </w:pPr>
      <w:r>
        <w:rPr>
          <w:snapToGrid w:val="0"/>
        </w:rPr>
        <w:t>1.</w:t>
      </w:r>
      <w:r>
        <w:rPr>
          <w:snapToGrid w:val="0"/>
        </w:rPr>
        <w:tab/>
        <w:t>die am Jahresende im Umlauf befindlichen gültigen Ausweise, getrennt nach Art und besonderen Eintragungen,</w:t>
      </w:r>
    </w:p>
    <w:p>
      <w:pPr>
        <w:pStyle w:val="GesAbsatz"/>
        <w:ind w:left="426" w:hanging="426"/>
        <w:rPr>
          <w:snapToGrid w:val="0"/>
        </w:rPr>
      </w:pPr>
      <w:r>
        <w:rPr>
          <w:snapToGrid w:val="0"/>
        </w:rPr>
        <w:t>2.</w:t>
      </w:r>
      <w:r>
        <w:rPr>
          <w:snapToGrid w:val="0"/>
        </w:rPr>
        <w:tab/>
        <w:t>die im Kalenderjahr ausgegebenen Wertmarken, unterteilt nach der jeweiligen Gültigkeitsdauer und die daraus erzielten Einnahmen,</w:t>
      </w:r>
    </w:p>
    <w:p>
      <w:pPr>
        <w:pStyle w:val="GesAbsatz"/>
        <w:rPr>
          <w:snapToGrid w:val="0"/>
        </w:rPr>
      </w:pPr>
      <w:r>
        <w:rPr>
          <w:snapToGrid w:val="0"/>
        </w:rPr>
        <w:t>als Grundlage für die nach § 148 Absatz 4 Nummer 1 und § 149 Absatz 2 Nummer 1 zu ermittelnde Zahl der Ausweise und Wertmarken. Die zuständigen obersten Landesbehörden teilen dem Bundesministerium für Arbeit und Soziales das Ergebnis der Erfassung nach Satz 1 spätestens bis zum 31. März des Jahres mit, in dem die Prozentsätze festzusetzen sind.</w:t>
      </w:r>
    </w:p>
    <w:p>
      <w:pPr>
        <w:pStyle w:val="berschrift3"/>
        <w:rPr>
          <w:snapToGrid w:val="0"/>
        </w:rPr>
      </w:pPr>
      <w:bookmarkStart w:id="184" w:name="_Toc474394418"/>
      <w:r>
        <w:rPr>
          <w:snapToGrid w:val="0"/>
        </w:rPr>
        <w:t>§ 154</w:t>
      </w:r>
      <w:r>
        <w:rPr>
          <w:snapToGrid w:val="0"/>
        </w:rPr>
        <w:br/>
        <w:t>Verordnungsermächtigungen</w:t>
      </w:r>
      <w:bookmarkEnd w:id="184"/>
    </w:p>
    <w:p>
      <w:pPr>
        <w:pStyle w:val="GesAbsatz"/>
        <w:rPr>
          <w:snapToGrid w:val="0"/>
        </w:rPr>
      </w:pPr>
      <w:r>
        <w:rPr>
          <w:snapToGrid w:val="0"/>
        </w:rPr>
        <w:t>(1) Die Bundesregierung wird ermächtigt, in der Rechtsverordnung auf Grund des § 70 Absatz 1 nähere Vorschriften über die Gestaltung der Wertmarken, ihre Verbindung mit dem Ausweis und Vermerke über ihre Gültigkeitsdauer zu erlassen.</w:t>
      </w:r>
    </w:p>
    <w:p>
      <w:pPr>
        <w:pStyle w:val="GesAbsatz"/>
        <w:rPr>
          <w:snapToGrid w:val="0"/>
        </w:rPr>
      </w:pPr>
      <w:r>
        <w:rPr>
          <w:snapToGrid w:val="0"/>
        </w:rPr>
        <w:t>(2) Das Bundesministerium für Arbeit und Soziales und das Bundesministerium für Verkehr und digitale Infrastruktur werden ermächtigt, durch Rechtsverordnung festzulegen, welche Zuggattungen von Eisenbahnen des Bundes zu den Zügen des Nahverkehrs im Sinne des § 147 Abs. 1 Nr. 5 und zu den zuschlagpflichtigen Zügen des Nahverkehrs im Sinne des § 145 Abs. 1 Satz 1 zweiter Halbsatz zählen.</w:t>
      </w:r>
    </w:p>
    <w:p>
      <w:pPr>
        <w:pStyle w:val="berschrift2"/>
        <w:rPr>
          <w:snapToGrid w:val="0"/>
        </w:rPr>
      </w:pPr>
      <w:bookmarkStart w:id="185" w:name="_Toc474394419"/>
      <w:r>
        <w:rPr>
          <w:snapToGrid w:val="0"/>
        </w:rPr>
        <w:t>Kapitel 14</w:t>
      </w:r>
      <w:r>
        <w:rPr>
          <w:snapToGrid w:val="0"/>
        </w:rPr>
        <w:br/>
        <w:t>Straf-, Bußgeld- und Schlussvorschriften</w:t>
      </w:r>
      <w:bookmarkEnd w:id="185"/>
    </w:p>
    <w:p>
      <w:pPr>
        <w:pStyle w:val="berschrift3"/>
        <w:rPr>
          <w:snapToGrid w:val="0"/>
        </w:rPr>
      </w:pPr>
      <w:bookmarkStart w:id="186" w:name="_Toc474394420"/>
      <w:r>
        <w:rPr>
          <w:snapToGrid w:val="0"/>
        </w:rPr>
        <w:t>§ 155</w:t>
      </w:r>
      <w:r>
        <w:rPr>
          <w:snapToGrid w:val="0"/>
        </w:rPr>
        <w:br/>
        <w:t>Strafvorschriften</w:t>
      </w:r>
      <w:bookmarkEnd w:id="186"/>
    </w:p>
    <w:p>
      <w:pPr>
        <w:pStyle w:val="GesAbsatz"/>
        <w:rPr>
          <w:snapToGrid w:val="0"/>
        </w:rPr>
      </w:pPr>
      <w:r>
        <w:rPr>
          <w:snapToGrid w:val="0"/>
        </w:rPr>
        <w:t>(1) Wer unbefugt ein fremdes Geheimnis, namentlich ein zum persönlichen Lebensbereich gehörendes Geheimnis oder ein Betriebs- oder Geschäftsgeheimnis, offenbart, das ihm als Vertrauensperson schwerbehinderter Menschen anvertraut worden oder sonst bekannt geworden ist, wird mit Freiheitsstrafe bis zu einem Jahr oder mit Geldstrafe bestraft.</w:t>
      </w:r>
    </w:p>
    <w:p>
      <w:pPr>
        <w:pStyle w:val="GesAbsatz"/>
        <w:rPr>
          <w:snapToGrid w:val="0"/>
        </w:rPr>
      </w:pPr>
      <w:r>
        <w:rPr>
          <w:snapToGrid w:val="0"/>
        </w:rPr>
        <w:t>(2) Handelt der Täter gegen Entgelt oder in der Absicht, sich oder einen anderen zu bereichern oder einen anderen zu schädigen, so ist die Strafe Freiheitsstrafe bis zu zwei Jahren oder Geldstrafe. Ebenso wird bestraft, wer unbefugt ein fremdes Geheimnis, namentlich ein Betriebs- oder Geschäftsgeheimnis, zu dessen Geheimhaltung er nach Absatz 1 verpflichtet ist, verwertet.</w:t>
      </w:r>
    </w:p>
    <w:p>
      <w:pPr>
        <w:pStyle w:val="GesAbsatz"/>
        <w:rPr>
          <w:snapToGrid w:val="0"/>
        </w:rPr>
      </w:pPr>
      <w:r>
        <w:rPr>
          <w:snapToGrid w:val="0"/>
        </w:rPr>
        <w:t>(3) Die Tat wird nur auf Antrag verfolgt.</w:t>
      </w:r>
    </w:p>
    <w:p>
      <w:pPr>
        <w:pStyle w:val="berschrift3"/>
        <w:rPr>
          <w:snapToGrid w:val="0"/>
        </w:rPr>
      </w:pPr>
      <w:bookmarkStart w:id="187" w:name="_Toc474394421"/>
      <w:r>
        <w:rPr>
          <w:snapToGrid w:val="0"/>
        </w:rPr>
        <w:t>§ 156</w:t>
      </w:r>
      <w:r>
        <w:rPr>
          <w:snapToGrid w:val="0"/>
        </w:rPr>
        <w:br/>
        <w:t>Bußgeldvorschriften</w:t>
      </w:r>
      <w:bookmarkEnd w:id="187"/>
    </w:p>
    <w:p>
      <w:pPr>
        <w:pStyle w:val="GesAbsatz"/>
        <w:rPr>
          <w:snapToGrid w:val="0"/>
        </w:rPr>
      </w:pPr>
      <w:r>
        <w:rPr>
          <w:snapToGrid w:val="0"/>
        </w:rPr>
        <w:t>(1) Ordnungswidrig handelt, wer vorsätzlich oder fahrlässig</w:t>
      </w:r>
    </w:p>
    <w:p>
      <w:pPr>
        <w:pStyle w:val="GesAbsatz"/>
        <w:ind w:left="426" w:hanging="426"/>
        <w:rPr>
          <w:snapToGrid w:val="0"/>
        </w:rPr>
      </w:pPr>
      <w:r>
        <w:rPr>
          <w:snapToGrid w:val="0"/>
        </w:rPr>
        <w:t>1.</w:t>
      </w:r>
      <w:r>
        <w:rPr>
          <w:snapToGrid w:val="0"/>
        </w:rPr>
        <w:tab/>
        <w:t>entgegen § 71 Abs. 1 Satz 1, auch in Verbindung mit einer Rechtsverordnung nach § 79 Nr. 1, schwerbehinderte Menschen nicht beschäftigt,</w:t>
      </w:r>
    </w:p>
    <w:p>
      <w:pPr>
        <w:pStyle w:val="GesAbsatz"/>
        <w:ind w:left="426" w:hanging="426"/>
        <w:rPr>
          <w:snapToGrid w:val="0"/>
        </w:rPr>
      </w:pPr>
      <w:r>
        <w:rPr>
          <w:snapToGrid w:val="0"/>
        </w:rPr>
        <w:t>2.</w:t>
      </w:r>
      <w:r>
        <w:rPr>
          <w:snapToGrid w:val="0"/>
        </w:rPr>
        <w:tab/>
        <w:t>entgegen § 80 Abs. 1 ein Verzeichnis nicht, nicht richtig, nicht vollständig oder nicht in der vorgeschriebenen Weise führt oder nicht oder nicht rechtzeitig vorlegt,</w:t>
      </w:r>
    </w:p>
    <w:p>
      <w:pPr>
        <w:pStyle w:val="GesAbsatz"/>
        <w:ind w:left="426" w:hanging="426"/>
        <w:rPr>
          <w:snapToGrid w:val="0"/>
        </w:rPr>
      </w:pPr>
      <w:r>
        <w:rPr>
          <w:snapToGrid w:val="0"/>
        </w:rPr>
        <w:t>3.</w:t>
      </w:r>
      <w:r>
        <w:rPr>
          <w:snapToGrid w:val="0"/>
        </w:rPr>
        <w:tab/>
        <w:t>entgegen § 80 Abs. 2 Satz 1 oder Abs. 4 eine Anzeige nicht, nicht richtig, nicht vollständig, nicht in der vorgeschriebenen Weise oder nicht rechtzeitig erstattet,</w:t>
      </w:r>
    </w:p>
    <w:p>
      <w:pPr>
        <w:pStyle w:val="GesAbsatz"/>
        <w:ind w:left="426" w:hanging="426"/>
        <w:rPr>
          <w:snapToGrid w:val="0"/>
        </w:rPr>
      </w:pPr>
      <w:r>
        <w:rPr>
          <w:snapToGrid w:val="0"/>
        </w:rPr>
        <w:lastRenderedPageBreak/>
        <w:t>4.</w:t>
      </w:r>
      <w:r>
        <w:rPr>
          <w:snapToGrid w:val="0"/>
        </w:rPr>
        <w:tab/>
        <w:t>entgegen § 80 Abs. 5 eine Auskunft nicht, nicht richtig, nicht vollständig oder nicht rechtzeitig erteilt,</w:t>
      </w:r>
    </w:p>
    <w:p>
      <w:pPr>
        <w:pStyle w:val="GesAbsatz"/>
        <w:ind w:left="426" w:hanging="426"/>
        <w:rPr>
          <w:snapToGrid w:val="0"/>
        </w:rPr>
      </w:pPr>
      <w:r>
        <w:rPr>
          <w:snapToGrid w:val="0"/>
        </w:rPr>
        <w:t>5.</w:t>
      </w:r>
      <w:r>
        <w:rPr>
          <w:snapToGrid w:val="0"/>
        </w:rPr>
        <w:tab/>
        <w:t>entgegen § 80 Abs. 7 Einblick in den Betrieb oder die Dienststelle nicht oder nicht rechtzeitig gibt,</w:t>
      </w:r>
    </w:p>
    <w:p>
      <w:pPr>
        <w:pStyle w:val="GesAbsatz"/>
        <w:ind w:left="426" w:hanging="426"/>
        <w:rPr>
          <w:snapToGrid w:val="0"/>
        </w:rPr>
      </w:pPr>
      <w:r>
        <w:rPr>
          <w:snapToGrid w:val="0"/>
        </w:rPr>
        <w:t>6.</w:t>
      </w:r>
      <w:r>
        <w:rPr>
          <w:snapToGrid w:val="0"/>
        </w:rPr>
        <w:tab/>
        <w:t>entgegen § 80 Abs. 8 eine dort bezeichnete Person nicht oder nicht rechtzeitig benennt,</w:t>
      </w:r>
    </w:p>
    <w:p>
      <w:pPr>
        <w:pStyle w:val="GesAbsatz"/>
        <w:ind w:left="426" w:hanging="426"/>
        <w:rPr>
          <w:snapToGrid w:val="0"/>
        </w:rPr>
      </w:pPr>
      <w:r>
        <w:rPr>
          <w:snapToGrid w:val="0"/>
        </w:rPr>
        <w:t>7.</w:t>
      </w:r>
      <w:r>
        <w:rPr>
          <w:snapToGrid w:val="0"/>
        </w:rPr>
        <w:tab/>
        <w:t>entgegen § 81 Abs. 1 Satz 4 oder 9 eine dort bezeichnete Vertretung oder einen Beteiligten nicht, nicht richtig, nicht vollständig oder nicht rechtzeitig unterrichtet,</w:t>
      </w:r>
    </w:p>
    <w:p>
      <w:pPr>
        <w:pStyle w:val="GesAbsatz"/>
        <w:ind w:left="426" w:hanging="426"/>
        <w:rPr>
          <w:snapToGrid w:val="0"/>
        </w:rPr>
      </w:pPr>
      <w:r>
        <w:rPr>
          <w:snapToGrid w:val="0"/>
        </w:rPr>
        <w:t>8.</w:t>
      </w:r>
      <w:r>
        <w:rPr>
          <w:snapToGrid w:val="0"/>
        </w:rPr>
        <w:tab/>
        <w:t>entgegen § 81 Abs. 1 Satz 7 eine Entscheidung nicht erörtert, oder</w:t>
      </w:r>
    </w:p>
    <w:p>
      <w:pPr>
        <w:pStyle w:val="GesAbsatz"/>
        <w:ind w:left="426" w:hanging="426"/>
        <w:rPr>
          <w:snapToGrid w:val="0"/>
        </w:rPr>
      </w:pPr>
      <w:r>
        <w:rPr>
          <w:snapToGrid w:val="0"/>
        </w:rPr>
        <w:t>9.</w:t>
      </w:r>
      <w:r>
        <w:rPr>
          <w:snapToGrid w:val="0"/>
        </w:rPr>
        <w:tab/>
        <w:t>entgegen § 95 Abs. 2 Satz 1 die Schwerbehindertenvertretung nicht, nicht richtig, nicht vollständig oder nicht rechtzeitig unterrichtet oder nicht oder nicht rechtzeitig hört.</w:t>
      </w:r>
    </w:p>
    <w:p>
      <w:pPr>
        <w:pStyle w:val="GesAbsatz"/>
        <w:rPr>
          <w:snapToGrid w:val="0"/>
        </w:rPr>
      </w:pPr>
      <w:r>
        <w:rPr>
          <w:snapToGrid w:val="0"/>
        </w:rPr>
        <w:t>(2) Die Ordnungswidrigkeit kann mit einer Geldbuße bis zu 10.000 Euro geahndet werden.</w:t>
      </w:r>
    </w:p>
    <w:p>
      <w:pPr>
        <w:pStyle w:val="GesAbsatz"/>
        <w:rPr>
          <w:snapToGrid w:val="0"/>
        </w:rPr>
      </w:pPr>
      <w:r>
        <w:rPr>
          <w:snapToGrid w:val="0"/>
        </w:rPr>
        <w:t>(3) Verwaltungsbehörde im Sinne des § 36 Abs. 1 Nr. 1 des Gesetzes über Ordnungswidrigkeiten ist die Bundesagentur für Arbeit.</w:t>
      </w:r>
    </w:p>
    <w:p>
      <w:pPr>
        <w:pStyle w:val="GesAbsatz"/>
        <w:rPr>
          <w:snapToGrid w:val="0"/>
        </w:rPr>
      </w:pPr>
      <w:r>
        <w:rPr>
          <w:snapToGrid w:val="0"/>
        </w:rPr>
        <w:t>(4) § 66 des Zehnten Buches gilt entsprechend.</w:t>
      </w:r>
    </w:p>
    <w:p>
      <w:pPr>
        <w:pStyle w:val="GesAbsatz"/>
        <w:rPr>
          <w:snapToGrid w:val="0"/>
        </w:rPr>
      </w:pPr>
      <w:r>
        <w:rPr>
          <w:snapToGrid w:val="0"/>
        </w:rPr>
        <w:t>(5) Die Geldbuße ist an das Integrationsamt abzuführen. Für ihre Verwendung gilt § 77 Abs. 5.</w:t>
      </w:r>
    </w:p>
    <w:p>
      <w:pPr>
        <w:pStyle w:val="berschrift3"/>
        <w:rPr>
          <w:snapToGrid w:val="0"/>
        </w:rPr>
      </w:pPr>
      <w:bookmarkStart w:id="188" w:name="_Toc474394422"/>
      <w:r>
        <w:rPr>
          <w:snapToGrid w:val="0"/>
        </w:rPr>
        <w:t>§ 157</w:t>
      </w:r>
      <w:r>
        <w:rPr>
          <w:snapToGrid w:val="0"/>
        </w:rPr>
        <w:br/>
        <w:t>Stadtstaatenklausel</w:t>
      </w:r>
      <w:bookmarkEnd w:id="188"/>
    </w:p>
    <w:p>
      <w:pPr>
        <w:pStyle w:val="GesAbsatz"/>
        <w:rPr>
          <w:snapToGrid w:val="0"/>
        </w:rPr>
      </w:pPr>
      <w:r>
        <w:rPr>
          <w:snapToGrid w:val="0"/>
        </w:rPr>
        <w:t>(1) Der Senat der Freien und Hansestadt Hamburg wird ermächtigt, die Schwerbehindertenvertretung für Angelegenheiten, die mehrere oder alle Dienststellen betreffen, in der Weise zu regeln, dass die Schwerbehindertenvertretungen aller Dienststellen eine Gesamtschwerbehindertenvertretung wählen. Für die Wahl gilt § 94 Abs. 2, 3, 6 und 7 entsprechend.</w:t>
      </w:r>
    </w:p>
    <w:p>
      <w:pPr>
        <w:pStyle w:val="GesAbsatz"/>
        <w:rPr>
          <w:snapToGrid w:val="0"/>
        </w:rPr>
      </w:pPr>
      <w:r>
        <w:rPr>
          <w:snapToGrid w:val="0"/>
        </w:rPr>
        <w:t>(2) § 97 Abs. 6 Satz 1 gilt entsprechend.</w:t>
      </w:r>
    </w:p>
    <w:p>
      <w:pPr>
        <w:pStyle w:val="berschrift3"/>
        <w:rPr>
          <w:snapToGrid w:val="0"/>
        </w:rPr>
      </w:pPr>
      <w:bookmarkStart w:id="189" w:name="_Toc474394423"/>
      <w:r>
        <w:rPr>
          <w:snapToGrid w:val="0"/>
        </w:rPr>
        <w:t>§ 158</w:t>
      </w:r>
      <w:r>
        <w:rPr>
          <w:snapToGrid w:val="0"/>
        </w:rPr>
        <w:br/>
        <w:t>Sonderregelungen für den Bundesnachrichtendienst und den Militärischen Abschirmdienst</w:t>
      </w:r>
      <w:bookmarkEnd w:id="189"/>
    </w:p>
    <w:p>
      <w:pPr>
        <w:pStyle w:val="GesAbsatz"/>
        <w:rPr>
          <w:snapToGrid w:val="0"/>
        </w:rPr>
      </w:pPr>
      <w:r>
        <w:rPr>
          <w:snapToGrid w:val="0"/>
        </w:rPr>
        <w:t>(1) Für den Bundesnachrichtendienst gilt dieses Gesetz mit folgenden Abweichungen:</w:t>
      </w:r>
    </w:p>
    <w:p>
      <w:pPr>
        <w:pStyle w:val="GesAbsatz"/>
        <w:ind w:left="426" w:hanging="426"/>
        <w:rPr>
          <w:snapToGrid w:val="0"/>
        </w:rPr>
      </w:pPr>
      <w:r>
        <w:rPr>
          <w:snapToGrid w:val="0"/>
        </w:rPr>
        <w:t>1.</w:t>
      </w:r>
      <w:r>
        <w:rPr>
          <w:snapToGrid w:val="0"/>
        </w:rPr>
        <w:tab/>
        <w:t>Der Bundesnachrichtendienst gilt vorbehaltlich der Nummer 3 als einheitliche Dienststelle.</w:t>
      </w:r>
    </w:p>
    <w:p>
      <w:pPr>
        <w:pStyle w:val="GesAbsatz"/>
        <w:ind w:left="426" w:hanging="426"/>
        <w:rPr>
          <w:snapToGrid w:val="0"/>
        </w:rPr>
      </w:pPr>
      <w:r>
        <w:rPr>
          <w:snapToGrid w:val="0"/>
        </w:rPr>
        <w:t>2.</w:t>
      </w:r>
      <w:r>
        <w:rPr>
          <w:snapToGrid w:val="0"/>
        </w:rPr>
        <w:tab/>
        <w:t>Für den Bundesnachrichtendienst gelten die Pflichten zur Vorlage des nach § 80 Abs. 1 zu führenden Verzeichnisses, zur Anzeige nach § 80 Abs. 2 und zur Gewährung von Einblick nach § 80 Abs. 7 nicht. Die Anzeigepflicht nach § 90 Abs. 3 gilt nur für die Beendigung von Probearbeitsverhältnissen.</w:t>
      </w:r>
    </w:p>
    <w:p>
      <w:pPr>
        <w:pStyle w:val="GesAbsatz"/>
        <w:ind w:left="426" w:hanging="426"/>
        <w:rPr>
          <w:snapToGrid w:val="0"/>
        </w:rPr>
      </w:pPr>
      <w:r>
        <w:rPr>
          <w:snapToGrid w:val="0"/>
        </w:rPr>
        <w:t>3.</w:t>
      </w:r>
      <w:r>
        <w:rPr>
          <w:snapToGrid w:val="0"/>
        </w:rPr>
        <w:tab/>
        <w:t>Als Dienststelle im Sinne des Kapitels 5 gelten auch Teile und Stellen des Bundesnachrichtendienstes, die nicht zu seiner Zentrale gehören. § 94 Abs. 1 Satz 4 und 5 sowie § 97 sind nicht anzuwenden. In den Fällen des § 97 Abs. 6 ist die Schwerbehindertenvertretung der Zentrale des Bundesnachrichtendienstes zuständig. Im Falle des § 94 Abs. 6 Satz 4 lädt der Leiter oder die Leiterin der Dienststelle ein. Die Schwerbehindertenvertretung ist in den Fällen nicht zu beteiligen, in denen die Beteiligung der Personalvertretung nach dem Bundespersonalvertretungsgesetz ausgeschlossen ist. Der Leiter oder die Leiterin des Bundesnachrichtendienstes kann anordnen, dass die Schwerbehindertenvertretung nicht zu beteiligen ist, Unterlagen nicht vorgelegt oder Auskünfte nicht erteilt werden dürfen, wenn und soweit dies aus besonderen nachrichtendienstlichen Gründen geboten ist. Die Rechte und Pflichten der Schwerbehindertenvertretung ruhen, wenn die Rechte und Pflichten der Personalvertretung ruhen. § 96 Abs. 7 Satz 3 ist nach Maßgabe der Sicherheitsbestimmungen des Bundesnachrichtendienstes anzuwenden. § 99 Abs. 2 gilt nur für die in § 99 Abs. 1 genannten Personen und Vertretungen der Zentrale des Bundesnachrichtendienstes.</w:t>
      </w:r>
    </w:p>
    <w:p>
      <w:pPr>
        <w:pStyle w:val="GesAbsatz"/>
        <w:ind w:left="426" w:hanging="426"/>
        <w:rPr>
          <w:snapToGrid w:val="0"/>
        </w:rPr>
      </w:pPr>
      <w:r>
        <w:rPr>
          <w:snapToGrid w:val="0"/>
        </w:rPr>
        <w:t>4.</w:t>
      </w:r>
      <w:r>
        <w:rPr>
          <w:snapToGrid w:val="0"/>
        </w:rPr>
        <w:tab/>
        <w:t>Im Widerspruchsausschuss bei dem Integrationsamt (§ 119) und in den Widerspruchsausschüssen bei der Bundesagentur für Arbeit (§ 120) treten in Angelegenheiten schwerbehinderter Menschen, die beim Bundesnachrichtendienst beschäftigt sind, an die Stelle der Mitglieder, die Arbeitnehmer oder Arbeitnehmerinnen und Arbeitgeber sind (§ 119 Abs. 1 und § 120 Abs. 1), Angehörige des Bundesnachrichtendienstes, an die Stelle der Schwerbehindertenvertretung die Schwerbehindertenvertretung der Zentrale des Bundesnachrichtendienstes. Sie werden dem Integrationsamt und der Bundesagentur für Arbeit vom Leiter oder der Leiterin des Bundesnachrichtendienstes benannt. Die Mitglieder der Ausschüsse müssen nach den dafür geltenden Bestimmungen ermächtigt sein, Kenntnis von Verschlusssachen des in Betracht kommenden Geheimhaltungsgrades zu erhalten.</w:t>
      </w:r>
    </w:p>
    <w:p>
      <w:pPr>
        <w:pStyle w:val="GesAbsatz"/>
        <w:ind w:left="426" w:hanging="426"/>
        <w:rPr>
          <w:snapToGrid w:val="0"/>
        </w:rPr>
      </w:pPr>
      <w:r>
        <w:rPr>
          <w:snapToGrid w:val="0"/>
        </w:rPr>
        <w:t>5.</w:t>
      </w:r>
      <w:r>
        <w:rPr>
          <w:snapToGrid w:val="0"/>
        </w:rPr>
        <w:tab/>
        <w:t>Über Rechtsstreitigkeiten, die auf Grund dieses Buches im Geschäftsbereich des Bundesnachrichtendienstes entstehen, entscheidet im ersten und letzten Rechtszug der oberste Gerichtshof des zuständigen Gerichtszweiges.</w:t>
      </w:r>
    </w:p>
    <w:p>
      <w:pPr>
        <w:pStyle w:val="GesAbsatz"/>
        <w:rPr>
          <w:snapToGrid w:val="0"/>
        </w:rPr>
      </w:pPr>
      <w:r>
        <w:rPr>
          <w:snapToGrid w:val="0"/>
        </w:rPr>
        <w:lastRenderedPageBreak/>
        <w:t>(2) Der Militärische Abschirmdienst mit seinem Geschäftsbereich gilt als einheitliche Dienststelle.</w:t>
      </w:r>
    </w:p>
    <w:p>
      <w:pPr>
        <w:pStyle w:val="berschrift3"/>
        <w:rPr>
          <w:snapToGrid w:val="0"/>
        </w:rPr>
      </w:pPr>
      <w:bookmarkStart w:id="190" w:name="_Toc474394424"/>
      <w:r>
        <w:rPr>
          <w:snapToGrid w:val="0"/>
        </w:rPr>
        <w:t>§ 159</w:t>
      </w:r>
      <w:r>
        <w:rPr>
          <w:snapToGrid w:val="0"/>
        </w:rPr>
        <w:br/>
        <w:t>Übergangsregelung</w:t>
      </w:r>
      <w:bookmarkEnd w:id="190"/>
    </w:p>
    <w:p>
      <w:pPr>
        <w:pStyle w:val="GesAbsatz"/>
        <w:rPr>
          <w:snapToGrid w:val="0"/>
        </w:rPr>
      </w:pPr>
      <w:r>
        <w:rPr>
          <w:snapToGrid w:val="0"/>
        </w:rPr>
        <w:t>(1) Abweichend von § 71 Abs. 1 beträgt die Pflichtquote für die in § 71 Abs. 3 Nr. 1 und 4 genannten öffentlichen Arbeitgeber des Bundes weiterhin 6 Prozent, wenn sie am 31. Oktober 1999 auf mindestens 6 Prozent der Arbeitsplätze schwerbehinderte Menschen beschäftigt hatten.</w:t>
      </w:r>
    </w:p>
    <w:p>
      <w:pPr>
        <w:pStyle w:val="GesAbsatz"/>
        <w:rPr>
          <w:snapToGrid w:val="0"/>
        </w:rPr>
      </w:pPr>
      <w:r>
        <w:rPr>
          <w:snapToGrid w:val="0"/>
        </w:rPr>
        <w:t>(2) Auf Leistungen nach § 33 Abs. 2 des Schwerbehindertengesetzes in Verbindung mit dem Ersten Abschnitt der Schwerbehinderten-Ausgleichsabgabeverordnung jeweils in der bis zum 30. September 2000 geltenden Fassung sind die zu diesem Zeitpunkt geltenden Rechtsvorschriften weiter anzuwenden, wenn die Entscheidung über die beantragten Leistungen vor dem 1. Oktober 2000 getroffen worden ist.</w:t>
      </w:r>
    </w:p>
    <w:p>
      <w:pPr>
        <w:pStyle w:val="GesAbsatz"/>
        <w:rPr>
          <w:snapToGrid w:val="0"/>
        </w:rPr>
      </w:pPr>
      <w:r>
        <w:rPr>
          <w:snapToGrid w:val="0"/>
        </w:rPr>
        <w:t>(3) Eine auf Grund des Schwerbehindertengesetzes getroffene bindende Feststellung über das Vorliegen einer Behinderung, eines Grades der Behinderung und das Vorliegen weiterer gesundheitlicher Merkmale gelten als Feststellungen nach diesem Buch.</w:t>
      </w:r>
    </w:p>
    <w:p>
      <w:pPr>
        <w:pStyle w:val="GesAbsatz"/>
        <w:rPr>
          <w:snapToGrid w:val="0"/>
        </w:rPr>
      </w:pPr>
      <w:r>
        <w:rPr>
          <w:snapToGrid w:val="0"/>
        </w:rPr>
        <w:t>(4) Die nach § 56 Abs. 2 des Schwerbehindertengesetzes erlassenen allgemeinen Richtlinien sind bis zum Erlass von allgemeinen Verwaltungsvorschriften nach § 141 weiter anzuwenden.</w:t>
      </w:r>
    </w:p>
    <w:p>
      <w:pPr>
        <w:pStyle w:val="GesAbsatz"/>
        <w:rPr>
          <w:rFonts w:eastAsia="HelveticaNeue-Roman"/>
        </w:rPr>
      </w:pPr>
      <w:r>
        <w:rPr>
          <w:rFonts w:eastAsia="HelveticaNeue-Roman" w:hint="eastAsia"/>
        </w:rPr>
        <w:t xml:space="preserve">(5) </w:t>
      </w:r>
      <w:r>
        <w:rPr>
          <w:rFonts w:eastAsia="HelveticaNeue-Roman"/>
        </w:rPr>
        <w:t xml:space="preserve">§ </w:t>
      </w:r>
      <w:r>
        <w:rPr>
          <w:rFonts w:eastAsia="HelveticaNeue-Roman" w:hint="eastAsia"/>
        </w:rPr>
        <w:t>17 Abs. 2 Satz 1 ist vom 1. Januar 2008 an</w:t>
      </w:r>
      <w:r>
        <w:rPr>
          <w:rFonts w:eastAsia="HelveticaNeue-Roman"/>
        </w:rPr>
        <w:t xml:space="preserve"> </w:t>
      </w:r>
      <w:r>
        <w:rPr>
          <w:rFonts w:eastAsia="HelveticaNeue-Roman" w:hint="eastAsia"/>
        </w:rPr>
        <w:t>mit der Maßgabe anzuwenden, dass auf Antrag Leistungen</w:t>
      </w:r>
      <w:r>
        <w:rPr>
          <w:rFonts w:eastAsia="HelveticaNeue-Roman"/>
        </w:rPr>
        <w:t xml:space="preserve"> </w:t>
      </w:r>
      <w:r>
        <w:rPr>
          <w:rFonts w:eastAsia="HelveticaNeue-Roman" w:hint="eastAsia"/>
        </w:rPr>
        <w:t>durch ein Persönliches Budget ausgeführt</w:t>
      </w:r>
      <w:r>
        <w:rPr>
          <w:rFonts w:eastAsia="HelveticaNeue-Roman"/>
        </w:rPr>
        <w:t xml:space="preserve"> </w:t>
      </w:r>
      <w:r>
        <w:rPr>
          <w:rFonts w:eastAsia="HelveticaNeue-Roman" w:hint="eastAsia"/>
        </w:rPr>
        <w:t>werden.</w:t>
      </w:r>
    </w:p>
    <w:p>
      <w:pPr>
        <w:pStyle w:val="GesAbsatz"/>
        <w:rPr>
          <w:snapToGrid w:val="0"/>
        </w:rPr>
      </w:pPr>
      <w:r>
        <w:rPr>
          <w:snapToGrid w:val="0"/>
        </w:rPr>
        <w:t>(6) Auf Erstattungen nach Teil 2 Kapitel 13 ist § 148 für bis zum 31. Dezember 2004 entstandene Fahrgeldausfälle in der bis zu diesem Zeitpunkt geltenden Fassung anzuwenden.</w:t>
      </w:r>
    </w:p>
    <w:p>
      <w:pPr>
        <w:pStyle w:val="GesAbsatz"/>
        <w:rPr>
          <w:snapToGrid w:val="0"/>
        </w:rPr>
      </w:pPr>
      <w:r>
        <w:rPr>
          <w:snapToGrid w:val="0"/>
        </w:rPr>
        <w:t>(7) Soweit noch keine Verordnung nach § 70 Absatz 2 erlassen ist, gelten die Maßstäbe des § 30 Absatz 1 des Bundesversorgungsgesetzes und der auf Grund des § 30 Absatz 16 des Bundesversorgungsgesetzes erlassenen Rechtsverordnungen entsprechend.</w:t>
      </w:r>
    </w:p>
    <w:p>
      <w:pPr>
        <w:pStyle w:val="GesAbsatz"/>
        <w:rPr>
          <w:snapToGrid w:val="0"/>
        </w:rPr>
      </w:pPr>
      <w:r>
        <w:rPr>
          <w:snapToGrid w:val="0"/>
        </w:rPr>
        <w:t>(8) Bestehende Integrationsvereinbarungen im Sinne des § 83 in der bis zum 30. Dezember 2016 geltenden Fassung gelten als Inklusionsvereinbarungen fort.</w:t>
      </w:r>
    </w:p>
    <w:p>
      <w:pPr>
        <w:pStyle w:val="berschrift3"/>
        <w:rPr>
          <w:rFonts w:eastAsia="HelveticaNeue-Roman" w:cs="Arial"/>
        </w:rPr>
      </w:pPr>
      <w:bookmarkStart w:id="191" w:name="_Toc474394425"/>
      <w:r>
        <w:rPr>
          <w:rFonts w:eastAsia="HelveticaNeue-Roman"/>
        </w:rPr>
        <w:t>§ 159a</w:t>
      </w:r>
      <w:r>
        <w:rPr>
          <w:rFonts w:eastAsia="HelveticaNeue-Roman"/>
        </w:rPr>
        <w:br/>
        <w:t>aufgehoben</w:t>
      </w:r>
      <w:bookmarkEnd w:id="191"/>
    </w:p>
    <w:p>
      <w:pPr>
        <w:pStyle w:val="berschrift3"/>
        <w:rPr>
          <w:snapToGrid w:val="0"/>
        </w:rPr>
      </w:pPr>
      <w:bookmarkStart w:id="192" w:name="_Toc343161353"/>
      <w:bookmarkStart w:id="193" w:name="_Toc474394426"/>
      <w:r>
        <w:rPr>
          <w:snapToGrid w:val="0"/>
        </w:rPr>
        <w:t>§ 160</w:t>
      </w:r>
      <w:r>
        <w:rPr>
          <w:snapToGrid w:val="0"/>
        </w:rPr>
        <w:br/>
      </w:r>
      <w:bookmarkEnd w:id="192"/>
      <w:r>
        <w:rPr>
          <w:snapToGrid w:val="0"/>
        </w:rPr>
        <w:t>aufgehoben</w:t>
      </w:r>
      <w:bookmarkEnd w:id="193"/>
    </w:p>
    <w:p>
      <w:pPr>
        <w:pStyle w:val="GesAbsatz"/>
        <w:rPr>
          <w:snapToGrid w:val="0"/>
        </w:rPr>
      </w:pPr>
    </w:p>
    <w:p>
      <w:pPr>
        <w:pStyle w:val="GesAbsatz"/>
        <w:rPr>
          <w:snapToGrid w:val="0"/>
        </w:rPr>
      </w:pPr>
    </w:p>
    <w:p>
      <w:pPr>
        <w:pStyle w:val="GesAbsatz"/>
        <w:rPr>
          <w:snapToGrid w:val="0"/>
        </w:rPr>
      </w:pPr>
    </w:p>
    <w:p>
      <w:pPr>
        <w:pStyle w:val="GesAbsatz"/>
        <w:rPr>
          <w:snapToGrid w:val="0"/>
        </w:rPr>
      </w:pPr>
    </w:p>
    <w:p>
      <w:pPr>
        <w:pStyle w:val="GesAbsatz"/>
        <w:rPr>
          <w:snapToGrid w:val="0"/>
        </w:rPr>
      </w:pPr>
    </w:p>
    <w:p>
      <w:r>
        <w:rPr>
          <w:snapToGrid w:val="0"/>
        </w:rPr>
        <w:br w:type="page"/>
      </w:r>
    </w:p>
    <w:p>
      <w:pPr>
        <w:pStyle w:val="GesAbsatz"/>
        <w:rPr>
          <w:snapToGrid w:val="0"/>
          <w:sz w:val="22"/>
          <w:szCs w:val="22"/>
        </w:rPr>
      </w:pPr>
      <w:r>
        <w:rPr>
          <w:b/>
          <w:snapToGrid w:val="0"/>
          <w:sz w:val="22"/>
          <w:szCs w:val="22"/>
        </w:rPr>
        <w:lastRenderedPageBreak/>
        <w:t>Än</w:t>
      </w:r>
      <w:bookmarkStart w:id="194" w:name="Änderungen"/>
      <w:bookmarkEnd w:id="194"/>
      <w:r>
        <w:rPr>
          <w:b/>
          <w:snapToGrid w:val="0"/>
          <w:sz w:val="22"/>
          <w:szCs w:val="22"/>
        </w:rPr>
        <w:t>derungen:</w:t>
      </w:r>
    </w:p>
    <w:p>
      <w:pPr>
        <w:pStyle w:val="GesAbsatz"/>
        <w:tabs>
          <w:tab w:val="left" w:pos="2552"/>
        </w:tabs>
        <w:rPr>
          <w:snapToGrid w:val="0"/>
          <w:lang w:val="pl-PL"/>
        </w:rPr>
      </w:pPr>
      <w:r>
        <w:rPr>
          <w:snapToGrid w:val="0"/>
          <w:lang w:val="pl-PL"/>
        </w:rPr>
        <w:t>16.02.2001</w:t>
      </w:r>
      <w:r>
        <w:rPr>
          <w:snapToGrid w:val="0"/>
          <w:lang w:val="pl-PL"/>
        </w:rPr>
        <w:tab/>
      </w:r>
      <w:hyperlink r:id="rId12" w:history="1">
        <w:r>
          <w:rPr>
            <w:rStyle w:val="Hyperlink"/>
            <w:snapToGrid w:val="0"/>
            <w:lang w:val="pl-PL"/>
          </w:rPr>
          <w:t>BGBl. I Nr. 9 S. 266</w:t>
        </w:r>
      </w:hyperlink>
    </w:p>
    <w:p>
      <w:pPr>
        <w:pStyle w:val="GesAbsatz"/>
        <w:tabs>
          <w:tab w:val="left" w:pos="2552"/>
        </w:tabs>
        <w:rPr>
          <w:snapToGrid w:val="0"/>
          <w:lang w:val="pl-PL"/>
        </w:rPr>
      </w:pPr>
      <w:r>
        <w:rPr>
          <w:snapToGrid w:val="0"/>
          <w:lang w:val="pl-PL"/>
        </w:rPr>
        <w:t>19.06.2001</w:t>
      </w:r>
      <w:r>
        <w:rPr>
          <w:snapToGrid w:val="0"/>
          <w:lang w:val="pl-PL"/>
        </w:rPr>
        <w:tab/>
      </w:r>
      <w:hyperlink r:id="rId13" w:history="1">
        <w:r>
          <w:rPr>
            <w:rStyle w:val="Hyperlink"/>
            <w:snapToGrid w:val="0"/>
            <w:lang w:val="pl-PL"/>
          </w:rPr>
          <w:t>BGBl. I Nr. 27 S. 1046, 1138</w:t>
        </w:r>
      </w:hyperlink>
    </w:p>
    <w:p>
      <w:pPr>
        <w:pStyle w:val="GesAbsatz"/>
        <w:tabs>
          <w:tab w:val="left" w:pos="2552"/>
        </w:tabs>
        <w:rPr>
          <w:snapToGrid w:val="0"/>
          <w:lang w:val="pl-PL"/>
        </w:rPr>
      </w:pPr>
      <w:r>
        <w:rPr>
          <w:snapToGrid w:val="0"/>
          <w:lang w:val="pl-PL"/>
        </w:rPr>
        <w:t>10.12.2001</w:t>
      </w:r>
      <w:r>
        <w:rPr>
          <w:snapToGrid w:val="0"/>
          <w:lang w:val="pl-PL"/>
        </w:rPr>
        <w:tab/>
      </w:r>
      <w:hyperlink r:id="rId14" w:history="1">
        <w:r>
          <w:rPr>
            <w:rStyle w:val="Hyperlink"/>
            <w:snapToGrid w:val="0"/>
            <w:lang w:val="pl-PL"/>
          </w:rPr>
          <w:t>BGBl. I Nr. 66 S. 3443, 3462</w:t>
        </w:r>
      </w:hyperlink>
    </w:p>
    <w:p>
      <w:pPr>
        <w:pStyle w:val="GesAbsatz"/>
        <w:tabs>
          <w:tab w:val="left" w:pos="2552"/>
        </w:tabs>
        <w:rPr>
          <w:snapToGrid w:val="0"/>
          <w:lang w:val="pl-PL"/>
        </w:rPr>
      </w:pPr>
      <w:r>
        <w:rPr>
          <w:snapToGrid w:val="0"/>
          <w:lang w:val="pl-PL"/>
        </w:rPr>
        <w:t>23.03.2002</w:t>
      </w:r>
      <w:r>
        <w:rPr>
          <w:snapToGrid w:val="0"/>
          <w:lang w:val="pl-PL"/>
        </w:rPr>
        <w:tab/>
      </w:r>
      <w:hyperlink r:id="rId15" w:history="1">
        <w:r>
          <w:rPr>
            <w:rStyle w:val="Hyperlink"/>
            <w:snapToGrid w:val="0"/>
            <w:lang w:val="pl-PL"/>
          </w:rPr>
          <w:t>BGBl. I Nr. 20 S. 1130, 1138</w:t>
        </w:r>
      </w:hyperlink>
    </w:p>
    <w:p>
      <w:pPr>
        <w:pStyle w:val="GesAbsatz"/>
        <w:tabs>
          <w:tab w:val="left" w:pos="2552"/>
        </w:tabs>
        <w:rPr>
          <w:snapToGrid w:val="0"/>
          <w:lang w:val="pl-PL"/>
        </w:rPr>
      </w:pPr>
      <w:r>
        <w:rPr>
          <w:snapToGrid w:val="0"/>
          <w:lang w:val="pl-PL"/>
        </w:rPr>
        <w:t>27.04.2002</w:t>
      </w:r>
      <w:r>
        <w:rPr>
          <w:snapToGrid w:val="0"/>
          <w:lang w:val="pl-PL"/>
        </w:rPr>
        <w:tab/>
      </w:r>
      <w:hyperlink r:id="rId16" w:history="1">
        <w:r>
          <w:rPr>
            <w:rStyle w:val="Hyperlink"/>
            <w:snapToGrid w:val="0"/>
            <w:lang w:val="pl-PL"/>
          </w:rPr>
          <w:t>BGBl. I Nr. 28 S. 1467, 1479</w:t>
        </w:r>
      </w:hyperlink>
    </w:p>
    <w:p>
      <w:pPr>
        <w:pStyle w:val="GesAbsatz"/>
        <w:tabs>
          <w:tab w:val="left" w:pos="2552"/>
        </w:tabs>
        <w:rPr>
          <w:snapToGrid w:val="0"/>
          <w:lang w:val="pl-PL"/>
        </w:rPr>
      </w:pPr>
      <w:r>
        <w:rPr>
          <w:snapToGrid w:val="0"/>
          <w:lang w:val="pl-PL"/>
        </w:rPr>
        <w:t>21.06.2002</w:t>
      </w:r>
      <w:r>
        <w:rPr>
          <w:snapToGrid w:val="0"/>
          <w:lang w:val="pl-PL"/>
        </w:rPr>
        <w:tab/>
      </w:r>
      <w:hyperlink r:id="rId17" w:history="1">
        <w:r>
          <w:rPr>
            <w:rStyle w:val="Hyperlink"/>
            <w:snapToGrid w:val="0"/>
            <w:lang w:val="pl-PL"/>
          </w:rPr>
          <w:t>BGBl. I Nr. 41 S. 2191, 2196</w:t>
        </w:r>
      </w:hyperlink>
    </w:p>
    <w:p>
      <w:pPr>
        <w:pStyle w:val="GesAbsatz"/>
        <w:tabs>
          <w:tab w:val="left" w:pos="2552"/>
        </w:tabs>
        <w:rPr>
          <w:snapToGrid w:val="0"/>
          <w:lang w:val="pl-PL"/>
        </w:rPr>
      </w:pPr>
      <w:r>
        <w:rPr>
          <w:snapToGrid w:val="0"/>
          <w:lang w:val="pl-PL"/>
        </w:rPr>
        <w:t>23.07.2002</w:t>
      </w:r>
      <w:r>
        <w:rPr>
          <w:snapToGrid w:val="0"/>
          <w:lang w:val="pl-PL"/>
        </w:rPr>
        <w:tab/>
      </w:r>
      <w:hyperlink r:id="rId18" w:history="1">
        <w:r>
          <w:rPr>
            <w:rStyle w:val="Hyperlink"/>
            <w:snapToGrid w:val="0"/>
            <w:lang w:val="pl-PL"/>
          </w:rPr>
          <w:t>BGBl. I Nr. 53 S. 2850, 2860</w:t>
        </w:r>
      </w:hyperlink>
    </w:p>
    <w:p>
      <w:pPr>
        <w:pStyle w:val="GesAbsatz"/>
        <w:tabs>
          <w:tab w:val="left" w:pos="2552"/>
        </w:tabs>
        <w:rPr>
          <w:snapToGrid w:val="0"/>
          <w:lang w:val="pl-PL"/>
        </w:rPr>
      </w:pPr>
      <w:r>
        <w:rPr>
          <w:snapToGrid w:val="0"/>
          <w:lang w:val="pl-PL"/>
        </w:rPr>
        <w:t>23.12.2002</w:t>
      </w:r>
      <w:r>
        <w:rPr>
          <w:snapToGrid w:val="0"/>
          <w:lang w:val="pl-PL"/>
        </w:rPr>
        <w:tab/>
      </w:r>
      <w:hyperlink r:id="rId19" w:history="1">
        <w:r>
          <w:rPr>
            <w:rStyle w:val="Hyperlink"/>
            <w:snapToGrid w:val="0"/>
            <w:lang w:val="pl-PL"/>
          </w:rPr>
          <w:t>BGBl. I Nr. 87 S. 4621, 4629</w:t>
        </w:r>
      </w:hyperlink>
    </w:p>
    <w:p>
      <w:pPr>
        <w:pStyle w:val="GesAbsatz"/>
        <w:tabs>
          <w:tab w:val="left" w:pos="2552"/>
        </w:tabs>
        <w:rPr>
          <w:snapToGrid w:val="0"/>
          <w:lang w:val="pl-PL"/>
        </w:rPr>
      </w:pPr>
      <w:r>
        <w:rPr>
          <w:snapToGrid w:val="0"/>
          <w:lang w:val="pl-PL"/>
        </w:rPr>
        <w:t>03.04.2003</w:t>
      </w:r>
      <w:r>
        <w:rPr>
          <w:snapToGrid w:val="0"/>
          <w:lang w:val="pl-PL"/>
        </w:rPr>
        <w:tab/>
      </w:r>
      <w:hyperlink r:id="rId20" w:history="1">
        <w:r>
          <w:rPr>
            <w:rStyle w:val="Hyperlink"/>
            <w:snapToGrid w:val="0"/>
            <w:lang w:val="pl-PL"/>
          </w:rPr>
          <w:t>BGBl. I Nr. 13 S. 462</w:t>
        </w:r>
      </w:hyperlink>
    </w:p>
    <w:p>
      <w:pPr>
        <w:pStyle w:val="GesAbsatz"/>
        <w:tabs>
          <w:tab w:val="left" w:pos="2552"/>
        </w:tabs>
        <w:rPr>
          <w:snapToGrid w:val="0"/>
          <w:lang w:val="pl-PL"/>
        </w:rPr>
      </w:pPr>
      <w:r>
        <w:rPr>
          <w:snapToGrid w:val="0"/>
          <w:lang w:val="pl-PL"/>
        </w:rPr>
        <w:t>23.12.2003</w:t>
      </w:r>
      <w:r>
        <w:rPr>
          <w:snapToGrid w:val="0"/>
          <w:lang w:val="pl-PL"/>
        </w:rPr>
        <w:tab/>
      </w:r>
      <w:hyperlink r:id="rId21" w:history="1">
        <w:r>
          <w:rPr>
            <w:rStyle w:val="Hyperlink"/>
            <w:snapToGrid w:val="0"/>
            <w:lang w:val="pl-PL"/>
          </w:rPr>
          <w:t>BGBl. I Nr. 65 S. 2848, 2891</w:t>
        </w:r>
      </w:hyperlink>
    </w:p>
    <w:p>
      <w:pPr>
        <w:pStyle w:val="GesAbsatz"/>
        <w:tabs>
          <w:tab w:val="left" w:pos="2552"/>
        </w:tabs>
        <w:rPr>
          <w:snapToGrid w:val="0"/>
          <w:lang w:val="pl-PL"/>
        </w:rPr>
      </w:pPr>
      <w:r>
        <w:rPr>
          <w:snapToGrid w:val="0"/>
          <w:lang w:val="pl-PL"/>
        </w:rPr>
        <w:t>24.12.2003</w:t>
      </w:r>
      <w:r>
        <w:rPr>
          <w:snapToGrid w:val="0"/>
          <w:lang w:val="pl-PL"/>
        </w:rPr>
        <w:tab/>
      </w:r>
      <w:hyperlink r:id="rId22" w:history="1">
        <w:r>
          <w:rPr>
            <w:rStyle w:val="Hyperlink"/>
            <w:snapToGrid w:val="0"/>
            <w:lang w:val="pl-PL"/>
          </w:rPr>
          <w:t>BGBl. I Nr. 66 S. 2954, 2979</w:t>
        </w:r>
      </w:hyperlink>
    </w:p>
    <w:p>
      <w:pPr>
        <w:pStyle w:val="GesAbsatz"/>
        <w:tabs>
          <w:tab w:val="left" w:pos="2552"/>
        </w:tabs>
        <w:rPr>
          <w:snapToGrid w:val="0"/>
          <w:lang w:val="pl-PL"/>
        </w:rPr>
      </w:pPr>
      <w:r>
        <w:rPr>
          <w:snapToGrid w:val="0"/>
          <w:lang w:val="pl-PL"/>
        </w:rPr>
        <w:t>27.12.2003</w:t>
      </w:r>
      <w:r>
        <w:rPr>
          <w:snapToGrid w:val="0"/>
          <w:lang w:val="pl-PL"/>
        </w:rPr>
        <w:tab/>
      </w:r>
      <w:hyperlink r:id="rId23" w:history="1">
        <w:r>
          <w:rPr>
            <w:rStyle w:val="Hyperlink"/>
            <w:snapToGrid w:val="0"/>
            <w:lang w:val="pl-PL"/>
          </w:rPr>
          <w:t>BGBl. I Nr. 67 S. 3022, 3056</w:t>
        </w:r>
      </w:hyperlink>
    </w:p>
    <w:p>
      <w:pPr>
        <w:pStyle w:val="GesAbsatz"/>
        <w:tabs>
          <w:tab w:val="left" w:pos="2552"/>
        </w:tabs>
        <w:rPr>
          <w:snapToGrid w:val="0"/>
          <w:lang w:val="pl-PL"/>
        </w:rPr>
      </w:pPr>
      <w:r>
        <w:rPr>
          <w:snapToGrid w:val="0"/>
          <w:lang w:val="pl-PL"/>
        </w:rPr>
        <w:t>23.04.2004</w:t>
      </w:r>
      <w:r>
        <w:rPr>
          <w:snapToGrid w:val="0"/>
          <w:lang w:val="pl-PL"/>
        </w:rPr>
        <w:tab/>
      </w:r>
      <w:hyperlink r:id="rId24" w:history="1">
        <w:r>
          <w:rPr>
            <w:rStyle w:val="Hyperlink"/>
            <w:snapToGrid w:val="0"/>
            <w:lang w:val="pl-PL"/>
          </w:rPr>
          <w:t>BGBl. I Nr. 18 S. 606</w:t>
        </w:r>
      </w:hyperlink>
    </w:p>
    <w:p>
      <w:pPr>
        <w:pStyle w:val="GesAbsatz"/>
        <w:tabs>
          <w:tab w:val="left" w:pos="2552"/>
        </w:tabs>
        <w:rPr>
          <w:snapToGrid w:val="0"/>
          <w:lang w:val="pl-PL"/>
        </w:rPr>
      </w:pPr>
      <w:r>
        <w:rPr>
          <w:snapToGrid w:val="0"/>
          <w:lang w:val="pl-PL"/>
        </w:rPr>
        <w:t>09.12.2004</w:t>
      </w:r>
      <w:r>
        <w:rPr>
          <w:snapToGrid w:val="0"/>
          <w:lang w:val="pl-PL"/>
        </w:rPr>
        <w:tab/>
      </w:r>
      <w:hyperlink r:id="rId25" w:history="1">
        <w:r>
          <w:rPr>
            <w:rStyle w:val="Hyperlink"/>
            <w:snapToGrid w:val="0"/>
            <w:lang w:val="pl-PL"/>
          </w:rPr>
          <w:t>BGBl. I Nr. 66 S. 3242, 3268</w:t>
        </w:r>
      </w:hyperlink>
    </w:p>
    <w:p>
      <w:pPr>
        <w:pStyle w:val="GesAbsatz"/>
        <w:tabs>
          <w:tab w:val="left" w:pos="2552"/>
        </w:tabs>
        <w:rPr>
          <w:snapToGrid w:val="0"/>
          <w:lang w:val="pl-PL"/>
        </w:rPr>
      </w:pPr>
      <w:r>
        <w:rPr>
          <w:snapToGrid w:val="0"/>
          <w:lang w:val="pl-PL"/>
        </w:rPr>
        <w:t>21.03.2005</w:t>
      </w:r>
      <w:r>
        <w:rPr>
          <w:snapToGrid w:val="0"/>
          <w:lang w:val="pl-PL"/>
        </w:rPr>
        <w:tab/>
      </w:r>
      <w:hyperlink r:id="rId26" w:history="1">
        <w:r>
          <w:rPr>
            <w:rStyle w:val="Hyperlink"/>
            <w:snapToGrid w:val="0"/>
            <w:lang w:val="pl-PL"/>
          </w:rPr>
          <w:t>BGBl. I Nr. 18 S. 818, 827</w:t>
        </w:r>
      </w:hyperlink>
    </w:p>
    <w:p>
      <w:pPr>
        <w:pStyle w:val="GesAbsatz"/>
        <w:tabs>
          <w:tab w:val="left" w:pos="2552"/>
        </w:tabs>
        <w:rPr>
          <w:snapToGrid w:val="0"/>
          <w:lang w:val="pl-PL"/>
        </w:rPr>
      </w:pPr>
      <w:r>
        <w:rPr>
          <w:snapToGrid w:val="0"/>
          <w:lang w:val="pl-PL"/>
        </w:rPr>
        <w:t>27.04.2005</w:t>
      </w:r>
      <w:r>
        <w:rPr>
          <w:snapToGrid w:val="0"/>
          <w:lang w:val="pl-PL"/>
        </w:rPr>
        <w:tab/>
      </w:r>
      <w:hyperlink r:id="rId27" w:history="1">
        <w:r>
          <w:rPr>
            <w:rStyle w:val="Hyperlink"/>
            <w:snapToGrid w:val="0"/>
            <w:lang w:val="pl-PL"/>
          </w:rPr>
          <w:t>BGBl. I Nr. 24 S. 1138, 1148</w:t>
        </w:r>
      </w:hyperlink>
    </w:p>
    <w:p>
      <w:pPr>
        <w:pStyle w:val="GesAbsatz"/>
        <w:tabs>
          <w:tab w:val="left" w:pos="2552"/>
        </w:tabs>
        <w:rPr>
          <w:snapToGrid w:val="0"/>
          <w:lang w:val="pl-PL"/>
        </w:rPr>
      </w:pPr>
      <w:r>
        <w:rPr>
          <w:snapToGrid w:val="0"/>
          <w:lang w:val="pl-PL"/>
        </w:rPr>
        <w:t>24.04.2006</w:t>
      </w:r>
      <w:r>
        <w:rPr>
          <w:snapToGrid w:val="0"/>
          <w:lang w:val="pl-PL"/>
        </w:rPr>
        <w:tab/>
      </w:r>
      <w:hyperlink r:id="rId28" w:history="1">
        <w:r>
          <w:rPr>
            <w:rStyle w:val="Hyperlink"/>
            <w:snapToGrid w:val="0"/>
            <w:lang w:val="pl-PL"/>
          </w:rPr>
          <w:t>BGBl. I Nr. 19 S. 926, 932</w:t>
        </w:r>
      </w:hyperlink>
    </w:p>
    <w:p>
      <w:pPr>
        <w:pStyle w:val="GesAbsatz"/>
        <w:tabs>
          <w:tab w:val="left" w:pos="2552"/>
        </w:tabs>
        <w:rPr>
          <w:snapToGrid w:val="0"/>
          <w:lang w:val="pl-PL"/>
        </w:rPr>
      </w:pPr>
      <w:r>
        <w:rPr>
          <w:snapToGrid w:val="0"/>
          <w:lang w:val="pl-PL"/>
        </w:rPr>
        <w:t>20.07.2006</w:t>
      </w:r>
      <w:r>
        <w:rPr>
          <w:snapToGrid w:val="0"/>
          <w:lang w:val="pl-PL"/>
        </w:rPr>
        <w:tab/>
      </w:r>
      <w:hyperlink r:id="rId29" w:history="1">
        <w:r>
          <w:rPr>
            <w:rStyle w:val="Hyperlink"/>
            <w:snapToGrid w:val="0"/>
            <w:lang w:val="pl-PL"/>
          </w:rPr>
          <w:t>BGBl. I Nr. 36 S. 1706, 1717</w:t>
        </w:r>
      </w:hyperlink>
    </w:p>
    <w:p>
      <w:pPr>
        <w:pStyle w:val="GesAbsatz"/>
        <w:tabs>
          <w:tab w:val="left" w:pos="2552"/>
        </w:tabs>
        <w:rPr>
          <w:snapToGrid w:val="0"/>
          <w:lang w:val="pl-PL"/>
        </w:rPr>
      </w:pPr>
      <w:r>
        <w:rPr>
          <w:snapToGrid w:val="0"/>
          <w:lang w:val="pl-PL"/>
        </w:rPr>
        <w:t>14.08.2006</w:t>
      </w:r>
      <w:r>
        <w:rPr>
          <w:snapToGrid w:val="0"/>
          <w:lang w:val="pl-PL"/>
        </w:rPr>
        <w:tab/>
      </w:r>
      <w:hyperlink r:id="rId30" w:history="1">
        <w:r>
          <w:rPr>
            <w:rStyle w:val="Hyperlink"/>
            <w:snapToGrid w:val="0"/>
            <w:lang w:val="pl-PL"/>
          </w:rPr>
          <w:t>BGBl. I Nr. 39 S. 1897, 1909</w:t>
        </w:r>
      </w:hyperlink>
    </w:p>
    <w:p>
      <w:pPr>
        <w:pStyle w:val="GesAbsatz"/>
        <w:tabs>
          <w:tab w:val="left" w:pos="2552"/>
        </w:tabs>
        <w:rPr>
          <w:snapToGrid w:val="0"/>
          <w:lang w:val="pl-PL"/>
        </w:rPr>
      </w:pPr>
      <w:r>
        <w:rPr>
          <w:snapToGrid w:val="0"/>
          <w:lang w:val="pl-PL"/>
        </w:rPr>
        <w:t>31.10.2006</w:t>
      </w:r>
      <w:r>
        <w:rPr>
          <w:snapToGrid w:val="0"/>
          <w:lang w:val="pl-PL"/>
        </w:rPr>
        <w:tab/>
      </w:r>
      <w:hyperlink r:id="rId31" w:history="1">
        <w:r>
          <w:rPr>
            <w:rStyle w:val="Hyperlink"/>
            <w:snapToGrid w:val="0"/>
            <w:lang w:val="pl-PL"/>
          </w:rPr>
          <w:t>BGBl. I Nr. 50 S. 2407, 2441 Inkrafttreten 08.11.2006</w:t>
        </w:r>
      </w:hyperlink>
    </w:p>
    <w:p>
      <w:pPr>
        <w:pStyle w:val="GesAbsatz"/>
        <w:tabs>
          <w:tab w:val="left" w:pos="2552"/>
        </w:tabs>
        <w:rPr>
          <w:snapToGrid w:val="0"/>
          <w:lang w:val="pl-PL"/>
        </w:rPr>
      </w:pPr>
      <w:r>
        <w:rPr>
          <w:snapToGrid w:val="0"/>
          <w:lang w:val="pl-PL"/>
        </w:rPr>
        <w:t>02.12.2006</w:t>
      </w:r>
      <w:r>
        <w:rPr>
          <w:snapToGrid w:val="0"/>
          <w:lang w:val="pl-PL"/>
        </w:rPr>
        <w:tab/>
      </w:r>
      <w:hyperlink r:id="rId32" w:history="1">
        <w:r>
          <w:rPr>
            <w:rStyle w:val="Hyperlink"/>
            <w:snapToGrid w:val="0"/>
            <w:lang w:val="pl-PL"/>
          </w:rPr>
          <w:t>BGBl. I Nr. 56 S. 2742, 2744 Inkrafttreten 12.12.2006</w:t>
        </w:r>
      </w:hyperlink>
    </w:p>
    <w:p>
      <w:pPr>
        <w:pStyle w:val="GesAbsatz"/>
        <w:tabs>
          <w:tab w:val="left" w:pos="2552"/>
        </w:tabs>
        <w:rPr>
          <w:snapToGrid w:val="0"/>
        </w:rPr>
      </w:pPr>
      <w:r>
        <w:rPr>
          <w:snapToGrid w:val="0"/>
          <w:lang w:val="pl-PL"/>
        </w:rPr>
        <w:t>26.03.2007</w:t>
      </w:r>
      <w:r>
        <w:rPr>
          <w:snapToGrid w:val="0"/>
          <w:lang w:val="pl-PL"/>
        </w:rPr>
        <w:tab/>
      </w:r>
      <w:hyperlink r:id="rId33" w:history="1">
        <w:r>
          <w:rPr>
            <w:rStyle w:val="Hyperlink"/>
            <w:snapToGrid w:val="0"/>
            <w:lang w:val="pl-PL"/>
          </w:rPr>
          <w:t xml:space="preserve">BGBl. </w:t>
        </w:r>
        <w:r>
          <w:rPr>
            <w:rStyle w:val="Hyperlink"/>
            <w:snapToGrid w:val="0"/>
          </w:rPr>
          <w:t>I Nr. 11, S. 378, 444 Inkrafttreten 01.04.2007</w:t>
        </w:r>
      </w:hyperlink>
    </w:p>
    <w:p>
      <w:pPr>
        <w:pStyle w:val="GesAbsatz"/>
        <w:tabs>
          <w:tab w:val="left" w:pos="2552"/>
        </w:tabs>
        <w:rPr>
          <w:snapToGrid w:val="0"/>
        </w:rPr>
      </w:pPr>
      <w:r>
        <w:rPr>
          <w:snapToGrid w:val="0"/>
        </w:rPr>
        <w:t>07.09.2007</w:t>
      </w:r>
      <w:r>
        <w:rPr>
          <w:snapToGrid w:val="0"/>
        </w:rPr>
        <w:tab/>
      </w:r>
      <w:hyperlink r:id="rId34" w:history="1">
        <w:r>
          <w:rPr>
            <w:rStyle w:val="Hyperlink"/>
            <w:snapToGrid w:val="0"/>
          </w:rPr>
          <w:t>BGBl. I Nr. 47 S. 2246, 2261 Inkrafttreten 14.09.2007</w:t>
        </w:r>
      </w:hyperlink>
    </w:p>
    <w:p>
      <w:pPr>
        <w:pStyle w:val="GesAbsatz"/>
        <w:tabs>
          <w:tab w:val="left" w:pos="2552"/>
        </w:tabs>
        <w:rPr>
          <w:snapToGrid w:val="0"/>
        </w:rPr>
      </w:pPr>
      <w:r>
        <w:rPr>
          <w:snapToGrid w:val="0"/>
        </w:rPr>
        <w:t>13.12.2007</w:t>
      </w:r>
      <w:r>
        <w:rPr>
          <w:snapToGrid w:val="0"/>
        </w:rPr>
        <w:tab/>
      </w:r>
      <w:hyperlink r:id="rId35" w:history="1">
        <w:r>
          <w:rPr>
            <w:rStyle w:val="Hyperlink"/>
            <w:snapToGrid w:val="0"/>
          </w:rPr>
          <w:t>BGBl. I Nr. 65 S. 2904, 2917 Inkrafttreten 21.12.2007</w:t>
        </w:r>
      </w:hyperlink>
    </w:p>
    <w:p>
      <w:pPr>
        <w:pStyle w:val="GesAbsatz"/>
        <w:tabs>
          <w:tab w:val="left" w:pos="2552"/>
        </w:tabs>
        <w:rPr>
          <w:snapToGrid w:val="0"/>
        </w:rPr>
      </w:pPr>
      <w:r>
        <w:rPr>
          <w:snapToGrid w:val="0"/>
        </w:rPr>
        <w:t>18.12.2007</w:t>
      </w:r>
      <w:r>
        <w:rPr>
          <w:snapToGrid w:val="0"/>
        </w:rPr>
        <w:tab/>
      </w:r>
      <w:hyperlink r:id="rId36" w:history="1">
        <w:r>
          <w:rPr>
            <w:rStyle w:val="Hyperlink"/>
            <w:snapToGrid w:val="0"/>
          </w:rPr>
          <w:t>BGBl. I Nr. 66 S. 2984, 2999 Inkrafttreten 01.01.2008</w:t>
        </w:r>
      </w:hyperlink>
    </w:p>
    <w:p>
      <w:pPr>
        <w:pStyle w:val="GesAbsatz"/>
        <w:tabs>
          <w:tab w:val="left" w:pos="2552"/>
        </w:tabs>
        <w:rPr>
          <w:snapToGrid w:val="0"/>
        </w:rPr>
      </w:pPr>
      <w:r>
        <w:rPr>
          <w:snapToGrid w:val="0"/>
        </w:rPr>
        <w:t>21.12.2008</w:t>
      </w:r>
      <w:r>
        <w:rPr>
          <w:snapToGrid w:val="0"/>
        </w:rPr>
        <w:tab/>
      </w:r>
      <w:hyperlink r:id="rId37" w:history="1">
        <w:r>
          <w:rPr>
            <w:rStyle w:val="Hyperlink"/>
            <w:snapToGrid w:val="0"/>
          </w:rPr>
          <w:t>BGBl. I Nr. 64 S. 2940,2947 Inkrafttreten 01.01.2009</w:t>
        </w:r>
      </w:hyperlink>
    </w:p>
    <w:p>
      <w:pPr>
        <w:pStyle w:val="GesAbsatz"/>
        <w:tabs>
          <w:tab w:val="left" w:pos="2552"/>
        </w:tabs>
        <w:rPr>
          <w:snapToGrid w:val="0"/>
        </w:rPr>
      </w:pPr>
      <w:r>
        <w:rPr>
          <w:snapToGrid w:val="0"/>
        </w:rPr>
        <w:t>22.12.2008</w:t>
      </w:r>
      <w:r>
        <w:rPr>
          <w:snapToGrid w:val="0"/>
        </w:rPr>
        <w:tab/>
      </w:r>
      <w:hyperlink r:id="rId38" w:history="1">
        <w:r>
          <w:rPr>
            <w:rStyle w:val="Hyperlink"/>
            <w:snapToGrid w:val="0"/>
          </w:rPr>
          <w:t>BGBl. I Nr. 64 S. 2959, 2960 Inkrafttreten 30.12.2008</w:t>
        </w:r>
      </w:hyperlink>
    </w:p>
    <w:p>
      <w:pPr>
        <w:pStyle w:val="GesAbsatz"/>
        <w:tabs>
          <w:tab w:val="left" w:pos="2552"/>
        </w:tabs>
        <w:rPr>
          <w:snapToGrid w:val="0"/>
        </w:rPr>
      </w:pPr>
      <w:r>
        <w:rPr>
          <w:snapToGrid w:val="0"/>
        </w:rPr>
        <w:t>30.07.2009</w:t>
      </w:r>
      <w:r>
        <w:rPr>
          <w:snapToGrid w:val="0"/>
        </w:rPr>
        <w:tab/>
      </w:r>
      <w:hyperlink r:id="rId39" w:history="1">
        <w:r>
          <w:rPr>
            <w:rStyle w:val="Hyperlink"/>
            <w:snapToGrid w:val="0"/>
          </w:rPr>
          <w:t>BGBl. I Nr. 50 S. 2495</w:t>
        </w:r>
      </w:hyperlink>
      <w:r>
        <w:rPr>
          <w:snapToGrid w:val="0"/>
        </w:rPr>
        <w:t xml:space="preserve"> Inkrafttreten 05.08.09</w:t>
      </w:r>
    </w:p>
    <w:p>
      <w:pPr>
        <w:pStyle w:val="GesAbsatz"/>
        <w:tabs>
          <w:tab w:val="left" w:pos="2552"/>
        </w:tabs>
        <w:rPr>
          <w:snapToGrid w:val="0"/>
        </w:rPr>
      </w:pPr>
      <w:r>
        <w:rPr>
          <w:snapToGrid w:val="0"/>
        </w:rPr>
        <w:t>03.08.2010</w:t>
      </w:r>
      <w:r>
        <w:rPr>
          <w:snapToGrid w:val="0"/>
        </w:rPr>
        <w:tab/>
      </w:r>
      <w:hyperlink r:id="rId40" w:history="1">
        <w:r>
          <w:rPr>
            <w:rStyle w:val="Hyperlink"/>
            <w:snapToGrid w:val="0"/>
          </w:rPr>
          <w:t>BGBl. I Nr. 41 S. 1112, 1124</w:t>
        </w:r>
      </w:hyperlink>
      <w:r>
        <w:rPr>
          <w:snapToGrid w:val="0"/>
        </w:rPr>
        <w:t xml:space="preserve"> Inkrafttreten 01.01.2011</w:t>
      </w:r>
    </w:p>
    <w:p>
      <w:pPr>
        <w:pStyle w:val="GesAbsatz"/>
        <w:tabs>
          <w:tab w:val="left" w:pos="2552"/>
        </w:tabs>
        <w:rPr>
          <w:snapToGrid w:val="0"/>
        </w:rPr>
      </w:pPr>
      <w:r>
        <w:rPr>
          <w:snapToGrid w:val="0"/>
        </w:rPr>
        <w:t>05.08.2010</w:t>
      </w:r>
      <w:r>
        <w:rPr>
          <w:snapToGrid w:val="0"/>
        </w:rPr>
        <w:tab/>
      </w:r>
      <w:hyperlink r:id="rId41" w:history="1">
        <w:r>
          <w:rPr>
            <w:rStyle w:val="Hyperlink"/>
            <w:snapToGrid w:val="0"/>
          </w:rPr>
          <w:t>BGBl. I Nr. 41 S. 1127, 1130</w:t>
        </w:r>
      </w:hyperlink>
      <w:r>
        <w:rPr>
          <w:snapToGrid w:val="0"/>
        </w:rPr>
        <w:t xml:space="preserve"> Inkrafttreten 01.07./11.08.2010</w:t>
      </w:r>
    </w:p>
    <w:p>
      <w:pPr>
        <w:pStyle w:val="GesAbsatz"/>
        <w:tabs>
          <w:tab w:val="left" w:pos="2552"/>
        </w:tabs>
        <w:rPr>
          <w:snapToGrid w:val="0"/>
        </w:rPr>
      </w:pPr>
      <w:r>
        <w:rPr>
          <w:snapToGrid w:val="0"/>
        </w:rPr>
        <w:t>24.03.2011</w:t>
      </w:r>
      <w:r>
        <w:rPr>
          <w:snapToGrid w:val="0"/>
        </w:rPr>
        <w:tab/>
      </w:r>
      <w:hyperlink r:id="rId42" w:history="1">
        <w:r>
          <w:rPr>
            <w:rStyle w:val="Hyperlink"/>
            <w:snapToGrid w:val="0"/>
          </w:rPr>
          <w:t>BGBl. I Nr. 12 S. 453, 495</w:t>
        </w:r>
      </w:hyperlink>
      <w:r>
        <w:rPr>
          <w:snapToGrid w:val="0"/>
        </w:rPr>
        <w:t xml:space="preserve"> Inkrafttreten 01.04.2011</w:t>
      </w:r>
    </w:p>
    <w:p>
      <w:pPr>
        <w:pStyle w:val="GesAbsatz"/>
        <w:tabs>
          <w:tab w:val="left" w:pos="2552"/>
        </w:tabs>
        <w:rPr>
          <w:snapToGrid w:val="0"/>
        </w:rPr>
      </w:pPr>
      <w:r>
        <w:rPr>
          <w:snapToGrid w:val="0"/>
        </w:rPr>
        <w:t>20.06.2011</w:t>
      </w:r>
      <w:r>
        <w:rPr>
          <w:snapToGrid w:val="0"/>
        </w:rPr>
        <w:tab/>
      </w:r>
      <w:hyperlink r:id="rId43" w:history="1">
        <w:r>
          <w:rPr>
            <w:rStyle w:val="Hyperlink"/>
            <w:snapToGrid w:val="0"/>
          </w:rPr>
          <w:t>BGBl. I Nr. 30 S. 1114, 1122</w:t>
        </w:r>
      </w:hyperlink>
      <w:r>
        <w:rPr>
          <w:snapToGrid w:val="0"/>
        </w:rPr>
        <w:t xml:space="preserve"> Inkrafttreten 01.07.2011</w:t>
      </w:r>
    </w:p>
    <w:p>
      <w:pPr>
        <w:pStyle w:val="GesAbsatz"/>
        <w:tabs>
          <w:tab w:val="left" w:pos="2552"/>
        </w:tabs>
        <w:rPr>
          <w:snapToGrid w:val="0"/>
        </w:rPr>
      </w:pPr>
      <w:r>
        <w:rPr>
          <w:snapToGrid w:val="0"/>
        </w:rPr>
        <w:t>20.12.2011</w:t>
      </w:r>
      <w:r>
        <w:rPr>
          <w:snapToGrid w:val="0"/>
        </w:rPr>
        <w:tab/>
      </w:r>
      <w:hyperlink r:id="rId44" w:history="1">
        <w:r>
          <w:rPr>
            <w:rStyle w:val="Hyperlink"/>
            <w:snapToGrid w:val="0"/>
          </w:rPr>
          <w:t>BGBl. I Nr. 69 S. 2854, 2921</w:t>
        </w:r>
      </w:hyperlink>
      <w:r>
        <w:rPr>
          <w:snapToGrid w:val="0"/>
        </w:rPr>
        <w:t xml:space="preserve"> Inkrafttreten 01.04.2012</w:t>
      </w:r>
    </w:p>
    <w:p>
      <w:pPr>
        <w:pStyle w:val="GesAbsatz"/>
        <w:tabs>
          <w:tab w:val="left" w:pos="2552"/>
        </w:tabs>
        <w:rPr>
          <w:snapToGrid w:val="0"/>
        </w:rPr>
      </w:pPr>
      <w:r>
        <w:rPr>
          <w:snapToGrid w:val="0"/>
        </w:rPr>
        <w:t>22.12.2011</w:t>
      </w:r>
      <w:r>
        <w:rPr>
          <w:snapToGrid w:val="0"/>
        </w:rPr>
        <w:tab/>
      </w:r>
      <w:hyperlink r:id="rId45" w:history="1">
        <w:r>
          <w:rPr>
            <w:rStyle w:val="Hyperlink"/>
            <w:snapToGrid w:val="0"/>
          </w:rPr>
          <w:t>BGBl. I Nr. 70 S. 2975, 2981</w:t>
        </w:r>
      </w:hyperlink>
      <w:r>
        <w:rPr>
          <w:snapToGrid w:val="0"/>
        </w:rPr>
        <w:t xml:space="preserve"> Inkrafttreten 01.01.2012</w:t>
      </w:r>
    </w:p>
    <w:p>
      <w:pPr>
        <w:pStyle w:val="GesAbsatz"/>
        <w:tabs>
          <w:tab w:val="left" w:pos="2552"/>
        </w:tabs>
        <w:rPr>
          <w:snapToGrid w:val="0"/>
        </w:rPr>
      </w:pPr>
      <w:r>
        <w:rPr>
          <w:snapToGrid w:val="0"/>
        </w:rPr>
        <w:t>22.12.2011</w:t>
      </w:r>
      <w:r>
        <w:rPr>
          <w:snapToGrid w:val="0"/>
        </w:rPr>
        <w:tab/>
      </w:r>
      <w:hyperlink r:id="rId46" w:history="1">
        <w:r>
          <w:rPr>
            <w:rStyle w:val="Hyperlink"/>
            <w:snapToGrid w:val="0"/>
          </w:rPr>
          <w:t>BGBl. I Nr. 71 S. 3057, 3063</w:t>
        </w:r>
      </w:hyperlink>
      <w:r>
        <w:rPr>
          <w:snapToGrid w:val="0"/>
        </w:rPr>
        <w:t xml:space="preserve"> Inkrafttreten 30.12.2011/01.01.2012</w:t>
      </w:r>
    </w:p>
    <w:p>
      <w:pPr>
        <w:pStyle w:val="GesAbsatz"/>
        <w:tabs>
          <w:tab w:val="left" w:pos="2552"/>
        </w:tabs>
        <w:rPr>
          <w:snapToGrid w:val="0"/>
        </w:rPr>
      </w:pPr>
      <w:r>
        <w:rPr>
          <w:snapToGrid w:val="0"/>
        </w:rPr>
        <w:t>12.04.2012</w:t>
      </w:r>
      <w:r>
        <w:rPr>
          <w:snapToGrid w:val="0"/>
        </w:rPr>
        <w:tab/>
      </w:r>
      <w:hyperlink r:id="rId47" w:history="1">
        <w:r>
          <w:rPr>
            <w:rStyle w:val="Hyperlink"/>
            <w:snapToGrid w:val="0"/>
          </w:rPr>
          <w:t>BGBl. I Nr. 16 S. 579, 601</w:t>
        </w:r>
      </w:hyperlink>
      <w:r>
        <w:rPr>
          <w:snapToGrid w:val="0"/>
        </w:rPr>
        <w:t xml:space="preserve"> Inkrafttreten 01.01.2013</w:t>
      </w:r>
    </w:p>
    <w:p>
      <w:pPr>
        <w:pStyle w:val="GesAbsatz"/>
        <w:tabs>
          <w:tab w:val="left" w:pos="2552"/>
        </w:tabs>
        <w:rPr>
          <w:snapToGrid w:val="0"/>
        </w:rPr>
      </w:pPr>
      <w:r>
        <w:rPr>
          <w:snapToGrid w:val="0"/>
        </w:rPr>
        <w:t>05.12.2012</w:t>
      </w:r>
      <w:r>
        <w:rPr>
          <w:snapToGrid w:val="0"/>
        </w:rPr>
        <w:tab/>
      </w:r>
      <w:hyperlink r:id="rId48" w:history="1">
        <w:r>
          <w:rPr>
            <w:rStyle w:val="Hyperlink"/>
            <w:snapToGrid w:val="0"/>
          </w:rPr>
          <w:t>BGBl. I Nr. 58 S. 2480</w:t>
        </w:r>
      </w:hyperlink>
      <w:r>
        <w:rPr>
          <w:snapToGrid w:val="0"/>
        </w:rPr>
        <w:t xml:space="preserve"> Inkrafttreten 01.01.2013</w:t>
      </w:r>
    </w:p>
    <w:p>
      <w:pPr>
        <w:pStyle w:val="GesAbsatz"/>
        <w:tabs>
          <w:tab w:val="left" w:pos="2552"/>
        </w:tabs>
        <w:rPr>
          <w:snapToGrid w:val="0"/>
        </w:rPr>
      </w:pPr>
      <w:r>
        <w:rPr>
          <w:snapToGrid w:val="0"/>
        </w:rPr>
        <w:t>14.12.2012</w:t>
      </w:r>
      <w:r>
        <w:rPr>
          <w:snapToGrid w:val="0"/>
        </w:rPr>
        <w:tab/>
      </w:r>
      <w:hyperlink r:id="rId49" w:history="1">
        <w:r>
          <w:rPr>
            <w:rStyle w:val="Hyperlink"/>
            <w:snapToGrid w:val="0"/>
          </w:rPr>
          <w:t>BGBl. I Nr. 59 S. 2598, 2606</w:t>
        </w:r>
      </w:hyperlink>
      <w:r>
        <w:rPr>
          <w:snapToGrid w:val="0"/>
        </w:rPr>
        <w:t xml:space="preserve"> Inkrafttreten 01.01.2013</w:t>
      </w:r>
    </w:p>
    <w:p>
      <w:pPr>
        <w:pStyle w:val="GesAbsatz"/>
        <w:tabs>
          <w:tab w:val="left" w:pos="2552"/>
        </w:tabs>
        <w:rPr>
          <w:snapToGrid w:val="0"/>
        </w:rPr>
      </w:pPr>
      <w:r>
        <w:rPr>
          <w:snapToGrid w:val="0"/>
        </w:rPr>
        <w:t>07.01.2015</w:t>
      </w:r>
      <w:r>
        <w:rPr>
          <w:snapToGrid w:val="0"/>
        </w:rPr>
        <w:tab/>
      </w:r>
      <w:hyperlink r:id="rId50" w:history="1">
        <w:r>
          <w:rPr>
            <w:rStyle w:val="Hyperlink"/>
            <w:snapToGrid w:val="0"/>
          </w:rPr>
          <w:t>BGBl. II Nr. 1 S. 15</w:t>
        </w:r>
      </w:hyperlink>
      <w:r>
        <w:rPr>
          <w:snapToGrid w:val="0"/>
        </w:rPr>
        <w:t xml:space="preserve"> Inkrafttreten 15.01.2015</w:t>
      </w:r>
    </w:p>
    <w:p>
      <w:pPr>
        <w:pStyle w:val="GesAbsatz"/>
        <w:tabs>
          <w:tab w:val="left" w:pos="2552"/>
        </w:tabs>
        <w:rPr>
          <w:snapToGrid w:val="0"/>
        </w:rPr>
      </w:pPr>
      <w:r>
        <w:rPr>
          <w:snapToGrid w:val="0"/>
        </w:rPr>
        <w:t>31.08.2015</w:t>
      </w:r>
      <w:r>
        <w:rPr>
          <w:snapToGrid w:val="0"/>
        </w:rPr>
        <w:tab/>
      </w:r>
      <w:hyperlink r:id="rId51" w:history="1">
        <w:r>
          <w:rPr>
            <w:rStyle w:val="Hyperlink"/>
            <w:snapToGrid w:val="0"/>
          </w:rPr>
          <w:t>BGBl. I Nr. 35 S 1474, 1541</w:t>
        </w:r>
      </w:hyperlink>
      <w:r>
        <w:rPr>
          <w:snapToGrid w:val="0"/>
        </w:rPr>
        <w:t xml:space="preserve"> Inkrafttreten 08.09.2015</w:t>
      </w:r>
    </w:p>
    <w:p>
      <w:pPr>
        <w:pStyle w:val="GesAbsatz"/>
        <w:tabs>
          <w:tab w:val="clear" w:pos="425"/>
          <w:tab w:val="left" w:pos="2552"/>
        </w:tabs>
        <w:jc w:val="left"/>
      </w:pPr>
      <w:r>
        <w:t>08.07.2016</w:t>
      </w:r>
      <w:r>
        <w:tab/>
      </w:r>
      <w:hyperlink r:id="rId52" w:history="1">
        <w:r>
          <w:rPr>
            <w:rStyle w:val="Hyperlink"/>
          </w:rPr>
          <w:t>BGBl. I Nr. 34 S. 1594, 1603</w:t>
        </w:r>
      </w:hyperlink>
      <w:r>
        <w:t xml:space="preserve"> Inkrafttreten 15.07.2016</w:t>
      </w:r>
      <w:r>
        <w:br/>
      </w:r>
      <w:r>
        <w:tab/>
        <w:t>Artikel 104 Zweites Gesetz über die weitere Bereinigung von Bundesrecht</w:t>
      </w:r>
    </w:p>
    <w:p>
      <w:pPr>
        <w:pStyle w:val="GesAbsatz"/>
        <w:tabs>
          <w:tab w:val="clear" w:pos="425"/>
          <w:tab w:val="left" w:pos="2552"/>
        </w:tabs>
        <w:ind w:left="2552" w:hanging="2552"/>
        <w:jc w:val="left"/>
      </w:pPr>
      <w:r>
        <w:lastRenderedPageBreak/>
        <w:t>26.07.2016</w:t>
      </w:r>
      <w:r>
        <w:tab/>
      </w:r>
      <w:hyperlink r:id="rId53" w:history="1">
        <w:r>
          <w:rPr>
            <w:rStyle w:val="Hyperlink"/>
          </w:rPr>
          <w:t>BGBl. I Nr. 37 S. 1824, 1837</w:t>
        </w:r>
      </w:hyperlink>
      <w:r>
        <w:t xml:space="preserve"> Inkrafttreten 01.08.2016</w:t>
      </w:r>
      <w:r>
        <w:br/>
        <w:t>Artikel 3 Absatz 12 Neuntes Gesetz zur Änderung des Zweiten Buches Sozialgesetzbuch</w:t>
      </w:r>
    </w:p>
    <w:p>
      <w:pPr>
        <w:pStyle w:val="GesAbsatz"/>
        <w:tabs>
          <w:tab w:val="left" w:pos="2552"/>
        </w:tabs>
        <w:ind w:left="2552" w:hanging="2552"/>
        <w:jc w:val="left"/>
        <w:rPr>
          <w:snapToGrid w:val="0"/>
        </w:rPr>
      </w:pPr>
      <w:r>
        <w:rPr>
          <w:snapToGrid w:val="0"/>
        </w:rPr>
        <w:t>23.12.2016</w:t>
      </w:r>
      <w:r>
        <w:rPr>
          <w:snapToGrid w:val="0"/>
        </w:rPr>
        <w:tab/>
      </w:r>
      <w:hyperlink r:id="rId54" w:history="1">
        <w:r>
          <w:rPr>
            <w:rStyle w:val="Hyperlink"/>
            <w:snapToGrid w:val="0"/>
          </w:rPr>
          <w:t>BGBl. I Nr. 66 S. 3234, 3307</w:t>
        </w:r>
      </w:hyperlink>
      <w:r>
        <w:rPr>
          <w:snapToGrid w:val="0"/>
        </w:rPr>
        <w:t xml:space="preserve"> Inkrafttreten 30.12.2016</w:t>
      </w:r>
      <w:r>
        <w:rPr>
          <w:snapToGrid w:val="0"/>
        </w:rPr>
        <w:br/>
        <w:t>Artikel 2 Gesetz zur Stärkung der Teilhabe und Selbstbestimmung von Menschen mit Behinderungen</w:t>
      </w:r>
    </w:p>
    <w:p>
      <w:pPr>
        <w:pStyle w:val="GesAbsatz"/>
        <w:tabs>
          <w:tab w:val="left" w:pos="2552"/>
        </w:tabs>
        <w:ind w:left="2552" w:hanging="2552"/>
        <w:jc w:val="left"/>
        <w:rPr>
          <w:snapToGrid w:val="0"/>
        </w:rPr>
      </w:pPr>
      <w:r>
        <w:rPr>
          <w:snapToGrid w:val="0"/>
        </w:rPr>
        <w:t>29.03.2017</w:t>
      </w:r>
      <w:r>
        <w:rPr>
          <w:snapToGrid w:val="0"/>
        </w:rPr>
        <w:tab/>
      </w:r>
      <w:hyperlink r:id="rId55" w:history="1">
        <w:r>
          <w:rPr>
            <w:rStyle w:val="Hyperlink"/>
            <w:snapToGrid w:val="0"/>
          </w:rPr>
          <w:t>BGBl. I Nr. 16 S. 626, 651</w:t>
        </w:r>
      </w:hyperlink>
      <w:r>
        <w:rPr>
          <w:snapToGrid w:val="0"/>
        </w:rPr>
        <w:t xml:space="preserve"> Inkrafttreten 05.04.2017</w:t>
      </w:r>
      <w:r>
        <w:rPr>
          <w:snapToGrid w:val="0"/>
        </w:rPr>
        <w:br/>
        <w:t>Artikel 165 Gesetz zum Abbau verzichtbarer Anordnungen der Schriftform im Verwaltungsrecht des Bundes</w:t>
      </w:r>
    </w:p>
    <w:p>
      <w:pPr>
        <w:pStyle w:val="GesAbsatz"/>
        <w:tabs>
          <w:tab w:val="left" w:pos="2552"/>
        </w:tabs>
        <w:rPr>
          <w:snapToGrid w:val="0"/>
        </w:rPr>
      </w:pPr>
    </w:p>
    <w:p>
      <w:pPr>
        <w:pStyle w:val="GesAbsatz"/>
        <w:tabs>
          <w:tab w:val="left" w:pos="2552"/>
        </w:tabs>
        <w:rPr>
          <w:snapToGrid w:val="0"/>
        </w:rPr>
      </w:pPr>
    </w:p>
    <w:p>
      <w:pPr>
        <w:pStyle w:val="GesAbsatz"/>
        <w:tabs>
          <w:tab w:val="left" w:pos="2552"/>
        </w:tabs>
        <w:rPr>
          <w:snapToGrid w:val="0"/>
        </w:rPr>
      </w:pPr>
    </w:p>
    <w:p>
      <w:pPr>
        <w:pStyle w:val="GesAbsatz"/>
        <w:tabs>
          <w:tab w:val="left" w:pos="2552"/>
        </w:tabs>
        <w:rPr>
          <w:snapToGrid w:val="0"/>
        </w:rPr>
      </w:pPr>
    </w:p>
    <w:p>
      <w:pPr>
        <w:pStyle w:val="GesAbsatz"/>
        <w:tabs>
          <w:tab w:val="left" w:pos="2552"/>
        </w:tabs>
        <w:rPr>
          <w:snapToGrid w:val="0"/>
        </w:rPr>
      </w:pPr>
    </w:p>
    <w:p>
      <w:pPr>
        <w:pStyle w:val="GesAbsatz"/>
        <w:tabs>
          <w:tab w:val="left" w:pos="2552"/>
        </w:tabs>
        <w:rPr>
          <w:snapToGrid w:val="0"/>
        </w:rPr>
      </w:pPr>
    </w:p>
    <w:p>
      <w:pPr>
        <w:pStyle w:val="GesAbsatz"/>
        <w:tabs>
          <w:tab w:val="left" w:pos="2552"/>
        </w:tabs>
        <w:rPr>
          <w:snapToGrid w:val="0"/>
        </w:rPr>
      </w:pPr>
    </w:p>
    <w:p>
      <w:pPr>
        <w:pStyle w:val="GesAbsatz"/>
        <w:tabs>
          <w:tab w:val="left" w:pos="2552"/>
        </w:tabs>
        <w:rPr>
          <w:snapToGrid w:val="0"/>
        </w:rPr>
      </w:pPr>
    </w:p>
    <w:p>
      <w:pPr>
        <w:pStyle w:val="GesAbsatz"/>
        <w:tabs>
          <w:tab w:val="left" w:pos="2552"/>
        </w:tabs>
        <w:rPr>
          <w:snapToGrid w:val="0"/>
        </w:rPr>
      </w:pPr>
      <w:r>
        <w:rPr>
          <w:snapToGrid w:val="0"/>
        </w:rPr>
        <w:t xml:space="preserve">Suchworte:  Schwerbehindertengesetz   Behindertengesetz    </w:t>
      </w:r>
    </w:p>
    <w:p>
      <w:pPr>
        <w:pStyle w:val="GesAbsatz"/>
        <w:tabs>
          <w:tab w:val="left" w:pos="2552"/>
        </w:tabs>
        <w:rPr>
          <w:snapToGrid w:val="0"/>
        </w:rPr>
      </w:pPr>
    </w:p>
    <w:sectPr>
      <w:headerReference w:type="default" r:id="rId56"/>
      <w:footerReference w:type="even" r:id="rId57"/>
      <w:footerReference w:type="default" r:id="rId5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pPr>
    <w:r>
      <w:tab/>
      <w:t>19.06.2001 (BGBl. I S. 1046 / FNA 860-9)</w:t>
    </w:r>
    <w:r>
      <w:tab/>
      <w:t xml:space="preserve">Seite </w:t>
    </w:r>
    <w:r>
      <w:fldChar w:fldCharType="begin"/>
    </w:r>
    <w:r>
      <w:instrText xml:space="preserve"> PAGE  \* MERGEFORMAT </w:instrText>
    </w:r>
    <w:r>
      <w:fldChar w:fldCharType="separate"/>
    </w:r>
    <w:r>
      <w:rPr>
        <w:noProof/>
      </w:rPr>
      <w:t>1</w:t>
    </w:r>
    <w:r>
      <w:fldChar w:fldCharType="end"/>
    </w:r>
  </w:p>
  <w:p>
    <w:pPr>
      <w:pStyle w:val="Fuzeile"/>
      <w:ind w:right="-1"/>
    </w:pPr>
    <w:r>
      <w:tab/>
    </w:r>
    <w:r>
      <w:rPr>
        <w:lang w:val="en-US"/>
      </w:rPr>
      <w:t xml:space="preserve">Stand </w:t>
    </w:r>
    <w:r>
      <w:t>29.03.2017 (BGBl. I S. 626, 651)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Archiv2.49</w:t>
    </w:r>
  </w:p>
  <w:p>
    <w:pPr>
      <w:pStyle w:val="Kopfzeile"/>
    </w:pPr>
    <w:r>
      <w:t>SGB IX 2001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4117E"/>
    <w:multiLevelType w:val="hybridMultilevel"/>
    <w:tmpl w:val="80C8E512"/>
    <w:lvl w:ilvl="0" w:tplc="8402D32E">
      <w:start w:val="2"/>
      <w:numFmt w:val="decimal"/>
      <w:lvlText w:val="%1."/>
      <w:lvlJc w:val="left"/>
      <w:pPr>
        <w:tabs>
          <w:tab w:val="num" w:pos="720"/>
        </w:tabs>
        <w:ind w:left="720" w:hanging="360"/>
      </w:pPr>
      <w:rPr>
        <w:rFonts w:hint="default"/>
      </w:rPr>
    </w:lvl>
    <w:lvl w:ilvl="1" w:tplc="1B24992E" w:tentative="1">
      <w:start w:val="1"/>
      <w:numFmt w:val="lowerLetter"/>
      <w:lvlText w:val="%2."/>
      <w:lvlJc w:val="left"/>
      <w:pPr>
        <w:tabs>
          <w:tab w:val="num" w:pos="1440"/>
        </w:tabs>
        <w:ind w:left="1440" w:hanging="360"/>
      </w:pPr>
    </w:lvl>
    <w:lvl w:ilvl="2" w:tplc="080ADA5C" w:tentative="1">
      <w:start w:val="1"/>
      <w:numFmt w:val="lowerRoman"/>
      <w:lvlText w:val="%3."/>
      <w:lvlJc w:val="right"/>
      <w:pPr>
        <w:tabs>
          <w:tab w:val="num" w:pos="2160"/>
        </w:tabs>
        <w:ind w:left="2160" w:hanging="180"/>
      </w:pPr>
    </w:lvl>
    <w:lvl w:ilvl="3" w:tplc="7B16696E" w:tentative="1">
      <w:start w:val="1"/>
      <w:numFmt w:val="decimal"/>
      <w:lvlText w:val="%4."/>
      <w:lvlJc w:val="left"/>
      <w:pPr>
        <w:tabs>
          <w:tab w:val="num" w:pos="2880"/>
        </w:tabs>
        <w:ind w:left="2880" w:hanging="360"/>
      </w:pPr>
    </w:lvl>
    <w:lvl w:ilvl="4" w:tplc="FD5A167C" w:tentative="1">
      <w:start w:val="1"/>
      <w:numFmt w:val="lowerLetter"/>
      <w:lvlText w:val="%5."/>
      <w:lvlJc w:val="left"/>
      <w:pPr>
        <w:tabs>
          <w:tab w:val="num" w:pos="3600"/>
        </w:tabs>
        <w:ind w:left="3600" w:hanging="360"/>
      </w:pPr>
    </w:lvl>
    <w:lvl w:ilvl="5" w:tplc="E5E65FFC" w:tentative="1">
      <w:start w:val="1"/>
      <w:numFmt w:val="lowerRoman"/>
      <w:lvlText w:val="%6."/>
      <w:lvlJc w:val="right"/>
      <w:pPr>
        <w:tabs>
          <w:tab w:val="num" w:pos="4320"/>
        </w:tabs>
        <w:ind w:left="4320" w:hanging="180"/>
      </w:pPr>
    </w:lvl>
    <w:lvl w:ilvl="6" w:tplc="DFAA09DA" w:tentative="1">
      <w:start w:val="1"/>
      <w:numFmt w:val="decimal"/>
      <w:lvlText w:val="%7."/>
      <w:lvlJc w:val="left"/>
      <w:pPr>
        <w:tabs>
          <w:tab w:val="num" w:pos="5040"/>
        </w:tabs>
        <w:ind w:left="5040" w:hanging="360"/>
      </w:pPr>
    </w:lvl>
    <w:lvl w:ilvl="7" w:tplc="4450159A" w:tentative="1">
      <w:start w:val="1"/>
      <w:numFmt w:val="lowerLetter"/>
      <w:lvlText w:val="%8."/>
      <w:lvlJc w:val="left"/>
      <w:pPr>
        <w:tabs>
          <w:tab w:val="num" w:pos="5760"/>
        </w:tabs>
        <w:ind w:left="5760" w:hanging="360"/>
      </w:pPr>
    </w:lvl>
    <w:lvl w:ilvl="8" w:tplc="27F8DBD4" w:tentative="1">
      <w:start w:val="1"/>
      <w:numFmt w:val="lowerRoman"/>
      <w:lvlText w:val="%9."/>
      <w:lvlJc w:val="right"/>
      <w:pPr>
        <w:tabs>
          <w:tab w:val="num" w:pos="6480"/>
        </w:tabs>
        <w:ind w:left="6480" w:hanging="180"/>
      </w:pPr>
    </w:lvl>
  </w:abstractNum>
  <w:abstractNum w:abstractNumId="1" w15:restartNumberingAfterBreak="0">
    <w:nsid w:val="3E4F2C37"/>
    <w:multiLevelType w:val="hybridMultilevel"/>
    <w:tmpl w:val="6D54A5D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4CE94F4F"/>
    <w:multiLevelType w:val="hybridMultilevel"/>
    <w:tmpl w:val="BDEA66C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56386323"/>
    <w:multiLevelType w:val="hybridMultilevel"/>
    <w:tmpl w:val="05BC49C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654E251D"/>
    <w:multiLevelType w:val="hybridMultilevel"/>
    <w:tmpl w:val="4C50EFD0"/>
    <w:lvl w:ilvl="0" w:tplc="AD68232A">
      <w:start w:val="1"/>
      <w:numFmt w:val="decimal"/>
      <w:lvlText w:val="%1."/>
      <w:lvlJc w:val="left"/>
      <w:pPr>
        <w:tabs>
          <w:tab w:val="num" w:pos="720"/>
        </w:tabs>
        <w:ind w:left="720" w:hanging="360"/>
      </w:pPr>
      <w:rPr>
        <w:rFonts w:hint="eastAsia"/>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744A1B59"/>
    <w:multiLevelType w:val="hybridMultilevel"/>
    <w:tmpl w:val="5DCE0688"/>
    <w:lvl w:ilvl="0" w:tplc="C8FE5248">
      <w:start w:val="1"/>
      <w:numFmt w:val="decimal"/>
      <w:lvlText w:val="(%1)"/>
      <w:lvlJc w:val="left"/>
      <w:pPr>
        <w:tabs>
          <w:tab w:val="num" w:pos="720"/>
        </w:tabs>
        <w:ind w:left="720" w:hanging="360"/>
      </w:pPr>
      <w:rPr>
        <w:rFonts w:hint="default"/>
      </w:rPr>
    </w:lvl>
    <w:lvl w:ilvl="1" w:tplc="EB34B3E2" w:tentative="1">
      <w:start w:val="1"/>
      <w:numFmt w:val="lowerLetter"/>
      <w:lvlText w:val="%2."/>
      <w:lvlJc w:val="left"/>
      <w:pPr>
        <w:tabs>
          <w:tab w:val="num" w:pos="1440"/>
        </w:tabs>
        <w:ind w:left="1440" w:hanging="360"/>
      </w:pPr>
    </w:lvl>
    <w:lvl w:ilvl="2" w:tplc="6DEEC762" w:tentative="1">
      <w:start w:val="1"/>
      <w:numFmt w:val="lowerRoman"/>
      <w:lvlText w:val="%3."/>
      <w:lvlJc w:val="right"/>
      <w:pPr>
        <w:tabs>
          <w:tab w:val="num" w:pos="2160"/>
        </w:tabs>
        <w:ind w:left="2160" w:hanging="180"/>
      </w:pPr>
    </w:lvl>
    <w:lvl w:ilvl="3" w:tplc="6DE8CABE" w:tentative="1">
      <w:start w:val="1"/>
      <w:numFmt w:val="decimal"/>
      <w:lvlText w:val="%4."/>
      <w:lvlJc w:val="left"/>
      <w:pPr>
        <w:tabs>
          <w:tab w:val="num" w:pos="2880"/>
        </w:tabs>
        <w:ind w:left="2880" w:hanging="360"/>
      </w:pPr>
    </w:lvl>
    <w:lvl w:ilvl="4" w:tplc="6AE434AE" w:tentative="1">
      <w:start w:val="1"/>
      <w:numFmt w:val="lowerLetter"/>
      <w:lvlText w:val="%5."/>
      <w:lvlJc w:val="left"/>
      <w:pPr>
        <w:tabs>
          <w:tab w:val="num" w:pos="3600"/>
        </w:tabs>
        <w:ind w:left="3600" w:hanging="360"/>
      </w:pPr>
    </w:lvl>
    <w:lvl w:ilvl="5" w:tplc="80C0A5BA" w:tentative="1">
      <w:start w:val="1"/>
      <w:numFmt w:val="lowerRoman"/>
      <w:lvlText w:val="%6."/>
      <w:lvlJc w:val="right"/>
      <w:pPr>
        <w:tabs>
          <w:tab w:val="num" w:pos="4320"/>
        </w:tabs>
        <w:ind w:left="4320" w:hanging="180"/>
      </w:pPr>
    </w:lvl>
    <w:lvl w:ilvl="6" w:tplc="4358D32A" w:tentative="1">
      <w:start w:val="1"/>
      <w:numFmt w:val="decimal"/>
      <w:lvlText w:val="%7."/>
      <w:lvlJc w:val="left"/>
      <w:pPr>
        <w:tabs>
          <w:tab w:val="num" w:pos="5040"/>
        </w:tabs>
        <w:ind w:left="5040" w:hanging="360"/>
      </w:pPr>
    </w:lvl>
    <w:lvl w:ilvl="7" w:tplc="9E34B190" w:tentative="1">
      <w:start w:val="1"/>
      <w:numFmt w:val="lowerLetter"/>
      <w:lvlText w:val="%8."/>
      <w:lvlJc w:val="left"/>
      <w:pPr>
        <w:tabs>
          <w:tab w:val="num" w:pos="5760"/>
        </w:tabs>
        <w:ind w:left="5760" w:hanging="360"/>
      </w:pPr>
    </w:lvl>
    <w:lvl w:ilvl="8" w:tplc="78FE1194" w:tentative="1">
      <w:start w:val="1"/>
      <w:numFmt w:val="lowerRoman"/>
      <w:lvlText w:val="%9."/>
      <w:lvlJc w:val="right"/>
      <w:pPr>
        <w:tabs>
          <w:tab w:val="num" w:pos="6480"/>
        </w:tabs>
        <w:ind w:left="6480" w:hanging="180"/>
      </w:pPr>
    </w:lvl>
  </w:abstractNum>
  <w:abstractNum w:abstractNumId="6" w15:restartNumberingAfterBreak="0">
    <w:nsid w:val="7C150927"/>
    <w:multiLevelType w:val="hybridMultilevel"/>
    <w:tmpl w:val="5336B05A"/>
    <w:lvl w:ilvl="0" w:tplc="348EAA5E">
      <w:start w:val="1"/>
      <w:numFmt w:val="decimal"/>
      <w:lvlText w:val="(%1)"/>
      <w:lvlJc w:val="left"/>
      <w:pPr>
        <w:tabs>
          <w:tab w:val="num" w:pos="720"/>
        </w:tabs>
        <w:ind w:left="720" w:hanging="360"/>
      </w:pPr>
      <w:rPr>
        <w:rFonts w:hint="default"/>
      </w:rPr>
    </w:lvl>
    <w:lvl w:ilvl="1" w:tplc="45F40568" w:tentative="1">
      <w:start w:val="1"/>
      <w:numFmt w:val="lowerLetter"/>
      <w:lvlText w:val="%2."/>
      <w:lvlJc w:val="left"/>
      <w:pPr>
        <w:tabs>
          <w:tab w:val="num" w:pos="1440"/>
        </w:tabs>
        <w:ind w:left="1440" w:hanging="360"/>
      </w:pPr>
    </w:lvl>
    <w:lvl w:ilvl="2" w:tplc="DA60241C" w:tentative="1">
      <w:start w:val="1"/>
      <w:numFmt w:val="lowerRoman"/>
      <w:lvlText w:val="%3."/>
      <w:lvlJc w:val="right"/>
      <w:pPr>
        <w:tabs>
          <w:tab w:val="num" w:pos="2160"/>
        </w:tabs>
        <w:ind w:left="2160" w:hanging="180"/>
      </w:pPr>
    </w:lvl>
    <w:lvl w:ilvl="3" w:tplc="B98844E6" w:tentative="1">
      <w:start w:val="1"/>
      <w:numFmt w:val="decimal"/>
      <w:lvlText w:val="%4."/>
      <w:lvlJc w:val="left"/>
      <w:pPr>
        <w:tabs>
          <w:tab w:val="num" w:pos="2880"/>
        </w:tabs>
        <w:ind w:left="2880" w:hanging="360"/>
      </w:pPr>
    </w:lvl>
    <w:lvl w:ilvl="4" w:tplc="B7FA97C8" w:tentative="1">
      <w:start w:val="1"/>
      <w:numFmt w:val="lowerLetter"/>
      <w:lvlText w:val="%5."/>
      <w:lvlJc w:val="left"/>
      <w:pPr>
        <w:tabs>
          <w:tab w:val="num" w:pos="3600"/>
        </w:tabs>
        <w:ind w:left="3600" w:hanging="360"/>
      </w:pPr>
    </w:lvl>
    <w:lvl w:ilvl="5" w:tplc="5C2A4072" w:tentative="1">
      <w:start w:val="1"/>
      <w:numFmt w:val="lowerRoman"/>
      <w:lvlText w:val="%6."/>
      <w:lvlJc w:val="right"/>
      <w:pPr>
        <w:tabs>
          <w:tab w:val="num" w:pos="4320"/>
        </w:tabs>
        <w:ind w:left="4320" w:hanging="180"/>
      </w:pPr>
    </w:lvl>
    <w:lvl w:ilvl="6" w:tplc="E7320FAC" w:tentative="1">
      <w:start w:val="1"/>
      <w:numFmt w:val="decimal"/>
      <w:lvlText w:val="%7."/>
      <w:lvlJc w:val="left"/>
      <w:pPr>
        <w:tabs>
          <w:tab w:val="num" w:pos="5040"/>
        </w:tabs>
        <w:ind w:left="5040" w:hanging="360"/>
      </w:pPr>
    </w:lvl>
    <w:lvl w:ilvl="7" w:tplc="982E88DE" w:tentative="1">
      <w:start w:val="1"/>
      <w:numFmt w:val="lowerLetter"/>
      <w:lvlText w:val="%8."/>
      <w:lvlJc w:val="left"/>
      <w:pPr>
        <w:tabs>
          <w:tab w:val="num" w:pos="5760"/>
        </w:tabs>
        <w:ind w:left="5760" w:hanging="360"/>
      </w:pPr>
    </w:lvl>
    <w:lvl w:ilvl="8" w:tplc="12B62C5E"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0"/>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time"/>
  <w:shapeDefaults>
    <o:shapedefaults v:ext="edit" spidmax="34817"/>
    <o:shapelayout v:ext="edit">
      <o:idmap v:ext="edit" data="1"/>
    </o:shapelayout>
  </w:shapeDefaults>
  <w:decimalSymbol w:val=","/>
  <w:listSeparator w:val=";"/>
  <w15:docId w15:val="{11E6AB9A-B889-4892-A63C-3FE98315A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Funotenzeichen">
    <w:name w:val="footnote reference"/>
    <w:qFormat/>
    <w:rPr>
      <w:sz w:val="20"/>
      <w:szCs w:val="20"/>
      <w:vertAlign w:val="superscript"/>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GesAbsatzZchn">
    <w:name w:val="GesAbsatz Zchn"/>
    <w:link w:val="GesAbsatz"/>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gbl.de/Xaver/start.xav?startbk=Bundesanzeiger_BGBl&amp;start=//*%5b@attr_id='bgbl101s1046.pdf'%5d" TargetMode="External"/><Relationship Id="rId18" Type="http://schemas.openxmlformats.org/officeDocument/2006/relationships/hyperlink" Target="http://www.bgbl.de/Xaver/start.xav?startbk=Bundesanzeiger_BGBl&amp;start=//*%5b@attr_id='bgbl102s2850.pdf'%5d" TargetMode="External"/><Relationship Id="rId26" Type="http://schemas.openxmlformats.org/officeDocument/2006/relationships/hyperlink" Target="http://www.bgbl.de/Xaver/start.xav?startbk=Bundesanzeiger_BGBl&amp;start=//*%5b@attr_id='bgbl105s0818.pdf'%5d" TargetMode="External"/><Relationship Id="rId39" Type="http://schemas.openxmlformats.org/officeDocument/2006/relationships/hyperlink" Target="http://www.bgbl.de/Xaver/start.xav?startbk=Bundesanzeiger_BGBl&amp;start=//*%5b@attr_id='bgbl109s2495.pdf'%5d" TargetMode="External"/><Relationship Id="rId21" Type="http://schemas.openxmlformats.org/officeDocument/2006/relationships/hyperlink" Target="http://www.bgbl.de/Xaver/start.xav?startbk=Bundesanzeiger_BGBl&amp;start=//*%5b@attr_id='bgbl103s2848.pdf'%5d" TargetMode="External"/><Relationship Id="rId34" Type="http://schemas.openxmlformats.org/officeDocument/2006/relationships/hyperlink" Target="http://www.bgbl.de/Xaver/start.xav?startbk=Bundesanzeiger_BGBl&amp;start=//*%5b@attr_id='bgbl107s2246.pdf'%5d" TargetMode="External"/><Relationship Id="rId42" Type="http://schemas.openxmlformats.org/officeDocument/2006/relationships/hyperlink" Target="http://www.bgbl.de/Xaver/start.xav?startbk=Bundesanzeiger_BGBl&amp;start=//*%5b@attr_id='bgbl111s0453.pdf'%5d" TargetMode="External"/><Relationship Id="rId47" Type="http://schemas.openxmlformats.org/officeDocument/2006/relationships/hyperlink" Target="http://www.bgbl.de/Xaver/start.xav?startbk=Bundesanzeiger_BGBl&amp;start=//*%5b@attr_id='bgbl112s0579.pdf'%5d" TargetMode="External"/><Relationship Id="rId50" Type="http://schemas.openxmlformats.org/officeDocument/2006/relationships/hyperlink" Target="http://www.bgbl.de/Xaver/start.xav?startbk=Bundesanzeiger_BGBl&amp;start=//*%5b@attr_id='bgbl215s0015.pdf'%5d" TargetMode="External"/><Relationship Id="rId55" Type="http://schemas.openxmlformats.org/officeDocument/2006/relationships/hyperlink" Target="http://www.bgbl.de/Xaver/start.xav?startbk=Bundesanzeiger_BGBl&amp;start=//*%5b@attr_id='bgbl117s0626.pdf'%5d" TargetMode="Externa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01s0266.pdf'%5d" TargetMode="External"/><Relationship Id="rId17" Type="http://schemas.openxmlformats.org/officeDocument/2006/relationships/hyperlink" Target="http://www.bgbl.de/Xaver/start.xav?startbk=Bundesanzeiger_BGBl&amp;start=//*%5b@attr_id='bgbl102s2191.pdf'%5d" TargetMode="External"/><Relationship Id="rId25" Type="http://schemas.openxmlformats.org/officeDocument/2006/relationships/hyperlink" Target="http://www.bgbl.de/Xaver/start.xav?startbk=Bundesanzeiger_BGBl&amp;start=//*%5b@attr_id='bgbl104s3242.pdf'%5d" TargetMode="External"/><Relationship Id="rId33" Type="http://schemas.openxmlformats.org/officeDocument/2006/relationships/hyperlink" Target="http://www.bgbl.de/Xaver/start.xav?startbk=Bundesanzeiger_BGBl&amp;start=//*%5b@attr_id='bgbl107s0378.pdf'%5d" TargetMode="External"/><Relationship Id="rId38" Type="http://schemas.openxmlformats.org/officeDocument/2006/relationships/hyperlink" Target="http://www.bgbl.de/Xaver/start.xav?startbk=Bundesanzeiger_BGBl&amp;start=//*%5b@attr_id='bgbl108s2959.pdf'%5d" TargetMode="External"/><Relationship Id="rId46" Type="http://schemas.openxmlformats.org/officeDocument/2006/relationships/hyperlink" Target="http://www.bgbl.de/Xaver/start.xav?startbk=Bundesanzeiger_BGBl&amp;start=//*%5b@attr_id='bgbl111s3057.pdf'%5d"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gbl.de/Xaver/start.xav?startbk=Bundesanzeiger_BGBl&amp;start=//*%5b@attr_id='bgbl102s1467.pdf'%5d" TargetMode="External"/><Relationship Id="rId20" Type="http://schemas.openxmlformats.org/officeDocument/2006/relationships/hyperlink" Target="http://www.bgbl.de/Xaver/start.xav?startbk=Bundesanzeiger_BGBl&amp;start=//*%5b@attr_id='bgbl103s0462.pdf'%5d" TargetMode="External"/><Relationship Id="rId29" Type="http://schemas.openxmlformats.org/officeDocument/2006/relationships/hyperlink" Target="http://www.bgbl.de/Xaver/start.xav?startbk=Bundesanzeiger_BGBl&amp;start=//*%5b@attr_id='bgbl106s1706.pdf'%5d" TargetMode="External"/><Relationship Id="rId41" Type="http://schemas.openxmlformats.org/officeDocument/2006/relationships/hyperlink" Target="http://www.bgbl.de/Xaver/start.xav?startbk=Bundesanzeiger_BGBl&amp;start=//*%5b@attr_id='bgbl110s1127.pdf'%5d" TargetMode="External"/><Relationship Id="rId54" Type="http://schemas.openxmlformats.org/officeDocument/2006/relationships/hyperlink" Target="http://www.bgbl.de/Xaver/start.xav?startbk=Bundesanzeiger_BGBl&amp;start=//*%5b@attr_id='bgbl116s3234.pdf'%5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www.bgbl.de/Xaver/start.xav?startbk=Bundesanzeiger_BGBl&amp;start=//*%5b@attr_id='bgbl104s0606.pdf'%5d" TargetMode="External"/><Relationship Id="rId32" Type="http://schemas.openxmlformats.org/officeDocument/2006/relationships/hyperlink" Target="http://www.bgbl.de/Xaver/start.xav?startbk=Bundesanzeiger_BGBl&amp;start=//*%5b@attr_id='bgbl106s2742.pdf'%5d" TargetMode="External"/><Relationship Id="rId37" Type="http://schemas.openxmlformats.org/officeDocument/2006/relationships/hyperlink" Target="http://www.bgbl.de/Xaver/start.xav?startbk=Bundesanzeiger_BGBl&amp;start=//*%5b@attr_id='bgbl108s2940.pdf'%5d" TargetMode="External"/><Relationship Id="rId40" Type="http://schemas.openxmlformats.org/officeDocument/2006/relationships/hyperlink" Target="http://www.bgbl.de/Xaver/start.xav?startbk=Bundesanzeiger_BGBl&amp;start=//*%5b@attr_id='bgbl110s1112.pdf'%5d" TargetMode="External"/><Relationship Id="rId45" Type="http://schemas.openxmlformats.org/officeDocument/2006/relationships/hyperlink" Target="http://www.bgbl.de/Xaver/start.xav?startbk=Bundesanzeiger_BGBl&amp;start=//*%5b@attr_id='bgbl111s2975.pdf'%5d" TargetMode="External"/><Relationship Id="rId53" Type="http://schemas.openxmlformats.org/officeDocument/2006/relationships/hyperlink" Target="http://www.bgbl.de/Xaver/start.xav?startbk=Bundesanzeiger_BGBl&amp;start=//*%5b@attr_id='bgbl116s1824.pdf'%5d" TargetMode="External"/><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gbl.de/Xaver/start.xav?startbk=Bundesanzeiger_BGBl&amp;start=//*%5b@attr_id='bgbl102s1130.pdf'%5d" TargetMode="External"/><Relationship Id="rId23" Type="http://schemas.openxmlformats.org/officeDocument/2006/relationships/hyperlink" Target="http://www.bgbl.de/Xaver/start.xav?startbk=Bundesanzeiger_BGBl&amp;start=//*%5b@attr_id='bgbl103s3022.pdf'%5d" TargetMode="External"/><Relationship Id="rId28" Type="http://schemas.openxmlformats.org/officeDocument/2006/relationships/hyperlink" Target="http://www.bgbl.de/Xaver/start.xav?startbk=Bundesanzeiger_BGBl&amp;start=//*%5b@attr_id='bgbl106s0926.pdf'%5d" TargetMode="External"/><Relationship Id="rId36" Type="http://schemas.openxmlformats.org/officeDocument/2006/relationships/hyperlink" Target="http://www.bgbl.de/Xaver/start.xav?startbk=Bundesanzeiger_BGBl&amp;start=//*%5b@attr_id='bgbl107s2984.pdf'%5d" TargetMode="External"/><Relationship Id="rId49" Type="http://schemas.openxmlformats.org/officeDocument/2006/relationships/hyperlink" Target="http://www.bgbl.de/Xaver/start.xav?startbk=Bundesanzeiger_BGBl&amp;start=//*%5b@attr_id='bgbl112s2598.pdf'%5d" TargetMode="External"/><Relationship Id="rId57"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hyperlink" Target="http://www.bgbl.de/Xaver/start.xav?startbk=Bundesanzeiger_BGBl&amp;start=//*%5b@attr_id='bgbl102s4621.pdf'%5d" TargetMode="External"/><Relationship Id="rId31" Type="http://schemas.openxmlformats.org/officeDocument/2006/relationships/hyperlink" Target="http://www.bgbl.de/Xaver/start.xav?startbk=Bundesanzeiger_BGBl&amp;start=//*%5b@attr_id='bgbl106s2407.pdf'%5d" TargetMode="External"/><Relationship Id="rId44" Type="http://schemas.openxmlformats.org/officeDocument/2006/relationships/hyperlink" Target="http://www.bgbl.de/Xaver/start.xav?startbk=Bundesanzeiger_BGBl&amp;start=//*%5b@attr_id='bgbl111s2854.pdf'%5d" TargetMode="External"/><Relationship Id="rId52" Type="http://schemas.openxmlformats.org/officeDocument/2006/relationships/hyperlink" Target="http://www.bgbl.de/Xaver/start.xav?startbk=Bundesanzeiger_BGBl&amp;start=//*%5b@attr_id='bgbl116s1594.pdf'%5d"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bgbl.de/Xaver/start.xav?startbk=Bundesanzeiger_BGBl&amp;start=//*%5b@attr_id='bgbl101s3443.pdf'%5d" TargetMode="External"/><Relationship Id="rId22" Type="http://schemas.openxmlformats.org/officeDocument/2006/relationships/hyperlink" Target="http://www.bgbl.de/Xaver/start.xav?startbk=Bundesanzeiger_BGBl&amp;start=//*%5b@attr_id='bgbl103s2954.pdf'%5d" TargetMode="External"/><Relationship Id="rId27" Type="http://schemas.openxmlformats.org/officeDocument/2006/relationships/hyperlink" Target="http://www.bgbl.de/Xaver/start.xav?startbk=Bundesanzeiger_BGBl&amp;start=//*%5b@attr_id='bgbl105s1138.pdf'%5d" TargetMode="External"/><Relationship Id="rId30" Type="http://schemas.openxmlformats.org/officeDocument/2006/relationships/hyperlink" Target="http://www.bgbl.de/Xaver/start.xav?startbk=Bundesanzeiger_BGBl&amp;start=//*%5b@attr_id='bgbl106s1897.pdf'%5d" TargetMode="External"/><Relationship Id="rId35" Type="http://schemas.openxmlformats.org/officeDocument/2006/relationships/hyperlink" Target="http://www.bgbl.de/Xaver/start.xav?startbk=Bundesanzeiger_BGBl&amp;start=//*%5b@attr_id='bgbl107s2904.pdf'%5d" TargetMode="External"/><Relationship Id="rId43" Type="http://schemas.openxmlformats.org/officeDocument/2006/relationships/hyperlink" Target="http://www.bgbl.de/Xaver/start.xav?startbk=Bundesanzeiger_BGBl&amp;start=//*%5b@attr_id='bgbl111s1114.pdf'%5d" TargetMode="External"/><Relationship Id="rId48" Type="http://schemas.openxmlformats.org/officeDocument/2006/relationships/hyperlink" Target="http://www.bgbl.de/Xaver/start.xav?startbk=Bundesanzeiger_BGBl&amp;start=//*%5b@attr_id='bgbl112s2480.pdf'%5d" TargetMode="External"/><Relationship Id="rId56"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hyperlink" Target="http://www.bgbl.de/Xaver/start.xav?startbk=Bundesanzeiger_BGBl&amp;start=//*%5b@attr_id='bgbl115s1474.pdf'%5d"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671C6-4BF2-4567-91E3-5E704286F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67</Pages>
  <Words>36955</Words>
  <Characters>232817</Characters>
  <Application>Microsoft Office Word</Application>
  <DocSecurity>0</DocSecurity>
  <Lines>1940</Lines>
  <Paragraphs>538</Paragraphs>
  <ScaleCrop>false</ScaleCrop>
  <HeadingPairs>
    <vt:vector size="2" baseType="variant">
      <vt:variant>
        <vt:lpstr>Titel</vt:lpstr>
      </vt:variant>
      <vt:variant>
        <vt:i4>1</vt:i4>
      </vt:variant>
    </vt:vector>
  </HeadingPairs>
  <TitlesOfParts>
    <vt:vector size="1" baseType="lpstr">
      <vt:lpstr>Sozialgesetzbuch - Neuntes Buch - (SGB IX)</vt:lpstr>
    </vt:vector>
  </TitlesOfParts>
  <Company>LANUV NRW</Company>
  <LinksUpToDate>false</LinksUpToDate>
  <CharactersWithSpaces>269234</CharactersWithSpaces>
  <SharedDoc>false</SharedDoc>
  <HLinks>
    <vt:vector size="1386" baseType="variant">
      <vt:variant>
        <vt:i4>4653155</vt:i4>
      </vt:variant>
      <vt:variant>
        <vt:i4>1275</vt:i4>
      </vt:variant>
      <vt:variant>
        <vt:i4>0</vt:i4>
      </vt:variant>
      <vt:variant>
        <vt:i4>5</vt:i4>
      </vt:variant>
      <vt:variant>
        <vt:lpwstr>http://www.bgbl.de/Xaver/start.xav?startbk=Bundesanzeiger_BGBl&amp;start=//*%5b@attr_id='bgbl112s2598.pdf'%5d</vt:lpwstr>
      </vt:variant>
      <vt:variant>
        <vt:lpwstr/>
      </vt:variant>
      <vt:variant>
        <vt:i4>4587626</vt:i4>
      </vt:variant>
      <vt:variant>
        <vt:i4>1272</vt:i4>
      </vt:variant>
      <vt:variant>
        <vt:i4>0</vt:i4>
      </vt:variant>
      <vt:variant>
        <vt:i4>5</vt:i4>
      </vt:variant>
      <vt:variant>
        <vt:lpwstr>http://www.bgbl.de/Xaver/start.xav?startbk=Bundesanzeiger_BGBl&amp;start=//*%5b@attr_id='bgbl112s2480.pdf'%5d</vt:lpwstr>
      </vt:variant>
      <vt:variant>
        <vt:lpwstr/>
      </vt:variant>
      <vt:variant>
        <vt:i4>4915298</vt:i4>
      </vt:variant>
      <vt:variant>
        <vt:i4>1269</vt:i4>
      </vt:variant>
      <vt:variant>
        <vt:i4>0</vt:i4>
      </vt:variant>
      <vt:variant>
        <vt:i4>5</vt:i4>
      </vt:variant>
      <vt:variant>
        <vt:lpwstr>http://www.bgbl.de/Xaver/start.xav?startbk=Bundesanzeiger_BGBl&amp;start=//*%5b@attr_id='bgbl112s0579.pdf'%5d</vt:lpwstr>
      </vt:variant>
      <vt:variant>
        <vt:lpwstr/>
      </vt:variant>
      <vt:variant>
        <vt:i4>4784233</vt:i4>
      </vt:variant>
      <vt:variant>
        <vt:i4>1266</vt:i4>
      </vt:variant>
      <vt:variant>
        <vt:i4>0</vt:i4>
      </vt:variant>
      <vt:variant>
        <vt:i4>5</vt:i4>
      </vt:variant>
      <vt:variant>
        <vt:lpwstr>http://www.bgbl.de/Xaver/start.xav?startbk=Bundesanzeiger_BGBl&amp;start=//*%5b@attr_id='bgbl111s3057.pdf'%5d</vt:lpwstr>
      </vt:variant>
      <vt:variant>
        <vt:lpwstr/>
      </vt:variant>
      <vt:variant>
        <vt:i4>4849762</vt:i4>
      </vt:variant>
      <vt:variant>
        <vt:i4>1263</vt:i4>
      </vt:variant>
      <vt:variant>
        <vt:i4>0</vt:i4>
      </vt:variant>
      <vt:variant>
        <vt:i4>5</vt:i4>
      </vt:variant>
      <vt:variant>
        <vt:lpwstr>http://www.bgbl.de/Xaver/start.xav?startbk=Bundesanzeiger_BGBl&amp;start=//*%5b@attr_id='bgbl111s2975.pdf'%5d</vt:lpwstr>
      </vt:variant>
      <vt:variant>
        <vt:lpwstr/>
      </vt:variant>
      <vt:variant>
        <vt:i4>4718690</vt:i4>
      </vt:variant>
      <vt:variant>
        <vt:i4>1260</vt:i4>
      </vt:variant>
      <vt:variant>
        <vt:i4>0</vt:i4>
      </vt:variant>
      <vt:variant>
        <vt:i4>5</vt:i4>
      </vt:variant>
      <vt:variant>
        <vt:lpwstr>http://www.bgbl.de/Xaver/start.xav?startbk=Bundesanzeiger_BGBl&amp;start=//*%5b@attr_id='bgbl111s2854.pdf'%5d</vt:lpwstr>
      </vt:variant>
      <vt:variant>
        <vt:lpwstr/>
      </vt:variant>
      <vt:variant>
        <vt:i4>5177451</vt:i4>
      </vt:variant>
      <vt:variant>
        <vt:i4>1257</vt:i4>
      </vt:variant>
      <vt:variant>
        <vt:i4>0</vt:i4>
      </vt:variant>
      <vt:variant>
        <vt:i4>5</vt:i4>
      </vt:variant>
      <vt:variant>
        <vt:lpwstr>http://www.bgbl.de/Xaver/start.xav?startbk=Bundesanzeiger_BGBl&amp;start=//*%5b@attr_id='bgbl111s1114.pdf'%5d</vt:lpwstr>
      </vt:variant>
      <vt:variant>
        <vt:lpwstr/>
      </vt:variant>
      <vt:variant>
        <vt:i4>4849769</vt:i4>
      </vt:variant>
      <vt:variant>
        <vt:i4>1254</vt:i4>
      </vt:variant>
      <vt:variant>
        <vt:i4>0</vt:i4>
      </vt:variant>
      <vt:variant>
        <vt:i4>5</vt:i4>
      </vt:variant>
      <vt:variant>
        <vt:lpwstr>http://www.bgbl.de/Xaver/start.xav?startbk=Bundesanzeiger_BGBl&amp;start=//*%5b@attr_id='bgbl111s0453.pdf'%5d</vt:lpwstr>
      </vt:variant>
      <vt:variant>
        <vt:lpwstr/>
      </vt:variant>
      <vt:variant>
        <vt:i4>5046376</vt:i4>
      </vt:variant>
      <vt:variant>
        <vt:i4>1251</vt:i4>
      </vt:variant>
      <vt:variant>
        <vt:i4>0</vt:i4>
      </vt:variant>
      <vt:variant>
        <vt:i4>5</vt:i4>
      </vt:variant>
      <vt:variant>
        <vt:lpwstr>http://www.bgbl.de/Xaver/start.xav?startbk=Bundesanzeiger_BGBl&amp;start=//*%5b@attr_id='bgbl110s1127.pdf'%5d</vt:lpwstr>
      </vt:variant>
      <vt:variant>
        <vt:lpwstr/>
      </vt:variant>
      <vt:variant>
        <vt:i4>5111917</vt:i4>
      </vt:variant>
      <vt:variant>
        <vt:i4>1248</vt:i4>
      </vt:variant>
      <vt:variant>
        <vt:i4>0</vt:i4>
      </vt:variant>
      <vt:variant>
        <vt:i4>5</vt:i4>
      </vt:variant>
      <vt:variant>
        <vt:lpwstr>http://www.bgbl.de/Xaver/start.xav?startbk=Bundesanzeiger_BGBl&amp;start=//*%5b@attr_id='bgbl110s1112.pdf'%5d</vt:lpwstr>
      </vt:variant>
      <vt:variant>
        <vt:lpwstr/>
      </vt:variant>
      <vt:variant>
        <vt:i4>4980846</vt:i4>
      </vt:variant>
      <vt:variant>
        <vt:i4>1245</vt:i4>
      </vt:variant>
      <vt:variant>
        <vt:i4>0</vt:i4>
      </vt:variant>
      <vt:variant>
        <vt:i4>5</vt:i4>
      </vt:variant>
      <vt:variant>
        <vt:lpwstr>http://www.bgbl.de/Xaver/start.xav?startbk=Bundesanzeiger_BGBl&amp;start=//*%5b@attr_id='bgbl109s2495.pdf'%5d</vt:lpwstr>
      </vt:variant>
      <vt:variant>
        <vt:lpwstr/>
      </vt:variant>
      <vt:variant>
        <vt:i4>4259951</vt:i4>
      </vt:variant>
      <vt:variant>
        <vt:i4>1242</vt:i4>
      </vt:variant>
      <vt:variant>
        <vt:i4>0</vt:i4>
      </vt:variant>
      <vt:variant>
        <vt:i4>5</vt:i4>
      </vt:variant>
      <vt:variant>
        <vt:lpwstr>http://www.bgbl.de/Xaver/start.xav?startbk=Bundesanzeiger_BGBl&amp;start=//*%5b@attr_id='bgbl108s2959.pdf'%5d</vt:lpwstr>
      </vt:variant>
      <vt:variant>
        <vt:lpwstr/>
      </vt:variant>
      <vt:variant>
        <vt:i4>4194406</vt:i4>
      </vt:variant>
      <vt:variant>
        <vt:i4>1239</vt:i4>
      </vt:variant>
      <vt:variant>
        <vt:i4>0</vt:i4>
      </vt:variant>
      <vt:variant>
        <vt:i4>5</vt:i4>
      </vt:variant>
      <vt:variant>
        <vt:lpwstr>http://www.bgbl.de/Xaver/start.xav?startbk=Bundesanzeiger_BGBl&amp;start=//*%5b@attr_id='bgbl108s2940.pdf'%5d</vt:lpwstr>
      </vt:variant>
      <vt:variant>
        <vt:lpwstr/>
      </vt:variant>
      <vt:variant>
        <vt:i4>4391010</vt:i4>
      </vt:variant>
      <vt:variant>
        <vt:i4>1236</vt:i4>
      </vt:variant>
      <vt:variant>
        <vt:i4>0</vt:i4>
      </vt:variant>
      <vt:variant>
        <vt:i4>5</vt:i4>
      </vt:variant>
      <vt:variant>
        <vt:lpwstr>http://www.bgbl.de/Xaver/start.xav?startbk=Bundesanzeiger_BGBl&amp;start=//*%5b@attr_id='bgbl107s2984.pdf'%5d</vt:lpwstr>
      </vt:variant>
      <vt:variant>
        <vt:lpwstr/>
      </vt:variant>
      <vt:variant>
        <vt:i4>4915298</vt:i4>
      </vt:variant>
      <vt:variant>
        <vt:i4>1233</vt:i4>
      </vt:variant>
      <vt:variant>
        <vt:i4>0</vt:i4>
      </vt:variant>
      <vt:variant>
        <vt:i4>5</vt:i4>
      </vt:variant>
      <vt:variant>
        <vt:lpwstr>http://www.bgbl.de/Xaver/start.xav?startbk=Bundesanzeiger_BGBl&amp;start=//*%5b@attr_id='bgbl107s2904.pdf'%5d</vt:lpwstr>
      </vt:variant>
      <vt:variant>
        <vt:lpwstr/>
      </vt:variant>
      <vt:variant>
        <vt:i4>5177451</vt:i4>
      </vt:variant>
      <vt:variant>
        <vt:i4>1230</vt:i4>
      </vt:variant>
      <vt:variant>
        <vt:i4>0</vt:i4>
      </vt:variant>
      <vt:variant>
        <vt:i4>5</vt:i4>
      </vt:variant>
      <vt:variant>
        <vt:lpwstr>http://www.bgbl.de/Xaver/start.xav?startbk=Bundesanzeiger_BGBl&amp;start=//*%5b@attr_id='bgbl107s2246.pdf'%5d</vt:lpwstr>
      </vt:variant>
      <vt:variant>
        <vt:lpwstr/>
      </vt:variant>
      <vt:variant>
        <vt:i4>5111908</vt:i4>
      </vt:variant>
      <vt:variant>
        <vt:i4>1227</vt:i4>
      </vt:variant>
      <vt:variant>
        <vt:i4>0</vt:i4>
      </vt:variant>
      <vt:variant>
        <vt:i4>5</vt:i4>
      </vt:variant>
      <vt:variant>
        <vt:lpwstr>http://www.bgbl.de/Xaver/start.xav?startbk=Bundesanzeiger_BGBl&amp;start=//*%5b@attr_id='bgbl107s0378.pdf'%5d</vt:lpwstr>
      </vt:variant>
      <vt:variant>
        <vt:lpwstr/>
      </vt:variant>
      <vt:variant>
        <vt:i4>5111914</vt:i4>
      </vt:variant>
      <vt:variant>
        <vt:i4>1224</vt:i4>
      </vt:variant>
      <vt:variant>
        <vt:i4>0</vt:i4>
      </vt:variant>
      <vt:variant>
        <vt:i4>5</vt:i4>
      </vt:variant>
      <vt:variant>
        <vt:lpwstr>http://www.bgbl.de/Xaver/start.xav?startbk=Bundesanzeiger_BGBl&amp;start=//*%5b@attr_id='bgbl106s2742.pdf'%5d</vt:lpwstr>
      </vt:variant>
      <vt:variant>
        <vt:lpwstr/>
      </vt:variant>
      <vt:variant>
        <vt:i4>4849772</vt:i4>
      </vt:variant>
      <vt:variant>
        <vt:i4>1221</vt:i4>
      </vt:variant>
      <vt:variant>
        <vt:i4>0</vt:i4>
      </vt:variant>
      <vt:variant>
        <vt:i4>5</vt:i4>
      </vt:variant>
      <vt:variant>
        <vt:lpwstr>http://www.bgbl.de/Xaver/start.xav?startbk=Bundesanzeiger_BGBl&amp;start=//*%5b@attr_id='bgbl106s2407.pdf'%5d</vt:lpwstr>
      </vt:variant>
      <vt:variant>
        <vt:lpwstr/>
      </vt:variant>
      <vt:variant>
        <vt:i4>4194400</vt:i4>
      </vt:variant>
      <vt:variant>
        <vt:i4>1218</vt:i4>
      </vt:variant>
      <vt:variant>
        <vt:i4>0</vt:i4>
      </vt:variant>
      <vt:variant>
        <vt:i4>5</vt:i4>
      </vt:variant>
      <vt:variant>
        <vt:lpwstr>http://www.bgbl.de/Xaver/start.xav?startbk=Bundesanzeiger_BGBl&amp;start=//*%5b@attr_id='bgbl106s1897.pdf'%5d</vt:lpwstr>
      </vt:variant>
      <vt:variant>
        <vt:lpwstr/>
      </vt:variant>
      <vt:variant>
        <vt:i4>4784238</vt:i4>
      </vt:variant>
      <vt:variant>
        <vt:i4>1215</vt:i4>
      </vt:variant>
      <vt:variant>
        <vt:i4>0</vt:i4>
      </vt:variant>
      <vt:variant>
        <vt:i4>5</vt:i4>
      </vt:variant>
      <vt:variant>
        <vt:lpwstr>http://www.bgbl.de/Xaver/start.xav?startbk=Bundesanzeiger_BGBl&amp;start=//*%5b@attr_id='bgbl106s1706.pdf'%5d</vt:lpwstr>
      </vt:variant>
      <vt:variant>
        <vt:lpwstr/>
      </vt:variant>
      <vt:variant>
        <vt:i4>4849760</vt:i4>
      </vt:variant>
      <vt:variant>
        <vt:i4>1212</vt:i4>
      </vt:variant>
      <vt:variant>
        <vt:i4>0</vt:i4>
      </vt:variant>
      <vt:variant>
        <vt:i4>5</vt:i4>
      </vt:variant>
      <vt:variant>
        <vt:lpwstr>http://www.bgbl.de/Xaver/start.xav?startbk=Bundesanzeiger_BGBl&amp;start=//*%5b@attr_id='bgbl106s0926.pdf'%5d</vt:lpwstr>
      </vt:variant>
      <vt:variant>
        <vt:lpwstr/>
      </vt:variant>
      <vt:variant>
        <vt:i4>4784230</vt:i4>
      </vt:variant>
      <vt:variant>
        <vt:i4>1209</vt:i4>
      </vt:variant>
      <vt:variant>
        <vt:i4>0</vt:i4>
      </vt:variant>
      <vt:variant>
        <vt:i4>5</vt:i4>
      </vt:variant>
      <vt:variant>
        <vt:lpwstr>http://www.bgbl.de/Xaver/start.xav?startbk=Bundesanzeiger_BGBl&amp;start=//*%5b@attr_id='bgbl105s1138.pdf'%5d</vt:lpwstr>
      </vt:variant>
      <vt:variant>
        <vt:lpwstr/>
      </vt:variant>
      <vt:variant>
        <vt:i4>4849775</vt:i4>
      </vt:variant>
      <vt:variant>
        <vt:i4>1206</vt:i4>
      </vt:variant>
      <vt:variant>
        <vt:i4>0</vt:i4>
      </vt:variant>
      <vt:variant>
        <vt:i4>5</vt:i4>
      </vt:variant>
      <vt:variant>
        <vt:lpwstr>http://www.bgbl.de/Xaver/start.xav?startbk=Bundesanzeiger_BGBl&amp;start=//*%5b@attr_id='bgbl105s0818.pdf'%5d</vt:lpwstr>
      </vt:variant>
      <vt:variant>
        <vt:lpwstr/>
      </vt:variant>
      <vt:variant>
        <vt:i4>5046383</vt:i4>
      </vt:variant>
      <vt:variant>
        <vt:i4>1203</vt:i4>
      </vt:variant>
      <vt:variant>
        <vt:i4>0</vt:i4>
      </vt:variant>
      <vt:variant>
        <vt:i4>5</vt:i4>
      </vt:variant>
      <vt:variant>
        <vt:lpwstr>http://www.bgbl.de/Xaver/start.xav?startbk=Bundesanzeiger_BGBl&amp;start=//*%5b@attr_id='bgbl104s3242.pdf'%5d</vt:lpwstr>
      </vt:variant>
      <vt:variant>
        <vt:lpwstr/>
      </vt:variant>
      <vt:variant>
        <vt:i4>4849775</vt:i4>
      </vt:variant>
      <vt:variant>
        <vt:i4>1200</vt:i4>
      </vt:variant>
      <vt:variant>
        <vt:i4>0</vt:i4>
      </vt:variant>
      <vt:variant>
        <vt:i4>5</vt:i4>
      </vt:variant>
      <vt:variant>
        <vt:lpwstr>http://www.bgbl.de/Xaver/start.xav?startbk=Bundesanzeiger_BGBl&amp;start=//*%5b@attr_id='bgbl104s0606.pdf'%5d</vt:lpwstr>
      </vt:variant>
      <vt:variant>
        <vt:lpwstr/>
      </vt:variant>
      <vt:variant>
        <vt:i4>4980845</vt:i4>
      </vt:variant>
      <vt:variant>
        <vt:i4>1197</vt:i4>
      </vt:variant>
      <vt:variant>
        <vt:i4>0</vt:i4>
      </vt:variant>
      <vt:variant>
        <vt:i4>5</vt:i4>
      </vt:variant>
      <vt:variant>
        <vt:lpwstr>http://www.bgbl.de/Xaver/start.xav?startbk=Bundesanzeiger_BGBl&amp;start=//*%5b@attr_id='bgbl103s3022.pdf'%5d</vt:lpwstr>
      </vt:variant>
      <vt:variant>
        <vt:lpwstr/>
      </vt:variant>
      <vt:variant>
        <vt:i4>4849762</vt:i4>
      </vt:variant>
      <vt:variant>
        <vt:i4>1194</vt:i4>
      </vt:variant>
      <vt:variant>
        <vt:i4>0</vt:i4>
      </vt:variant>
      <vt:variant>
        <vt:i4>5</vt:i4>
      </vt:variant>
      <vt:variant>
        <vt:lpwstr>http://www.bgbl.de/Xaver/start.xav?startbk=Bundesanzeiger_BGBl&amp;start=//*%5b@attr_id='bgbl103s2954.pdf'%5d</vt:lpwstr>
      </vt:variant>
      <vt:variant>
        <vt:lpwstr/>
      </vt:variant>
      <vt:variant>
        <vt:i4>4915311</vt:i4>
      </vt:variant>
      <vt:variant>
        <vt:i4>1191</vt:i4>
      </vt:variant>
      <vt:variant>
        <vt:i4>0</vt:i4>
      </vt:variant>
      <vt:variant>
        <vt:i4>5</vt:i4>
      </vt:variant>
      <vt:variant>
        <vt:lpwstr>http://www.bgbl.de/Xaver/start.xav?startbk=Bundesanzeiger_BGBl&amp;start=//*%5b@attr_id='bgbl103s2848.pdf'%5d</vt:lpwstr>
      </vt:variant>
      <vt:variant>
        <vt:lpwstr/>
      </vt:variant>
      <vt:variant>
        <vt:i4>4915305</vt:i4>
      </vt:variant>
      <vt:variant>
        <vt:i4>1188</vt:i4>
      </vt:variant>
      <vt:variant>
        <vt:i4>0</vt:i4>
      </vt:variant>
      <vt:variant>
        <vt:i4>5</vt:i4>
      </vt:variant>
      <vt:variant>
        <vt:lpwstr>http://www.bgbl.de/Xaver/start.xav?startbk=Bundesanzeiger_BGBl&amp;start=//*%5b@attr_id='bgbl103s0462.pdf'%5d</vt:lpwstr>
      </vt:variant>
      <vt:variant>
        <vt:lpwstr/>
      </vt:variant>
      <vt:variant>
        <vt:i4>4849768</vt:i4>
      </vt:variant>
      <vt:variant>
        <vt:i4>1185</vt:i4>
      </vt:variant>
      <vt:variant>
        <vt:i4>0</vt:i4>
      </vt:variant>
      <vt:variant>
        <vt:i4>5</vt:i4>
      </vt:variant>
      <vt:variant>
        <vt:lpwstr>http://www.bgbl.de/Xaver/start.xav?startbk=Bundesanzeiger_BGBl&amp;start=//*%5b@attr_id='bgbl102s4621.pdf'%5d</vt:lpwstr>
      </vt:variant>
      <vt:variant>
        <vt:lpwstr/>
      </vt:variant>
      <vt:variant>
        <vt:i4>4915303</vt:i4>
      </vt:variant>
      <vt:variant>
        <vt:i4>1182</vt:i4>
      </vt:variant>
      <vt:variant>
        <vt:i4>0</vt:i4>
      </vt:variant>
      <vt:variant>
        <vt:i4>5</vt:i4>
      </vt:variant>
      <vt:variant>
        <vt:lpwstr>http://www.bgbl.de/Xaver/start.xav?startbk=Bundesanzeiger_BGBl&amp;start=//*%5b@attr_id='bgbl102s2850.pdf'%5d</vt:lpwstr>
      </vt:variant>
      <vt:variant>
        <vt:lpwstr/>
      </vt:variant>
      <vt:variant>
        <vt:i4>4653167</vt:i4>
      </vt:variant>
      <vt:variant>
        <vt:i4>1179</vt:i4>
      </vt:variant>
      <vt:variant>
        <vt:i4>0</vt:i4>
      </vt:variant>
      <vt:variant>
        <vt:i4>5</vt:i4>
      </vt:variant>
      <vt:variant>
        <vt:lpwstr>http://www.bgbl.de/Xaver/start.xav?startbk=Bundesanzeiger_BGBl&amp;start=//*%5b@attr_id='bgbl102s2191.pdf'%5d</vt:lpwstr>
      </vt:variant>
      <vt:variant>
        <vt:lpwstr/>
      </vt:variant>
      <vt:variant>
        <vt:i4>4915308</vt:i4>
      </vt:variant>
      <vt:variant>
        <vt:i4>1176</vt:i4>
      </vt:variant>
      <vt:variant>
        <vt:i4>0</vt:i4>
      </vt:variant>
      <vt:variant>
        <vt:i4>5</vt:i4>
      </vt:variant>
      <vt:variant>
        <vt:lpwstr>http://www.bgbl.de/Xaver/start.xav?startbk=Bundesanzeiger_BGBl&amp;start=//*%5b@attr_id='bgbl102s1467.pdf'%5d</vt:lpwstr>
      </vt:variant>
      <vt:variant>
        <vt:lpwstr/>
      </vt:variant>
      <vt:variant>
        <vt:i4>5111918</vt:i4>
      </vt:variant>
      <vt:variant>
        <vt:i4>1173</vt:i4>
      </vt:variant>
      <vt:variant>
        <vt:i4>0</vt:i4>
      </vt:variant>
      <vt:variant>
        <vt:i4>5</vt:i4>
      </vt:variant>
      <vt:variant>
        <vt:lpwstr>http://www.bgbl.de/Xaver/start.xav?startbk=Bundesanzeiger_BGBl&amp;start=//*%5b@attr_id='bgbl102s1130.pdf'%5d</vt:lpwstr>
      </vt:variant>
      <vt:variant>
        <vt:lpwstr/>
      </vt:variant>
      <vt:variant>
        <vt:i4>4718696</vt:i4>
      </vt:variant>
      <vt:variant>
        <vt:i4>1170</vt:i4>
      </vt:variant>
      <vt:variant>
        <vt:i4>0</vt:i4>
      </vt:variant>
      <vt:variant>
        <vt:i4>5</vt:i4>
      </vt:variant>
      <vt:variant>
        <vt:lpwstr>http://www.bgbl.de/Xaver/start.xav?startbk=Bundesanzeiger_BGBl&amp;start=//*%5b@attr_id='bgbl101s3443.pdf'%5d</vt:lpwstr>
      </vt:variant>
      <vt:variant>
        <vt:lpwstr/>
      </vt:variant>
      <vt:variant>
        <vt:i4>4849769</vt:i4>
      </vt:variant>
      <vt:variant>
        <vt:i4>1167</vt:i4>
      </vt:variant>
      <vt:variant>
        <vt:i4>0</vt:i4>
      </vt:variant>
      <vt:variant>
        <vt:i4>5</vt:i4>
      </vt:variant>
      <vt:variant>
        <vt:lpwstr>http://www.bgbl.de/Xaver/start.xav?startbk=Bundesanzeiger_BGBl&amp;start=//*%5b@attr_id='bgbl101s1046.pdf'%5d</vt:lpwstr>
      </vt:variant>
      <vt:variant>
        <vt:lpwstr/>
      </vt:variant>
      <vt:variant>
        <vt:i4>4784235</vt:i4>
      </vt:variant>
      <vt:variant>
        <vt:i4>1164</vt:i4>
      </vt:variant>
      <vt:variant>
        <vt:i4>0</vt:i4>
      </vt:variant>
      <vt:variant>
        <vt:i4>5</vt:i4>
      </vt:variant>
      <vt:variant>
        <vt:lpwstr>http://www.bgbl.de/Xaver/start.xav?startbk=Bundesanzeiger_BGBl&amp;start=//*%5b@attr_id='bgbl101s0266.pdf'%5d</vt:lpwstr>
      </vt:variant>
      <vt:variant>
        <vt:lpwstr/>
      </vt:variant>
      <vt:variant>
        <vt:i4>1441845</vt:i4>
      </vt:variant>
      <vt:variant>
        <vt:i4>1151</vt:i4>
      </vt:variant>
      <vt:variant>
        <vt:i4>0</vt:i4>
      </vt:variant>
      <vt:variant>
        <vt:i4>5</vt:i4>
      </vt:variant>
      <vt:variant>
        <vt:lpwstr/>
      </vt:variant>
      <vt:variant>
        <vt:lpwstr>_Toc343161353</vt:lpwstr>
      </vt:variant>
      <vt:variant>
        <vt:i4>1441845</vt:i4>
      </vt:variant>
      <vt:variant>
        <vt:i4>1145</vt:i4>
      </vt:variant>
      <vt:variant>
        <vt:i4>0</vt:i4>
      </vt:variant>
      <vt:variant>
        <vt:i4>5</vt:i4>
      </vt:variant>
      <vt:variant>
        <vt:lpwstr/>
      </vt:variant>
      <vt:variant>
        <vt:lpwstr>_Toc343161352</vt:lpwstr>
      </vt:variant>
      <vt:variant>
        <vt:i4>1441845</vt:i4>
      </vt:variant>
      <vt:variant>
        <vt:i4>1139</vt:i4>
      </vt:variant>
      <vt:variant>
        <vt:i4>0</vt:i4>
      </vt:variant>
      <vt:variant>
        <vt:i4>5</vt:i4>
      </vt:variant>
      <vt:variant>
        <vt:lpwstr/>
      </vt:variant>
      <vt:variant>
        <vt:lpwstr>_Toc343161351</vt:lpwstr>
      </vt:variant>
      <vt:variant>
        <vt:i4>1441845</vt:i4>
      </vt:variant>
      <vt:variant>
        <vt:i4>1133</vt:i4>
      </vt:variant>
      <vt:variant>
        <vt:i4>0</vt:i4>
      </vt:variant>
      <vt:variant>
        <vt:i4>5</vt:i4>
      </vt:variant>
      <vt:variant>
        <vt:lpwstr/>
      </vt:variant>
      <vt:variant>
        <vt:lpwstr>_Toc343161350</vt:lpwstr>
      </vt:variant>
      <vt:variant>
        <vt:i4>1507381</vt:i4>
      </vt:variant>
      <vt:variant>
        <vt:i4>1127</vt:i4>
      </vt:variant>
      <vt:variant>
        <vt:i4>0</vt:i4>
      </vt:variant>
      <vt:variant>
        <vt:i4>5</vt:i4>
      </vt:variant>
      <vt:variant>
        <vt:lpwstr/>
      </vt:variant>
      <vt:variant>
        <vt:lpwstr>_Toc343161349</vt:lpwstr>
      </vt:variant>
      <vt:variant>
        <vt:i4>1507381</vt:i4>
      </vt:variant>
      <vt:variant>
        <vt:i4>1121</vt:i4>
      </vt:variant>
      <vt:variant>
        <vt:i4>0</vt:i4>
      </vt:variant>
      <vt:variant>
        <vt:i4>5</vt:i4>
      </vt:variant>
      <vt:variant>
        <vt:lpwstr/>
      </vt:variant>
      <vt:variant>
        <vt:lpwstr>_Toc343161348</vt:lpwstr>
      </vt:variant>
      <vt:variant>
        <vt:i4>1507381</vt:i4>
      </vt:variant>
      <vt:variant>
        <vt:i4>1115</vt:i4>
      </vt:variant>
      <vt:variant>
        <vt:i4>0</vt:i4>
      </vt:variant>
      <vt:variant>
        <vt:i4>5</vt:i4>
      </vt:variant>
      <vt:variant>
        <vt:lpwstr/>
      </vt:variant>
      <vt:variant>
        <vt:lpwstr>_Toc343161347</vt:lpwstr>
      </vt:variant>
      <vt:variant>
        <vt:i4>1507381</vt:i4>
      </vt:variant>
      <vt:variant>
        <vt:i4>1109</vt:i4>
      </vt:variant>
      <vt:variant>
        <vt:i4>0</vt:i4>
      </vt:variant>
      <vt:variant>
        <vt:i4>5</vt:i4>
      </vt:variant>
      <vt:variant>
        <vt:lpwstr/>
      </vt:variant>
      <vt:variant>
        <vt:lpwstr>_Toc343161346</vt:lpwstr>
      </vt:variant>
      <vt:variant>
        <vt:i4>1507381</vt:i4>
      </vt:variant>
      <vt:variant>
        <vt:i4>1103</vt:i4>
      </vt:variant>
      <vt:variant>
        <vt:i4>0</vt:i4>
      </vt:variant>
      <vt:variant>
        <vt:i4>5</vt:i4>
      </vt:variant>
      <vt:variant>
        <vt:lpwstr/>
      </vt:variant>
      <vt:variant>
        <vt:lpwstr>_Toc343161345</vt:lpwstr>
      </vt:variant>
      <vt:variant>
        <vt:i4>1507381</vt:i4>
      </vt:variant>
      <vt:variant>
        <vt:i4>1097</vt:i4>
      </vt:variant>
      <vt:variant>
        <vt:i4>0</vt:i4>
      </vt:variant>
      <vt:variant>
        <vt:i4>5</vt:i4>
      </vt:variant>
      <vt:variant>
        <vt:lpwstr/>
      </vt:variant>
      <vt:variant>
        <vt:lpwstr>_Toc343161344</vt:lpwstr>
      </vt:variant>
      <vt:variant>
        <vt:i4>1507381</vt:i4>
      </vt:variant>
      <vt:variant>
        <vt:i4>1091</vt:i4>
      </vt:variant>
      <vt:variant>
        <vt:i4>0</vt:i4>
      </vt:variant>
      <vt:variant>
        <vt:i4>5</vt:i4>
      </vt:variant>
      <vt:variant>
        <vt:lpwstr/>
      </vt:variant>
      <vt:variant>
        <vt:lpwstr>_Toc343161343</vt:lpwstr>
      </vt:variant>
      <vt:variant>
        <vt:i4>1507381</vt:i4>
      </vt:variant>
      <vt:variant>
        <vt:i4>1085</vt:i4>
      </vt:variant>
      <vt:variant>
        <vt:i4>0</vt:i4>
      </vt:variant>
      <vt:variant>
        <vt:i4>5</vt:i4>
      </vt:variant>
      <vt:variant>
        <vt:lpwstr/>
      </vt:variant>
      <vt:variant>
        <vt:lpwstr>_Toc343161342</vt:lpwstr>
      </vt:variant>
      <vt:variant>
        <vt:i4>1507381</vt:i4>
      </vt:variant>
      <vt:variant>
        <vt:i4>1079</vt:i4>
      </vt:variant>
      <vt:variant>
        <vt:i4>0</vt:i4>
      </vt:variant>
      <vt:variant>
        <vt:i4>5</vt:i4>
      </vt:variant>
      <vt:variant>
        <vt:lpwstr/>
      </vt:variant>
      <vt:variant>
        <vt:lpwstr>_Toc343161341</vt:lpwstr>
      </vt:variant>
      <vt:variant>
        <vt:i4>1507381</vt:i4>
      </vt:variant>
      <vt:variant>
        <vt:i4>1073</vt:i4>
      </vt:variant>
      <vt:variant>
        <vt:i4>0</vt:i4>
      </vt:variant>
      <vt:variant>
        <vt:i4>5</vt:i4>
      </vt:variant>
      <vt:variant>
        <vt:lpwstr/>
      </vt:variant>
      <vt:variant>
        <vt:lpwstr>_Toc343161340</vt:lpwstr>
      </vt:variant>
      <vt:variant>
        <vt:i4>1048629</vt:i4>
      </vt:variant>
      <vt:variant>
        <vt:i4>1067</vt:i4>
      </vt:variant>
      <vt:variant>
        <vt:i4>0</vt:i4>
      </vt:variant>
      <vt:variant>
        <vt:i4>5</vt:i4>
      </vt:variant>
      <vt:variant>
        <vt:lpwstr/>
      </vt:variant>
      <vt:variant>
        <vt:lpwstr>_Toc343161339</vt:lpwstr>
      </vt:variant>
      <vt:variant>
        <vt:i4>1048629</vt:i4>
      </vt:variant>
      <vt:variant>
        <vt:i4>1061</vt:i4>
      </vt:variant>
      <vt:variant>
        <vt:i4>0</vt:i4>
      </vt:variant>
      <vt:variant>
        <vt:i4>5</vt:i4>
      </vt:variant>
      <vt:variant>
        <vt:lpwstr/>
      </vt:variant>
      <vt:variant>
        <vt:lpwstr>_Toc343161338</vt:lpwstr>
      </vt:variant>
      <vt:variant>
        <vt:i4>1048629</vt:i4>
      </vt:variant>
      <vt:variant>
        <vt:i4>1055</vt:i4>
      </vt:variant>
      <vt:variant>
        <vt:i4>0</vt:i4>
      </vt:variant>
      <vt:variant>
        <vt:i4>5</vt:i4>
      </vt:variant>
      <vt:variant>
        <vt:lpwstr/>
      </vt:variant>
      <vt:variant>
        <vt:lpwstr>_Toc343161337</vt:lpwstr>
      </vt:variant>
      <vt:variant>
        <vt:i4>1048629</vt:i4>
      </vt:variant>
      <vt:variant>
        <vt:i4>1049</vt:i4>
      </vt:variant>
      <vt:variant>
        <vt:i4>0</vt:i4>
      </vt:variant>
      <vt:variant>
        <vt:i4>5</vt:i4>
      </vt:variant>
      <vt:variant>
        <vt:lpwstr/>
      </vt:variant>
      <vt:variant>
        <vt:lpwstr>_Toc343161336</vt:lpwstr>
      </vt:variant>
      <vt:variant>
        <vt:i4>1048629</vt:i4>
      </vt:variant>
      <vt:variant>
        <vt:i4>1043</vt:i4>
      </vt:variant>
      <vt:variant>
        <vt:i4>0</vt:i4>
      </vt:variant>
      <vt:variant>
        <vt:i4>5</vt:i4>
      </vt:variant>
      <vt:variant>
        <vt:lpwstr/>
      </vt:variant>
      <vt:variant>
        <vt:lpwstr>_Toc343161335</vt:lpwstr>
      </vt:variant>
      <vt:variant>
        <vt:i4>1048629</vt:i4>
      </vt:variant>
      <vt:variant>
        <vt:i4>1037</vt:i4>
      </vt:variant>
      <vt:variant>
        <vt:i4>0</vt:i4>
      </vt:variant>
      <vt:variant>
        <vt:i4>5</vt:i4>
      </vt:variant>
      <vt:variant>
        <vt:lpwstr/>
      </vt:variant>
      <vt:variant>
        <vt:lpwstr>_Toc343161334</vt:lpwstr>
      </vt:variant>
      <vt:variant>
        <vt:i4>1048629</vt:i4>
      </vt:variant>
      <vt:variant>
        <vt:i4>1031</vt:i4>
      </vt:variant>
      <vt:variant>
        <vt:i4>0</vt:i4>
      </vt:variant>
      <vt:variant>
        <vt:i4>5</vt:i4>
      </vt:variant>
      <vt:variant>
        <vt:lpwstr/>
      </vt:variant>
      <vt:variant>
        <vt:lpwstr>_Toc343161333</vt:lpwstr>
      </vt:variant>
      <vt:variant>
        <vt:i4>1048629</vt:i4>
      </vt:variant>
      <vt:variant>
        <vt:i4>1025</vt:i4>
      </vt:variant>
      <vt:variant>
        <vt:i4>0</vt:i4>
      </vt:variant>
      <vt:variant>
        <vt:i4>5</vt:i4>
      </vt:variant>
      <vt:variant>
        <vt:lpwstr/>
      </vt:variant>
      <vt:variant>
        <vt:lpwstr>_Toc343161332</vt:lpwstr>
      </vt:variant>
      <vt:variant>
        <vt:i4>1048629</vt:i4>
      </vt:variant>
      <vt:variant>
        <vt:i4>1019</vt:i4>
      </vt:variant>
      <vt:variant>
        <vt:i4>0</vt:i4>
      </vt:variant>
      <vt:variant>
        <vt:i4>5</vt:i4>
      </vt:variant>
      <vt:variant>
        <vt:lpwstr/>
      </vt:variant>
      <vt:variant>
        <vt:lpwstr>_Toc343161331</vt:lpwstr>
      </vt:variant>
      <vt:variant>
        <vt:i4>1048629</vt:i4>
      </vt:variant>
      <vt:variant>
        <vt:i4>1013</vt:i4>
      </vt:variant>
      <vt:variant>
        <vt:i4>0</vt:i4>
      </vt:variant>
      <vt:variant>
        <vt:i4>5</vt:i4>
      </vt:variant>
      <vt:variant>
        <vt:lpwstr/>
      </vt:variant>
      <vt:variant>
        <vt:lpwstr>_Toc343161330</vt:lpwstr>
      </vt:variant>
      <vt:variant>
        <vt:i4>1114165</vt:i4>
      </vt:variant>
      <vt:variant>
        <vt:i4>1007</vt:i4>
      </vt:variant>
      <vt:variant>
        <vt:i4>0</vt:i4>
      </vt:variant>
      <vt:variant>
        <vt:i4>5</vt:i4>
      </vt:variant>
      <vt:variant>
        <vt:lpwstr/>
      </vt:variant>
      <vt:variant>
        <vt:lpwstr>_Toc343161329</vt:lpwstr>
      </vt:variant>
      <vt:variant>
        <vt:i4>1114165</vt:i4>
      </vt:variant>
      <vt:variant>
        <vt:i4>1001</vt:i4>
      </vt:variant>
      <vt:variant>
        <vt:i4>0</vt:i4>
      </vt:variant>
      <vt:variant>
        <vt:i4>5</vt:i4>
      </vt:variant>
      <vt:variant>
        <vt:lpwstr/>
      </vt:variant>
      <vt:variant>
        <vt:lpwstr>_Toc343161328</vt:lpwstr>
      </vt:variant>
      <vt:variant>
        <vt:i4>1114165</vt:i4>
      </vt:variant>
      <vt:variant>
        <vt:i4>995</vt:i4>
      </vt:variant>
      <vt:variant>
        <vt:i4>0</vt:i4>
      </vt:variant>
      <vt:variant>
        <vt:i4>5</vt:i4>
      </vt:variant>
      <vt:variant>
        <vt:lpwstr/>
      </vt:variant>
      <vt:variant>
        <vt:lpwstr>_Toc343161327</vt:lpwstr>
      </vt:variant>
      <vt:variant>
        <vt:i4>1114165</vt:i4>
      </vt:variant>
      <vt:variant>
        <vt:i4>989</vt:i4>
      </vt:variant>
      <vt:variant>
        <vt:i4>0</vt:i4>
      </vt:variant>
      <vt:variant>
        <vt:i4>5</vt:i4>
      </vt:variant>
      <vt:variant>
        <vt:lpwstr/>
      </vt:variant>
      <vt:variant>
        <vt:lpwstr>_Toc343161326</vt:lpwstr>
      </vt:variant>
      <vt:variant>
        <vt:i4>1114165</vt:i4>
      </vt:variant>
      <vt:variant>
        <vt:i4>983</vt:i4>
      </vt:variant>
      <vt:variant>
        <vt:i4>0</vt:i4>
      </vt:variant>
      <vt:variant>
        <vt:i4>5</vt:i4>
      </vt:variant>
      <vt:variant>
        <vt:lpwstr/>
      </vt:variant>
      <vt:variant>
        <vt:lpwstr>_Toc343161325</vt:lpwstr>
      </vt:variant>
      <vt:variant>
        <vt:i4>1114165</vt:i4>
      </vt:variant>
      <vt:variant>
        <vt:i4>977</vt:i4>
      </vt:variant>
      <vt:variant>
        <vt:i4>0</vt:i4>
      </vt:variant>
      <vt:variant>
        <vt:i4>5</vt:i4>
      </vt:variant>
      <vt:variant>
        <vt:lpwstr/>
      </vt:variant>
      <vt:variant>
        <vt:lpwstr>_Toc343161324</vt:lpwstr>
      </vt:variant>
      <vt:variant>
        <vt:i4>1114165</vt:i4>
      </vt:variant>
      <vt:variant>
        <vt:i4>971</vt:i4>
      </vt:variant>
      <vt:variant>
        <vt:i4>0</vt:i4>
      </vt:variant>
      <vt:variant>
        <vt:i4>5</vt:i4>
      </vt:variant>
      <vt:variant>
        <vt:lpwstr/>
      </vt:variant>
      <vt:variant>
        <vt:lpwstr>_Toc343161323</vt:lpwstr>
      </vt:variant>
      <vt:variant>
        <vt:i4>1114165</vt:i4>
      </vt:variant>
      <vt:variant>
        <vt:i4>965</vt:i4>
      </vt:variant>
      <vt:variant>
        <vt:i4>0</vt:i4>
      </vt:variant>
      <vt:variant>
        <vt:i4>5</vt:i4>
      </vt:variant>
      <vt:variant>
        <vt:lpwstr/>
      </vt:variant>
      <vt:variant>
        <vt:lpwstr>_Toc343161322</vt:lpwstr>
      </vt:variant>
      <vt:variant>
        <vt:i4>1114165</vt:i4>
      </vt:variant>
      <vt:variant>
        <vt:i4>959</vt:i4>
      </vt:variant>
      <vt:variant>
        <vt:i4>0</vt:i4>
      </vt:variant>
      <vt:variant>
        <vt:i4>5</vt:i4>
      </vt:variant>
      <vt:variant>
        <vt:lpwstr/>
      </vt:variant>
      <vt:variant>
        <vt:lpwstr>_Toc343161321</vt:lpwstr>
      </vt:variant>
      <vt:variant>
        <vt:i4>1114165</vt:i4>
      </vt:variant>
      <vt:variant>
        <vt:i4>953</vt:i4>
      </vt:variant>
      <vt:variant>
        <vt:i4>0</vt:i4>
      </vt:variant>
      <vt:variant>
        <vt:i4>5</vt:i4>
      </vt:variant>
      <vt:variant>
        <vt:lpwstr/>
      </vt:variant>
      <vt:variant>
        <vt:lpwstr>_Toc343161320</vt:lpwstr>
      </vt:variant>
      <vt:variant>
        <vt:i4>1179701</vt:i4>
      </vt:variant>
      <vt:variant>
        <vt:i4>947</vt:i4>
      </vt:variant>
      <vt:variant>
        <vt:i4>0</vt:i4>
      </vt:variant>
      <vt:variant>
        <vt:i4>5</vt:i4>
      </vt:variant>
      <vt:variant>
        <vt:lpwstr/>
      </vt:variant>
      <vt:variant>
        <vt:lpwstr>_Toc343161319</vt:lpwstr>
      </vt:variant>
      <vt:variant>
        <vt:i4>1179701</vt:i4>
      </vt:variant>
      <vt:variant>
        <vt:i4>941</vt:i4>
      </vt:variant>
      <vt:variant>
        <vt:i4>0</vt:i4>
      </vt:variant>
      <vt:variant>
        <vt:i4>5</vt:i4>
      </vt:variant>
      <vt:variant>
        <vt:lpwstr/>
      </vt:variant>
      <vt:variant>
        <vt:lpwstr>_Toc343161318</vt:lpwstr>
      </vt:variant>
      <vt:variant>
        <vt:i4>1179701</vt:i4>
      </vt:variant>
      <vt:variant>
        <vt:i4>935</vt:i4>
      </vt:variant>
      <vt:variant>
        <vt:i4>0</vt:i4>
      </vt:variant>
      <vt:variant>
        <vt:i4>5</vt:i4>
      </vt:variant>
      <vt:variant>
        <vt:lpwstr/>
      </vt:variant>
      <vt:variant>
        <vt:lpwstr>_Toc343161317</vt:lpwstr>
      </vt:variant>
      <vt:variant>
        <vt:i4>1179701</vt:i4>
      </vt:variant>
      <vt:variant>
        <vt:i4>929</vt:i4>
      </vt:variant>
      <vt:variant>
        <vt:i4>0</vt:i4>
      </vt:variant>
      <vt:variant>
        <vt:i4>5</vt:i4>
      </vt:variant>
      <vt:variant>
        <vt:lpwstr/>
      </vt:variant>
      <vt:variant>
        <vt:lpwstr>_Toc343161316</vt:lpwstr>
      </vt:variant>
      <vt:variant>
        <vt:i4>1179701</vt:i4>
      </vt:variant>
      <vt:variant>
        <vt:i4>923</vt:i4>
      </vt:variant>
      <vt:variant>
        <vt:i4>0</vt:i4>
      </vt:variant>
      <vt:variant>
        <vt:i4>5</vt:i4>
      </vt:variant>
      <vt:variant>
        <vt:lpwstr/>
      </vt:variant>
      <vt:variant>
        <vt:lpwstr>_Toc343161315</vt:lpwstr>
      </vt:variant>
      <vt:variant>
        <vt:i4>1179701</vt:i4>
      </vt:variant>
      <vt:variant>
        <vt:i4>917</vt:i4>
      </vt:variant>
      <vt:variant>
        <vt:i4>0</vt:i4>
      </vt:variant>
      <vt:variant>
        <vt:i4>5</vt:i4>
      </vt:variant>
      <vt:variant>
        <vt:lpwstr/>
      </vt:variant>
      <vt:variant>
        <vt:lpwstr>_Toc343161314</vt:lpwstr>
      </vt:variant>
      <vt:variant>
        <vt:i4>1179701</vt:i4>
      </vt:variant>
      <vt:variant>
        <vt:i4>911</vt:i4>
      </vt:variant>
      <vt:variant>
        <vt:i4>0</vt:i4>
      </vt:variant>
      <vt:variant>
        <vt:i4>5</vt:i4>
      </vt:variant>
      <vt:variant>
        <vt:lpwstr/>
      </vt:variant>
      <vt:variant>
        <vt:lpwstr>_Toc343161313</vt:lpwstr>
      </vt:variant>
      <vt:variant>
        <vt:i4>1179701</vt:i4>
      </vt:variant>
      <vt:variant>
        <vt:i4>905</vt:i4>
      </vt:variant>
      <vt:variant>
        <vt:i4>0</vt:i4>
      </vt:variant>
      <vt:variant>
        <vt:i4>5</vt:i4>
      </vt:variant>
      <vt:variant>
        <vt:lpwstr/>
      </vt:variant>
      <vt:variant>
        <vt:lpwstr>_Toc343161312</vt:lpwstr>
      </vt:variant>
      <vt:variant>
        <vt:i4>1179701</vt:i4>
      </vt:variant>
      <vt:variant>
        <vt:i4>899</vt:i4>
      </vt:variant>
      <vt:variant>
        <vt:i4>0</vt:i4>
      </vt:variant>
      <vt:variant>
        <vt:i4>5</vt:i4>
      </vt:variant>
      <vt:variant>
        <vt:lpwstr/>
      </vt:variant>
      <vt:variant>
        <vt:lpwstr>_Toc343161311</vt:lpwstr>
      </vt:variant>
      <vt:variant>
        <vt:i4>1179701</vt:i4>
      </vt:variant>
      <vt:variant>
        <vt:i4>893</vt:i4>
      </vt:variant>
      <vt:variant>
        <vt:i4>0</vt:i4>
      </vt:variant>
      <vt:variant>
        <vt:i4>5</vt:i4>
      </vt:variant>
      <vt:variant>
        <vt:lpwstr/>
      </vt:variant>
      <vt:variant>
        <vt:lpwstr>_Toc343161310</vt:lpwstr>
      </vt:variant>
      <vt:variant>
        <vt:i4>1245237</vt:i4>
      </vt:variant>
      <vt:variant>
        <vt:i4>887</vt:i4>
      </vt:variant>
      <vt:variant>
        <vt:i4>0</vt:i4>
      </vt:variant>
      <vt:variant>
        <vt:i4>5</vt:i4>
      </vt:variant>
      <vt:variant>
        <vt:lpwstr/>
      </vt:variant>
      <vt:variant>
        <vt:lpwstr>_Toc343161309</vt:lpwstr>
      </vt:variant>
      <vt:variant>
        <vt:i4>1245237</vt:i4>
      </vt:variant>
      <vt:variant>
        <vt:i4>881</vt:i4>
      </vt:variant>
      <vt:variant>
        <vt:i4>0</vt:i4>
      </vt:variant>
      <vt:variant>
        <vt:i4>5</vt:i4>
      </vt:variant>
      <vt:variant>
        <vt:lpwstr/>
      </vt:variant>
      <vt:variant>
        <vt:lpwstr>_Toc343161308</vt:lpwstr>
      </vt:variant>
      <vt:variant>
        <vt:i4>1245237</vt:i4>
      </vt:variant>
      <vt:variant>
        <vt:i4>875</vt:i4>
      </vt:variant>
      <vt:variant>
        <vt:i4>0</vt:i4>
      </vt:variant>
      <vt:variant>
        <vt:i4>5</vt:i4>
      </vt:variant>
      <vt:variant>
        <vt:lpwstr/>
      </vt:variant>
      <vt:variant>
        <vt:lpwstr>_Toc343161307</vt:lpwstr>
      </vt:variant>
      <vt:variant>
        <vt:i4>1245237</vt:i4>
      </vt:variant>
      <vt:variant>
        <vt:i4>869</vt:i4>
      </vt:variant>
      <vt:variant>
        <vt:i4>0</vt:i4>
      </vt:variant>
      <vt:variant>
        <vt:i4>5</vt:i4>
      </vt:variant>
      <vt:variant>
        <vt:lpwstr/>
      </vt:variant>
      <vt:variant>
        <vt:lpwstr>_Toc343161306</vt:lpwstr>
      </vt:variant>
      <vt:variant>
        <vt:i4>1245237</vt:i4>
      </vt:variant>
      <vt:variant>
        <vt:i4>863</vt:i4>
      </vt:variant>
      <vt:variant>
        <vt:i4>0</vt:i4>
      </vt:variant>
      <vt:variant>
        <vt:i4>5</vt:i4>
      </vt:variant>
      <vt:variant>
        <vt:lpwstr/>
      </vt:variant>
      <vt:variant>
        <vt:lpwstr>_Toc343161305</vt:lpwstr>
      </vt:variant>
      <vt:variant>
        <vt:i4>1245237</vt:i4>
      </vt:variant>
      <vt:variant>
        <vt:i4>857</vt:i4>
      </vt:variant>
      <vt:variant>
        <vt:i4>0</vt:i4>
      </vt:variant>
      <vt:variant>
        <vt:i4>5</vt:i4>
      </vt:variant>
      <vt:variant>
        <vt:lpwstr/>
      </vt:variant>
      <vt:variant>
        <vt:lpwstr>_Toc343161304</vt:lpwstr>
      </vt:variant>
      <vt:variant>
        <vt:i4>1245237</vt:i4>
      </vt:variant>
      <vt:variant>
        <vt:i4>851</vt:i4>
      </vt:variant>
      <vt:variant>
        <vt:i4>0</vt:i4>
      </vt:variant>
      <vt:variant>
        <vt:i4>5</vt:i4>
      </vt:variant>
      <vt:variant>
        <vt:lpwstr/>
      </vt:variant>
      <vt:variant>
        <vt:lpwstr>_Toc343161303</vt:lpwstr>
      </vt:variant>
      <vt:variant>
        <vt:i4>1245237</vt:i4>
      </vt:variant>
      <vt:variant>
        <vt:i4>845</vt:i4>
      </vt:variant>
      <vt:variant>
        <vt:i4>0</vt:i4>
      </vt:variant>
      <vt:variant>
        <vt:i4>5</vt:i4>
      </vt:variant>
      <vt:variant>
        <vt:lpwstr/>
      </vt:variant>
      <vt:variant>
        <vt:lpwstr>_Toc343161302</vt:lpwstr>
      </vt:variant>
      <vt:variant>
        <vt:i4>1245237</vt:i4>
      </vt:variant>
      <vt:variant>
        <vt:i4>839</vt:i4>
      </vt:variant>
      <vt:variant>
        <vt:i4>0</vt:i4>
      </vt:variant>
      <vt:variant>
        <vt:i4>5</vt:i4>
      </vt:variant>
      <vt:variant>
        <vt:lpwstr/>
      </vt:variant>
      <vt:variant>
        <vt:lpwstr>_Toc343161301</vt:lpwstr>
      </vt:variant>
      <vt:variant>
        <vt:i4>1245237</vt:i4>
      </vt:variant>
      <vt:variant>
        <vt:i4>833</vt:i4>
      </vt:variant>
      <vt:variant>
        <vt:i4>0</vt:i4>
      </vt:variant>
      <vt:variant>
        <vt:i4>5</vt:i4>
      </vt:variant>
      <vt:variant>
        <vt:lpwstr/>
      </vt:variant>
      <vt:variant>
        <vt:lpwstr>_Toc343161300</vt:lpwstr>
      </vt:variant>
      <vt:variant>
        <vt:i4>1703988</vt:i4>
      </vt:variant>
      <vt:variant>
        <vt:i4>827</vt:i4>
      </vt:variant>
      <vt:variant>
        <vt:i4>0</vt:i4>
      </vt:variant>
      <vt:variant>
        <vt:i4>5</vt:i4>
      </vt:variant>
      <vt:variant>
        <vt:lpwstr/>
      </vt:variant>
      <vt:variant>
        <vt:lpwstr>_Toc343161299</vt:lpwstr>
      </vt:variant>
      <vt:variant>
        <vt:i4>1703988</vt:i4>
      </vt:variant>
      <vt:variant>
        <vt:i4>821</vt:i4>
      </vt:variant>
      <vt:variant>
        <vt:i4>0</vt:i4>
      </vt:variant>
      <vt:variant>
        <vt:i4>5</vt:i4>
      </vt:variant>
      <vt:variant>
        <vt:lpwstr/>
      </vt:variant>
      <vt:variant>
        <vt:lpwstr>_Toc343161298</vt:lpwstr>
      </vt:variant>
      <vt:variant>
        <vt:i4>1703988</vt:i4>
      </vt:variant>
      <vt:variant>
        <vt:i4>815</vt:i4>
      </vt:variant>
      <vt:variant>
        <vt:i4>0</vt:i4>
      </vt:variant>
      <vt:variant>
        <vt:i4>5</vt:i4>
      </vt:variant>
      <vt:variant>
        <vt:lpwstr/>
      </vt:variant>
      <vt:variant>
        <vt:lpwstr>_Toc343161297</vt:lpwstr>
      </vt:variant>
      <vt:variant>
        <vt:i4>1703988</vt:i4>
      </vt:variant>
      <vt:variant>
        <vt:i4>809</vt:i4>
      </vt:variant>
      <vt:variant>
        <vt:i4>0</vt:i4>
      </vt:variant>
      <vt:variant>
        <vt:i4>5</vt:i4>
      </vt:variant>
      <vt:variant>
        <vt:lpwstr/>
      </vt:variant>
      <vt:variant>
        <vt:lpwstr>_Toc343161296</vt:lpwstr>
      </vt:variant>
      <vt:variant>
        <vt:i4>1703988</vt:i4>
      </vt:variant>
      <vt:variant>
        <vt:i4>803</vt:i4>
      </vt:variant>
      <vt:variant>
        <vt:i4>0</vt:i4>
      </vt:variant>
      <vt:variant>
        <vt:i4>5</vt:i4>
      </vt:variant>
      <vt:variant>
        <vt:lpwstr/>
      </vt:variant>
      <vt:variant>
        <vt:lpwstr>_Toc343161295</vt:lpwstr>
      </vt:variant>
      <vt:variant>
        <vt:i4>1703988</vt:i4>
      </vt:variant>
      <vt:variant>
        <vt:i4>797</vt:i4>
      </vt:variant>
      <vt:variant>
        <vt:i4>0</vt:i4>
      </vt:variant>
      <vt:variant>
        <vt:i4>5</vt:i4>
      </vt:variant>
      <vt:variant>
        <vt:lpwstr/>
      </vt:variant>
      <vt:variant>
        <vt:lpwstr>_Toc343161294</vt:lpwstr>
      </vt:variant>
      <vt:variant>
        <vt:i4>1703988</vt:i4>
      </vt:variant>
      <vt:variant>
        <vt:i4>791</vt:i4>
      </vt:variant>
      <vt:variant>
        <vt:i4>0</vt:i4>
      </vt:variant>
      <vt:variant>
        <vt:i4>5</vt:i4>
      </vt:variant>
      <vt:variant>
        <vt:lpwstr/>
      </vt:variant>
      <vt:variant>
        <vt:lpwstr>_Toc343161293</vt:lpwstr>
      </vt:variant>
      <vt:variant>
        <vt:i4>1703988</vt:i4>
      </vt:variant>
      <vt:variant>
        <vt:i4>785</vt:i4>
      </vt:variant>
      <vt:variant>
        <vt:i4>0</vt:i4>
      </vt:variant>
      <vt:variant>
        <vt:i4>5</vt:i4>
      </vt:variant>
      <vt:variant>
        <vt:lpwstr/>
      </vt:variant>
      <vt:variant>
        <vt:lpwstr>_Toc343161292</vt:lpwstr>
      </vt:variant>
      <vt:variant>
        <vt:i4>1703988</vt:i4>
      </vt:variant>
      <vt:variant>
        <vt:i4>779</vt:i4>
      </vt:variant>
      <vt:variant>
        <vt:i4>0</vt:i4>
      </vt:variant>
      <vt:variant>
        <vt:i4>5</vt:i4>
      </vt:variant>
      <vt:variant>
        <vt:lpwstr/>
      </vt:variant>
      <vt:variant>
        <vt:lpwstr>_Toc343161291</vt:lpwstr>
      </vt:variant>
      <vt:variant>
        <vt:i4>1703988</vt:i4>
      </vt:variant>
      <vt:variant>
        <vt:i4>773</vt:i4>
      </vt:variant>
      <vt:variant>
        <vt:i4>0</vt:i4>
      </vt:variant>
      <vt:variant>
        <vt:i4>5</vt:i4>
      </vt:variant>
      <vt:variant>
        <vt:lpwstr/>
      </vt:variant>
      <vt:variant>
        <vt:lpwstr>_Toc343161290</vt:lpwstr>
      </vt:variant>
      <vt:variant>
        <vt:i4>1769524</vt:i4>
      </vt:variant>
      <vt:variant>
        <vt:i4>767</vt:i4>
      </vt:variant>
      <vt:variant>
        <vt:i4>0</vt:i4>
      </vt:variant>
      <vt:variant>
        <vt:i4>5</vt:i4>
      </vt:variant>
      <vt:variant>
        <vt:lpwstr/>
      </vt:variant>
      <vt:variant>
        <vt:lpwstr>_Toc343161289</vt:lpwstr>
      </vt:variant>
      <vt:variant>
        <vt:i4>1769524</vt:i4>
      </vt:variant>
      <vt:variant>
        <vt:i4>761</vt:i4>
      </vt:variant>
      <vt:variant>
        <vt:i4>0</vt:i4>
      </vt:variant>
      <vt:variant>
        <vt:i4>5</vt:i4>
      </vt:variant>
      <vt:variant>
        <vt:lpwstr/>
      </vt:variant>
      <vt:variant>
        <vt:lpwstr>_Toc343161288</vt:lpwstr>
      </vt:variant>
      <vt:variant>
        <vt:i4>1769524</vt:i4>
      </vt:variant>
      <vt:variant>
        <vt:i4>755</vt:i4>
      </vt:variant>
      <vt:variant>
        <vt:i4>0</vt:i4>
      </vt:variant>
      <vt:variant>
        <vt:i4>5</vt:i4>
      </vt:variant>
      <vt:variant>
        <vt:lpwstr/>
      </vt:variant>
      <vt:variant>
        <vt:lpwstr>_Toc343161287</vt:lpwstr>
      </vt:variant>
      <vt:variant>
        <vt:i4>1769524</vt:i4>
      </vt:variant>
      <vt:variant>
        <vt:i4>749</vt:i4>
      </vt:variant>
      <vt:variant>
        <vt:i4>0</vt:i4>
      </vt:variant>
      <vt:variant>
        <vt:i4>5</vt:i4>
      </vt:variant>
      <vt:variant>
        <vt:lpwstr/>
      </vt:variant>
      <vt:variant>
        <vt:lpwstr>_Toc343161286</vt:lpwstr>
      </vt:variant>
      <vt:variant>
        <vt:i4>1769524</vt:i4>
      </vt:variant>
      <vt:variant>
        <vt:i4>743</vt:i4>
      </vt:variant>
      <vt:variant>
        <vt:i4>0</vt:i4>
      </vt:variant>
      <vt:variant>
        <vt:i4>5</vt:i4>
      </vt:variant>
      <vt:variant>
        <vt:lpwstr/>
      </vt:variant>
      <vt:variant>
        <vt:lpwstr>_Toc343161285</vt:lpwstr>
      </vt:variant>
      <vt:variant>
        <vt:i4>1769524</vt:i4>
      </vt:variant>
      <vt:variant>
        <vt:i4>737</vt:i4>
      </vt:variant>
      <vt:variant>
        <vt:i4>0</vt:i4>
      </vt:variant>
      <vt:variant>
        <vt:i4>5</vt:i4>
      </vt:variant>
      <vt:variant>
        <vt:lpwstr/>
      </vt:variant>
      <vt:variant>
        <vt:lpwstr>_Toc343161284</vt:lpwstr>
      </vt:variant>
      <vt:variant>
        <vt:i4>1769524</vt:i4>
      </vt:variant>
      <vt:variant>
        <vt:i4>731</vt:i4>
      </vt:variant>
      <vt:variant>
        <vt:i4>0</vt:i4>
      </vt:variant>
      <vt:variant>
        <vt:i4>5</vt:i4>
      </vt:variant>
      <vt:variant>
        <vt:lpwstr/>
      </vt:variant>
      <vt:variant>
        <vt:lpwstr>_Toc343161283</vt:lpwstr>
      </vt:variant>
      <vt:variant>
        <vt:i4>1769524</vt:i4>
      </vt:variant>
      <vt:variant>
        <vt:i4>725</vt:i4>
      </vt:variant>
      <vt:variant>
        <vt:i4>0</vt:i4>
      </vt:variant>
      <vt:variant>
        <vt:i4>5</vt:i4>
      </vt:variant>
      <vt:variant>
        <vt:lpwstr/>
      </vt:variant>
      <vt:variant>
        <vt:lpwstr>_Toc343161282</vt:lpwstr>
      </vt:variant>
      <vt:variant>
        <vt:i4>1769524</vt:i4>
      </vt:variant>
      <vt:variant>
        <vt:i4>719</vt:i4>
      </vt:variant>
      <vt:variant>
        <vt:i4>0</vt:i4>
      </vt:variant>
      <vt:variant>
        <vt:i4>5</vt:i4>
      </vt:variant>
      <vt:variant>
        <vt:lpwstr/>
      </vt:variant>
      <vt:variant>
        <vt:lpwstr>_Toc343161281</vt:lpwstr>
      </vt:variant>
      <vt:variant>
        <vt:i4>1769524</vt:i4>
      </vt:variant>
      <vt:variant>
        <vt:i4>713</vt:i4>
      </vt:variant>
      <vt:variant>
        <vt:i4>0</vt:i4>
      </vt:variant>
      <vt:variant>
        <vt:i4>5</vt:i4>
      </vt:variant>
      <vt:variant>
        <vt:lpwstr/>
      </vt:variant>
      <vt:variant>
        <vt:lpwstr>_Toc343161280</vt:lpwstr>
      </vt:variant>
      <vt:variant>
        <vt:i4>1310772</vt:i4>
      </vt:variant>
      <vt:variant>
        <vt:i4>707</vt:i4>
      </vt:variant>
      <vt:variant>
        <vt:i4>0</vt:i4>
      </vt:variant>
      <vt:variant>
        <vt:i4>5</vt:i4>
      </vt:variant>
      <vt:variant>
        <vt:lpwstr/>
      </vt:variant>
      <vt:variant>
        <vt:lpwstr>_Toc343161279</vt:lpwstr>
      </vt:variant>
      <vt:variant>
        <vt:i4>1310772</vt:i4>
      </vt:variant>
      <vt:variant>
        <vt:i4>701</vt:i4>
      </vt:variant>
      <vt:variant>
        <vt:i4>0</vt:i4>
      </vt:variant>
      <vt:variant>
        <vt:i4>5</vt:i4>
      </vt:variant>
      <vt:variant>
        <vt:lpwstr/>
      </vt:variant>
      <vt:variant>
        <vt:lpwstr>_Toc343161278</vt:lpwstr>
      </vt:variant>
      <vt:variant>
        <vt:i4>1310772</vt:i4>
      </vt:variant>
      <vt:variant>
        <vt:i4>695</vt:i4>
      </vt:variant>
      <vt:variant>
        <vt:i4>0</vt:i4>
      </vt:variant>
      <vt:variant>
        <vt:i4>5</vt:i4>
      </vt:variant>
      <vt:variant>
        <vt:lpwstr/>
      </vt:variant>
      <vt:variant>
        <vt:lpwstr>_Toc343161277</vt:lpwstr>
      </vt:variant>
      <vt:variant>
        <vt:i4>1310772</vt:i4>
      </vt:variant>
      <vt:variant>
        <vt:i4>689</vt:i4>
      </vt:variant>
      <vt:variant>
        <vt:i4>0</vt:i4>
      </vt:variant>
      <vt:variant>
        <vt:i4>5</vt:i4>
      </vt:variant>
      <vt:variant>
        <vt:lpwstr/>
      </vt:variant>
      <vt:variant>
        <vt:lpwstr>_Toc343161276</vt:lpwstr>
      </vt:variant>
      <vt:variant>
        <vt:i4>1310772</vt:i4>
      </vt:variant>
      <vt:variant>
        <vt:i4>683</vt:i4>
      </vt:variant>
      <vt:variant>
        <vt:i4>0</vt:i4>
      </vt:variant>
      <vt:variant>
        <vt:i4>5</vt:i4>
      </vt:variant>
      <vt:variant>
        <vt:lpwstr/>
      </vt:variant>
      <vt:variant>
        <vt:lpwstr>_Toc343161275</vt:lpwstr>
      </vt:variant>
      <vt:variant>
        <vt:i4>1310772</vt:i4>
      </vt:variant>
      <vt:variant>
        <vt:i4>677</vt:i4>
      </vt:variant>
      <vt:variant>
        <vt:i4>0</vt:i4>
      </vt:variant>
      <vt:variant>
        <vt:i4>5</vt:i4>
      </vt:variant>
      <vt:variant>
        <vt:lpwstr/>
      </vt:variant>
      <vt:variant>
        <vt:lpwstr>_Toc343161274</vt:lpwstr>
      </vt:variant>
      <vt:variant>
        <vt:i4>1310772</vt:i4>
      </vt:variant>
      <vt:variant>
        <vt:i4>671</vt:i4>
      </vt:variant>
      <vt:variant>
        <vt:i4>0</vt:i4>
      </vt:variant>
      <vt:variant>
        <vt:i4>5</vt:i4>
      </vt:variant>
      <vt:variant>
        <vt:lpwstr/>
      </vt:variant>
      <vt:variant>
        <vt:lpwstr>_Toc343161273</vt:lpwstr>
      </vt:variant>
      <vt:variant>
        <vt:i4>1310772</vt:i4>
      </vt:variant>
      <vt:variant>
        <vt:i4>665</vt:i4>
      </vt:variant>
      <vt:variant>
        <vt:i4>0</vt:i4>
      </vt:variant>
      <vt:variant>
        <vt:i4>5</vt:i4>
      </vt:variant>
      <vt:variant>
        <vt:lpwstr/>
      </vt:variant>
      <vt:variant>
        <vt:lpwstr>_Toc343161272</vt:lpwstr>
      </vt:variant>
      <vt:variant>
        <vt:i4>1310772</vt:i4>
      </vt:variant>
      <vt:variant>
        <vt:i4>659</vt:i4>
      </vt:variant>
      <vt:variant>
        <vt:i4>0</vt:i4>
      </vt:variant>
      <vt:variant>
        <vt:i4>5</vt:i4>
      </vt:variant>
      <vt:variant>
        <vt:lpwstr/>
      </vt:variant>
      <vt:variant>
        <vt:lpwstr>_Toc343161271</vt:lpwstr>
      </vt:variant>
      <vt:variant>
        <vt:i4>1310772</vt:i4>
      </vt:variant>
      <vt:variant>
        <vt:i4>653</vt:i4>
      </vt:variant>
      <vt:variant>
        <vt:i4>0</vt:i4>
      </vt:variant>
      <vt:variant>
        <vt:i4>5</vt:i4>
      </vt:variant>
      <vt:variant>
        <vt:lpwstr/>
      </vt:variant>
      <vt:variant>
        <vt:lpwstr>_Toc343161270</vt:lpwstr>
      </vt:variant>
      <vt:variant>
        <vt:i4>1376308</vt:i4>
      </vt:variant>
      <vt:variant>
        <vt:i4>647</vt:i4>
      </vt:variant>
      <vt:variant>
        <vt:i4>0</vt:i4>
      </vt:variant>
      <vt:variant>
        <vt:i4>5</vt:i4>
      </vt:variant>
      <vt:variant>
        <vt:lpwstr/>
      </vt:variant>
      <vt:variant>
        <vt:lpwstr>_Toc343161269</vt:lpwstr>
      </vt:variant>
      <vt:variant>
        <vt:i4>1376308</vt:i4>
      </vt:variant>
      <vt:variant>
        <vt:i4>641</vt:i4>
      </vt:variant>
      <vt:variant>
        <vt:i4>0</vt:i4>
      </vt:variant>
      <vt:variant>
        <vt:i4>5</vt:i4>
      </vt:variant>
      <vt:variant>
        <vt:lpwstr/>
      </vt:variant>
      <vt:variant>
        <vt:lpwstr>_Toc343161268</vt:lpwstr>
      </vt:variant>
      <vt:variant>
        <vt:i4>1376308</vt:i4>
      </vt:variant>
      <vt:variant>
        <vt:i4>635</vt:i4>
      </vt:variant>
      <vt:variant>
        <vt:i4>0</vt:i4>
      </vt:variant>
      <vt:variant>
        <vt:i4>5</vt:i4>
      </vt:variant>
      <vt:variant>
        <vt:lpwstr/>
      </vt:variant>
      <vt:variant>
        <vt:lpwstr>_Toc343161267</vt:lpwstr>
      </vt:variant>
      <vt:variant>
        <vt:i4>1376308</vt:i4>
      </vt:variant>
      <vt:variant>
        <vt:i4>629</vt:i4>
      </vt:variant>
      <vt:variant>
        <vt:i4>0</vt:i4>
      </vt:variant>
      <vt:variant>
        <vt:i4>5</vt:i4>
      </vt:variant>
      <vt:variant>
        <vt:lpwstr/>
      </vt:variant>
      <vt:variant>
        <vt:lpwstr>_Toc343161266</vt:lpwstr>
      </vt:variant>
      <vt:variant>
        <vt:i4>1376308</vt:i4>
      </vt:variant>
      <vt:variant>
        <vt:i4>623</vt:i4>
      </vt:variant>
      <vt:variant>
        <vt:i4>0</vt:i4>
      </vt:variant>
      <vt:variant>
        <vt:i4>5</vt:i4>
      </vt:variant>
      <vt:variant>
        <vt:lpwstr/>
      </vt:variant>
      <vt:variant>
        <vt:lpwstr>_Toc343161265</vt:lpwstr>
      </vt:variant>
      <vt:variant>
        <vt:i4>1376308</vt:i4>
      </vt:variant>
      <vt:variant>
        <vt:i4>617</vt:i4>
      </vt:variant>
      <vt:variant>
        <vt:i4>0</vt:i4>
      </vt:variant>
      <vt:variant>
        <vt:i4>5</vt:i4>
      </vt:variant>
      <vt:variant>
        <vt:lpwstr/>
      </vt:variant>
      <vt:variant>
        <vt:lpwstr>_Toc343161264</vt:lpwstr>
      </vt:variant>
      <vt:variant>
        <vt:i4>1376308</vt:i4>
      </vt:variant>
      <vt:variant>
        <vt:i4>611</vt:i4>
      </vt:variant>
      <vt:variant>
        <vt:i4>0</vt:i4>
      </vt:variant>
      <vt:variant>
        <vt:i4>5</vt:i4>
      </vt:variant>
      <vt:variant>
        <vt:lpwstr/>
      </vt:variant>
      <vt:variant>
        <vt:lpwstr>_Toc343161263</vt:lpwstr>
      </vt:variant>
      <vt:variant>
        <vt:i4>1376308</vt:i4>
      </vt:variant>
      <vt:variant>
        <vt:i4>605</vt:i4>
      </vt:variant>
      <vt:variant>
        <vt:i4>0</vt:i4>
      </vt:variant>
      <vt:variant>
        <vt:i4>5</vt:i4>
      </vt:variant>
      <vt:variant>
        <vt:lpwstr/>
      </vt:variant>
      <vt:variant>
        <vt:lpwstr>_Toc343161262</vt:lpwstr>
      </vt:variant>
      <vt:variant>
        <vt:i4>1376308</vt:i4>
      </vt:variant>
      <vt:variant>
        <vt:i4>599</vt:i4>
      </vt:variant>
      <vt:variant>
        <vt:i4>0</vt:i4>
      </vt:variant>
      <vt:variant>
        <vt:i4>5</vt:i4>
      </vt:variant>
      <vt:variant>
        <vt:lpwstr/>
      </vt:variant>
      <vt:variant>
        <vt:lpwstr>_Toc343161261</vt:lpwstr>
      </vt:variant>
      <vt:variant>
        <vt:i4>1376308</vt:i4>
      </vt:variant>
      <vt:variant>
        <vt:i4>593</vt:i4>
      </vt:variant>
      <vt:variant>
        <vt:i4>0</vt:i4>
      </vt:variant>
      <vt:variant>
        <vt:i4>5</vt:i4>
      </vt:variant>
      <vt:variant>
        <vt:lpwstr/>
      </vt:variant>
      <vt:variant>
        <vt:lpwstr>_Toc343161260</vt:lpwstr>
      </vt:variant>
      <vt:variant>
        <vt:i4>1441844</vt:i4>
      </vt:variant>
      <vt:variant>
        <vt:i4>587</vt:i4>
      </vt:variant>
      <vt:variant>
        <vt:i4>0</vt:i4>
      </vt:variant>
      <vt:variant>
        <vt:i4>5</vt:i4>
      </vt:variant>
      <vt:variant>
        <vt:lpwstr/>
      </vt:variant>
      <vt:variant>
        <vt:lpwstr>_Toc343161259</vt:lpwstr>
      </vt:variant>
      <vt:variant>
        <vt:i4>1441844</vt:i4>
      </vt:variant>
      <vt:variant>
        <vt:i4>581</vt:i4>
      </vt:variant>
      <vt:variant>
        <vt:i4>0</vt:i4>
      </vt:variant>
      <vt:variant>
        <vt:i4>5</vt:i4>
      </vt:variant>
      <vt:variant>
        <vt:lpwstr/>
      </vt:variant>
      <vt:variant>
        <vt:lpwstr>_Toc343161258</vt:lpwstr>
      </vt:variant>
      <vt:variant>
        <vt:i4>1441844</vt:i4>
      </vt:variant>
      <vt:variant>
        <vt:i4>575</vt:i4>
      </vt:variant>
      <vt:variant>
        <vt:i4>0</vt:i4>
      </vt:variant>
      <vt:variant>
        <vt:i4>5</vt:i4>
      </vt:variant>
      <vt:variant>
        <vt:lpwstr/>
      </vt:variant>
      <vt:variant>
        <vt:lpwstr>_Toc343161257</vt:lpwstr>
      </vt:variant>
      <vt:variant>
        <vt:i4>1441844</vt:i4>
      </vt:variant>
      <vt:variant>
        <vt:i4>569</vt:i4>
      </vt:variant>
      <vt:variant>
        <vt:i4>0</vt:i4>
      </vt:variant>
      <vt:variant>
        <vt:i4>5</vt:i4>
      </vt:variant>
      <vt:variant>
        <vt:lpwstr/>
      </vt:variant>
      <vt:variant>
        <vt:lpwstr>_Toc343161256</vt:lpwstr>
      </vt:variant>
      <vt:variant>
        <vt:i4>1441844</vt:i4>
      </vt:variant>
      <vt:variant>
        <vt:i4>563</vt:i4>
      </vt:variant>
      <vt:variant>
        <vt:i4>0</vt:i4>
      </vt:variant>
      <vt:variant>
        <vt:i4>5</vt:i4>
      </vt:variant>
      <vt:variant>
        <vt:lpwstr/>
      </vt:variant>
      <vt:variant>
        <vt:lpwstr>_Toc343161255</vt:lpwstr>
      </vt:variant>
      <vt:variant>
        <vt:i4>1441844</vt:i4>
      </vt:variant>
      <vt:variant>
        <vt:i4>557</vt:i4>
      </vt:variant>
      <vt:variant>
        <vt:i4>0</vt:i4>
      </vt:variant>
      <vt:variant>
        <vt:i4>5</vt:i4>
      </vt:variant>
      <vt:variant>
        <vt:lpwstr/>
      </vt:variant>
      <vt:variant>
        <vt:lpwstr>_Toc343161254</vt:lpwstr>
      </vt:variant>
      <vt:variant>
        <vt:i4>1441844</vt:i4>
      </vt:variant>
      <vt:variant>
        <vt:i4>551</vt:i4>
      </vt:variant>
      <vt:variant>
        <vt:i4>0</vt:i4>
      </vt:variant>
      <vt:variant>
        <vt:i4>5</vt:i4>
      </vt:variant>
      <vt:variant>
        <vt:lpwstr/>
      </vt:variant>
      <vt:variant>
        <vt:lpwstr>_Toc343161253</vt:lpwstr>
      </vt:variant>
      <vt:variant>
        <vt:i4>1441844</vt:i4>
      </vt:variant>
      <vt:variant>
        <vt:i4>545</vt:i4>
      </vt:variant>
      <vt:variant>
        <vt:i4>0</vt:i4>
      </vt:variant>
      <vt:variant>
        <vt:i4>5</vt:i4>
      </vt:variant>
      <vt:variant>
        <vt:lpwstr/>
      </vt:variant>
      <vt:variant>
        <vt:lpwstr>_Toc343161252</vt:lpwstr>
      </vt:variant>
      <vt:variant>
        <vt:i4>1441844</vt:i4>
      </vt:variant>
      <vt:variant>
        <vt:i4>539</vt:i4>
      </vt:variant>
      <vt:variant>
        <vt:i4>0</vt:i4>
      </vt:variant>
      <vt:variant>
        <vt:i4>5</vt:i4>
      </vt:variant>
      <vt:variant>
        <vt:lpwstr/>
      </vt:variant>
      <vt:variant>
        <vt:lpwstr>_Toc343161251</vt:lpwstr>
      </vt:variant>
      <vt:variant>
        <vt:i4>1441844</vt:i4>
      </vt:variant>
      <vt:variant>
        <vt:i4>533</vt:i4>
      </vt:variant>
      <vt:variant>
        <vt:i4>0</vt:i4>
      </vt:variant>
      <vt:variant>
        <vt:i4>5</vt:i4>
      </vt:variant>
      <vt:variant>
        <vt:lpwstr/>
      </vt:variant>
      <vt:variant>
        <vt:lpwstr>_Toc343161250</vt:lpwstr>
      </vt:variant>
      <vt:variant>
        <vt:i4>1507380</vt:i4>
      </vt:variant>
      <vt:variant>
        <vt:i4>527</vt:i4>
      </vt:variant>
      <vt:variant>
        <vt:i4>0</vt:i4>
      </vt:variant>
      <vt:variant>
        <vt:i4>5</vt:i4>
      </vt:variant>
      <vt:variant>
        <vt:lpwstr/>
      </vt:variant>
      <vt:variant>
        <vt:lpwstr>_Toc343161249</vt:lpwstr>
      </vt:variant>
      <vt:variant>
        <vt:i4>1507380</vt:i4>
      </vt:variant>
      <vt:variant>
        <vt:i4>521</vt:i4>
      </vt:variant>
      <vt:variant>
        <vt:i4>0</vt:i4>
      </vt:variant>
      <vt:variant>
        <vt:i4>5</vt:i4>
      </vt:variant>
      <vt:variant>
        <vt:lpwstr/>
      </vt:variant>
      <vt:variant>
        <vt:lpwstr>_Toc343161248</vt:lpwstr>
      </vt:variant>
      <vt:variant>
        <vt:i4>1507380</vt:i4>
      </vt:variant>
      <vt:variant>
        <vt:i4>515</vt:i4>
      </vt:variant>
      <vt:variant>
        <vt:i4>0</vt:i4>
      </vt:variant>
      <vt:variant>
        <vt:i4>5</vt:i4>
      </vt:variant>
      <vt:variant>
        <vt:lpwstr/>
      </vt:variant>
      <vt:variant>
        <vt:lpwstr>_Toc343161247</vt:lpwstr>
      </vt:variant>
      <vt:variant>
        <vt:i4>1507380</vt:i4>
      </vt:variant>
      <vt:variant>
        <vt:i4>509</vt:i4>
      </vt:variant>
      <vt:variant>
        <vt:i4>0</vt:i4>
      </vt:variant>
      <vt:variant>
        <vt:i4>5</vt:i4>
      </vt:variant>
      <vt:variant>
        <vt:lpwstr/>
      </vt:variant>
      <vt:variant>
        <vt:lpwstr>_Toc343161246</vt:lpwstr>
      </vt:variant>
      <vt:variant>
        <vt:i4>1507380</vt:i4>
      </vt:variant>
      <vt:variant>
        <vt:i4>503</vt:i4>
      </vt:variant>
      <vt:variant>
        <vt:i4>0</vt:i4>
      </vt:variant>
      <vt:variant>
        <vt:i4>5</vt:i4>
      </vt:variant>
      <vt:variant>
        <vt:lpwstr/>
      </vt:variant>
      <vt:variant>
        <vt:lpwstr>_Toc343161245</vt:lpwstr>
      </vt:variant>
      <vt:variant>
        <vt:i4>1507380</vt:i4>
      </vt:variant>
      <vt:variant>
        <vt:i4>497</vt:i4>
      </vt:variant>
      <vt:variant>
        <vt:i4>0</vt:i4>
      </vt:variant>
      <vt:variant>
        <vt:i4>5</vt:i4>
      </vt:variant>
      <vt:variant>
        <vt:lpwstr/>
      </vt:variant>
      <vt:variant>
        <vt:lpwstr>_Toc343161244</vt:lpwstr>
      </vt:variant>
      <vt:variant>
        <vt:i4>1507380</vt:i4>
      </vt:variant>
      <vt:variant>
        <vt:i4>491</vt:i4>
      </vt:variant>
      <vt:variant>
        <vt:i4>0</vt:i4>
      </vt:variant>
      <vt:variant>
        <vt:i4>5</vt:i4>
      </vt:variant>
      <vt:variant>
        <vt:lpwstr/>
      </vt:variant>
      <vt:variant>
        <vt:lpwstr>_Toc343161243</vt:lpwstr>
      </vt:variant>
      <vt:variant>
        <vt:i4>1507380</vt:i4>
      </vt:variant>
      <vt:variant>
        <vt:i4>485</vt:i4>
      </vt:variant>
      <vt:variant>
        <vt:i4>0</vt:i4>
      </vt:variant>
      <vt:variant>
        <vt:i4>5</vt:i4>
      </vt:variant>
      <vt:variant>
        <vt:lpwstr/>
      </vt:variant>
      <vt:variant>
        <vt:lpwstr>_Toc343161242</vt:lpwstr>
      </vt:variant>
      <vt:variant>
        <vt:i4>1507380</vt:i4>
      </vt:variant>
      <vt:variant>
        <vt:i4>479</vt:i4>
      </vt:variant>
      <vt:variant>
        <vt:i4>0</vt:i4>
      </vt:variant>
      <vt:variant>
        <vt:i4>5</vt:i4>
      </vt:variant>
      <vt:variant>
        <vt:lpwstr/>
      </vt:variant>
      <vt:variant>
        <vt:lpwstr>_Toc343161241</vt:lpwstr>
      </vt:variant>
      <vt:variant>
        <vt:i4>1507380</vt:i4>
      </vt:variant>
      <vt:variant>
        <vt:i4>473</vt:i4>
      </vt:variant>
      <vt:variant>
        <vt:i4>0</vt:i4>
      </vt:variant>
      <vt:variant>
        <vt:i4>5</vt:i4>
      </vt:variant>
      <vt:variant>
        <vt:lpwstr/>
      </vt:variant>
      <vt:variant>
        <vt:lpwstr>_Toc343161240</vt:lpwstr>
      </vt:variant>
      <vt:variant>
        <vt:i4>1048628</vt:i4>
      </vt:variant>
      <vt:variant>
        <vt:i4>467</vt:i4>
      </vt:variant>
      <vt:variant>
        <vt:i4>0</vt:i4>
      </vt:variant>
      <vt:variant>
        <vt:i4>5</vt:i4>
      </vt:variant>
      <vt:variant>
        <vt:lpwstr/>
      </vt:variant>
      <vt:variant>
        <vt:lpwstr>_Toc343161239</vt:lpwstr>
      </vt:variant>
      <vt:variant>
        <vt:i4>1048628</vt:i4>
      </vt:variant>
      <vt:variant>
        <vt:i4>461</vt:i4>
      </vt:variant>
      <vt:variant>
        <vt:i4>0</vt:i4>
      </vt:variant>
      <vt:variant>
        <vt:i4>5</vt:i4>
      </vt:variant>
      <vt:variant>
        <vt:lpwstr/>
      </vt:variant>
      <vt:variant>
        <vt:lpwstr>_Toc343161238</vt:lpwstr>
      </vt:variant>
      <vt:variant>
        <vt:i4>1048628</vt:i4>
      </vt:variant>
      <vt:variant>
        <vt:i4>455</vt:i4>
      </vt:variant>
      <vt:variant>
        <vt:i4>0</vt:i4>
      </vt:variant>
      <vt:variant>
        <vt:i4>5</vt:i4>
      </vt:variant>
      <vt:variant>
        <vt:lpwstr/>
      </vt:variant>
      <vt:variant>
        <vt:lpwstr>_Toc343161237</vt:lpwstr>
      </vt:variant>
      <vt:variant>
        <vt:i4>1048628</vt:i4>
      </vt:variant>
      <vt:variant>
        <vt:i4>449</vt:i4>
      </vt:variant>
      <vt:variant>
        <vt:i4>0</vt:i4>
      </vt:variant>
      <vt:variant>
        <vt:i4>5</vt:i4>
      </vt:variant>
      <vt:variant>
        <vt:lpwstr/>
      </vt:variant>
      <vt:variant>
        <vt:lpwstr>_Toc343161236</vt:lpwstr>
      </vt:variant>
      <vt:variant>
        <vt:i4>1048628</vt:i4>
      </vt:variant>
      <vt:variant>
        <vt:i4>443</vt:i4>
      </vt:variant>
      <vt:variant>
        <vt:i4>0</vt:i4>
      </vt:variant>
      <vt:variant>
        <vt:i4>5</vt:i4>
      </vt:variant>
      <vt:variant>
        <vt:lpwstr/>
      </vt:variant>
      <vt:variant>
        <vt:lpwstr>_Toc343161235</vt:lpwstr>
      </vt:variant>
      <vt:variant>
        <vt:i4>1048628</vt:i4>
      </vt:variant>
      <vt:variant>
        <vt:i4>437</vt:i4>
      </vt:variant>
      <vt:variant>
        <vt:i4>0</vt:i4>
      </vt:variant>
      <vt:variant>
        <vt:i4>5</vt:i4>
      </vt:variant>
      <vt:variant>
        <vt:lpwstr/>
      </vt:variant>
      <vt:variant>
        <vt:lpwstr>_Toc343161234</vt:lpwstr>
      </vt:variant>
      <vt:variant>
        <vt:i4>1048628</vt:i4>
      </vt:variant>
      <vt:variant>
        <vt:i4>431</vt:i4>
      </vt:variant>
      <vt:variant>
        <vt:i4>0</vt:i4>
      </vt:variant>
      <vt:variant>
        <vt:i4>5</vt:i4>
      </vt:variant>
      <vt:variant>
        <vt:lpwstr/>
      </vt:variant>
      <vt:variant>
        <vt:lpwstr>_Toc343161233</vt:lpwstr>
      </vt:variant>
      <vt:variant>
        <vt:i4>1048628</vt:i4>
      </vt:variant>
      <vt:variant>
        <vt:i4>425</vt:i4>
      </vt:variant>
      <vt:variant>
        <vt:i4>0</vt:i4>
      </vt:variant>
      <vt:variant>
        <vt:i4>5</vt:i4>
      </vt:variant>
      <vt:variant>
        <vt:lpwstr/>
      </vt:variant>
      <vt:variant>
        <vt:lpwstr>_Toc343161232</vt:lpwstr>
      </vt:variant>
      <vt:variant>
        <vt:i4>1048628</vt:i4>
      </vt:variant>
      <vt:variant>
        <vt:i4>419</vt:i4>
      </vt:variant>
      <vt:variant>
        <vt:i4>0</vt:i4>
      </vt:variant>
      <vt:variant>
        <vt:i4>5</vt:i4>
      </vt:variant>
      <vt:variant>
        <vt:lpwstr/>
      </vt:variant>
      <vt:variant>
        <vt:lpwstr>_Toc343161231</vt:lpwstr>
      </vt:variant>
      <vt:variant>
        <vt:i4>1048628</vt:i4>
      </vt:variant>
      <vt:variant>
        <vt:i4>413</vt:i4>
      </vt:variant>
      <vt:variant>
        <vt:i4>0</vt:i4>
      </vt:variant>
      <vt:variant>
        <vt:i4>5</vt:i4>
      </vt:variant>
      <vt:variant>
        <vt:lpwstr/>
      </vt:variant>
      <vt:variant>
        <vt:lpwstr>_Toc343161230</vt:lpwstr>
      </vt:variant>
      <vt:variant>
        <vt:i4>1114164</vt:i4>
      </vt:variant>
      <vt:variant>
        <vt:i4>407</vt:i4>
      </vt:variant>
      <vt:variant>
        <vt:i4>0</vt:i4>
      </vt:variant>
      <vt:variant>
        <vt:i4>5</vt:i4>
      </vt:variant>
      <vt:variant>
        <vt:lpwstr/>
      </vt:variant>
      <vt:variant>
        <vt:lpwstr>_Toc343161229</vt:lpwstr>
      </vt:variant>
      <vt:variant>
        <vt:i4>1114164</vt:i4>
      </vt:variant>
      <vt:variant>
        <vt:i4>401</vt:i4>
      </vt:variant>
      <vt:variant>
        <vt:i4>0</vt:i4>
      </vt:variant>
      <vt:variant>
        <vt:i4>5</vt:i4>
      </vt:variant>
      <vt:variant>
        <vt:lpwstr/>
      </vt:variant>
      <vt:variant>
        <vt:lpwstr>_Toc343161228</vt:lpwstr>
      </vt:variant>
      <vt:variant>
        <vt:i4>1114164</vt:i4>
      </vt:variant>
      <vt:variant>
        <vt:i4>395</vt:i4>
      </vt:variant>
      <vt:variant>
        <vt:i4>0</vt:i4>
      </vt:variant>
      <vt:variant>
        <vt:i4>5</vt:i4>
      </vt:variant>
      <vt:variant>
        <vt:lpwstr/>
      </vt:variant>
      <vt:variant>
        <vt:lpwstr>_Toc343161227</vt:lpwstr>
      </vt:variant>
      <vt:variant>
        <vt:i4>1114164</vt:i4>
      </vt:variant>
      <vt:variant>
        <vt:i4>389</vt:i4>
      </vt:variant>
      <vt:variant>
        <vt:i4>0</vt:i4>
      </vt:variant>
      <vt:variant>
        <vt:i4>5</vt:i4>
      </vt:variant>
      <vt:variant>
        <vt:lpwstr/>
      </vt:variant>
      <vt:variant>
        <vt:lpwstr>_Toc343161226</vt:lpwstr>
      </vt:variant>
      <vt:variant>
        <vt:i4>1114164</vt:i4>
      </vt:variant>
      <vt:variant>
        <vt:i4>383</vt:i4>
      </vt:variant>
      <vt:variant>
        <vt:i4>0</vt:i4>
      </vt:variant>
      <vt:variant>
        <vt:i4>5</vt:i4>
      </vt:variant>
      <vt:variant>
        <vt:lpwstr/>
      </vt:variant>
      <vt:variant>
        <vt:lpwstr>_Toc343161225</vt:lpwstr>
      </vt:variant>
      <vt:variant>
        <vt:i4>1114164</vt:i4>
      </vt:variant>
      <vt:variant>
        <vt:i4>377</vt:i4>
      </vt:variant>
      <vt:variant>
        <vt:i4>0</vt:i4>
      </vt:variant>
      <vt:variant>
        <vt:i4>5</vt:i4>
      </vt:variant>
      <vt:variant>
        <vt:lpwstr/>
      </vt:variant>
      <vt:variant>
        <vt:lpwstr>_Toc343161224</vt:lpwstr>
      </vt:variant>
      <vt:variant>
        <vt:i4>1114164</vt:i4>
      </vt:variant>
      <vt:variant>
        <vt:i4>371</vt:i4>
      </vt:variant>
      <vt:variant>
        <vt:i4>0</vt:i4>
      </vt:variant>
      <vt:variant>
        <vt:i4>5</vt:i4>
      </vt:variant>
      <vt:variant>
        <vt:lpwstr/>
      </vt:variant>
      <vt:variant>
        <vt:lpwstr>_Toc343161223</vt:lpwstr>
      </vt:variant>
      <vt:variant>
        <vt:i4>1114164</vt:i4>
      </vt:variant>
      <vt:variant>
        <vt:i4>365</vt:i4>
      </vt:variant>
      <vt:variant>
        <vt:i4>0</vt:i4>
      </vt:variant>
      <vt:variant>
        <vt:i4>5</vt:i4>
      </vt:variant>
      <vt:variant>
        <vt:lpwstr/>
      </vt:variant>
      <vt:variant>
        <vt:lpwstr>_Toc343161222</vt:lpwstr>
      </vt:variant>
      <vt:variant>
        <vt:i4>1114164</vt:i4>
      </vt:variant>
      <vt:variant>
        <vt:i4>359</vt:i4>
      </vt:variant>
      <vt:variant>
        <vt:i4>0</vt:i4>
      </vt:variant>
      <vt:variant>
        <vt:i4>5</vt:i4>
      </vt:variant>
      <vt:variant>
        <vt:lpwstr/>
      </vt:variant>
      <vt:variant>
        <vt:lpwstr>_Toc343161221</vt:lpwstr>
      </vt:variant>
      <vt:variant>
        <vt:i4>1114164</vt:i4>
      </vt:variant>
      <vt:variant>
        <vt:i4>353</vt:i4>
      </vt:variant>
      <vt:variant>
        <vt:i4>0</vt:i4>
      </vt:variant>
      <vt:variant>
        <vt:i4>5</vt:i4>
      </vt:variant>
      <vt:variant>
        <vt:lpwstr/>
      </vt:variant>
      <vt:variant>
        <vt:lpwstr>_Toc343161220</vt:lpwstr>
      </vt:variant>
      <vt:variant>
        <vt:i4>1179700</vt:i4>
      </vt:variant>
      <vt:variant>
        <vt:i4>347</vt:i4>
      </vt:variant>
      <vt:variant>
        <vt:i4>0</vt:i4>
      </vt:variant>
      <vt:variant>
        <vt:i4>5</vt:i4>
      </vt:variant>
      <vt:variant>
        <vt:lpwstr/>
      </vt:variant>
      <vt:variant>
        <vt:lpwstr>_Toc343161219</vt:lpwstr>
      </vt:variant>
      <vt:variant>
        <vt:i4>1179700</vt:i4>
      </vt:variant>
      <vt:variant>
        <vt:i4>341</vt:i4>
      </vt:variant>
      <vt:variant>
        <vt:i4>0</vt:i4>
      </vt:variant>
      <vt:variant>
        <vt:i4>5</vt:i4>
      </vt:variant>
      <vt:variant>
        <vt:lpwstr/>
      </vt:variant>
      <vt:variant>
        <vt:lpwstr>_Toc343161218</vt:lpwstr>
      </vt:variant>
      <vt:variant>
        <vt:i4>1179700</vt:i4>
      </vt:variant>
      <vt:variant>
        <vt:i4>335</vt:i4>
      </vt:variant>
      <vt:variant>
        <vt:i4>0</vt:i4>
      </vt:variant>
      <vt:variant>
        <vt:i4>5</vt:i4>
      </vt:variant>
      <vt:variant>
        <vt:lpwstr/>
      </vt:variant>
      <vt:variant>
        <vt:lpwstr>_Toc343161217</vt:lpwstr>
      </vt:variant>
      <vt:variant>
        <vt:i4>1179700</vt:i4>
      </vt:variant>
      <vt:variant>
        <vt:i4>329</vt:i4>
      </vt:variant>
      <vt:variant>
        <vt:i4>0</vt:i4>
      </vt:variant>
      <vt:variant>
        <vt:i4>5</vt:i4>
      </vt:variant>
      <vt:variant>
        <vt:lpwstr/>
      </vt:variant>
      <vt:variant>
        <vt:lpwstr>_Toc343161216</vt:lpwstr>
      </vt:variant>
      <vt:variant>
        <vt:i4>1179700</vt:i4>
      </vt:variant>
      <vt:variant>
        <vt:i4>323</vt:i4>
      </vt:variant>
      <vt:variant>
        <vt:i4>0</vt:i4>
      </vt:variant>
      <vt:variant>
        <vt:i4>5</vt:i4>
      </vt:variant>
      <vt:variant>
        <vt:lpwstr/>
      </vt:variant>
      <vt:variant>
        <vt:lpwstr>_Toc343161215</vt:lpwstr>
      </vt:variant>
      <vt:variant>
        <vt:i4>1179700</vt:i4>
      </vt:variant>
      <vt:variant>
        <vt:i4>317</vt:i4>
      </vt:variant>
      <vt:variant>
        <vt:i4>0</vt:i4>
      </vt:variant>
      <vt:variant>
        <vt:i4>5</vt:i4>
      </vt:variant>
      <vt:variant>
        <vt:lpwstr/>
      </vt:variant>
      <vt:variant>
        <vt:lpwstr>_Toc343161214</vt:lpwstr>
      </vt:variant>
      <vt:variant>
        <vt:i4>1179700</vt:i4>
      </vt:variant>
      <vt:variant>
        <vt:i4>311</vt:i4>
      </vt:variant>
      <vt:variant>
        <vt:i4>0</vt:i4>
      </vt:variant>
      <vt:variant>
        <vt:i4>5</vt:i4>
      </vt:variant>
      <vt:variant>
        <vt:lpwstr/>
      </vt:variant>
      <vt:variant>
        <vt:lpwstr>_Toc343161213</vt:lpwstr>
      </vt:variant>
      <vt:variant>
        <vt:i4>1179700</vt:i4>
      </vt:variant>
      <vt:variant>
        <vt:i4>305</vt:i4>
      </vt:variant>
      <vt:variant>
        <vt:i4>0</vt:i4>
      </vt:variant>
      <vt:variant>
        <vt:i4>5</vt:i4>
      </vt:variant>
      <vt:variant>
        <vt:lpwstr/>
      </vt:variant>
      <vt:variant>
        <vt:lpwstr>_Toc343161212</vt:lpwstr>
      </vt:variant>
      <vt:variant>
        <vt:i4>1179700</vt:i4>
      </vt:variant>
      <vt:variant>
        <vt:i4>299</vt:i4>
      </vt:variant>
      <vt:variant>
        <vt:i4>0</vt:i4>
      </vt:variant>
      <vt:variant>
        <vt:i4>5</vt:i4>
      </vt:variant>
      <vt:variant>
        <vt:lpwstr/>
      </vt:variant>
      <vt:variant>
        <vt:lpwstr>_Toc343161211</vt:lpwstr>
      </vt:variant>
      <vt:variant>
        <vt:i4>1179700</vt:i4>
      </vt:variant>
      <vt:variant>
        <vt:i4>293</vt:i4>
      </vt:variant>
      <vt:variant>
        <vt:i4>0</vt:i4>
      </vt:variant>
      <vt:variant>
        <vt:i4>5</vt:i4>
      </vt:variant>
      <vt:variant>
        <vt:lpwstr/>
      </vt:variant>
      <vt:variant>
        <vt:lpwstr>_Toc343161210</vt:lpwstr>
      </vt:variant>
      <vt:variant>
        <vt:i4>1245236</vt:i4>
      </vt:variant>
      <vt:variant>
        <vt:i4>287</vt:i4>
      </vt:variant>
      <vt:variant>
        <vt:i4>0</vt:i4>
      </vt:variant>
      <vt:variant>
        <vt:i4>5</vt:i4>
      </vt:variant>
      <vt:variant>
        <vt:lpwstr/>
      </vt:variant>
      <vt:variant>
        <vt:lpwstr>_Toc343161209</vt:lpwstr>
      </vt:variant>
      <vt:variant>
        <vt:i4>1245236</vt:i4>
      </vt:variant>
      <vt:variant>
        <vt:i4>281</vt:i4>
      </vt:variant>
      <vt:variant>
        <vt:i4>0</vt:i4>
      </vt:variant>
      <vt:variant>
        <vt:i4>5</vt:i4>
      </vt:variant>
      <vt:variant>
        <vt:lpwstr/>
      </vt:variant>
      <vt:variant>
        <vt:lpwstr>_Toc343161208</vt:lpwstr>
      </vt:variant>
      <vt:variant>
        <vt:i4>1245236</vt:i4>
      </vt:variant>
      <vt:variant>
        <vt:i4>275</vt:i4>
      </vt:variant>
      <vt:variant>
        <vt:i4>0</vt:i4>
      </vt:variant>
      <vt:variant>
        <vt:i4>5</vt:i4>
      </vt:variant>
      <vt:variant>
        <vt:lpwstr/>
      </vt:variant>
      <vt:variant>
        <vt:lpwstr>_Toc343161207</vt:lpwstr>
      </vt:variant>
      <vt:variant>
        <vt:i4>1245236</vt:i4>
      </vt:variant>
      <vt:variant>
        <vt:i4>269</vt:i4>
      </vt:variant>
      <vt:variant>
        <vt:i4>0</vt:i4>
      </vt:variant>
      <vt:variant>
        <vt:i4>5</vt:i4>
      </vt:variant>
      <vt:variant>
        <vt:lpwstr/>
      </vt:variant>
      <vt:variant>
        <vt:lpwstr>_Toc343161206</vt:lpwstr>
      </vt:variant>
      <vt:variant>
        <vt:i4>1245236</vt:i4>
      </vt:variant>
      <vt:variant>
        <vt:i4>263</vt:i4>
      </vt:variant>
      <vt:variant>
        <vt:i4>0</vt:i4>
      </vt:variant>
      <vt:variant>
        <vt:i4>5</vt:i4>
      </vt:variant>
      <vt:variant>
        <vt:lpwstr/>
      </vt:variant>
      <vt:variant>
        <vt:lpwstr>_Toc343161205</vt:lpwstr>
      </vt:variant>
      <vt:variant>
        <vt:i4>1245236</vt:i4>
      </vt:variant>
      <vt:variant>
        <vt:i4>257</vt:i4>
      </vt:variant>
      <vt:variant>
        <vt:i4>0</vt:i4>
      </vt:variant>
      <vt:variant>
        <vt:i4>5</vt:i4>
      </vt:variant>
      <vt:variant>
        <vt:lpwstr/>
      </vt:variant>
      <vt:variant>
        <vt:lpwstr>_Toc343161204</vt:lpwstr>
      </vt:variant>
      <vt:variant>
        <vt:i4>1245236</vt:i4>
      </vt:variant>
      <vt:variant>
        <vt:i4>251</vt:i4>
      </vt:variant>
      <vt:variant>
        <vt:i4>0</vt:i4>
      </vt:variant>
      <vt:variant>
        <vt:i4>5</vt:i4>
      </vt:variant>
      <vt:variant>
        <vt:lpwstr/>
      </vt:variant>
      <vt:variant>
        <vt:lpwstr>_Toc343161203</vt:lpwstr>
      </vt:variant>
      <vt:variant>
        <vt:i4>1245236</vt:i4>
      </vt:variant>
      <vt:variant>
        <vt:i4>245</vt:i4>
      </vt:variant>
      <vt:variant>
        <vt:i4>0</vt:i4>
      </vt:variant>
      <vt:variant>
        <vt:i4>5</vt:i4>
      </vt:variant>
      <vt:variant>
        <vt:lpwstr/>
      </vt:variant>
      <vt:variant>
        <vt:lpwstr>_Toc343161202</vt:lpwstr>
      </vt:variant>
      <vt:variant>
        <vt:i4>1245236</vt:i4>
      </vt:variant>
      <vt:variant>
        <vt:i4>239</vt:i4>
      </vt:variant>
      <vt:variant>
        <vt:i4>0</vt:i4>
      </vt:variant>
      <vt:variant>
        <vt:i4>5</vt:i4>
      </vt:variant>
      <vt:variant>
        <vt:lpwstr/>
      </vt:variant>
      <vt:variant>
        <vt:lpwstr>_Toc343161201</vt:lpwstr>
      </vt:variant>
      <vt:variant>
        <vt:i4>1245236</vt:i4>
      </vt:variant>
      <vt:variant>
        <vt:i4>233</vt:i4>
      </vt:variant>
      <vt:variant>
        <vt:i4>0</vt:i4>
      </vt:variant>
      <vt:variant>
        <vt:i4>5</vt:i4>
      </vt:variant>
      <vt:variant>
        <vt:lpwstr/>
      </vt:variant>
      <vt:variant>
        <vt:lpwstr>_Toc343161200</vt:lpwstr>
      </vt:variant>
      <vt:variant>
        <vt:i4>1703991</vt:i4>
      </vt:variant>
      <vt:variant>
        <vt:i4>227</vt:i4>
      </vt:variant>
      <vt:variant>
        <vt:i4>0</vt:i4>
      </vt:variant>
      <vt:variant>
        <vt:i4>5</vt:i4>
      </vt:variant>
      <vt:variant>
        <vt:lpwstr/>
      </vt:variant>
      <vt:variant>
        <vt:lpwstr>_Toc343161199</vt:lpwstr>
      </vt:variant>
      <vt:variant>
        <vt:i4>1703991</vt:i4>
      </vt:variant>
      <vt:variant>
        <vt:i4>221</vt:i4>
      </vt:variant>
      <vt:variant>
        <vt:i4>0</vt:i4>
      </vt:variant>
      <vt:variant>
        <vt:i4>5</vt:i4>
      </vt:variant>
      <vt:variant>
        <vt:lpwstr/>
      </vt:variant>
      <vt:variant>
        <vt:lpwstr>_Toc343161198</vt:lpwstr>
      </vt:variant>
      <vt:variant>
        <vt:i4>1703991</vt:i4>
      </vt:variant>
      <vt:variant>
        <vt:i4>215</vt:i4>
      </vt:variant>
      <vt:variant>
        <vt:i4>0</vt:i4>
      </vt:variant>
      <vt:variant>
        <vt:i4>5</vt:i4>
      </vt:variant>
      <vt:variant>
        <vt:lpwstr/>
      </vt:variant>
      <vt:variant>
        <vt:lpwstr>_Toc343161197</vt:lpwstr>
      </vt:variant>
      <vt:variant>
        <vt:i4>1703991</vt:i4>
      </vt:variant>
      <vt:variant>
        <vt:i4>209</vt:i4>
      </vt:variant>
      <vt:variant>
        <vt:i4>0</vt:i4>
      </vt:variant>
      <vt:variant>
        <vt:i4>5</vt:i4>
      </vt:variant>
      <vt:variant>
        <vt:lpwstr/>
      </vt:variant>
      <vt:variant>
        <vt:lpwstr>_Toc343161196</vt:lpwstr>
      </vt:variant>
      <vt:variant>
        <vt:i4>1703991</vt:i4>
      </vt:variant>
      <vt:variant>
        <vt:i4>203</vt:i4>
      </vt:variant>
      <vt:variant>
        <vt:i4>0</vt:i4>
      </vt:variant>
      <vt:variant>
        <vt:i4>5</vt:i4>
      </vt:variant>
      <vt:variant>
        <vt:lpwstr/>
      </vt:variant>
      <vt:variant>
        <vt:lpwstr>_Toc343161195</vt:lpwstr>
      </vt:variant>
      <vt:variant>
        <vt:i4>1703991</vt:i4>
      </vt:variant>
      <vt:variant>
        <vt:i4>197</vt:i4>
      </vt:variant>
      <vt:variant>
        <vt:i4>0</vt:i4>
      </vt:variant>
      <vt:variant>
        <vt:i4>5</vt:i4>
      </vt:variant>
      <vt:variant>
        <vt:lpwstr/>
      </vt:variant>
      <vt:variant>
        <vt:lpwstr>_Toc343161194</vt:lpwstr>
      </vt:variant>
      <vt:variant>
        <vt:i4>1703991</vt:i4>
      </vt:variant>
      <vt:variant>
        <vt:i4>191</vt:i4>
      </vt:variant>
      <vt:variant>
        <vt:i4>0</vt:i4>
      </vt:variant>
      <vt:variant>
        <vt:i4>5</vt:i4>
      </vt:variant>
      <vt:variant>
        <vt:lpwstr/>
      </vt:variant>
      <vt:variant>
        <vt:lpwstr>_Toc343161193</vt:lpwstr>
      </vt:variant>
      <vt:variant>
        <vt:i4>1703991</vt:i4>
      </vt:variant>
      <vt:variant>
        <vt:i4>185</vt:i4>
      </vt:variant>
      <vt:variant>
        <vt:i4>0</vt:i4>
      </vt:variant>
      <vt:variant>
        <vt:i4>5</vt:i4>
      </vt:variant>
      <vt:variant>
        <vt:lpwstr/>
      </vt:variant>
      <vt:variant>
        <vt:lpwstr>_Toc343161192</vt:lpwstr>
      </vt:variant>
      <vt:variant>
        <vt:i4>1703991</vt:i4>
      </vt:variant>
      <vt:variant>
        <vt:i4>179</vt:i4>
      </vt:variant>
      <vt:variant>
        <vt:i4>0</vt:i4>
      </vt:variant>
      <vt:variant>
        <vt:i4>5</vt:i4>
      </vt:variant>
      <vt:variant>
        <vt:lpwstr/>
      </vt:variant>
      <vt:variant>
        <vt:lpwstr>_Toc343161191</vt:lpwstr>
      </vt:variant>
      <vt:variant>
        <vt:i4>1703991</vt:i4>
      </vt:variant>
      <vt:variant>
        <vt:i4>173</vt:i4>
      </vt:variant>
      <vt:variant>
        <vt:i4>0</vt:i4>
      </vt:variant>
      <vt:variant>
        <vt:i4>5</vt:i4>
      </vt:variant>
      <vt:variant>
        <vt:lpwstr/>
      </vt:variant>
      <vt:variant>
        <vt:lpwstr>_Toc343161190</vt:lpwstr>
      </vt:variant>
      <vt:variant>
        <vt:i4>1769527</vt:i4>
      </vt:variant>
      <vt:variant>
        <vt:i4>167</vt:i4>
      </vt:variant>
      <vt:variant>
        <vt:i4>0</vt:i4>
      </vt:variant>
      <vt:variant>
        <vt:i4>5</vt:i4>
      </vt:variant>
      <vt:variant>
        <vt:lpwstr/>
      </vt:variant>
      <vt:variant>
        <vt:lpwstr>_Toc343161189</vt:lpwstr>
      </vt:variant>
      <vt:variant>
        <vt:i4>1769527</vt:i4>
      </vt:variant>
      <vt:variant>
        <vt:i4>161</vt:i4>
      </vt:variant>
      <vt:variant>
        <vt:i4>0</vt:i4>
      </vt:variant>
      <vt:variant>
        <vt:i4>5</vt:i4>
      </vt:variant>
      <vt:variant>
        <vt:lpwstr/>
      </vt:variant>
      <vt:variant>
        <vt:lpwstr>_Toc343161188</vt:lpwstr>
      </vt:variant>
      <vt:variant>
        <vt:i4>1769527</vt:i4>
      </vt:variant>
      <vt:variant>
        <vt:i4>155</vt:i4>
      </vt:variant>
      <vt:variant>
        <vt:i4>0</vt:i4>
      </vt:variant>
      <vt:variant>
        <vt:i4>5</vt:i4>
      </vt:variant>
      <vt:variant>
        <vt:lpwstr/>
      </vt:variant>
      <vt:variant>
        <vt:lpwstr>_Toc343161187</vt:lpwstr>
      </vt:variant>
      <vt:variant>
        <vt:i4>1769527</vt:i4>
      </vt:variant>
      <vt:variant>
        <vt:i4>149</vt:i4>
      </vt:variant>
      <vt:variant>
        <vt:i4>0</vt:i4>
      </vt:variant>
      <vt:variant>
        <vt:i4>5</vt:i4>
      </vt:variant>
      <vt:variant>
        <vt:lpwstr/>
      </vt:variant>
      <vt:variant>
        <vt:lpwstr>_Toc343161186</vt:lpwstr>
      </vt:variant>
      <vt:variant>
        <vt:i4>1769527</vt:i4>
      </vt:variant>
      <vt:variant>
        <vt:i4>143</vt:i4>
      </vt:variant>
      <vt:variant>
        <vt:i4>0</vt:i4>
      </vt:variant>
      <vt:variant>
        <vt:i4>5</vt:i4>
      </vt:variant>
      <vt:variant>
        <vt:lpwstr/>
      </vt:variant>
      <vt:variant>
        <vt:lpwstr>_Toc343161185</vt:lpwstr>
      </vt:variant>
      <vt:variant>
        <vt:i4>1769527</vt:i4>
      </vt:variant>
      <vt:variant>
        <vt:i4>137</vt:i4>
      </vt:variant>
      <vt:variant>
        <vt:i4>0</vt:i4>
      </vt:variant>
      <vt:variant>
        <vt:i4>5</vt:i4>
      </vt:variant>
      <vt:variant>
        <vt:lpwstr/>
      </vt:variant>
      <vt:variant>
        <vt:lpwstr>_Toc343161184</vt:lpwstr>
      </vt:variant>
      <vt:variant>
        <vt:i4>1769527</vt:i4>
      </vt:variant>
      <vt:variant>
        <vt:i4>131</vt:i4>
      </vt:variant>
      <vt:variant>
        <vt:i4>0</vt:i4>
      </vt:variant>
      <vt:variant>
        <vt:i4>5</vt:i4>
      </vt:variant>
      <vt:variant>
        <vt:lpwstr/>
      </vt:variant>
      <vt:variant>
        <vt:lpwstr>_Toc343161183</vt:lpwstr>
      </vt:variant>
      <vt:variant>
        <vt:i4>1769527</vt:i4>
      </vt:variant>
      <vt:variant>
        <vt:i4>125</vt:i4>
      </vt:variant>
      <vt:variant>
        <vt:i4>0</vt:i4>
      </vt:variant>
      <vt:variant>
        <vt:i4>5</vt:i4>
      </vt:variant>
      <vt:variant>
        <vt:lpwstr/>
      </vt:variant>
      <vt:variant>
        <vt:lpwstr>_Toc343161182</vt:lpwstr>
      </vt:variant>
      <vt:variant>
        <vt:i4>1769527</vt:i4>
      </vt:variant>
      <vt:variant>
        <vt:i4>119</vt:i4>
      </vt:variant>
      <vt:variant>
        <vt:i4>0</vt:i4>
      </vt:variant>
      <vt:variant>
        <vt:i4>5</vt:i4>
      </vt:variant>
      <vt:variant>
        <vt:lpwstr/>
      </vt:variant>
      <vt:variant>
        <vt:lpwstr>_Toc343161181</vt:lpwstr>
      </vt:variant>
      <vt:variant>
        <vt:i4>1769527</vt:i4>
      </vt:variant>
      <vt:variant>
        <vt:i4>113</vt:i4>
      </vt:variant>
      <vt:variant>
        <vt:i4>0</vt:i4>
      </vt:variant>
      <vt:variant>
        <vt:i4>5</vt:i4>
      </vt:variant>
      <vt:variant>
        <vt:lpwstr/>
      </vt:variant>
      <vt:variant>
        <vt:lpwstr>_Toc343161180</vt:lpwstr>
      </vt:variant>
      <vt:variant>
        <vt:i4>1310775</vt:i4>
      </vt:variant>
      <vt:variant>
        <vt:i4>107</vt:i4>
      </vt:variant>
      <vt:variant>
        <vt:i4>0</vt:i4>
      </vt:variant>
      <vt:variant>
        <vt:i4>5</vt:i4>
      </vt:variant>
      <vt:variant>
        <vt:lpwstr/>
      </vt:variant>
      <vt:variant>
        <vt:lpwstr>_Toc343161179</vt:lpwstr>
      </vt:variant>
      <vt:variant>
        <vt:i4>1310775</vt:i4>
      </vt:variant>
      <vt:variant>
        <vt:i4>101</vt:i4>
      </vt:variant>
      <vt:variant>
        <vt:i4>0</vt:i4>
      </vt:variant>
      <vt:variant>
        <vt:i4>5</vt:i4>
      </vt:variant>
      <vt:variant>
        <vt:lpwstr/>
      </vt:variant>
      <vt:variant>
        <vt:lpwstr>_Toc343161178</vt:lpwstr>
      </vt:variant>
      <vt:variant>
        <vt:i4>1310775</vt:i4>
      </vt:variant>
      <vt:variant>
        <vt:i4>95</vt:i4>
      </vt:variant>
      <vt:variant>
        <vt:i4>0</vt:i4>
      </vt:variant>
      <vt:variant>
        <vt:i4>5</vt:i4>
      </vt:variant>
      <vt:variant>
        <vt:lpwstr/>
      </vt:variant>
      <vt:variant>
        <vt:lpwstr>_Toc343161177</vt:lpwstr>
      </vt:variant>
      <vt:variant>
        <vt:i4>1310775</vt:i4>
      </vt:variant>
      <vt:variant>
        <vt:i4>89</vt:i4>
      </vt:variant>
      <vt:variant>
        <vt:i4>0</vt:i4>
      </vt:variant>
      <vt:variant>
        <vt:i4>5</vt:i4>
      </vt:variant>
      <vt:variant>
        <vt:lpwstr/>
      </vt:variant>
      <vt:variant>
        <vt:lpwstr>_Toc343161176</vt:lpwstr>
      </vt:variant>
      <vt:variant>
        <vt:i4>1310775</vt:i4>
      </vt:variant>
      <vt:variant>
        <vt:i4>83</vt:i4>
      </vt:variant>
      <vt:variant>
        <vt:i4>0</vt:i4>
      </vt:variant>
      <vt:variant>
        <vt:i4>5</vt:i4>
      </vt:variant>
      <vt:variant>
        <vt:lpwstr/>
      </vt:variant>
      <vt:variant>
        <vt:lpwstr>_Toc343161175</vt:lpwstr>
      </vt:variant>
      <vt:variant>
        <vt:i4>1310775</vt:i4>
      </vt:variant>
      <vt:variant>
        <vt:i4>77</vt:i4>
      </vt:variant>
      <vt:variant>
        <vt:i4>0</vt:i4>
      </vt:variant>
      <vt:variant>
        <vt:i4>5</vt:i4>
      </vt:variant>
      <vt:variant>
        <vt:lpwstr/>
      </vt:variant>
      <vt:variant>
        <vt:lpwstr>_Toc343161174</vt:lpwstr>
      </vt:variant>
      <vt:variant>
        <vt:i4>1310775</vt:i4>
      </vt:variant>
      <vt:variant>
        <vt:i4>71</vt:i4>
      </vt:variant>
      <vt:variant>
        <vt:i4>0</vt:i4>
      </vt:variant>
      <vt:variant>
        <vt:i4>5</vt:i4>
      </vt:variant>
      <vt:variant>
        <vt:lpwstr/>
      </vt:variant>
      <vt:variant>
        <vt:lpwstr>_Toc343161173</vt:lpwstr>
      </vt:variant>
      <vt:variant>
        <vt:i4>1310775</vt:i4>
      </vt:variant>
      <vt:variant>
        <vt:i4>65</vt:i4>
      </vt:variant>
      <vt:variant>
        <vt:i4>0</vt:i4>
      </vt:variant>
      <vt:variant>
        <vt:i4>5</vt:i4>
      </vt:variant>
      <vt:variant>
        <vt:lpwstr/>
      </vt:variant>
      <vt:variant>
        <vt:lpwstr>_Toc343161172</vt:lpwstr>
      </vt:variant>
      <vt:variant>
        <vt:i4>1310775</vt:i4>
      </vt:variant>
      <vt:variant>
        <vt:i4>59</vt:i4>
      </vt:variant>
      <vt:variant>
        <vt:i4>0</vt:i4>
      </vt:variant>
      <vt:variant>
        <vt:i4>5</vt:i4>
      </vt:variant>
      <vt:variant>
        <vt:lpwstr/>
      </vt:variant>
      <vt:variant>
        <vt:lpwstr>_Toc343161171</vt:lpwstr>
      </vt:variant>
      <vt:variant>
        <vt:i4>1310775</vt:i4>
      </vt:variant>
      <vt:variant>
        <vt:i4>53</vt:i4>
      </vt:variant>
      <vt:variant>
        <vt:i4>0</vt:i4>
      </vt:variant>
      <vt:variant>
        <vt:i4>5</vt:i4>
      </vt:variant>
      <vt:variant>
        <vt:lpwstr/>
      </vt:variant>
      <vt:variant>
        <vt:lpwstr>_Toc343161170</vt:lpwstr>
      </vt:variant>
      <vt:variant>
        <vt:i4>1376311</vt:i4>
      </vt:variant>
      <vt:variant>
        <vt:i4>47</vt:i4>
      </vt:variant>
      <vt:variant>
        <vt:i4>0</vt:i4>
      </vt:variant>
      <vt:variant>
        <vt:i4>5</vt:i4>
      </vt:variant>
      <vt:variant>
        <vt:lpwstr/>
      </vt:variant>
      <vt:variant>
        <vt:lpwstr>_Toc343161169</vt:lpwstr>
      </vt:variant>
      <vt:variant>
        <vt:i4>1376311</vt:i4>
      </vt:variant>
      <vt:variant>
        <vt:i4>41</vt:i4>
      </vt:variant>
      <vt:variant>
        <vt:i4>0</vt:i4>
      </vt:variant>
      <vt:variant>
        <vt:i4>5</vt:i4>
      </vt:variant>
      <vt:variant>
        <vt:lpwstr/>
      </vt:variant>
      <vt:variant>
        <vt:lpwstr>_Toc343161168</vt:lpwstr>
      </vt:variant>
      <vt:variant>
        <vt:i4>1376311</vt:i4>
      </vt:variant>
      <vt:variant>
        <vt:i4>35</vt:i4>
      </vt:variant>
      <vt:variant>
        <vt:i4>0</vt:i4>
      </vt:variant>
      <vt:variant>
        <vt:i4>5</vt:i4>
      </vt:variant>
      <vt:variant>
        <vt:lpwstr/>
      </vt:variant>
      <vt:variant>
        <vt:lpwstr>_Toc343161167</vt:lpwstr>
      </vt:variant>
      <vt:variant>
        <vt:i4>1376311</vt:i4>
      </vt:variant>
      <vt:variant>
        <vt:i4>29</vt:i4>
      </vt:variant>
      <vt:variant>
        <vt:i4>0</vt:i4>
      </vt:variant>
      <vt:variant>
        <vt:i4>5</vt:i4>
      </vt:variant>
      <vt:variant>
        <vt:lpwstr/>
      </vt:variant>
      <vt:variant>
        <vt:lpwstr>_Toc343161166</vt:lpwstr>
      </vt:variant>
      <vt:variant>
        <vt:i4>1376311</vt:i4>
      </vt:variant>
      <vt:variant>
        <vt:i4>23</vt:i4>
      </vt:variant>
      <vt:variant>
        <vt:i4>0</vt:i4>
      </vt:variant>
      <vt:variant>
        <vt:i4>5</vt:i4>
      </vt:variant>
      <vt:variant>
        <vt:lpwstr/>
      </vt:variant>
      <vt:variant>
        <vt:lpwstr>_Toc343161165</vt:lpwstr>
      </vt:variant>
      <vt:variant>
        <vt:i4>1376311</vt:i4>
      </vt:variant>
      <vt:variant>
        <vt:i4>17</vt:i4>
      </vt:variant>
      <vt:variant>
        <vt:i4>0</vt:i4>
      </vt:variant>
      <vt:variant>
        <vt:i4>5</vt:i4>
      </vt:variant>
      <vt:variant>
        <vt:lpwstr/>
      </vt:variant>
      <vt:variant>
        <vt:lpwstr>_Toc343161164</vt:lpwstr>
      </vt:variant>
      <vt:variant>
        <vt:i4>1376311</vt:i4>
      </vt:variant>
      <vt:variant>
        <vt:i4>11</vt:i4>
      </vt:variant>
      <vt:variant>
        <vt:i4>0</vt:i4>
      </vt:variant>
      <vt:variant>
        <vt:i4>5</vt:i4>
      </vt:variant>
      <vt:variant>
        <vt:lpwstr/>
      </vt:variant>
      <vt:variant>
        <vt:lpwstr>_Toc343161163</vt:lpwstr>
      </vt:variant>
      <vt:variant>
        <vt:i4>1376311</vt:i4>
      </vt:variant>
      <vt:variant>
        <vt:i4>5</vt:i4>
      </vt:variant>
      <vt:variant>
        <vt:i4>0</vt:i4>
      </vt:variant>
      <vt:variant>
        <vt:i4>5</vt:i4>
      </vt:variant>
      <vt:variant>
        <vt:lpwstr/>
      </vt:variant>
      <vt:variant>
        <vt:lpwstr>_Toc343161162</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Sozialgesetzbuch - Neuntes Buch - (SGB IX)</dc:title>
  <dc:subject>Rehabilitation und Teilhabe behinderter Menschen</dc:subject>
  <dc:creator>LANUV NRW</dc:creator>
  <dc:description>durchgesehen: 11.2006</dc:description>
  <cp:lastModifiedBy>Rüter, Dr., Ingo</cp:lastModifiedBy>
  <cp:revision>3</cp:revision>
  <cp:lastPrinted>1900-12-31T23:00:00Z</cp:lastPrinted>
  <dcterms:created xsi:type="dcterms:W3CDTF">2018-03-29T09:36:00Z</dcterms:created>
  <dcterms:modified xsi:type="dcterms:W3CDTF">2024-05-03T11:58:00Z</dcterms:modified>
</cp:coreProperties>
</file>