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2B16" w:rsidRPr="00514860" w:rsidRDefault="00CA2B16" w:rsidP="00CD4CC7">
      <w:pPr>
        <w:pStyle w:val="berschrift1"/>
      </w:pPr>
      <w:bookmarkStart w:id="0" w:name="_Toc378751545"/>
      <w:r w:rsidRPr="00514860">
        <w:t>Bauaufsicht</w:t>
      </w:r>
      <w:r w:rsidRPr="00514860">
        <w:br/>
        <w:t>Brandschu</w:t>
      </w:r>
      <w:bookmarkStart w:id="1" w:name="_GoBack"/>
      <w:bookmarkEnd w:id="1"/>
      <w:r w:rsidRPr="00514860">
        <w:t>tztechnische Anforderungen an Lüftungsanlagen</w:t>
      </w:r>
      <w:bookmarkEnd w:id="0"/>
    </w:p>
    <w:p w:rsidR="00CA2B16" w:rsidRPr="00CD4CC7" w:rsidRDefault="00CA2B16" w:rsidP="00CD4CC7">
      <w:pPr>
        <w:pStyle w:val="GesAbsatz"/>
        <w:jc w:val="center"/>
      </w:pPr>
      <w:r w:rsidRPr="00CD4CC7">
        <w:t xml:space="preserve">RdErl. d. Ministeriums für Städtebau und Wohnen, Kultur und Sport </w:t>
      </w:r>
      <w:r w:rsidR="00CD4CC7" w:rsidRPr="00CD4CC7">
        <w:br/>
      </w:r>
      <w:r w:rsidRPr="00CD4CC7">
        <w:t>v. 10.</w:t>
      </w:r>
      <w:r w:rsidR="00CD4CC7" w:rsidRPr="00CD4CC7">
        <w:t>0</w:t>
      </w:r>
      <w:r w:rsidRPr="00CD4CC7">
        <w:t>6.2003 – II A 4  - 230.25</w:t>
      </w:r>
    </w:p>
    <w:p w:rsidR="00CA2B16" w:rsidRDefault="00180B34" w:rsidP="00CA2B16">
      <w:pPr>
        <w:pStyle w:val="GesAbsatz"/>
      </w:pPr>
      <w:hyperlink r:id="rId8" w:history="1">
        <w:r w:rsidR="00CA2B16" w:rsidRPr="001C05E6">
          <w:rPr>
            <w:rStyle w:val="Hyperlink"/>
          </w:rPr>
          <w:t xml:space="preserve">Link zur Vorschrift im SMBl. </w:t>
        </w:r>
        <w:r w:rsidR="00CA2B16" w:rsidRPr="001C05E6">
          <w:rPr>
            <w:rStyle w:val="Hyperlink"/>
          </w:rPr>
          <w:t>N</w:t>
        </w:r>
        <w:r w:rsidR="00CA2B16" w:rsidRPr="001C05E6">
          <w:rPr>
            <w:rStyle w:val="Hyperlink"/>
          </w:rPr>
          <w:t>RW. 232380:</w:t>
        </w:r>
      </w:hyperlink>
    </w:p>
    <w:p w:rsidR="00CD4CC7" w:rsidRDefault="00CD4CC7" w:rsidP="00CA2B16">
      <w:pPr>
        <w:pStyle w:val="GesAbsatz"/>
      </w:pPr>
    </w:p>
    <w:p w:rsidR="00CA2B16" w:rsidRDefault="00CA2B16" w:rsidP="00CA2B16">
      <w:pPr>
        <w:pStyle w:val="GesAbsatz"/>
      </w:pPr>
      <w:r>
        <w:t xml:space="preserve">1 Die nachfolgend abgedruckte </w:t>
      </w:r>
    </w:p>
    <w:p w:rsidR="00CA2B16" w:rsidRPr="00CA2B16" w:rsidRDefault="00CA2B16" w:rsidP="00CA2B16">
      <w:pPr>
        <w:pStyle w:val="GesAbsatz"/>
        <w:jc w:val="center"/>
        <w:rPr>
          <w:b/>
        </w:rPr>
      </w:pPr>
      <w:r w:rsidRPr="00CA2B16">
        <w:rPr>
          <w:b/>
        </w:rPr>
        <w:t>Richtlinie über brandschutztechnische Anforderungen an Lüftungsanlagen Lüftungsanlagen-Richtlinie - LüAR NRW - Fassung Mai 2003 -</w:t>
      </w:r>
    </w:p>
    <w:p w:rsidR="00CA2B16" w:rsidRDefault="00CA2B16" w:rsidP="00CA2B16">
      <w:pPr>
        <w:pStyle w:val="GesAbsatz"/>
      </w:pPr>
      <w:r>
        <w:t>wird hiermit nach § 3 Abs. 3 der Landesbauordnung (BauO NRW) in der Fassung der Bekanntmachung vom 1. März 2000 (GV. NRW. S. 256/SGV. NRW. 232), geändert durch Gesetz vom 9. Mai 2000 (GV. NRW. S. 439), als Technische Baubestimmung eingeführt.</w:t>
      </w:r>
    </w:p>
    <w:p w:rsidR="00CA2B16" w:rsidRDefault="00CA2B16" w:rsidP="00CA2B16">
      <w:pPr>
        <w:pStyle w:val="GesAbsatz"/>
      </w:pPr>
      <w:r>
        <w:t>2 Die Bauaufsichtliche Richtlinie über die brandschutztechnischen Anforderungen an Lüftungsanlagen – Fassung Januar 1984 -, zuletzt veröffentlicht im MBl. NRW. 1997 S. 1073, wird aufgehoben.</w:t>
      </w:r>
    </w:p>
    <w:p w:rsidR="00CA2B16" w:rsidRDefault="00CA2B16" w:rsidP="00CA2B16">
      <w:pPr>
        <w:pStyle w:val="GesAbsatz"/>
      </w:pPr>
    </w:p>
    <w:p w:rsidR="003341BE" w:rsidRDefault="003341BE" w:rsidP="003341BE">
      <w:pPr>
        <w:pStyle w:val="berschrift1"/>
      </w:pPr>
      <w:bookmarkStart w:id="2" w:name="_Toc378751546"/>
      <w:r>
        <w:t>Richtlinie über brandschutztechnische Anforderungen</w:t>
      </w:r>
      <w:r>
        <w:br/>
        <w:t>an Lüftungsanlagen</w:t>
      </w:r>
      <w:r>
        <w:br/>
        <w:t>- Lüftungsanlagen-Richtlinie LüAR NRW -</w:t>
      </w:r>
      <w:r w:rsidR="004246F5">
        <w:rPr>
          <w:rStyle w:val="Funotenzeichen"/>
        </w:rPr>
        <w:footnoteReference w:id="1"/>
      </w:r>
      <w:bookmarkEnd w:id="2"/>
    </w:p>
    <w:p w:rsidR="003341BE" w:rsidRDefault="003341BE" w:rsidP="003341BE">
      <w:pPr>
        <w:pStyle w:val="GesAbsatz"/>
        <w:jc w:val="center"/>
      </w:pPr>
      <w:r>
        <w:t>Mai 2003</w:t>
      </w:r>
    </w:p>
    <w:p w:rsidR="00CD4CC7" w:rsidRDefault="003341BE" w:rsidP="003341BE">
      <w:pPr>
        <w:pStyle w:val="GesAbsatz"/>
        <w:jc w:val="center"/>
        <w:rPr>
          <w:b/>
          <w:sz w:val="22"/>
          <w:szCs w:val="22"/>
        </w:rPr>
      </w:pPr>
      <w:r w:rsidRPr="003341BE">
        <w:rPr>
          <w:b/>
          <w:sz w:val="22"/>
          <w:szCs w:val="22"/>
        </w:rPr>
        <w:t>Inhalt:</w:t>
      </w:r>
    </w:p>
    <w:p w:rsidR="00CD4CC7" w:rsidRDefault="00CD4CC7">
      <w:pPr>
        <w:pStyle w:val="Verzeichnis1"/>
        <w:rPr>
          <w:rFonts w:asciiTheme="minorHAnsi" w:eastAsiaTheme="minorEastAsia" w:hAnsiTheme="minorHAnsi" w:cstheme="minorBidi"/>
          <w:b w:val="0"/>
          <w:caps w:val="0"/>
          <w:noProof/>
          <w:sz w:val="22"/>
          <w:szCs w:val="22"/>
        </w:rPr>
      </w:pPr>
      <w:r>
        <w:rPr>
          <w:b w:val="0"/>
          <w:sz w:val="22"/>
          <w:szCs w:val="22"/>
        </w:rPr>
        <w:fldChar w:fldCharType="begin"/>
      </w:r>
      <w:r>
        <w:rPr>
          <w:b w:val="0"/>
          <w:sz w:val="22"/>
          <w:szCs w:val="22"/>
        </w:rPr>
        <w:instrText xml:space="preserve"> TOC \o "1-3" \h \z \u </w:instrText>
      </w:r>
      <w:r>
        <w:rPr>
          <w:b w:val="0"/>
          <w:sz w:val="22"/>
          <w:szCs w:val="22"/>
        </w:rPr>
        <w:fldChar w:fldCharType="separate"/>
      </w:r>
      <w:hyperlink w:anchor="_Toc378751546" w:history="1">
        <w:r w:rsidRPr="008E2227">
          <w:rPr>
            <w:rStyle w:val="Hyperlink"/>
            <w:noProof/>
          </w:rPr>
          <w:t>Lüftungsanlagen-Richtlinie LüAR NRW -</w:t>
        </w:r>
        <w:r>
          <w:rPr>
            <w:noProof/>
            <w:webHidden/>
          </w:rPr>
          <w:tab/>
        </w:r>
        <w:r>
          <w:rPr>
            <w:noProof/>
            <w:webHidden/>
          </w:rPr>
          <w:fldChar w:fldCharType="begin"/>
        </w:r>
        <w:r>
          <w:rPr>
            <w:noProof/>
            <w:webHidden/>
          </w:rPr>
          <w:instrText xml:space="preserve"> PAGEREF _Toc378751546 \h </w:instrText>
        </w:r>
        <w:r>
          <w:rPr>
            <w:noProof/>
            <w:webHidden/>
          </w:rPr>
        </w:r>
        <w:r>
          <w:rPr>
            <w:noProof/>
            <w:webHidden/>
          </w:rPr>
          <w:fldChar w:fldCharType="separate"/>
        </w:r>
        <w:r>
          <w:rPr>
            <w:noProof/>
            <w:webHidden/>
          </w:rPr>
          <w:t>1</w:t>
        </w:r>
        <w:r>
          <w:rPr>
            <w:noProof/>
            <w:webHidden/>
          </w:rPr>
          <w:fldChar w:fldCharType="end"/>
        </w:r>
      </w:hyperlink>
    </w:p>
    <w:p w:rsidR="00CD4CC7" w:rsidRDefault="00180B34">
      <w:pPr>
        <w:pStyle w:val="Verzeichnis3"/>
        <w:rPr>
          <w:rFonts w:asciiTheme="minorHAnsi" w:eastAsiaTheme="minorEastAsia" w:hAnsiTheme="minorHAnsi" w:cstheme="minorBidi"/>
          <w:i w:val="0"/>
          <w:noProof/>
          <w:sz w:val="22"/>
          <w:szCs w:val="22"/>
        </w:rPr>
      </w:pPr>
      <w:hyperlink w:anchor="_Toc378751547" w:history="1">
        <w:r w:rsidR="00CD4CC7" w:rsidRPr="008E2227">
          <w:rPr>
            <w:rStyle w:val="Hyperlink"/>
            <w:noProof/>
          </w:rPr>
          <w:t>1 Geltungsbereich</w:t>
        </w:r>
        <w:r w:rsidR="00CD4CC7">
          <w:rPr>
            <w:noProof/>
            <w:webHidden/>
          </w:rPr>
          <w:tab/>
        </w:r>
        <w:r w:rsidR="00CD4CC7">
          <w:rPr>
            <w:noProof/>
            <w:webHidden/>
          </w:rPr>
          <w:fldChar w:fldCharType="begin"/>
        </w:r>
        <w:r w:rsidR="00CD4CC7">
          <w:rPr>
            <w:noProof/>
            <w:webHidden/>
          </w:rPr>
          <w:instrText xml:space="preserve"> PAGEREF _Toc378751547 \h </w:instrText>
        </w:r>
        <w:r w:rsidR="00CD4CC7">
          <w:rPr>
            <w:noProof/>
            <w:webHidden/>
          </w:rPr>
        </w:r>
        <w:r w:rsidR="00CD4CC7">
          <w:rPr>
            <w:noProof/>
            <w:webHidden/>
          </w:rPr>
          <w:fldChar w:fldCharType="separate"/>
        </w:r>
        <w:r w:rsidR="00CD4CC7">
          <w:rPr>
            <w:noProof/>
            <w:webHidden/>
          </w:rPr>
          <w:t>1</w:t>
        </w:r>
        <w:r w:rsidR="00CD4CC7">
          <w:rPr>
            <w:noProof/>
            <w:webHidden/>
          </w:rPr>
          <w:fldChar w:fldCharType="end"/>
        </w:r>
      </w:hyperlink>
    </w:p>
    <w:p w:rsidR="00CD4CC7" w:rsidRDefault="00180B34">
      <w:pPr>
        <w:pStyle w:val="Verzeichnis3"/>
        <w:rPr>
          <w:rFonts w:asciiTheme="minorHAnsi" w:eastAsiaTheme="minorEastAsia" w:hAnsiTheme="minorHAnsi" w:cstheme="minorBidi"/>
          <w:i w:val="0"/>
          <w:noProof/>
          <w:sz w:val="22"/>
          <w:szCs w:val="22"/>
        </w:rPr>
      </w:pPr>
      <w:hyperlink w:anchor="_Toc378751548" w:history="1">
        <w:r w:rsidR="00CD4CC7" w:rsidRPr="008E2227">
          <w:rPr>
            <w:rStyle w:val="Hyperlink"/>
            <w:noProof/>
          </w:rPr>
          <w:t>2 Begriffe</w:t>
        </w:r>
        <w:r w:rsidR="00CD4CC7">
          <w:rPr>
            <w:noProof/>
            <w:webHidden/>
          </w:rPr>
          <w:tab/>
        </w:r>
        <w:r w:rsidR="00CD4CC7">
          <w:rPr>
            <w:noProof/>
            <w:webHidden/>
          </w:rPr>
          <w:fldChar w:fldCharType="begin"/>
        </w:r>
        <w:r w:rsidR="00CD4CC7">
          <w:rPr>
            <w:noProof/>
            <w:webHidden/>
          </w:rPr>
          <w:instrText xml:space="preserve"> PAGEREF _Toc378751548 \h </w:instrText>
        </w:r>
        <w:r w:rsidR="00CD4CC7">
          <w:rPr>
            <w:noProof/>
            <w:webHidden/>
          </w:rPr>
        </w:r>
        <w:r w:rsidR="00CD4CC7">
          <w:rPr>
            <w:noProof/>
            <w:webHidden/>
          </w:rPr>
          <w:fldChar w:fldCharType="separate"/>
        </w:r>
        <w:r w:rsidR="00CD4CC7">
          <w:rPr>
            <w:noProof/>
            <w:webHidden/>
          </w:rPr>
          <w:t>2</w:t>
        </w:r>
        <w:r w:rsidR="00CD4CC7">
          <w:rPr>
            <w:noProof/>
            <w:webHidden/>
          </w:rPr>
          <w:fldChar w:fldCharType="end"/>
        </w:r>
      </w:hyperlink>
    </w:p>
    <w:p w:rsidR="00CD4CC7" w:rsidRDefault="00180B34">
      <w:pPr>
        <w:pStyle w:val="Verzeichnis3"/>
        <w:rPr>
          <w:rFonts w:asciiTheme="minorHAnsi" w:eastAsiaTheme="minorEastAsia" w:hAnsiTheme="minorHAnsi" w:cstheme="minorBidi"/>
          <w:i w:val="0"/>
          <w:noProof/>
          <w:sz w:val="22"/>
          <w:szCs w:val="22"/>
        </w:rPr>
      </w:pPr>
      <w:hyperlink w:anchor="_Toc378751549" w:history="1">
        <w:r w:rsidR="00CD4CC7" w:rsidRPr="008E2227">
          <w:rPr>
            <w:rStyle w:val="Hyperlink"/>
            <w:noProof/>
          </w:rPr>
          <w:t>3 Brandverhalten von Baustoffen</w:t>
        </w:r>
        <w:r w:rsidR="00CD4CC7">
          <w:rPr>
            <w:noProof/>
            <w:webHidden/>
          </w:rPr>
          <w:tab/>
        </w:r>
        <w:r w:rsidR="00CD4CC7">
          <w:rPr>
            <w:noProof/>
            <w:webHidden/>
          </w:rPr>
          <w:fldChar w:fldCharType="begin"/>
        </w:r>
        <w:r w:rsidR="00CD4CC7">
          <w:rPr>
            <w:noProof/>
            <w:webHidden/>
          </w:rPr>
          <w:instrText xml:space="preserve"> PAGEREF _Toc378751549 \h </w:instrText>
        </w:r>
        <w:r w:rsidR="00CD4CC7">
          <w:rPr>
            <w:noProof/>
            <w:webHidden/>
          </w:rPr>
        </w:r>
        <w:r w:rsidR="00CD4CC7">
          <w:rPr>
            <w:noProof/>
            <w:webHidden/>
          </w:rPr>
          <w:fldChar w:fldCharType="separate"/>
        </w:r>
        <w:r w:rsidR="00CD4CC7">
          <w:rPr>
            <w:noProof/>
            <w:webHidden/>
          </w:rPr>
          <w:t>2</w:t>
        </w:r>
        <w:r w:rsidR="00CD4CC7">
          <w:rPr>
            <w:noProof/>
            <w:webHidden/>
          </w:rPr>
          <w:fldChar w:fldCharType="end"/>
        </w:r>
      </w:hyperlink>
    </w:p>
    <w:p w:rsidR="00CD4CC7" w:rsidRDefault="00180B34">
      <w:pPr>
        <w:pStyle w:val="Verzeichnis3"/>
        <w:rPr>
          <w:rFonts w:asciiTheme="minorHAnsi" w:eastAsiaTheme="minorEastAsia" w:hAnsiTheme="minorHAnsi" w:cstheme="minorBidi"/>
          <w:i w:val="0"/>
          <w:noProof/>
          <w:sz w:val="22"/>
          <w:szCs w:val="22"/>
        </w:rPr>
      </w:pPr>
      <w:hyperlink w:anchor="_Toc378751550" w:history="1">
        <w:r w:rsidR="00CD4CC7" w:rsidRPr="008E2227">
          <w:rPr>
            <w:rStyle w:val="Hyperlink"/>
            <w:noProof/>
          </w:rPr>
          <w:t>4 Anforderungen an Bauteile von Lüftungsanlagen</w:t>
        </w:r>
        <w:r w:rsidR="00CD4CC7">
          <w:rPr>
            <w:noProof/>
            <w:webHidden/>
          </w:rPr>
          <w:tab/>
        </w:r>
        <w:r w:rsidR="00CD4CC7">
          <w:rPr>
            <w:noProof/>
            <w:webHidden/>
          </w:rPr>
          <w:fldChar w:fldCharType="begin"/>
        </w:r>
        <w:r w:rsidR="00CD4CC7">
          <w:rPr>
            <w:noProof/>
            <w:webHidden/>
          </w:rPr>
          <w:instrText xml:space="preserve"> PAGEREF _Toc378751550 \h </w:instrText>
        </w:r>
        <w:r w:rsidR="00CD4CC7">
          <w:rPr>
            <w:noProof/>
            <w:webHidden/>
          </w:rPr>
        </w:r>
        <w:r w:rsidR="00CD4CC7">
          <w:rPr>
            <w:noProof/>
            <w:webHidden/>
          </w:rPr>
          <w:fldChar w:fldCharType="separate"/>
        </w:r>
        <w:r w:rsidR="00CD4CC7">
          <w:rPr>
            <w:noProof/>
            <w:webHidden/>
          </w:rPr>
          <w:t>3</w:t>
        </w:r>
        <w:r w:rsidR="00CD4CC7">
          <w:rPr>
            <w:noProof/>
            <w:webHidden/>
          </w:rPr>
          <w:fldChar w:fldCharType="end"/>
        </w:r>
      </w:hyperlink>
    </w:p>
    <w:p w:rsidR="00CD4CC7" w:rsidRDefault="00180B34">
      <w:pPr>
        <w:pStyle w:val="Verzeichnis3"/>
        <w:rPr>
          <w:rFonts w:asciiTheme="minorHAnsi" w:eastAsiaTheme="minorEastAsia" w:hAnsiTheme="minorHAnsi" w:cstheme="minorBidi"/>
          <w:i w:val="0"/>
          <w:noProof/>
          <w:sz w:val="22"/>
          <w:szCs w:val="22"/>
        </w:rPr>
      </w:pPr>
      <w:hyperlink w:anchor="_Toc378751551" w:history="1">
        <w:r w:rsidR="00CD4CC7" w:rsidRPr="008E2227">
          <w:rPr>
            <w:rStyle w:val="Hyperlink"/>
            <w:noProof/>
          </w:rPr>
          <w:t>5 Anforderungen an die Installation von Lüftungsleitungen</w:t>
        </w:r>
        <w:r w:rsidR="00CD4CC7">
          <w:rPr>
            <w:noProof/>
            <w:webHidden/>
          </w:rPr>
          <w:tab/>
        </w:r>
        <w:r w:rsidR="00CD4CC7">
          <w:rPr>
            <w:noProof/>
            <w:webHidden/>
          </w:rPr>
          <w:fldChar w:fldCharType="begin"/>
        </w:r>
        <w:r w:rsidR="00CD4CC7">
          <w:rPr>
            <w:noProof/>
            <w:webHidden/>
          </w:rPr>
          <w:instrText xml:space="preserve"> PAGEREF _Toc378751551 \h </w:instrText>
        </w:r>
        <w:r w:rsidR="00CD4CC7">
          <w:rPr>
            <w:noProof/>
            <w:webHidden/>
          </w:rPr>
        </w:r>
        <w:r w:rsidR="00CD4CC7">
          <w:rPr>
            <w:noProof/>
            <w:webHidden/>
          </w:rPr>
          <w:fldChar w:fldCharType="separate"/>
        </w:r>
        <w:r w:rsidR="00CD4CC7">
          <w:rPr>
            <w:noProof/>
            <w:webHidden/>
          </w:rPr>
          <w:t>4</w:t>
        </w:r>
        <w:r w:rsidR="00CD4CC7">
          <w:rPr>
            <w:noProof/>
            <w:webHidden/>
          </w:rPr>
          <w:fldChar w:fldCharType="end"/>
        </w:r>
      </w:hyperlink>
    </w:p>
    <w:p w:rsidR="00CD4CC7" w:rsidRDefault="00180B34">
      <w:pPr>
        <w:pStyle w:val="Verzeichnis3"/>
        <w:rPr>
          <w:rFonts w:asciiTheme="minorHAnsi" w:eastAsiaTheme="minorEastAsia" w:hAnsiTheme="minorHAnsi" w:cstheme="minorBidi"/>
          <w:i w:val="0"/>
          <w:noProof/>
          <w:sz w:val="22"/>
          <w:szCs w:val="22"/>
        </w:rPr>
      </w:pPr>
      <w:hyperlink w:anchor="_Toc378751552" w:history="1">
        <w:r w:rsidR="00CD4CC7" w:rsidRPr="008E2227">
          <w:rPr>
            <w:rStyle w:val="Hyperlink"/>
            <w:noProof/>
          </w:rPr>
          <w:t>6 Lüftungszentralen und Einrichtungen zur Luftaufbereitung</w:t>
        </w:r>
        <w:r w:rsidR="00CD4CC7">
          <w:rPr>
            <w:noProof/>
            <w:webHidden/>
          </w:rPr>
          <w:tab/>
        </w:r>
        <w:r w:rsidR="00CD4CC7">
          <w:rPr>
            <w:noProof/>
            <w:webHidden/>
          </w:rPr>
          <w:fldChar w:fldCharType="begin"/>
        </w:r>
        <w:r w:rsidR="00CD4CC7">
          <w:rPr>
            <w:noProof/>
            <w:webHidden/>
          </w:rPr>
          <w:instrText xml:space="preserve"> PAGEREF _Toc378751552 \h </w:instrText>
        </w:r>
        <w:r w:rsidR="00CD4CC7">
          <w:rPr>
            <w:noProof/>
            <w:webHidden/>
          </w:rPr>
        </w:r>
        <w:r w:rsidR="00CD4CC7">
          <w:rPr>
            <w:noProof/>
            <w:webHidden/>
          </w:rPr>
          <w:fldChar w:fldCharType="separate"/>
        </w:r>
        <w:r w:rsidR="00CD4CC7">
          <w:rPr>
            <w:noProof/>
            <w:webHidden/>
          </w:rPr>
          <w:t>6</w:t>
        </w:r>
        <w:r w:rsidR="00CD4CC7">
          <w:rPr>
            <w:noProof/>
            <w:webHidden/>
          </w:rPr>
          <w:fldChar w:fldCharType="end"/>
        </w:r>
      </w:hyperlink>
    </w:p>
    <w:p w:rsidR="00CD4CC7" w:rsidRDefault="00180B34">
      <w:pPr>
        <w:pStyle w:val="Verzeichnis3"/>
        <w:rPr>
          <w:rFonts w:asciiTheme="minorHAnsi" w:eastAsiaTheme="minorEastAsia" w:hAnsiTheme="minorHAnsi" w:cstheme="minorBidi"/>
          <w:i w:val="0"/>
          <w:noProof/>
          <w:sz w:val="22"/>
          <w:szCs w:val="22"/>
        </w:rPr>
      </w:pPr>
      <w:hyperlink w:anchor="_Toc378751553" w:history="1">
        <w:r w:rsidR="00CD4CC7" w:rsidRPr="008E2227">
          <w:rPr>
            <w:rStyle w:val="Hyperlink"/>
            <w:noProof/>
          </w:rPr>
          <w:t>7 Besondere Bestimmungen für Lüftungsanlagen nach DIN 18017</w:t>
        </w:r>
        <w:r w:rsidR="00CD4CC7" w:rsidRPr="008E2227">
          <w:rPr>
            <w:rStyle w:val="Hyperlink"/>
            <w:rFonts w:cs="Arial"/>
            <w:noProof/>
          </w:rPr>
          <w:t>-3:1990-08</w:t>
        </w:r>
        <w:r w:rsidR="00CD4CC7">
          <w:rPr>
            <w:noProof/>
            <w:webHidden/>
          </w:rPr>
          <w:tab/>
        </w:r>
        <w:r w:rsidR="00CD4CC7">
          <w:rPr>
            <w:noProof/>
            <w:webHidden/>
          </w:rPr>
          <w:fldChar w:fldCharType="begin"/>
        </w:r>
        <w:r w:rsidR="00CD4CC7">
          <w:rPr>
            <w:noProof/>
            <w:webHidden/>
          </w:rPr>
          <w:instrText xml:space="preserve"> PAGEREF _Toc378751553 \h </w:instrText>
        </w:r>
        <w:r w:rsidR="00CD4CC7">
          <w:rPr>
            <w:noProof/>
            <w:webHidden/>
          </w:rPr>
        </w:r>
        <w:r w:rsidR="00CD4CC7">
          <w:rPr>
            <w:noProof/>
            <w:webHidden/>
          </w:rPr>
          <w:fldChar w:fldCharType="separate"/>
        </w:r>
        <w:r w:rsidR="00CD4CC7">
          <w:rPr>
            <w:noProof/>
            <w:webHidden/>
          </w:rPr>
          <w:t>7</w:t>
        </w:r>
        <w:r w:rsidR="00CD4CC7">
          <w:rPr>
            <w:noProof/>
            <w:webHidden/>
          </w:rPr>
          <w:fldChar w:fldCharType="end"/>
        </w:r>
      </w:hyperlink>
    </w:p>
    <w:p w:rsidR="00CD4CC7" w:rsidRDefault="00180B34">
      <w:pPr>
        <w:pStyle w:val="Verzeichnis3"/>
        <w:rPr>
          <w:rFonts w:asciiTheme="minorHAnsi" w:eastAsiaTheme="minorEastAsia" w:hAnsiTheme="minorHAnsi" w:cstheme="minorBidi"/>
          <w:i w:val="0"/>
          <w:noProof/>
          <w:sz w:val="22"/>
          <w:szCs w:val="22"/>
        </w:rPr>
      </w:pPr>
      <w:hyperlink w:anchor="_Toc378751554" w:history="1">
        <w:r w:rsidR="00CD4CC7" w:rsidRPr="008E2227">
          <w:rPr>
            <w:rStyle w:val="Hyperlink"/>
            <w:noProof/>
          </w:rPr>
          <w:t>8 Abluftleitungen von gewerblichen oder vergleichbaren Küchen, ausgenommen Kaltküchen</w:t>
        </w:r>
        <w:r w:rsidR="00CD4CC7">
          <w:rPr>
            <w:noProof/>
            <w:webHidden/>
          </w:rPr>
          <w:tab/>
        </w:r>
        <w:r w:rsidR="00CD4CC7">
          <w:rPr>
            <w:noProof/>
            <w:webHidden/>
          </w:rPr>
          <w:fldChar w:fldCharType="begin"/>
        </w:r>
        <w:r w:rsidR="00CD4CC7">
          <w:rPr>
            <w:noProof/>
            <w:webHidden/>
          </w:rPr>
          <w:instrText xml:space="preserve"> PAGEREF _Toc378751554 \h </w:instrText>
        </w:r>
        <w:r w:rsidR="00CD4CC7">
          <w:rPr>
            <w:noProof/>
            <w:webHidden/>
          </w:rPr>
        </w:r>
        <w:r w:rsidR="00CD4CC7">
          <w:rPr>
            <w:noProof/>
            <w:webHidden/>
          </w:rPr>
          <w:fldChar w:fldCharType="separate"/>
        </w:r>
        <w:r w:rsidR="00CD4CC7">
          <w:rPr>
            <w:noProof/>
            <w:webHidden/>
          </w:rPr>
          <w:t>8</w:t>
        </w:r>
        <w:r w:rsidR="00CD4CC7">
          <w:rPr>
            <w:noProof/>
            <w:webHidden/>
          </w:rPr>
          <w:fldChar w:fldCharType="end"/>
        </w:r>
      </w:hyperlink>
    </w:p>
    <w:p w:rsidR="00CD4CC7" w:rsidRDefault="00180B34">
      <w:pPr>
        <w:pStyle w:val="Verzeichnis3"/>
        <w:rPr>
          <w:rFonts w:asciiTheme="minorHAnsi" w:eastAsiaTheme="minorEastAsia" w:hAnsiTheme="minorHAnsi" w:cstheme="minorBidi"/>
          <w:i w:val="0"/>
          <w:noProof/>
          <w:sz w:val="22"/>
          <w:szCs w:val="22"/>
        </w:rPr>
      </w:pPr>
      <w:hyperlink w:anchor="_Toc378751555" w:history="1">
        <w:r w:rsidR="00CD4CC7" w:rsidRPr="008E2227">
          <w:rPr>
            <w:rStyle w:val="Hyperlink"/>
            <w:noProof/>
          </w:rPr>
          <w:t>9 Anforderungen an Lüftungsanlagen in Gebäuden besonderer Art oder Nutzung</w:t>
        </w:r>
        <w:r w:rsidR="00CD4CC7">
          <w:rPr>
            <w:noProof/>
            <w:webHidden/>
          </w:rPr>
          <w:tab/>
        </w:r>
        <w:r w:rsidR="00CD4CC7">
          <w:rPr>
            <w:noProof/>
            <w:webHidden/>
          </w:rPr>
          <w:fldChar w:fldCharType="begin"/>
        </w:r>
        <w:r w:rsidR="00CD4CC7">
          <w:rPr>
            <w:noProof/>
            <w:webHidden/>
          </w:rPr>
          <w:instrText xml:space="preserve"> PAGEREF _Toc378751555 \h </w:instrText>
        </w:r>
        <w:r w:rsidR="00CD4CC7">
          <w:rPr>
            <w:noProof/>
            <w:webHidden/>
          </w:rPr>
        </w:r>
        <w:r w:rsidR="00CD4CC7">
          <w:rPr>
            <w:noProof/>
            <w:webHidden/>
          </w:rPr>
          <w:fldChar w:fldCharType="separate"/>
        </w:r>
        <w:r w:rsidR="00CD4CC7">
          <w:rPr>
            <w:noProof/>
            <w:webHidden/>
          </w:rPr>
          <w:t>9</w:t>
        </w:r>
        <w:r w:rsidR="00CD4CC7">
          <w:rPr>
            <w:noProof/>
            <w:webHidden/>
          </w:rPr>
          <w:fldChar w:fldCharType="end"/>
        </w:r>
      </w:hyperlink>
    </w:p>
    <w:p w:rsidR="00CD4CC7" w:rsidRDefault="00180B34">
      <w:pPr>
        <w:pStyle w:val="Verzeichnis3"/>
        <w:rPr>
          <w:rFonts w:asciiTheme="minorHAnsi" w:eastAsiaTheme="minorEastAsia" w:hAnsiTheme="minorHAnsi" w:cstheme="minorBidi"/>
          <w:i w:val="0"/>
          <w:noProof/>
          <w:sz w:val="22"/>
          <w:szCs w:val="22"/>
        </w:rPr>
      </w:pPr>
      <w:hyperlink w:anchor="_Toc378751556" w:history="1">
        <w:r w:rsidR="00CD4CC7" w:rsidRPr="008E2227">
          <w:rPr>
            <w:rStyle w:val="Hyperlink"/>
            <w:noProof/>
          </w:rPr>
          <w:t>10 Bauvorlagen im bauaufsichtlichen Verfahren</w:t>
        </w:r>
        <w:r w:rsidR="00CD4CC7">
          <w:rPr>
            <w:noProof/>
            <w:webHidden/>
          </w:rPr>
          <w:tab/>
        </w:r>
        <w:r w:rsidR="00CD4CC7">
          <w:rPr>
            <w:noProof/>
            <w:webHidden/>
          </w:rPr>
          <w:fldChar w:fldCharType="begin"/>
        </w:r>
        <w:r w:rsidR="00CD4CC7">
          <w:rPr>
            <w:noProof/>
            <w:webHidden/>
          </w:rPr>
          <w:instrText xml:space="preserve"> PAGEREF _Toc378751556 \h </w:instrText>
        </w:r>
        <w:r w:rsidR="00CD4CC7">
          <w:rPr>
            <w:noProof/>
            <w:webHidden/>
          </w:rPr>
        </w:r>
        <w:r w:rsidR="00CD4CC7">
          <w:rPr>
            <w:noProof/>
            <w:webHidden/>
          </w:rPr>
          <w:fldChar w:fldCharType="separate"/>
        </w:r>
        <w:r w:rsidR="00CD4CC7">
          <w:rPr>
            <w:noProof/>
            <w:webHidden/>
          </w:rPr>
          <w:t>9</w:t>
        </w:r>
        <w:r w:rsidR="00CD4CC7">
          <w:rPr>
            <w:noProof/>
            <w:webHidden/>
          </w:rPr>
          <w:fldChar w:fldCharType="end"/>
        </w:r>
      </w:hyperlink>
    </w:p>
    <w:p w:rsidR="00CD4CC7" w:rsidRDefault="00180B34">
      <w:pPr>
        <w:pStyle w:val="Verzeichnis2"/>
        <w:rPr>
          <w:rFonts w:asciiTheme="minorHAnsi" w:eastAsiaTheme="minorEastAsia" w:hAnsiTheme="minorHAnsi" w:cstheme="minorBidi"/>
          <w:smallCaps w:val="0"/>
          <w:noProof/>
          <w:sz w:val="22"/>
          <w:szCs w:val="22"/>
        </w:rPr>
      </w:pPr>
      <w:hyperlink w:anchor="_Toc378751557" w:history="1">
        <w:r w:rsidR="00CD4CC7" w:rsidRPr="008E2227">
          <w:rPr>
            <w:rStyle w:val="Hyperlink"/>
            <w:noProof/>
          </w:rPr>
          <w:t>Anlage 1</w:t>
        </w:r>
        <w:r w:rsidR="00CD4CC7">
          <w:rPr>
            <w:noProof/>
            <w:webHidden/>
          </w:rPr>
          <w:tab/>
        </w:r>
        <w:r w:rsidR="00CD4CC7">
          <w:rPr>
            <w:noProof/>
            <w:webHidden/>
          </w:rPr>
          <w:fldChar w:fldCharType="begin"/>
        </w:r>
        <w:r w:rsidR="00CD4CC7">
          <w:rPr>
            <w:noProof/>
            <w:webHidden/>
          </w:rPr>
          <w:instrText xml:space="preserve"> PAGEREF _Toc378751557 \h </w:instrText>
        </w:r>
        <w:r w:rsidR="00CD4CC7">
          <w:rPr>
            <w:noProof/>
            <w:webHidden/>
          </w:rPr>
        </w:r>
        <w:r w:rsidR="00CD4CC7">
          <w:rPr>
            <w:noProof/>
            <w:webHidden/>
          </w:rPr>
          <w:fldChar w:fldCharType="separate"/>
        </w:r>
        <w:r w:rsidR="00CD4CC7">
          <w:rPr>
            <w:noProof/>
            <w:webHidden/>
          </w:rPr>
          <w:t>10</w:t>
        </w:r>
        <w:r w:rsidR="00CD4CC7">
          <w:rPr>
            <w:noProof/>
            <w:webHidden/>
          </w:rPr>
          <w:fldChar w:fldCharType="end"/>
        </w:r>
      </w:hyperlink>
    </w:p>
    <w:p w:rsidR="00CD4CC7" w:rsidRDefault="00180B34">
      <w:pPr>
        <w:pStyle w:val="Verzeichnis2"/>
        <w:rPr>
          <w:rFonts w:asciiTheme="minorHAnsi" w:eastAsiaTheme="minorEastAsia" w:hAnsiTheme="minorHAnsi" w:cstheme="minorBidi"/>
          <w:smallCaps w:val="0"/>
          <w:noProof/>
          <w:sz w:val="22"/>
          <w:szCs w:val="22"/>
        </w:rPr>
      </w:pPr>
      <w:hyperlink w:anchor="_Toc378751558" w:history="1">
        <w:r w:rsidR="00CD4CC7" w:rsidRPr="008E2227">
          <w:rPr>
            <w:rStyle w:val="Hyperlink"/>
            <w:noProof/>
          </w:rPr>
          <w:t>Anlage 2</w:t>
        </w:r>
        <w:r w:rsidR="00CD4CC7">
          <w:rPr>
            <w:noProof/>
            <w:webHidden/>
          </w:rPr>
          <w:tab/>
        </w:r>
        <w:r w:rsidR="00CD4CC7">
          <w:rPr>
            <w:noProof/>
            <w:webHidden/>
          </w:rPr>
          <w:fldChar w:fldCharType="begin"/>
        </w:r>
        <w:r w:rsidR="00CD4CC7">
          <w:rPr>
            <w:noProof/>
            <w:webHidden/>
          </w:rPr>
          <w:instrText xml:space="preserve"> PAGEREF _Toc378751558 \h </w:instrText>
        </w:r>
        <w:r w:rsidR="00CD4CC7">
          <w:rPr>
            <w:noProof/>
            <w:webHidden/>
          </w:rPr>
        </w:r>
        <w:r w:rsidR="00CD4CC7">
          <w:rPr>
            <w:noProof/>
            <w:webHidden/>
          </w:rPr>
          <w:fldChar w:fldCharType="separate"/>
        </w:r>
        <w:r w:rsidR="00CD4CC7">
          <w:rPr>
            <w:noProof/>
            <w:webHidden/>
          </w:rPr>
          <w:t>10</w:t>
        </w:r>
        <w:r w:rsidR="00CD4CC7">
          <w:rPr>
            <w:noProof/>
            <w:webHidden/>
          </w:rPr>
          <w:fldChar w:fldCharType="end"/>
        </w:r>
      </w:hyperlink>
    </w:p>
    <w:p w:rsidR="00CD4CC7" w:rsidRDefault="00180B34">
      <w:pPr>
        <w:pStyle w:val="Verzeichnis2"/>
        <w:rPr>
          <w:rFonts w:asciiTheme="minorHAnsi" w:eastAsiaTheme="minorEastAsia" w:hAnsiTheme="minorHAnsi" w:cstheme="minorBidi"/>
          <w:smallCaps w:val="0"/>
          <w:noProof/>
          <w:sz w:val="22"/>
          <w:szCs w:val="22"/>
        </w:rPr>
      </w:pPr>
      <w:hyperlink w:anchor="_Toc378751559" w:history="1">
        <w:r w:rsidR="00CD4CC7" w:rsidRPr="008E2227">
          <w:rPr>
            <w:rStyle w:val="Hyperlink"/>
            <w:noProof/>
          </w:rPr>
          <w:t>Anlage 3</w:t>
        </w:r>
        <w:r w:rsidR="00CD4CC7">
          <w:rPr>
            <w:noProof/>
            <w:webHidden/>
          </w:rPr>
          <w:tab/>
        </w:r>
        <w:r w:rsidR="00CD4CC7">
          <w:rPr>
            <w:noProof/>
            <w:webHidden/>
          </w:rPr>
          <w:fldChar w:fldCharType="begin"/>
        </w:r>
        <w:r w:rsidR="00CD4CC7">
          <w:rPr>
            <w:noProof/>
            <w:webHidden/>
          </w:rPr>
          <w:instrText xml:space="preserve"> PAGEREF _Toc378751559 \h </w:instrText>
        </w:r>
        <w:r w:rsidR="00CD4CC7">
          <w:rPr>
            <w:noProof/>
            <w:webHidden/>
          </w:rPr>
        </w:r>
        <w:r w:rsidR="00CD4CC7">
          <w:rPr>
            <w:noProof/>
            <w:webHidden/>
          </w:rPr>
          <w:fldChar w:fldCharType="separate"/>
        </w:r>
        <w:r w:rsidR="00CD4CC7">
          <w:rPr>
            <w:noProof/>
            <w:webHidden/>
          </w:rPr>
          <w:t>10</w:t>
        </w:r>
        <w:r w:rsidR="00CD4CC7">
          <w:rPr>
            <w:noProof/>
            <w:webHidden/>
          </w:rPr>
          <w:fldChar w:fldCharType="end"/>
        </w:r>
      </w:hyperlink>
    </w:p>
    <w:p w:rsidR="003341BE" w:rsidRPr="00CD4CC7" w:rsidRDefault="00CD4CC7" w:rsidP="00CD4CC7">
      <w:pPr>
        <w:pStyle w:val="GesAbsatz"/>
      </w:pPr>
      <w:r>
        <w:fldChar w:fldCharType="end"/>
      </w:r>
    </w:p>
    <w:p w:rsidR="003341BE" w:rsidRDefault="003341BE" w:rsidP="003341BE">
      <w:pPr>
        <w:pStyle w:val="berschrift3"/>
        <w:jc w:val="left"/>
      </w:pPr>
      <w:bookmarkStart w:id="3" w:name="_Toc378751547"/>
      <w:r>
        <w:t>1 Geltungsbereich</w:t>
      </w:r>
      <w:bookmarkEnd w:id="3"/>
    </w:p>
    <w:p w:rsidR="003341BE" w:rsidRPr="007B72BF" w:rsidRDefault="003341BE" w:rsidP="003341BE">
      <w:pPr>
        <w:pStyle w:val="GesAbsatz"/>
        <w:rPr>
          <w:b/>
        </w:rPr>
      </w:pPr>
      <w:r w:rsidRPr="007B72BF">
        <w:rPr>
          <w:b/>
        </w:rPr>
        <w:t>1.1</w:t>
      </w:r>
    </w:p>
    <w:p w:rsidR="003341BE" w:rsidRDefault="003341BE" w:rsidP="003341BE">
      <w:pPr>
        <w:pStyle w:val="GesAbsatz"/>
      </w:pPr>
      <w:r>
        <w:t>Diese Richtlinie gilt für den Brandschutz von Lüftungsanlagen. Sie gilt nicht für mit Luft arbeitende Tran</w:t>
      </w:r>
      <w:r>
        <w:t>s</w:t>
      </w:r>
      <w:r>
        <w:t>portanlagen (z.B. Späneabsaugung, Rohrpostanlagen).</w:t>
      </w:r>
    </w:p>
    <w:p w:rsidR="003341BE" w:rsidRDefault="003341BE" w:rsidP="003341BE">
      <w:pPr>
        <w:pStyle w:val="GesAbsatz"/>
      </w:pPr>
      <w:r>
        <w:t>Diese Richtlinie gilt nicht für Lüftungsanlagen in Wohngebäuden mit nicht mehr als zwei Wohnungen und nicht für Lüftungsanlagen innerhalb einer Wohnung oder einer Nutzungseinheit vergleichbarer Größe.</w:t>
      </w:r>
    </w:p>
    <w:p w:rsidR="003341BE" w:rsidRPr="007B72BF" w:rsidRDefault="003341BE" w:rsidP="003341BE">
      <w:pPr>
        <w:pStyle w:val="GesAbsatz"/>
        <w:rPr>
          <w:b/>
        </w:rPr>
      </w:pPr>
      <w:r w:rsidRPr="007B72BF">
        <w:rPr>
          <w:b/>
        </w:rPr>
        <w:t>1.2</w:t>
      </w:r>
    </w:p>
    <w:p w:rsidR="003341BE" w:rsidRDefault="003341BE" w:rsidP="003341BE">
      <w:pPr>
        <w:pStyle w:val="GesAbsatz"/>
      </w:pPr>
      <w:r>
        <w:t>Von dieser Richtlinie kann im Rahmen eines genehmigten Brandschutzkonzeptes abgewichen werden.</w:t>
      </w:r>
    </w:p>
    <w:p w:rsidR="003341BE" w:rsidRDefault="003341BE" w:rsidP="003341BE">
      <w:pPr>
        <w:pStyle w:val="berschrift3"/>
        <w:jc w:val="left"/>
      </w:pPr>
      <w:bookmarkStart w:id="4" w:name="_Toc378751548"/>
      <w:r>
        <w:lastRenderedPageBreak/>
        <w:t>2 Begriffe</w:t>
      </w:r>
      <w:bookmarkEnd w:id="4"/>
    </w:p>
    <w:p w:rsidR="003341BE" w:rsidRDefault="003341BE" w:rsidP="003341BE">
      <w:pPr>
        <w:pStyle w:val="GesAbsatz"/>
      </w:pPr>
      <w:r>
        <w:t xml:space="preserve">Zu den Lüftungsanlagen zählen auch Klimaanlagen, raumlufttechnische Anlagen und Warmluftheizungen. </w:t>
      </w:r>
    </w:p>
    <w:p w:rsidR="003341BE" w:rsidRDefault="003341BE" w:rsidP="003341BE">
      <w:pPr>
        <w:pStyle w:val="GesAbsatz"/>
      </w:pPr>
      <w:r>
        <w:t>Lüftungsanlagen bestehen aus Lüftungsleitungen und allen zur Funktion der Lüftung oder Klimatisierung erforderlichen Bauteilen und Einrichtungen.</w:t>
      </w:r>
    </w:p>
    <w:p w:rsidR="003341BE" w:rsidRDefault="003341BE" w:rsidP="003341BE">
      <w:pPr>
        <w:pStyle w:val="GesAbsatz"/>
      </w:pPr>
      <w:r>
        <w:t xml:space="preserve">Lüftungsleitungen bestehen aus allen von Luft durchströmten Bauteilen wie Lüftungsrohren, -formstücken, </w:t>
      </w:r>
      <w:r>
        <w:noBreakHyphen/>
        <w:t>schächten und -kanälen, Schalldämpfern, Ventilatoren, Luftaufbereitungseinrichtungen, A</w:t>
      </w:r>
      <w:r>
        <w:t>b</w:t>
      </w:r>
      <w:r>
        <w:t>sperrvorrichtungen gegen die Übertragung von Feuer und Rauch (Brandschutzklappen) und Absperrvorric</w:t>
      </w:r>
      <w:r>
        <w:t>h</w:t>
      </w:r>
      <w:r>
        <w:t>tungen gegen Rauchübertragung (Rauchschutzklappen) sowie aus ihren Verbindungen, Befestigungen, Dämmschichten, brandschutztechnischen Ummantelungen, Dampfsperren, Folien, Beschichtungen und Bekleidungen.</w:t>
      </w:r>
    </w:p>
    <w:p w:rsidR="003341BE" w:rsidRDefault="003341BE" w:rsidP="003341BE">
      <w:pPr>
        <w:pStyle w:val="berschrift3"/>
        <w:jc w:val="left"/>
      </w:pPr>
      <w:bookmarkStart w:id="5" w:name="_Toc378751549"/>
      <w:r>
        <w:t>3 Brandverhalten von Baustoffen</w:t>
      </w:r>
      <w:bookmarkEnd w:id="5"/>
    </w:p>
    <w:p w:rsidR="003341BE" w:rsidRPr="007B72BF" w:rsidRDefault="003341BE" w:rsidP="003341BE">
      <w:pPr>
        <w:pStyle w:val="GesAbsatz"/>
        <w:rPr>
          <w:b/>
        </w:rPr>
      </w:pPr>
      <w:r w:rsidRPr="007B72BF">
        <w:rPr>
          <w:b/>
        </w:rPr>
        <w:t>3.1 Grundlegende Anforderungen und Verwendbarkeitsnachweise</w:t>
      </w:r>
    </w:p>
    <w:p w:rsidR="003341BE" w:rsidRDefault="003341BE" w:rsidP="003341BE">
      <w:pPr>
        <w:pStyle w:val="GesAbsatz"/>
      </w:pPr>
      <w:r>
        <w:t>Nach § 42 Abs. 2 Satz 1 Landesbauordnung (BauO NRW) vom 1. März 2000 (GV. NRW. S. 256 ber. S. 982 / SGV. NRW. 232) müssen Lüftungsleitungen sowie deren Bekleidungen und Dämmstoffe aus nichtbrennb</w:t>
      </w:r>
      <w:r>
        <w:t>a</w:t>
      </w:r>
      <w:r>
        <w:t>ren Baustoffen (Baustoffklassen A1 oder A2 gemäß DIN 4102</w:t>
      </w:r>
      <w:r w:rsidR="00907C65">
        <w:rPr>
          <w:rFonts w:cs="Arial"/>
        </w:rPr>
        <w:t>-</w:t>
      </w:r>
      <w:r>
        <w:rPr>
          <w:rFonts w:cs="Arial"/>
        </w:rPr>
        <w:t>1:1998</w:t>
      </w:r>
      <w:r w:rsidR="00907C65">
        <w:rPr>
          <w:rFonts w:cs="Arial"/>
        </w:rPr>
        <w:t>-</w:t>
      </w:r>
      <w:r>
        <w:rPr>
          <w:rFonts w:cs="Arial"/>
        </w:rPr>
        <w:t>05) bestehen. Brennbare</w:t>
      </w:r>
      <w:r>
        <w:t xml:space="preserve"> Baustoffe sind zulässig, wenn Bedenken wegen des Brandschutzes nicht bestehen.</w:t>
      </w:r>
    </w:p>
    <w:p w:rsidR="003341BE" w:rsidRDefault="003341BE" w:rsidP="003341BE">
      <w:pPr>
        <w:pStyle w:val="GesAbsatz"/>
      </w:pPr>
      <w:r>
        <w:t>Das Brandverhalten von klassifizierten Baustoffen ist in DIN 4102-4:1994-03 katalogartig zusammengestellt. Für Baustoffe, die in dieser Norm nicht aufgeführt sind, muss die Nichtbrennbarkeit, die Schwerentflammba</w:t>
      </w:r>
      <w:r>
        <w:t>r</w:t>
      </w:r>
      <w:r>
        <w:t>keit oder die Normalentflammbarkeit gemäß § 20 Abs. 3 BauO NRW durch ein allgemeines bauaufsichtl</w:t>
      </w:r>
      <w:r>
        <w:t>i</w:t>
      </w:r>
      <w:r>
        <w:t>ches Prüfzeugnis einer hierfür anerkannten Prüfstelle (siehe Bauregelliste A Teil 2) oder durch eine allg</w:t>
      </w:r>
      <w:r>
        <w:t>e</w:t>
      </w:r>
      <w:r>
        <w:t>meine bauaufsichtliche Zulassung des Deutschen Instituts für Bautechnik nachgewiesen sein. Sonst ist eine Zustimmung im Einzelfall der obersten Bauaufsichtsbehörde oder der von ihr bestimmten Stelle erforderlich.</w:t>
      </w:r>
    </w:p>
    <w:p w:rsidR="003341BE" w:rsidRDefault="003341BE" w:rsidP="003341BE">
      <w:pPr>
        <w:pStyle w:val="GesAbsatz"/>
      </w:pPr>
      <w:r>
        <w:t>Bei der Kombination von Baustoffen ist auf die Verbundwirkung gemäß den Hinweisen in den Verwendba</w:t>
      </w:r>
      <w:r>
        <w:t>r</w:t>
      </w:r>
      <w:r>
        <w:t xml:space="preserve">keitsnachweisen zu achten. </w:t>
      </w:r>
    </w:p>
    <w:p w:rsidR="003341BE" w:rsidRPr="007B72BF" w:rsidRDefault="003341BE" w:rsidP="003341BE">
      <w:pPr>
        <w:pStyle w:val="GesAbsatz"/>
        <w:rPr>
          <w:b/>
        </w:rPr>
      </w:pPr>
      <w:r w:rsidRPr="007B72BF">
        <w:rPr>
          <w:b/>
        </w:rPr>
        <w:t>3.2 Verwendung brennbarer Baustoffe</w:t>
      </w:r>
    </w:p>
    <w:p w:rsidR="003341BE" w:rsidRDefault="003341BE" w:rsidP="003341BE">
      <w:pPr>
        <w:pStyle w:val="GesAbsatz"/>
      </w:pPr>
      <w:r>
        <w:t>3.2.1 Lüftungsleitungen</w:t>
      </w:r>
    </w:p>
    <w:p w:rsidR="003341BE" w:rsidRDefault="003341BE" w:rsidP="003341BE">
      <w:pPr>
        <w:pStyle w:val="GesAbsatz"/>
        <w:rPr>
          <w:rFonts w:cs="Arial"/>
        </w:rPr>
      </w:pPr>
      <w:r>
        <w:t>Die Verwendung schwerentflammbarer Baustoffe (Baustoffklasse B1 gemäß DIN 4102</w:t>
      </w:r>
      <w:r>
        <w:rPr>
          <w:rFonts w:cs="Arial"/>
        </w:rPr>
        <w:t>-1:1998-05) ist zulä</w:t>
      </w:r>
      <w:r>
        <w:rPr>
          <w:rFonts w:cs="Arial"/>
        </w:rPr>
        <w:t>s</w:t>
      </w:r>
      <w:r>
        <w:rPr>
          <w:rFonts w:cs="Arial"/>
        </w:rPr>
        <w:t>sig für Lüftungsleitungen,</w:t>
      </w:r>
    </w:p>
    <w:p w:rsidR="003341BE" w:rsidRDefault="003341BE" w:rsidP="003341BE">
      <w:pPr>
        <w:pStyle w:val="GesAbsatz"/>
        <w:ind w:left="426" w:hanging="426"/>
      </w:pPr>
      <w:r>
        <w:t>a)</w:t>
      </w:r>
      <w:r>
        <w:tab/>
        <w:t>die nicht durch Decken und Wände hindurchgeführt werden, für die mindestens eine feuerhemmende Bauart verlangt ist,</w:t>
      </w:r>
    </w:p>
    <w:p w:rsidR="003341BE" w:rsidRDefault="003341BE" w:rsidP="003341BE">
      <w:pPr>
        <w:pStyle w:val="GesAbsatz"/>
        <w:ind w:left="426" w:hanging="426"/>
      </w:pPr>
      <w:r>
        <w:t>b)</w:t>
      </w:r>
      <w:r>
        <w:tab/>
        <w:t>mit Brandschutzklappen am Durchtritt durch Decken und Wände, für die mindestens eine feuerhe</w:t>
      </w:r>
      <w:r>
        <w:t>m</w:t>
      </w:r>
      <w:r>
        <w:t>mende Bauart verlangt ist; die Absperrvorrichtungen müssen mindestens eine Feuerwiderstandsdauer von 30 Minuten haben; die höheren Anforderungen an die Feuerwiderstandsdauer aufgrund der A</w:t>
      </w:r>
      <w:r>
        <w:t>b</w:t>
      </w:r>
      <w:r>
        <w:t>schnitte 4 bis 6 bleiben unberührt; oder</w:t>
      </w:r>
    </w:p>
    <w:p w:rsidR="003341BE" w:rsidRDefault="003341BE" w:rsidP="003341BE">
      <w:pPr>
        <w:pStyle w:val="GesAbsatz"/>
        <w:ind w:left="426" w:hanging="426"/>
      </w:pPr>
      <w:r>
        <w:t>c)</w:t>
      </w:r>
      <w:r>
        <w:tab/>
        <w:t>mit einer nachgewiesenen Feuerwiderstandsdauer von mindestens 30 Minuten (schwerentflammbare Baustoffe jedoch nur für die innere Schale) sowie für Lüftungsleitungen, die in einem Schacht mit nac</w:t>
      </w:r>
      <w:r>
        <w:t>h</w:t>
      </w:r>
      <w:r>
        <w:t>gewiesener Feuerwiderstandsdauer von mindestens 30 Minuten verlegt sind; die höheren Anforderu</w:t>
      </w:r>
      <w:r>
        <w:t>n</w:t>
      </w:r>
      <w:r>
        <w:t>gen an die Feuerwiderstandsdauer aufgrund der Abschnitte 4 bis 6 bleiben unberührt.</w:t>
      </w:r>
    </w:p>
    <w:p w:rsidR="003341BE" w:rsidRDefault="003341BE" w:rsidP="003341BE">
      <w:pPr>
        <w:pStyle w:val="GesAbsatz"/>
      </w:pPr>
      <w:r>
        <w:t>Abweichend von a) und b) sind brennbare Baustoffe nicht zulässig für Lüftungsleitungen</w:t>
      </w:r>
    </w:p>
    <w:p w:rsidR="003341BE" w:rsidRDefault="003341BE" w:rsidP="003341BE">
      <w:pPr>
        <w:pStyle w:val="GesAbsatz"/>
        <w:ind w:left="426" w:hanging="426"/>
      </w:pPr>
      <w:r>
        <w:t>1.</w:t>
      </w:r>
      <w:r>
        <w:tab/>
        <w:t>in notwendigen Treppenräumen, in Räumen zwischen den notwendigen Treppenräumen und den Au</w:t>
      </w:r>
      <w:r>
        <w:t>s</w:t>
      </w:r>
      <w:r>
        <w:t>gängen  ins Freie, in notwendigen Fluren, es sei denn, diese Leitungen haben mindestens eine Feue</w:t>
      </w:r>
      <w:r>
        <w:t>r</w:t>
      </w:r>
      <w:r>
        <w:t>widerstandsdauer von 30 Minuten oder</w:t>
      </w:r>
    </w:p>
    <w:p w:rsidR="003341BE" w:rsidRDefault="003341BE" w:rsidP="003341BE">
      <w:pPr>
        <w:pStyle w:val="GesAbsatz"/>
        <w:ind w:left="426" w:hanging="426"/>
      </w:pPr>
      <w:r>
        <w:t>2.</w:t>
      </w:r>
      <w:r>
        <w:tab/>
        <w:t>über Unterdecken, die tragende Bauteile brandschutztechnisch schützen müssen.</w:t>
      </w:r>
    </w:p>
    <w:p w:rsidR="003341BE" w:rsidRDefault="003341BE" w:rsidP="003341BE">
      <w:pPr>
        <w:pStyle w:val="GesAbsatz"/>
      </w:pPr>
      <w:r>
        <w:t>Abweichend von a) bis c) sind brennbare Baustoffe nicht zulässig für Lüftungsleitungen</w:t>
      </w:r>
    </w:p>
    <w:p w:rsidR="003341BE" w:rsidRDefault="003341BE" w:rsidP="003341BE">
      <w:pPr>
        <w:pStyle w:val="GesAbsatz"/>
      </w:pPr>
      <w:r>
        <w:t>3.</w:t>
      </w:r>
      <w:r>
        <w:tab/>
        <w:t>in denen Luft mit Temperaturen von mehr als 85°C gefördert wird oder</w:t>
      </w:r>
    </w:p>
    <w:p w:rsidR="003341BE" w:rsidRDefault="003341BE" w:rsidP="003341BE">
      <w:pPr>
        <w:pStyle w:val="GesAbsatz"/>
        <w:ind w:left="426" w:hanging="426"/>
      </w:pPr>
      <w:r>
        <w:t>4.</w:t>
      </w:r>
      <w:r>
        <w:tab/>
        <w:t>in denen sich im besonderen Maße brennbare Stoffe ablagern können (z.B. Abluftleitungen für gewer</w:t>
      </w:r>
      <w:r>
        <w:t>b</w:t>
      </w:r>
      <w:r>
        <w:t>liche Küchen, siehe Abschnitt 8).</w:t>
      </w:r>
    </w:p>
    <w:p w:rsidR="003341BE" w:rsidRDefault="003341BE" w:rsidP="003341BE">
      <w:pPr>
        <w:pStyle w:val="GesAbsatz"/>
      </w:pPr>
      <w:r>
        <w:t>3.2.2</w:t>
      </w:r>
      <w:r w:rsidR="00F80160">
        <w:t xml:space="preserve"> </w:t>
      </w:r>
      <w:r>
        <w:t>Dichtmittel und Befestigungen für Lüftungsleitungen</w:t>
      </w:r>
    </w:p>
    <w:p w:rsidR="003341BE" w:rsidRDefault="003341BE" w:rsidP="003341BE">
      <w:pPr>
        <w:pStyle w:val="GesAbsatz"/>
      </w:pPr>
      <w:r>
        <w:t>Die Verwendung geringer Mengen brennbarer Baustoffe (Baustoffklassen B1 oder B2 gemäß DIN 4102-1:1998-05) zur Abdichtung der Verbindungen in Bauteilen für Lüftungsleitungen und zu ihren Befestigungen ist zulässig.</w:t>
      </w:r>
    </w:p>
    <w:p w:rsidR="003341BE" w:rsidRDefault="003341BE" w:rsidP="003341BE">
      <w:pPr>
        <w:pStyle w:val="GesAbsatz"/>
      </w:pPr>
      <w:r>
        <w:lastRenderedPageBreak/>
        <w:t>3.2.3</w:t>
      </w:r>
      <w:r w:rsidR="00F80160">
        <w:t xml:space="preserve"> </w:t>
      </w:r>
      <w:r>
        <w:t>Beschichtungen und Bekleidungen sowie Dämmschichten</w:t>
      </w:r>
    </w:p>
    <w:p w:rsidR="003341BE" w:rsidRDefault="003341BE" w:rsidP="003341BE">
      <w:pPr>
        <w:pStyle w:val="GesAbsatz"/>
      </w:pPr>
      <w:r>
        <w:t xml:space="preserve">Für Dämmschichten, Bekleidungen, Dampfsperren, Folien und Beschichtungen für Lüftungsleitungen gilt Abschnitt 3.2.1 sinngemäß. Anstelle schwerentflammbarer Baustoffe dürfen für Dampfsperren, Folien und Beschichtungen mit </w:t>
      </w:r>
      <w:proofErr w:type="gramStart"/>
      <w:r>
        <w:t>einer Dicke</w:t>
      </w:r>
      <w:proofErr w:type="gramEnd"/>
      <w:r>
        <w:t xml:space="preserve"> von insgesamt nicht mehr als 0,5 mm Baustoffe verwendet werden, die im eingebauten Zustand normalentflammbar (Baustoffklasse B2 gemäß </w:t>
      </w:r>
      <w:proofErr w:type="spellStart"/>
      <w:r>
        <w:t>DlN</w:t>
      </w:r>
      <w:proofErr w:type="spellEnd"/>
      <w:r>
        <w:t xml:space="preserve"> 4102</w:t>
      </w:r>
      <w:r w:rsidR="00F80160">
        <w:rPr>
          <w:rFonts w:cs="Arial"/>
        </w:rPr>
        <w:t>-</w:t>
      </w:r>
      <w:r>
        <w:rPr>
          <w:rFonts w:cs="Arial"/>
        </w:rPr>
        <w:t>1:1998-05) sind. Aus bren</w:t>
      </w:r>
      <w:r>
        <w:rPr>
          <w:rFonts w:cs="Arial"/>
        </w:rPr>
        <w:t>n</w:t>
      </w:r>
      <w:r>
        <w:rPr>
          <w:rFonts w:cs="Arial"/>
        </w:rPr>
        <w:t>baren Baustoffen bestehende Dampfsperren, Folien und Beschichtungen mit einer Dicke von insgesamt nicht mehr a</w:t>
      </w:r>
      <w:r>
        <w:t>ls 0,5 mm dürfen durch Decken oder Wände, für die eine feuerhemmende oder feuerbeständige Bauart vorgeschrieben ist, hindurchgeführt werden.</w:t>
      </w:r>
    </w:p>
    <w:p w:rsidR="003341BE" w:rsidRDefault="003341BE" w:rsidP="003341BE">
      <w:pPr>
        <w:pStyle w:val="GesAbsatz"/>
      </w:pPr>
      <w:r>
        <w:t>3.2.4</w:t>
      </w:r>
      <w:r w:rsidR="00F80160">
        <w:t xml:space="preserve"> </w:t>
      </w:r>
      <w:r>
        <w:t>Lokal begrenzte und kleine Bauteile von Lüftungsanlagen</w:t>
      </w:r>
    </w:p>
    <w:p w:rsidR="003341BE" w:rsidRDefault="003341BE" w:rsidP="003341BE">
      <w:pPr>
        <w:pStyle w:val="GesAbsatz"/>
      </w:pPr>
      <w:r>
        <w:t>Für lokal begrenzte Bauteile, wie in Einrichtungen zur Förderung und Aufbereitung der Luft und zur Reg</w:t>
      </w:r>
      <w:r>
        <w:t>e</w:t>
      </w:r>
      <w:r>
        <w:t>lung der Lüftungsanlage sowie für kleine Teile, wie Bedienungsgriffe, Dichtungen, Lager, Messeinrichtungen, dürfen brennbare Baustoffe (Baustoffklassen B1 oder B2 gemäß DIN 4102-1:1998-05) verwendet werden. Dies gilt auch für elektrische und pneumatische Leitungen, soweit sie außerhalb von Lüftungsleitungen li</w:t>
      </w:r>
      <w:r>
        <w:t>e</w:t>
      </w:r>
      <w:r>
        <w:t>gen und den zur Lüftungsanlage gehörenden Einrichtungen in Lüftungsleitungen von außen auf kürzestem Wege zugeführt sind. Ein- und Auslässe von Lüftungsleitungen dürfen aus brennbaren Baustoffen (Baustof</w:t>
      </w:r>
      <w:r>
        <w:t>f</w:t>
      </w:r>
      <w:r>
        <w:t>klassen B1 oder B2 gemäß DIN 4102-1:1998-05) bestehen.</w:t>
      </w:r>
    </w:p>
    <w:p w:rsidR="003341BE" w:rsidRDefault="003341BE" w:rsidP="003341BE">
      <w:pPr>
        <w:pStyle w:val="GesAbsatz"/>
      </w:pPr>
      <w:r>
        <w:t>3.2.5</w:t>
      </w:r>
      <w:r w:rsidR="00F80160">
        <w:t xml:space="preserve"> </w:t>
      </w:r>
      <w:r>
        <w:t>Übrige Bauteile und Einrichtungen von Lüftungsanlagen</w:t>
      </w:r>
    </w:p>
    <w:p w:rsidR="003341BE" w:rsidRDefault="003341BE" w:rsidP="003341BE">
      <w:pPr>
        <w:pStyle w:val="GesAbsatz"/>
      </w:pPr>
      <w:r>
        <w:t>Für die übrigen Bauteile und Einrichtungen dürfen brennbare Baustoffe nur nach Maßgabe der Anforderu</w:t>
      </w:r>
      <w:r>
        <w:t>n</w:t>
      </w:r>
      <w:r>
        <w:t>gen der nachfolgenden Abschnitte 5.2.3, 6.1.4 und 6.2 und den entsprechenden Bildern verwendet werden.</w:t>
      </w:r>
    </w:p>
    <w:p w:rsidR="003341BE" w:rsidRDefault="003341BE" w:rsidP="00F80160">
      <w:pPr>
        <w:pStyle w:val="berschrift3"/>
        <w:jc w:val="left"/>
      </w:pPr>
      <w:bookmarkStart w:id="6" w:name="_Toc378751550"/>
      <w:r>
        <w:t>4</w:t>
      </w:r>
      <w:r w:rsidR="00F80160">
        <w:t xml:space="preserve"> </w:t>
      </w:r>
      <w:r>
        <w:t>Anforderungen an Bauteile von Lüftungsanlagen</w:t>
      </w:r>
      <w:bookmarkEnd w:id="6"/>
    </w:p>
    <w:p w:rsidR="003341BE" w:rsidRPr="007B72BF" w:rsidRDefault="003341BE" w:rsidP="003341BE">
      <w:pPr>
        <w:pStyle w:val="GesAbsatz"/>
        <w:rPr>
          <w:b/>
        </w:rPr>
      </w:pPr>
      <w:r w:rsidRPr="007B72BF">
        <w:rPr>
          <w:b/>
        </w:rPr>
        <w:t>4.1</w:t>
      </w:r>
      <w:r w:rsidR="00F80160" w:rsidRPr="007B72BF">
        <w:rPr>
          <w:b/>
        </w:rPr>
        <w:t xml:space="preserve"> </w:t>
      </w:r>
      <w:r w:rsidRPr="007B72BF">
        <w:rPr>
          <w:b/>
        </w:rPr>
        <w:t>Grundlegende Anforderungen</w:t>
      </w:r>
    </w:p>
    <w:p w:rsidR="003341BE" w:rsidRDefault="003341BE" w:rsidP="003341BE">
      <w:pPr>
        <w:pStyle w:val="GesAbsatz"/>
      </w:pPr>
      <w:r>
        <w:t>Nach § 42 Abs. 2 Satz 2 BauO NRW müssen Lüftungsanlagen, ausgenommen in Gebäuden geringer Höhe, und Lüftungsanlagen, die Gebäudetrennwände überbrücken, so hergestellt sein, dass Feuer und Rauch nicht in andere Geschosse, Brandabschnitte, Treppenräume oder notwendige Flure übertragen werden kö</w:t>
      </w:r>
      <w:r>
        <w:t>n</w:t>
      </w:r>
      <w:r>
        <w:t xml:space="preserve">nen. </w:t>
      </w:r>
    </w:p>
    <w:p w:rsidR="003341BE" w:rsidRDefault="003341BE" w:rsidP="003341BE">
      <w:pPr>
        <w:pStyle w:val="GesAbsatz"/>
      </w:pPr>
      <w:r>
        <w:t>Diese Vorschriften gelten als erfüllt, wenn die Lüftungsanlagen entsprechend den schematischen Darste</w:t>
      </w:r>
      <w:r>
        <w:t>l</w:t>
      </w:r>
      <w:r>
        <w:t>lungen der Bilder 1 bis 6 ausgebildet werden und die Anforderungen der folgenden Abschnitte 4.2 bis 8 nach Maßgabe der Bildunterschriften eingehalten sind.</w:t>
      </w:r>
    </w:p>
    <w:p w:rsidR="003341BE" w:rsidRPr="007B72BF" w:rsidRDefault="003341BE" w:rsidP="003341BE">
      <w:pPr>
        <w:pStyle w:val="GesAbsatz"/>
        <w:rPr>
          <w:b/>
        </w:rPr>
      </w:pPr>
      <w:r w:rsidRPr="007B72BF">
        <w:rPr>
          <w:b/>
        </w:rPr>
        <w:t>4.2</w:t>
      </w:r>
      <w:r w:rsidR="00F80160" w:rsidRPr="007B72BF">
        <w:rPr>
          <w:b/>
        </w:rPr>
        <w:t xml:space="preserve"> </w:t>
      </w:r>
      <w:r w:rsidRPr="007B72BF">
        <w:rPr>
          <w:b/>
        </w:rPr>
        <w:t>Feuerwiderstandsdauer</w:t>
      </w:r>
    </w:p>
    <w:p w:rsidR="00F43066" w:rsidRDefault="003341BE" w:rsidP="003341BE">
      <w:pPr>
        <w:pStyle w:val="GesAbsatz"/>
      </w:pPr>
      <w:r>
        <w:t xml:space="preserve">Die Übertragung von Feuer und Rauch entsprechend Abschnitt 4.1 muss durch eine Feuerwiderstandsdauer in Minuten der Lüftungsleitungen oder der Brandschutzklappen entsprechend Tabelle 1 ausgeschlossen sein. </w:t>
      </w:r>
    </w:p>
    <w:p w:rsidR="00F43066" w:rsidRDefault="00F43066" w:rsidP="00F43066">
      <w:pPr>
        <w:pStyle w:val="GesAbsatz"/>
        <w:ind w:left="993" w:hanging="993"/>
      </w:pPr>
      <w:r w:rsidRPr="00514860">
        <w:rPr>
          <w:b/>
        </w:rPr>
        <w:t>Tabelle 1:</w:t>
      </w:r>
      <w:r>
        <w:tab/>
        <w:t>Erforderliche Feuerwiderstandsdauer von Lüftungsleitungen und/oder Brandschutzklappen in Minuten</w:t>
      </w:r>
    </w:p>
    <w:tbl>
      <w:tblPr>
        <w:tblStyle w:val="Tabellenraster"/>
        <w:tblW w:w="0" w:type="auto"/>
        <w:tblLayout w:type="fixed"/>
        <w:tblLook w:val="00A0" w:firstRow="1" w:lastRow="0" w:firstColumn="1" w:lastColumn="0" w:noHBand="0" w:noVBand="0"/>
      </w:tblPr>
      <w:tblGrid>
        <w:gridCol w:w="2093"/>
        <w:gridCol w:w="1984"/>
        <w:gridCol w:w="1985"/>
        <w:gridCol w:w="1417"/>
        <w:gridCol w:w="2299"/>
      </w:tblGrid>
      <w:tr w:rsidR="005D0E14" w:rsidTr="00F43066">
        <w:tc>
          <w:tcPr>
            <w:tcW w:w="2093" w:type="dxa"/>
            <w:vMerge w:val="restart"/>
          </w:tcPr>
          <w:p w:rsidR="005D0E14" w:rsidRDefault="005D0E14" w:rsidP="005D0E14">
            <w:pPr>
              <w:pStyle w:val="GesAbsatz"/>
              <w:jc w:val="center"/>
            </w:pPr>
            <w:r>
              <w:t>Gebäude</w:t>
            </w:r>
          </w:p>
        </w:tc>
        <w:tc>
          <w:tcPr>
            <w:tcW w:w="7685" w:type="dxa"/>
            <w:gridSpan w:val="4"/>
          </w:tcPr>
          <w:p w:rsidR="005D0E14" w:rsidRDefault="005D0E14" w:rsidP="003341BE">
            <w:pPr>
              <w:pStyle w:val="GesAbsatz"/>
            </w:pPr>
            <w:r>
              <w:t>Bauteile</w:t>
            </w:r>
          </w:p>
        </w:tc>
      </w:tr>
      <w:tr w:rsidR="005D0E14" w:rsidTr="00F43066">
        <w:tc>
          <w:tcPr>
            <w:tcW w:w="2093" w:type="dxa"/>
            <w:vMerge/>
          </w:tcPr>
          <w:p w:rsidR="005D0E14" w:rsidRDefault="005D0E14" w:rsidP="003341BE">
            <w:pPr>
              <w:pStyle w:val="GesAbsatz"/>
            </w:pPr>
          </w:p>
        </w:tc>
        <w:tc>
          <w:tcPr>
            <w:tcW w:w="1984" w:type="dxa"/>
          </w:tcPr>
          <w:p w:rsidR="005D0E14" w:rsidRDefault="005D0E14" w:rsidP="00F43066">
            <w:pPr>
              <w:pStyle w:val="GesAbsatz"/>
              <w:jc w:val="center"/>
            </w:pPr>
            <w:r>
              <w:t>Decken</w:t>
            </w:r>
          </w:p>
        </w:tc>
        <w:tc>
          <w:tcPr>
            <w:tcW w:w="1985" w:type="dxa"/>
          </w:tcPr>
          <w:p w:rsidR="005D0E14" w:rsidRDefault="005D0E14" w:rsidP="00F43066">
            <w:pPr>
              <w:pStyle w:val="GesAbsatz"/>
              <w:jc w:val="center"/>
            </w:pPr>
            <w:r>
              <w:t>Flurwände und Trennwände F 30</w:t>
            </w:r>
          </w:p>
        </w:tc>
        <w:tc>
          <w:tcPr>
            <w:tcW w:w="1417" w:type="dxa"/>
          </w:tcPr>
          <w:p w:rsidR="005D0E14" w:rsidRDefault="00F43066" w:rsidP="00F43066">
            <w:pPr>
              <w:pStyle w:val="GesAbsatz"/>
              <w:jc w:val="center"/>
            </w:pPr>
            <w:r>
              <w:t>Gebäud</w:t>
            </w:r>
            <w:r>
              <w:t>e</w:t>
            </w:r>
            <w:r>
              <w:t>trennwände</w:t>
            </w:r>
          </w:p>
        </w:tc>
        <w:tc>
          <w:tcPr>
            <w:tcW w:w="2299" w:type="dxa"/>
          </w:tcPr>
          <w:p w:rsidR="005D0E14" w:rsidRDefault="00F43066" w:rsidP="00F43066">
            <w:pPr>
              <w:pStyle w:val="GesAbsatz"/>
              <w:jc w:val="center"/>
            </w:pPr>
            <w:r>
              <w:t>Treppenraumwände und Trennwände F 90</w:t>
            </w:r>
          </w:p>
        </w:tc>
      </w:tr>
      <w:tr w:rsidR="005D0E14" w:rsidTr="00F43066">
        <w:tc>
          <w:tcPr>
            <w:tcW w:w="2093" w:type="dxa"/>
          </w:tcPr>
          <w:p w:rsidR="005D0E14" w:rsidRDefault="005D0E14" w:rsidP="005D0E14">
            <w:pPr>
              <w:pStyle w:val="GesAbsatz"/>
              <w:jc w:val="center"/>
            </w:pPr>
            <w:r>
              <w:t>geringer Höhe</w:t>
            </w:r>
          </w:p>
        </w:tc>
        <w:tc>
          <w:tcPr>
            <w:tcW w:w="1984" w:type="dxa"/>
          </w:tcPr>
          <w:p w:rsidR="005D0E14" w:rsidRDefault="005D0E14" w:rsidP="00F43066">
            <w:pPr>
              <w:pStyle w:val="GesAbsatz"/>
              <w:jc w:val="center"/>
            </w:pPr>
            <w:r>
              <w:t>keine Anforderung</w:t>
            </w:r>
          </w:p>
        </w:tc>
        <w:tc>
          <w:tcPr>
            <w:tcW w:w="1985" w:type="dxa"/>
          </w:tcPr>
          <w:p w:rsidR="005D0E14" w:rsidRDefault="005D0E14" w:rsidP="00F43066">
            <w:pPr>
              <w:pStyle w:val="GesAbsatz"/>
              <w:jc w:val="center"/>
            </w:pPr>
            <w:r>
              <w:t>keine Anforderung</w:t>
            </w:r>
          </w:p>
        </w:tc>
        <w:tc>
          <w:tcPr>
            <w:tcW w:w="1417" w:type="dxa"/>
          </w:tcPr>
          <w:p w:rsidR="005D0E14" w:rsidRDefault="005D0E14" w:rsidP="00F43066">
            <w:pPr>
              <w:pStyle w:val="GesAbsatz"/>
              <w:jc w:val="center"/>
            </w:pPr>
            <w:r>
              <w:t>90</w:t>
            </w:r>
            <w:r w:rsidRPr="005D0E14">
              <w:rPr>
                <w:vertAlign w:val="superscript"/>
              </w:rPr>
              <w:t>2</w:t>
            </w:r>
          </w:p>
        </w:tc>
        <w:tc>
          <w:tcPr>
            <w:tcW w:w="2299" w:type="dxa"/>
          </w:tcPr>
          <w:p w:rsidR="005D0E14" w:rsidRDefault="005D0E14" w:rsidP="00F43066">
            <w:pPr>
              <w:pStyle w:val="GesAbsatz"/>
              <w:jc w:val="center"/>
            </w:pPr>
            <w:r>
              <w:t>keine Anforderung</w:t>
            </w:r>
          </w:p>
        </w:tc>
      </w:tr>
      <w:tr w:rsidR="005D0E14" w:rsidTr="00F43066">
        <w:tc>
          <w:tcPr>
            <w:tcW w:w="2093" w:type="dxa"/>
          </w:tcPr>
          <w:p w:rsidR="005D0E14" w:rsidRDefault="005D0E14" w:rsidP="005D0E14">
            <w:pPr>
              <w:pStyle w:val="GesAbsatz"/>
              <w:jc w:val="center"/>
            </w:pPr>
            <w:r>
              <w:t>nicht geringer Höhe</w:t>
            </w:r>
          </w:p>
        </w:tc>
        <w:tc>
          <w:tcPr>
            <w:tcW w:w="1984" w:type="dxa"/>
          </w:tcPr>
          <w:p w:rsidR="005D0E14" w:rsidRDefault="005D0E14" w:rsidP="00F43066">
            <w:pPr>
              <w:pStyle w:val="GesAbsatz"/>
              <w:jc w:val="center"/>
            </w:pPr>
            <w:r>
              <w:t>90</w:t>
            </w:r>
            <w:r w:rsidRPr="005D0E14">
              <w:rPr>
                <w:vertAlign w:val="superscript"/>
              </w:rPr>
              <w:t>2</w:t>
            </w:r>
          </w:p>
        </w:tc>
        <w:tc>
          <w:tcPr>
            <w:tcW w:w="1985" w:type="dxa"/>
          </w:tcPr>
          <w:p w:rsidR="005D0E14" w:rsidRDefault="005D0E14" w:rsidP="00F43066">
            <w:pPr>
              <w:pStyle w:val="GesAbsatz"/>
              <w:jc w:val="center"/>
            </w:pPr>
            <w:r>
              <w:t>30</w:t>
            </w:r>
            <w:r w:rsidRPr="005D0E14">
              <w:rPr>
                <w:vertAlign w:val="superscript"/>
              </w:rPr>
              <w:t>2</w:t>
            </w:r>
          </w:p>
        </w:tc>
        <w:tc>
          <w:tcPr>
            <w:tcW w:w="1417" w:type="dxa"/>
          </w:tcPr>
          <w:p w:rsidR="005D0E14" w:rsidRDefault="005D0E14" w:rsidP="00F43066">
            <w:pPr>
              <w:pStyle w:val="GesAbsatz"/>
              <w:jc w:val="center"/>
            </w:pPr>
            <w:r>
              <w:t>90</w:t>
            </w:r>
            <w:r w:rsidRPr="005D0E14">
              <w:rPr>
                <w:vertAlign w:val="superscript"/>
              </w:rPr>
              <w:t>2</w:t>
            </w:r>
          </w:p>
        </w:tc>
        <w:tc>
          <w:tcPr>
            <w:tcW w:w="2299" w:type="dxa"/>
          </w:tcPr>
          <w:p w:rsidR="005D0E14" w:rsidRDefault="005D0E14" w:rsidP="00F43066">
            <w:pPr>
              <w:pStyle w:val="GesAbsatz"/>
              <w:jc w:val="center"/>
            </w:pPr>
            <w:r>
              <w:t>90</w:t>
            </w:r>
            <w:r w:rsidRPr="005D0E14">
              <w:rPr>
                <w:vertAlign w:val="superscript"/>
              </w:rPr>
              <w:t>2</w:t>
            </w:r>
          </w:p>
        </w:tc>
      </w:tr>
    </w:tbl>
    <w:p w:rsidR="005D0E14" w:rsidRDefault="00F43066" w:rsidP="003341BE">
      <w:pPr>
        <w:pStyle w:val="GesAbsatz"/>
        <w:rPr>
          <w:sz w:val="16"/>
          <w:szCs w:val="16"/>
        </w:rPr>
      </w:pPr>
      <w:r w:rsidRPr="00F43066">
        <w:rPr>
          <w:sz w:val="16"/>
          <w:szCs w:val="16"/>
        </w:rPr>
        <w:t>2) Die Anforderung gilt nicht für Wohngebäude mit nicht mehr als zwei Wohnungen</w:t>
      </w:r>
      <w:r>
        <w:rPr>
          <w:sz w:val="16"/>
          <w:szCs w:val="16"/>
        </w:rPr>
        <w:t>.</w:t>
      </w:r>
    </w:p>
    <w:p w:rsidR="003341BE" w:rsidRDefault="003341BE" w:rsidP="00F43066">
      <w:pPr>
        <w:pStyle w:val="GesAbsatz"/>
        <w:spacing w:before="120"/>
      </w:pPr>
      <w:r>
        <w:t>Besondere Anforderungen oder Erleichterungen für Lüftungsanlagen in Sonderbauten bleiben unberührt.</w:t>
      </w:r>
    </w:p>
    <w:p w:rsidR="003341BE" w:rsidRPr="007B72BF" w:rsidRDefault="003341BE" w:rsidP="003341BE">
      <w:pPr>
        <w:pStyle w:val="GesAbsatz"/>
        <w:rPr>
          <w:b/>
        </w:rPr>
      </w:pPr>
      <w:r w:rsidRPr="007B72BF">
        <w:rPr>
          <w:b/>
        </w:rPr>
        <w:t>4.3</w:t>
      </w:r>
      <w:r w:rsidR="00F80160" w:rsidRPr="007B72BF">
        <w:rPr>
          <w:b/>
        </w:rPr>
        <w:t xml:space="preserve"> </w:t>
      </w:r>
      <w:proofErr w:type="gramStart"/>
      <w:r w:rsidRPr="007B72BF">
        <w:rPr>
          <w:b/>
        </w:rPr>
        <w:t>Verwendbarkeitsnachweis</w:t>
      </w:r>
      <w:proofErr w:type="gramEnd"/>
      <w:r w:rsidRPr="007B72BF">
        <w:rPr>
          <w:b/>
        </w:rPr>
        <w:t xml:space="preserve"> für feuerwiderstandsfähige Lüftungsleitungen</w:t>
      </w:r>
    </w:p>
    <w:p w:rsidR="003341BE" w:rsidRDefault="003341BE" w:rsidP="003341BE">
      <w:pPr>
        <w:pStyle w:val="GesAbsatz"/>
      </w:pPr>
      <w:r>
        <w:t>Lüftungsleitungen der Feuerwiderstandsklassen L30 und L90 einschließlich ihrer Verbindungs- und Befest</w:t>
      </w:r>
      <w:r>
        <w:t>i</w:t>
      </w:r>
      <w:r>
        <w:t>gungsmittel sind in DIN 4102-4:1994-03 angegeben. Für Lüftungsleitungen aus Stahlblech wird auf A</w:t>
      </w:r>
      <w:r>
        <w:t>b</w:t>
      </w:r>
      <w:r>
        <w:t>schnitt</w:t>
      </w:r>
      <w:r w:rsidR="00F80160">
        <w:t> </w:t>
      </w:r>
      <w:r>
        <w:t xml:space="preserve">8.5.7.4 dieser Norm verwiesen. </w:t>
      </w:r>
    </w:p>
    <w:p w:rsidR="003341BE" w:rsidRDefault="003341BE" w:rsidP="003341BE">
      <w:pPr>
        <w:pStyle w:val="GesAbsatz"/>
      </w:pPr>
      <w:r>
        <w:t>Für Lüftungsleitungen einschließlich ihrer Verbindungs- und Befestigungsmittel, die nicht DIN 4102-4:1994-03 entsprechen, müssen die Feuerwiderstandsklassen durch ein allgemeines bauaufsichtliches Prüfzeugnis einer hierfür anerkannten Prüfstelle nachgewiesen sein (Bauregelliste A Teil 2 oder Teil 3); sonst ist eine Zustimmung im Einzelfall der obersten Bauaufsichtsbehörde oder der von ihr bestimmten Stelle erforderlich  (§ 20 Abs. 3 BauO NRW).</w:t>
      </w:r>
    </w:p>
    <w:p w:rsidR="003341BE" w:rsidRPr="007B72BF" w:rsidRDefault="003341BE" w:rsidP="003341BE">
      <w:pPr>
        <w:pStyle w:val="GesAbsatz"/>
        <w:rPr>
          <w:b/>
        </w:rPr>
      </w:pPr>
      <w:r w:rsidRPr="007B72BF">
        <w:rPr>
          <w:b/>
        </w:rPr>
        <w:lastRenderedPageBreak/>
        <w:t>4.4</w:t>
      </w:r>
      <w:r w:rsidR="00F80160" w:rsidRPr="007B72BF">
        <w:rPr>
          <w:b/>
        </w:rPr>
        <w:t xml:space="preserve"> </w:t>
      </w:r>
      <w:proofErr w:type="gramStart"/>
      <w:r w:rsidRPr="007B72BF">
        <w:rPr>
          <w:b/>
        </w:rPr>
        <w:t>Verwendbarkeitsnachweis</w:t>
      </w:r>
      <w:proofErr w:type="gramEnd"/>
      <w:r w:rsidRPr="007B72BF">
        <w:rPr>
          <w:b/>
        </w:rPr>
        <w:t xml:space="preserve"> für Brandschutzklappen und Rauchschutzklappen</w:t>
      </w:r>
    </w:p>
    <w:p w:rsidR="003341BE" w:rsidRDefault="003341BE" w:rsidP="003341BE">
      <w:pPr>
        <w:pStyle w:val="GesAbsatz"/>
      </w:pPr>
      <w:r>
        <w:t>Die Feuerwiderstandsklassen K30 und K90 von Brandschutzklappen sowie die Verwendbarkeit von Rauc</w:t>
      </w:r>
      <w:r>
        <w:t>h</w:t>
      </w:r>
      <w:r>
        <w:t>schutzklappen müssen durch allgemeine bauaufsichtliche Zulassungen des Deutschen Instituts für Bautec</w:t>
      </w:r>
      <w:r>
        <w:t>h</w:t>
      </w:r>
      <w:r>
        <w:t>nik in Berlin nachgewiesen sein; sonst ist eine Zustimmung im Einzelfall der obersten Bauaufsichtsbehörde oder der von ihr bestimmten Stelle erforderlich (§ 20 Abs. 3 BauO NRW). In den Zulassungen für Bran</w:t>
      </w:r>
      <w:r>
        <w:t>d</w:t>
      </w:r>
      <w:r>
        <w:t>schutzklappen kann die Verwendbarkeit durch Zusatzangaben (z.B. „-18017“ für die Verwendung von Brandschutzklappen in Entlüftungsanlagen gemäß DIN 18017-3:1990-08 oder „-U“ für die Verwendung in Unterdecken) zu den vorgenannten Feuerwiderstandsklassen und/oder durch die Verwendungsbestimmu</w:t>
      </w:r>
      <w:r>
        <w:t>n</w:t>
      </w:r>
      <w:r>
        <w:t>gen eingeschränkt sein.</w:t>
      </w:r>
    </w:p>
    <w:p w:rsidR="003341BE" w:rsidRDefault="003341BE" w:rsidP="00F80160">
      <w:pPr>
        <w:pStyle w:val="berschrift3"/>
        <w:jc w:val="left"/>
      </w:pPr>
      <w:bookmarkStart w:id="7" w:name="_Toc378751551"/>
      <w:r>
        <w:t>5</w:t>
      </w:r>
      <w:r w:rsidR="00F80160">
        <w:t xml:space="preserve"> </w:t>
      </w:r>
      <w:r>
        <w:t>Anforderungen an die Installation von Lüftungsleitungen</w:t>
      </w:r>
      <w:bookmarkEnd w:id="7"/>
    </w:p>
    <w:p w:rsidR="003341BE" w:rsidRPr="007B72BF" w:rsidRDefault="003341BE" w:rsidP="003341BE">
      <w:pPr>
        <w:pStyle w:val="GesAbsatz"/>
        <w:rPr>
          <w:b/>
        </w:rPr>
      </w:pPr>
      <w:r w:rsidRPr="007B72BF">
        <w:rPr>
          <w:b/>
        </w:rPr>
        <w:t>5.1</w:t>
      </w:r>
      <w:r w:rsidR="00F80160" w:rsidRPr="007B72BF">
        <w:rPr>
          <w:b/>
        </w:rPr>
        <w:t xml:space="preserve"> </w:t>
      </w:r>
      <w:r w:rsidRPr="007B72BF">
        <w:rPr>
          <w:b/>
        </w:rPr>
        <w:t>Auswahl und Anordnung der Bauteile</w:t>
      </w:r>
    </w:p>
    <w:p w:rsidR="003341BE" w:rsidRDefault="003341BE" w:rsidP="003341BE">
      <w:pPr>
        <w:pStyle w:val="GesAbsatz"/>
      </w:pPr>
      <w:r>
        <w:t>5.1.1</w:t>
      </w:r>
      <w:r w:rsidR="00F80160">
        <w:t xml:space="preserve"> </w:t>
      </w:r>
      <w:r>
        <w:t>Lüftungsleitungen mit erhöhter Brand-, Explosions- oder Verschmutzungsgefahr</w:t>
      </w:r>
    </w:p>
    <w:p w:rsidR="003341BE" w:rsidRDefault="003341BE" w:rsidP="003341BE">
      <w:pPr>
        <w:pStyle w:val="GesAbsatz"/>
      </w:pPr>
      <w:r>
        <w:t>Lüftungsleitungen, in denen sich in besonderem Maße brennbare Stoffe ablagern können (z.B. Abluftleitu</w:t>
      </w:r>
      <w:r>
        <w:t>n</w:t>
      </w:r>
      <w:r>
        <w:t>gen von Dunstabzugshauben in Wohnungsküchen) oder die der Lüftung von Räumen mit erhöhter Brand- oder Explosionsgefahr dienen, dürfen untereinander und mit anderen Lüftungsleitungen nicht verbunden sein, es sei denn, die Übertragung von Feuer und Rauch ist durch geeignete Brandschutzklappen verhi</w:t>
      </w:r>
      <w:r>
        <w:t>n</w:t>
      </w:r>
      <w:r>
        <w:t xml:space="preserve">dert. </w:t>
      </w:r>
    </w:p>
    <w:p w:rsidR="003341BE" w:rsidRDefault="003341BE" w:rsidP="003341BE">
      <w:pPr>
        <w:pStyle w:val="GesAbsatz"/>
      </w:pPr>
      <w:r>
        <w:t>Abluftleitungen aus Stahlblech von Dunstabzugshauben in Wohnungsküchen dürfen gemeinsam in einem Schacht der Feuerwiderstandsklasse F30/90 (Feuerwiderstandsdauer gemäß Abschnitt 4.2) verlegt sein; die Schächte dürfen keine anderen Leitungen enthalten.</w:t>
      </w:r>
    </w:p>
    <w:p w:rsidR="003341BE" w:rsidRDefault="003341BE" w:rsidP="003341BE">
      <w:pPr>
        <w:pStyle w:val="GesAbsatz"/>
      </w:pPr>
      <w:r>
        <w:t>5.1.2</w:t>
      </w:r>
      <w:r w:rsidR="00F80160">
        <w:t xml:space="preserve"> </w:t>
      </w:r>
      <w:r>
        <w:t>Mündungen von Außenluft- und Fortluftleitungen</w:t>
      </w:r>
    </w:p>
    <w:p w:rsidR="003341BE" w:rsidRDefault="003341BE" w:rsidP="003341BE">
      <w:pPr>
        <w:pStyle w:val="GesAbsatz"/>
      </w:pPr>
      <w:r>
        <w:t>Außenluftansaug- und Fortluftöffnungen (Mündungen) von Lüftungsleitungen müssen so angeordnet oder ausgebildet sein, dass durch sie Feuer oder Rauch nicht in andere Geschosse, Brandabschnitte, Treppe</w:t>
      </w:r>
      <w:r>
        <w:t>n</w:t>
      </w:r>
      <w:r>
        <w:t xml:space="preserve">räume oder notwendige Flure übertragen werden können. </w:t>
      </w:r>
    </w:p>
    <w:p w:rsidR="003341BE" w:rsidRDefault="003341BE" w:rsidP="003341BE">
      <w:pPr>
        <w:pStyle w:val="GesAbsatz"/>
      </w:pPr>
      <w:r>
        <w:t>Dies gilt z.B. durch Einhaltung einer der folgenden Anforderungen als erfüllt:</w:t>
      </w:r>
    </w:p>
    <w:p w:rsidR="003341BE" w:rsidRDefault="003341BE" w:rsidP="00F80160">
      <w:pPr>
        <w:pStyle w:val="GesAbsatz"/>
        <w:ind w:left="426" w:hanging="426"/>
      </w:pPr>
      <w:r>
        <w:t>a)</w:t>
      </w:r>
      <w:r w:rsidR="00F80160">
        <w:tab/>
      </w:r>
      <w:r>
        <w:t>Außenluftansaugöffnungen müssen von Fortluftöffnungen mindestens 2,5 m entfernt sein. Mündungen müssen von Fenstern, anderen Außenwandöffnungen und von Außenwänden mit brennbaren Bausto</w:t>
      </w:r>
      <w:r>
        <w:t>f</w:t>
      </w:r>
      <w:r>
        <w:t>fen und entsprechenden Verkleidungen mindestens 2,5 m entfernt sein; dies gilt nicht für die Holzla</w:t>
      </w:r>
      <w:r>
        <w:t>t</w:t>
      </w:r>
      <w:r>
        <w:t>tung hinterlüfteter Fassaden. Ein Abstand zu Fenstern und anderen ähnlichen Öffnungen in Wänden ist nicht erforderlich, wenn diese Öffnungen gegenüber der Mündung durch 1,5 m auskragende, feuerb</w:t>
      </w:r>
      <w:r>
        <w:t>e</w:t>
      </w:r>
      <w:r>
        <w:t>ständige und öffnungslose Platten aus nichtbrennbaren Baustoffen geschützt sind. Die Mündungen von Lüftungsleitungen über Dach müssen Bauteile aus brennbaren Baustoffen mindestens 1 m überragen oder von diesen - waagerecht gemessen - 1,5 m entfernt sein. Diese Abstände sind nicht erforderlich, wenn diese Baustoffe von den Außenflächen der Lüftungsleitungen bis zu einem Abstand von minde</w:t>
      </w:r>
      <w:r>
        <w:t>s</w:t>
      </w:r>
      <w:r>
        <w:t>tens 1,5 m gegen Brandgefahr geschützt sind (z.B. durch eine mindestens 5 cm dicke Bekiesung oder durch mindestens 3 cm dicke, fugendicht verlegte Betonplatten).</w:t>
      </w:r>
    </w:p>
    <w:p w:rsidR="003341BE" w:rsidRDefault="003341BE" w:rsidP="00F80160">
      <w:pPr>
        <w:pStyle w:val="GesAbsatz"/>
        <w:ind w:left="426" w:hanging="426"/>
      </w:pPr>
      <w:r>
        <w:t>b)</w:t>
      </w:r>
      <w:r w:rsidR="00F80160">
        <w:tab/>
      </w:r>
      <w:r>
        <w:t>Die Mündungen von Lüftungsleitungen sind durch Brand- oder Rauchschutzklappen gesichert.</w:t>
      </w:r>
    </w:p>
    <w:p w:rsidR="003341BE" w:rsidRDefault="003341BE" w:rsidP="003341BE">
      <w:pPr>
        <w:pStyle w:val="GesAbsatz"/>
      </w:pPr>
      <w:r>
        <w:t>5.1.3</w:t>
      </w:r>
      <w:r w:rsidR="00F80160">
        <w:t xml:space="preserve"> </w:t>
      </w:r>
      <w:r>
        <w:t>Lüftungsanlagen mit Umluft</w:t>
      </w:r>
    </w:p>
    <w:p w:rsidR="003341BE" w:rsidRDefault="003341BE" w:rsidP="003341BE">
      <w:pPr>
        <w:pStyle w:val="GesAbsatz"/>
      </w:pPr>
      <w:r>
        <w:t>Bei Lüftungsanlagen mit Umluft muss die Zuluft gegen Eintritt von Rauch aus der Abluft durch Brandschut</w:t>
      </w:r>
      <w:r>
        <w:t>z</w:t>
      </w:r>
      <w:r>
        <w:t>klappen mit Rauchauslöseeinrichtungen oder durch Rauchschutzklappen geschützt sein. Die Rauchausl</w:t>
      </w:r>
      <w:r>
        <w:t>ö</w:t>
      </w:r>
      <w:r>
        <w:t>seeinrichtungen hierzu können in der Umluftleitung oder in der Abluftleitung angeordnet sein. Sie können jedoch auch in der Zuluftleitung nach Zusammenführung von Außenluft und Umluft angeordnet sein, wenn hierdurch gleichzeitig die Außenluftansaugung gegen Raucheintritt gesichert werden soll. Die Anordnung der Rauchauslöseeinrichtungen darf deren Wirksamkeit durch Verdünnungseffekte nicht beeinträchtigen. Bei Ansprechen der Rauchauslöseeinrichtungen müssen die Ventilatoren abgeschaltet werden, soweit der We</w:t>
      </w:r>
      <w:r>
        <w:t>i</w:t>
      </w:r>
      <w:r>
        <w:t xml:space="preserve">terbetrieb nicht der Rauchausbreitung entgegenwirkt. </w:t>
      </w:r>
    </w:p>
    <w:p w:rsidR="003341BE" w:rsidRDefault="003341BE" w:rsidP="003341BE">
      <w:pPr>
        <w:pStyle w:val="GesAbsatz"/>
      </w:pPr>
      <w:r>
        <w:t>5.1.4</w:t>
      </w:r>
      <w:r w:rsidR="00F80160">
        <w:t xml:space="preserve"> </w:t>
      </w:r>
      <w:r>
        <w:t>Lüftungsleitungen und andere Installationen</w:t>
      </w:r>
    </w:p>
    <w:p w:rsidR="003341BE" w:rsidRDefault="003341BE" w:rsidP="003341BE">
      <w:pPr>
        <w:pStyle w:val="GesAbsatz"/>
      </w:pPr>
      <w:r>
        <w:t>Im luftführenden Querschnitt von Lüftungsleitungen dürfen nur Einrichtungen von Lüftungsanlagen und z</w:t>
      </w:r>
      <w:r>
        <w:t>u</w:t>
      </w:r>
      <w:r>
        <w:t xml:space="preserve">gehörigen Leitungen vorhanden sein. Diese Leitungen dürfen keine brennbaren oder toxischen Stoffe wie z.B. Brennstoffe, organische Wärmeträger oder Flüssigkeiten für hydraulische Systeme und keine Stoffe mit Temperaturen von mehr als 110°C führen; zulässig sind jedoch Leitungen, die Lufterhitzern von außen Wärmeträger mit höheren Temperaturen auf dem kürzesten Wege zuführen. </w:t>
      </w:r>
    </w:p>
    <w:p w:rsidR="003341BE" w:rsidRDefault="003341BE" w:rsidP="003341BE">
      <w:pPr>
        <w:pStyle w:val="GesAbsatz"/>
      </w:pPr>
      <w:r>
        <w:t>In Schächten und Kanälen der Feuerwiderstandsklasse L 30/90 gemäß DIN 4102-4:1994-03, Abschni</w:t>
      </w:r>
      <w:r>
        <w:t>t</w:t>
      </w:r>
      <w:r>
        <w:t>te</w:t>
      </w:r>
      <w:r w:rsidR="00F80160">
        <w:t> </w:t>
      </w:r>
      <w:r>
        <w:t>8.5.1 bis 8.5.6 dürfen neben den Lüftungsleitungen auch Leitungen für Wasser, Abwasser und Wasse</w:t>
      </w:r>
      <w:r>
        <w:t>r</w:t>
      </w:r>
      <w:r>
        <w:lastRenderedPageBreak/>
        <w:t>dampf bis 110°C sowie für Druckluft verlegt werden, wenn sie einschließlich eventuell vorhandener Däm</w:t>
      </w:r>
      <w:r>
        <w:t>m</w:t>
      </w:r>
      <w:r>
        <w:t>schichten aus nichtbrennbaren Baustoffen (Baustoffklassen A1 oder A2 gemäß DIN 4102-1:1998-05) best</w:t>
      </w:r>
      <w:r>
        <w:t>e</w:t>
      </w:r>
      <w:r>
        <w:t>hen und die Anforderungen nach Bild 1.2 erfüllt sind. Die Notwendigkeit brandschutztechnischer Maßna</w:t>
      </w:r>
      <w:r>
        <w:t>h</w:t>
      </w:r>
      <w:r>
        <w:t xml:space="preserve">men für diese anderen Installationen bleibt unberührt. </w:t>
      </w:r>
    </w:p>
    <w:p w:rsidR="003341BE" w:rsidRDefault="003341BE" w:rsidP="003341BE">
      <w:pPr>
        <w:pStyle w:val="GesAbsatz"/>
      </w:pPr>
      <w:r>
        <w:t>Darüber hinaus sind in Schächten und Kanälen, deren Wände der Feuerwiderstandsklasse F30/90 (Feue</w:t>
      </w:r>
      <w:r>
        <w:t>r</w:t>
      </w:r>
      <w:r>
        <w:t>widerstandsdauer gemäß Abschnitt 4.2) entsprechen und deren Öffnungen in diesen Wänden dichte Ve</w:t>
      </w:r>
      <w:r>
        <w:t>r</w:t>
      </w:r>
      <w:r>
        <w:t>schlüsse (z.B. mit umlaufendem Anschlag) mit derselben Feuerwiderstandsdauer wie die Wände haben, neben den Lüftungsleitungen auch andere (z.B. brennbare) Installationen zulässig, wenn alle ein- und au</w:t>
      </w:r>
      <w:r>
        <w:t>s</w:t>
      </w:r>
      <w:r>
        <w:t>führenden Lüftungsleitungen an den Durchtrittsstellen (auch zur Lüftungszentrale) durch Brandschutzkla</w:t>
      </w:r>
      <w:r>
        <w:t>p</w:t>
      </w:r>
      <w:r>
        <w:t>pen K30/90 (Feuerwiderstandsdauer gemäß Abschnitt 4.2), (ohne Zusatzkennzeichnung für eine einschrä</w:t>
      </w:r>
      <w:r>
        <w:t>n</w:t>
      </w:r>
      <w:r>
        <w:t>kende Verwendung) gesichert sind (siehe Bild 1.2). Die Notwendigkeit brandschutztechnischer Maßnahmen für diese anderen Installationen bleibt unberührt.</w:t>
      </w:r>
    </w:p>
    <w:p w:rsidR="003341BE" w:rsidRPr="007B72BF" w:rsidRDefault="003341BE" w:rsidP="003341BE">
      <w:pPr>
        <w:pStyle w:val="GesAbsatz"/>
        <w:rPr>
          <w:b/>
        </w:rPr>
      </w:pPr>
      <w:r w:rsidRPr="007B72BF">
        <w:rPr>
          <w:b/>
        </w:rPr>
        <w:t>5.2</w:t>
      </w:r>
      <w:r w:rsidR="00F80160" w:rsidRPr="007B72BF">
        <w:rPr>
          <w:b/>
        </w:rPr>
        <w:t xml:space="preserve"> </w:t>
      </w:r>
      <w:proofErr w:type="gramStart"/>
      <w:r w:rsidRPr="007B72BF">
        <w:rPr>
          <w:b/>
        </w:rPr>
        <w:t>Verlegung</w:t>
      </w:r>
      <w:proofErr w:type="gramEnd"/>
      <w:r w:rsidRPr="007B72BF">
        <w:rPr>
          <w:b/>
        </w:rPr>
        <w:t xml:space="preserve"> von Lüftungsleitungen</w:t>
      </w:r>
    </w:p>
    <w:p w:rsidR="003341BE" w:rsidRDefault="003341BE" w:rsidP="003341BE">
      <w:pPr>
        <w:pStyle w:val="GesAbsatz"/>
      </w:pPr>
      <w:r>
        <w:t>5.2.1</w:t>
      </w:r>
      <w:r w:rsidR="00F80160">
        <w:t xml:space="preserve"> </w:t>
      </w:r>
      <w:r>
        <w:t>Alle Leitungsabschnitte</w:t>
      </w:r>
    </w:p>
    <w:p w:rsidR="003341BE" w:rsidRDefault="003341BE" w:rsidP="003341BE">
      <w:pPr>
        <w:pStyle w:val="GesAbsatz"/>
      </w:pPr>
      <w:r>
        <w:t>5.2.1.1</w:t>
      </w:r>
      <w:r w:rsidR="00F80160">
        <w:t xml:space="preserve"> </w:t>
      </w:r>
      <w:proofErr w:type="gramStart"/>
      <w:r>
        <w:t>Begrenzung</w:t>
      </w:r>
      <w:proofErr w:type="gramEnd"/>
      <w:r>
        <w:t xml:space="preserve"> von Kräften</w:t>
      </w:r>
    </w:p>
    <w:p w:rsidR="003341BE" w:rsidRDefault="003341BE" w:rsidP="003341BE">
      <w:pPr>
        <w:pStyle w:val="GesAbsatz"/>
      </w:pPr>
      <w:r>
        <w:t>Lüftungsleitungen sind so zu führen oder herzustellen, dass sie infolge ihrer Erwärmung durch Brandeinwi</w:t>
      </w:r>
      <w:r>
        <w:t>r</w:t>
      </w:r>
      <w:r>
        <w:t xml:space="preserve">kung keine erheblichen Kräfte auf tragende oder notwendig feuerwiderstandsfähige Wände und Stützen ausüben können. </w:t>
      </w:r>
    </w:p>
    <w:p w:rsidR="003341BE" w:rsidRDefault="003341BE" w:rsidP="003341BE">
      <w:pPr>
        <w:pStyle w:val="GesAbsatz"/>
      </w:pPr>
      <w:r>
        <w:t xml:space="preserve">Dies ist erfüllt, wenn ausreichende Dehnungsmöglichkeiten, bei Lüftungsleitungen aus Stahl ca. 10 mm pro lfd. Meter Leitungslänge, vorhanden sind. </w:t>
      </w:r>
    </w:p>
    <w:p w:rsidR="003341BE" w:rsidRDefault="003341BE" w:rsidP="003341BE">
      <w:pPr>
        <w:pStyle w:val="GesAbsatz"/>
      </w:pPr>
      <w:r>
        <w:t>Bei anderen Baustoffen der Lüftungsleitungen wie hochlegierten Stählen und Nichteisenmetallen ist deren Längenausdehnungskoeffizient zu berücksichtigen.</w:t>
      </w:r>
    </w:p>
    <w:p w:rsidR="003341BE" w:rsidRDefault="003341BE" w:rsidP="003341BE">
      <w:pPr>
        <w:pStyle w:val="GesAbsatz"/>
      </w:pPr>
      <w:r>
        <w:t>Bei zweiseitig fester Einspannung der Leitungen ist Satz 1 erfüllt, wenn:</w:t>
      </w:r>
    </w:p>
    <w:p w:rsidR="003341BE" w:rsidRDefault="003341BE" w:rsidP="003341BE">
      <w:pPr>
        <w:pStyle w:val="GesAbsatz"/>
      </w:pPr>
      <w:r>
        <w:t>a)</w:t>
      </w:r>
      <w:r w:rsidR="00F80160">
        <w:tab/>
      </w:r>
      <w:r>
        <w:t>der Abstand zwischen zwei Einspannstellen nicht mehr als 5 m beträgt,</w:t>
      </w:r>
    </w:p>
    <w:p w:rsidR="003341BE" w:rsidRDefault="003341BE" w:rsidP="00F80160">
      <w:pPr>
        <w:pStyle w:val="GesAbsatz"/>
        <w:ind w:left="426" w:hanging="426"/>
      </w:pPr>
      <w:r>
        <w:t>b)</w:t>
      </w:r>
      <w:r w:rsidR="00F80160">
        <w:tab/>
      </w:r>
      <w:r>
        <w:t>die Leitungen so ausgeführt werden, dass sie keine erhebliche Längssteifigkeit besitzen (z.B. Spiralfal</w:t>
      </w:r>
      <w:r>
        <w:t>z</w:t>
      </w:r>
      <w:r>
        <w:t>rohre mit Steckstutzen bis 250 mm Durchmesser oder Flexrohre),</w:t>
      </w:r>
    </w:p>
    <w:p w:rsidR="003341BE" w:rsidRDefault="003341BE" w:rsidP="00F80160">
      <w:pPr>
        <w:pStyle w:val="GesAbsatz"/>
        <w:ind w:left="426" w:hanging="426"/>
      </w:pPr>
      <w:r>
        <w:t>c)</w:t>
      </w:r>
      <w:r w:rsidR="00F80160">
        <w:tab/>
      </w:r>
      <w:r>
        <w:t>durch Winkel und Verziehungen in den Lüftungsleitungen auftretende Längenänderungen durch Kana</w:t>
      </w:r>
      <w:r>
        <w:t>l</w:t>
      </w:r>
      <w:r>
        <w:t>verformungen (z.B. Ausknickungen) aufgenommen werden (siehe dazu Bild 5) oder</w:t>
      </w:r>
    </w:p>
    <w:p w:rsidR="003341BE" w:rsidRDefault="003341BE" w:rsidP="003341BE">
      <w:pPr>
        <w:pStyle w:val="GesAbsatz"/>
      </w:pPr>
      <w:r>
        <w:t>d)</w:t>
      </w:r>
      <w:r w:rsidR="00F80160">
        <w:tab/>
      </w:r>
      <w:r>
        <w:t>Kompensatoren (z.B. Segeltuchstutzen) verwendet werden (Reaktionskraft &lt; 1 kN).</w:t>
      </w:r>
    </w:p>
    <w:p w:rsidR="003341BE" w:rsidRDefault="003341BE" w:rsidP="003341BE">
      <w:pPr>
        <w:pStyle w:val="GesAbsatz"/>
      </w:pPr>
      <w:r>
        <w:t>5.2.1.2</w:t>
      </w:r>
      <w:r w:rsidR="00F80160">
        <w:t xml:space="preserve"> </w:t>
      </w:r>
      <w:r>
        <w:t>Durchführung durch feuerwiderstandsfähige Bauteile</w:t>
      </w:r>
    </w:p>
    <w:p w:rsidR="003341BE" w:rsidRDefault="003341BE" w:rsidP="003341BE">
      <w:pPr>
        <w:pStyle w:val="GesAbsatz"/>
      </w:pPr>
      <w:r>
        <w:t xml:space="preserve">Soweit Lüftungsleitungen ohne Brandschutzklappen durch Wände oder Decken, die feuerhemmend oder feuerbeständig sein müssen, hindurchgeführt werden dürfen, sind die verbleibenden Öffnungsquerschnitte mit geeigneten nichtbrennbaren mineralischen Baustoffen dicht zu verschließen. Ohne weiteren Nachweis gelten Stopfungen mit </w:t>
      </w:r>
      <w:proofErr w:type="gramStart"/>
      <w:r>
        <w:t>einer Dicke</w:t>
      </w:r>
      <w:proofErr w:type="gramEnd"/>
      <w:r>
        <w:t xml:space="preserve"> von höchstens 50 mm aus Mineralfasern mit einem Schmelzpunkt </w:t>
      </w:r>
      <w:r w:rsidR="00F80160">
        <w:rPr>
          <w:rFonts w:cs="Arial"/>
        </w:rPr>
        <w:t>≥</w:t>
      </w:r>
      <w:r w:rsidR="00F80160">
        <w:t> </w:t>
      </w:r>
      <w:r>
        <w:t>1000°C als geeignet. Die Stopfung ist in der Stärke der Decke oder Wand auszuführen. Durch weitere Installationen darf die Stopfung nicht gemindert werden.</w:t>
      </w:r>
    </w:p>
    <w:p w:rsidR="003341BE" w:rsidRDefault="003341BE" w:rsidP="003341BE">
      <w:pPr>
        <w:pStyle w:val="GesAbsatz"/>
      </w:pPr>
      <w:r>
        <w:t>5.2.1.3</w:t>
      </w:r>
      <w:r w:rsidR="00F80160">
        <w:t xml:space="preserve"> </w:t>
      </w:r>
      <w:r>
        <w:t xml:space="preserve">Abstände zu brennbaren Baustoffen </w:t>
      </w:r>
    </w:p>
    <w:p w:rsidR="003341BE" w:rsidRDefault="003341BE" w:rsidP="003341BE">
      <w:pPr>
        <w:pStyle w:val="GesAbsatz"/>
      </w:pPr>
      <w:r>
        <w:t>Leitungsabschnitte, deren äußere Oberflächen im Betrieb Temperaturen von mehr als 85°C erreichen kö</w:t>
      </w:r>
      <w:r>
        <w:t>n</w:t>
      </w:r>
      <w:r>
        <w:t>nen, müssen von flächig angrenzenden, ungeschützten Bauteilen mit brennbaren Baustoffen einen Abstand von mindestens 40 cm einhalten.</w:t>
      </w:r>
    </w:p>
    <w:p w:rsidR="003341BE" w:rsidRDefault="003341BE" w:rsidP="003341BE">
      <w:pPr>
        <w:pStyle w:val="GesAbsatz"/>
      </w:pPr>
      <w:r>
        <w:t>5.2.2</w:t>
      </w:r>
      <w:r w:rsidR="00F80160">
        <w:t xml:space="preserve"> </w:t>
      </w:r>
      <w:r>
        <w:t>Leitungsabschnitte, die feuerwiderstandsfähig sein müssen</w:t>
      </w:r>
    </w:p>
    <w:p w:rsidR="003341BE" w:rsidRDefault="003341BE" w:rsidP="003341BE">
      <w:pPr>
        <w:pStyle w:val="GesAbsatz"/>
      </w:pPr>
      <w:r>
        <w:t>Feuerwiderstandsfähige Leitungsabschnitte müssen an Bauteilen mit entsprechender Feuerwiderstand</w:t>
      </w:r>
      <w:r>
        <w:t>s</w:t>
      </w:r>
      <w:r>
        <w:t>dauer befestigt sein. Der Einbau dieser Leitungen muss DIN 4102-4:1994-03 oder den Besonderen Besti</w:t>
      </w:r>
      <w:r>
        <w:t>m</w:t>
      </w:r>
      <w:r>
        <w:t>mungen der allgemeinen bauaufsichtlichen Prüfzeugnisse entsprechen.</w:t>
      </w:r>
    </w:p>
    <w:p w:rsidR="003341BE" w:rsidRDefault="003341BE" w:rsidP="003341BE">
      <w:pPr>
        <w:pStyle w:val="GesAbsatz"/>
      </w:pPr>
      <w:r>
        <w:t>5.2.3</w:t>
      </w:r>
      <w:r w:rsidR="00F80160">
        <w:t xml:space="preserve"> </w:t>
      </w:r>
      <w:r>
        <w:t>Leitungen im Freien, die von Brandgasen durchströmt werden können</w:t>
      </w:r>
    </w:p>
    <w:p w:rsidR="003341BE" w:rsidRDefault="003341BE" w:rsidP="003341BE">
      <w:pPr>
        <w:pStyle w:val="GesAbsatz"/>
      </w:pPr>
      <w:r>
        <w:t xml:space="preserve">Für Leitungsabschnitte im Freien genügen anstelle von feuerwiderstandsfähigen Leitungsbauteilen Bauteile aus Stahlblech. </w:t>
      </w:r>
    </w:p>
    <w:p w:rsidR="003341BE" w:rsidRDefault="003341BE" w:rsidP="003341BE">
      <w:pPr>
        <w:pStyle w:val="GesAbsatz"/>
      </w:pPr>
      <w:r>
        <w:t>5.2.4</w:t>
      </w:r>
      <w:r w:rsidR="00F80160">
        <w:t xml:space="preserve"> </w:t>
      </w:r>
      <w:r>
        <w:t>Einbau von Brandschutzklappen und Rauchschutzklappen</w:t>
      </w:r>
    </w:p>
    <w:p w:rsidR="003341BE" w:rsidRDefault="003341BE" w:rsidP="003341BE">
      <w:pPr>
        <w:pStyle w:val="GesAbsatz"/>
      </w:pPr>
      <w:r>
        <w:t>Brandschutzklappen und Rauchschutzklappen sind nach den Bestimmungen der jeweiligen Verwendba</w:t>
      </w:r>
      <w:r>
        <w:t>r</w:t>
      </w:r>
      <w:r>
        <w:t>keitsnachweise einzubauen.</w:t>
      </w:r>
    </w:p>
    <w:p w:rsidR="003341BE" w:rsidRDefault="003341BE" w:rsidP="003341BE">
      <w:pPr>
        <w:pStyle w:val="GesAbsatz"/>
      </w:pPr>
      <w:r>
        <w:t>5.2.5</w:t>
      </w:r>
      <w:r w:rsidR="00F80160">
        <w:t xml:space="preserve"> </w:t>
      </w:r>
      <w:r>
        <w:t>Lüftungsleitungen oberhalb von Unterdecken</w:t>
      </w:r>
    </w:p>
    <w:p w:rsidR="003341BE" w:rsidRDefault="003341BE" w:rsidP="003341BE">
      <w:pPr>
        <w:pStyle w:val="GesAbsatz"/>
      </w:pPr>
      <w:r>
        <w:lastRenderedPageBreak/>
        <w:t>Werden Lüftungsleitungen oberhalb von Unterdecken, für die als selbstständiges Bauteil eine Feuerwide</w:t>
      </w:r>
      <w:r>
        <w:t>r</w:t>
      </w:r>
      <w:r>
        <w:t>standsdauer gefordert wird, verlegt, so sind diese Lüftungsleitungen gemäß DIN 4102-4:1994-03, A</w:t>
      </w:r>
      <w:r>
        <w:t>b</w:t>
      </w:r>
      <w:r>
        <w:t>schnitt</w:t>
      </w:r>
      <w:r w:rsidR="00F80160">
        <w:t> </w:t>
      </w:r>
      <w:r>
        <w:t>8.5.7.5 zu befestigen.</w:t>
      </w:r>
    </w:p>
    <w:p w:rsidR="003341BE" w:rsidRDefault="003341BE" w:rsidP="00F80160">
      <w:pPr>
        <w:pStyle w:val="berschrift3"/>
        <w:jc w:val="left"/>
      </w:pPr>
      <w:bookmarkStart w:id="8" w:name="_Toc378751552"/>
      <w:r>
        <w:t>6</w:t>
      </w:r>
      <w:r w:rsidR="00F80160">
        <w:t xml:space="preserve"> </w:t>
      </w:r>
      <w:r>
        <w:t>Lüftungszentralen und Einrichtungen zur Luftaufbereitung</w:t>
      </w:r>
      <w:bookmarkEnd w:id="8"/>
      <w:r>
        <w:t xml:space="preserve"> </w:t>
      </w:r>
    </w:p>
    <w:p w:rsidR="003341BE" w:rsidRPr="007B72BF" w:rsidRDefault="003341BE" w:rsidP="003341BE">
      <w:pPr>
        <w:pStyle w:val="GesAbsatz"/>
        <w:rPr>
          <w:b/>
        </w:rPr>
      </w:pPr>
      <w:r w:rsidRPr="007B72BF">
        <w:rPr>
          <w:b/>
        </w:rPr>
        <w:t>6.1</w:t>
      </w:r>
      <w:r w:rsidR="00F80160" w:rsidRPr="007B72BF">
        <w:rPr>
          <w:b/>
        </w:rPr>
        <w:t xml:space="preserve"> </w:t>
      </w:r>
      <w:r w:rsidRPr="007B72BF">
        <w:rPr>
          <w:b/>
        </w:rPr>
        <w:t>Lüftungszentralen für Ventilatoren und Luftaufbereitungseinrichtungen</w:t>
      </w:r>
    </w:p>
    <w:p w:rsidR="003341BE" w:rsidRDefault="003341BE" w:rsidP="003341BE">
      <w:pPr>
        <w:pStyle w:val="GesAbsatz"/>
      </w:pPr>
      <w:r>
        <w:t>6.1.1</w:t>
      </w:r>
      <w:r w:rsidR="00F80160">
        <w:t xml:space="preserve"> </w:t>
      </w:r>
      <w:r>
        <w:t>Grundlegende Anforderung</w:t>
      </w:r>
    </w:p>
    <w:p w:rsidR="003341BE" w:rsidRDefault="003341BE" w:rsidP="003341BE">
      <w:pPr>
        <w:pStyle w:val="GesAbsatz"/>
      </w:pPr>
      <w:r>
        <w:t>Innerhalb von Gebäuden müssen Ventilatoren und Luftaufbereitungseinrichtungen in besonderen Räumen (Lüftungszentralen) aufgestellt oder innerhalb von Lüftungsleitungsabschnitten der Feuerwiderstandsklasse L</w:t>
      </w:r>
      <w:r w:rsidR="00F80160">
        <w:t> </w:t>
      </w:r>
      <w:r>
        <w:t>90 gemäß DIN 4102-6:1977-09  eingebaut werden, wenn an die Ventilatoren oder Luftaufbereitungsei</w:t>
      </w:r>
      <w:r>
        <w:t>n</w:t>
      </w:r>
      <w:r>
        <w:t>richtungen in Strömungsrichtung anschließende Leitungen in mehrere Geschosse (nicht in Gebäuden geri</w:t>
      </w:r>
      <w:r>
        <w:t>n</w:t>
      </w:r>
      <w:r>
        <w:t>ger Höhe) oder Brandabschnitte führen. Die Lüftungszentralen können auch selbst luftdurchströmt sein (Kammerbauweise). Lüftungszentralen dürfen nicht anderweitig genutzt werden.</w:t>
      </w:r>
    </w:p>
    <w:p w:rsidR="003341BE" w:rsidRDefault="003341BE" w:rsidP="003341BE">
      <w:pPr>
        <w:pStyle w:val="GesAbsatz"/>
      </w:pPr>
      <w:r>
        <w:t>6.1.2</w:t>
      </w:r>
      <w:r w:rsidR="00F80160">
        <w:t xml:space="preserve"> </w:t>
      </w:r>
      <w:r>
        <w:t xml:space="preserve">Stützen, Wände, Decken, Fußböden und Öffnungen der Lüftungszentralen </w:t>
      </w:r>
    </w:p>
    <w:p w:rsidR="003341BE" w:rsidRDefault="003341BE" w:rsidP="003341BE">
      <w:pPr>
        <w:pStyle w:val="GesAbsatz"/>
      </w:pPr>
      <w:r>
        <w:t>Tragende Bauteile sowie Decken und Wände zu anderen Räumen müssen mindestens der Feuerwide</w:t>
      </w:r>
      <w:r>
        <w:t>r</w:t>
      </w:r>
      <w:r>
        <w:t>standsklasse F90 gemäß DIN 4102-2:1977-09 entsprechen. Andere Wände und Decken sowie Fußböden müssen aus nichtbrennbaren Baustoffen bestehen oder durch mindestens 2 cm dicke Schichten aus miner</w:t>
      </w:r>
      <w:r>
        <w:t>a</w:t>
      </w:r>
      <w:r>
        <w:t>lischen, nichtbrennbaren Baustoffen gegen Entflammen geschützt sein. Öffnungen in den Wänden zu and</w:t>
      </w:r>
      <w:r>
        <w:t>e</w:t>
      </w:r>
      <w:r>
        <w:t>ren Räumen müssen durch Abschlüsse mindestens der Feuerwiderstandsklasse T 30 gemäß DIN 4102</w:t>
      </w:r>
      <w:r w:rsidR="00F80160">
        <w:rPr>
          <w:rFonts w:cs="Arial"/>
        </w:rPr>
        <w:t>-</w:t>
      </w:r>
      <w:r>
        <w:rPr>
          <w:rFonts w:cs="Arial"/>
        </w:rPr>
        <w:t>5:1977-09 geschützt und zu notwend</w:t>
      </w:r>
      <w:r>
        <w:t xml:space="preserve">igen Treppenräumen und notwendigen Fluren zusätzlich rauchdicht gemäß DIN 18095-1:1988-10 sein. </w:t>
      </w:r>
    </w:p>
    <w:p w:rsidR="003341BE" w:rsidRDefault="003341BE" w:rsidP="003341BE">
      <w:pPr>
        <w:pStyle w:val="GesAbsatz"/>
      </w:pPr>
      <w:r>
        <w:t>6.1.3</w:t>
      </w:r>
      <w:r w:rsidR="00F80160">
        <w:t xml:space="preserve"> </w:t>
      </w:r>
      <w:r>
        <w:t>Ausgänge von Lüftungszentralen</w:t>
      </w:r>
    </w:p>
    <w:p w:rsidR="003341BE" w:rsidRDefault="003341BE" w:rsidP="003341BE">
      <w:pPr>
        <w:pStyle w:val="GesAbsatz"/>
      </w:pPr>
      <w:r>
        <w:t xml:space="preserve">Lüftungszentralen dürfen mit Aufenthaltsräumen nicht in unmittelbarer Verbindung stehen. Lüftungszentralen müssen mindestens einen Ausgang zu einem Flur in der Bauart notwendiger Flure, zu einem Treppenraum in der Bauart notwendiger Treppenräume oder unmittelbar ins Freie haben. Innerhalb der Zentrale muss in höchstens 35 m Entfernung ein Ausgang erreichbar sein. </w:t>
      </w:r>
    </w:p>
    <w:p w:rsidR="003341BE" w:rsidRDefault="003341BE" w:rsidP="003341BE">
      <w:pPr>
        <w:pStyle w:val="GesAbsatz"/>
      </w:pPr>
      <w:r>
        <w:t>6.1.4</w:t>
      </w:r>
      <w:r w:rsidR="00F80160">
        <w:t xml:space="preserve"> </w:t>
      </w:r>
      <w:r>
        <w:t>Lüftungsleitungen in Lüftungszentralen</w:t>
      </w:r>
    </w:p>
    <w:p w:rsidR="003341BE" w:rsidRDefault="003341BE" w:rsidP="003341BE">
      <w:pPr>
        <w:pStyle w:val="GesAbsatz"/>
      </w:pPr>
      <w:r>
        <w:t xml:space="preserve">Lüftungsleitungen in Lüftungszentralen müssen </w:t>
      </w:r>
    </w:p>
    <w:p w:rsidR="003341BE" w:rsidRDefault="003341BE" w:rsidP="003341BE">
      <w:pPr>
        <w:pStyle w:val="GesAbsatz"/>
      </w:pPr>
      <w:r>
        <w:t>1.</w:t>
      </w:r>
      <w:r w:rsidR="00F80160">
        <w:tab/>
      </w:r>
      <w:r>
        <w:t>aus Stahlblech (jedoch nicht mit brennbaren Dämmschichten) hergestellt sein,</w:t>
      </w:r>
    </w:p>
    <w:p w:rsidR="003341BE" w:rsidRDefault="003341BE" w:rsidP="003341BE">
      <w:pPr>
        <w:pStyle w:val="GesAbsatz"/>
      </w:pPr>
      <w:r>
        <w:t>2.</w:t>
      </w:r>
      <w:r w:rsidR="00F80160">
        <w:tab/>
      </w:r>
      <w:r>
        <w:t>der Feuerwiderstandsklasse L 90 gemäß DIN 4102-6:1977-09 entsprechen oder</w:t>
      </w:r>
    </w:p>
    <w:p w:rsidR="003341BE" w:rsidRDefault="003341BE" w:rsidP="00F80160">
      <w:pPr>
        <w:pStyle w:val="GesAbsatz"/>
        <w:ind w:left="426" w:hanging="426"/>
      </w:pPr>
      <w:r>
        <w:t>3.</w:t>
      </w:r>
      <w:r w:rsidR="00F80160">
        <w:tab/>
      </w:r>
      <w:r>
        <w:t>am Ein- und Austritt der Lüftungszentrale Brandschutzklappen der Feuerwiderstandsklasse K 90 (g</w:t>
      </w:r>
      <w:r>
        <w:t>e</w:t>
      </w:r>
      <w:r>
        <w:t>mäß Abschnitt 4.4) mit Rauchauslöseeinrichtungen haben; ausgenommen hiervon sind Fortluftleitu</w:t>
      </w:r>
      <w:r>
        <w:t>n</w:t>
      </w:r>
      <w:r>
        <w:t>gen, die unmittelbar ins Freie führen.</w:t>
      </w:r>
    </w:p>
    <w:p w:rsidR="003341BE" w:rsidRDefault="003341BE" w:rsidP="003341BE">
      <w:pPr>
        <w:pStyle w:val="GesAbsatz"/>
        <w:rPr>
          <w:rFonts w:cs="Arial"/>
        </w:rPr>
      </w:pPr>
      <w:r>
        <w:t>Wenn nicht eine der Anforderungen nach Nr. 1 bis 3 eingehalten ist, muss für die Installation der Lüftungsle</w:t>
      </w:r>
      <w:r>
        <w:t>i</w:t>
      </w:r>
      <w:r>
        <w:t>tungen (Leitungsbaustoffe der Baustoffklasse B1 gemäß DIN 4102</w:t>
      </w:r>
      <w:r w:rsidR="00F80160">
        <w:rPr>
          <w:rFonts w:cs="Arial"/>
        </w:rPr>
        <w:t>-</w:t>
      </w:r>
      <w:r>
        <w:rPr>
          <w:rFonts w:cs="Arial"/>
        </w:rPr>
        <w:t>1:1998-05) in Lüftungszentralen Folge</w:t>
      </w:r>
      <w:r>
        <w:rPr>
          <w:rFonts w:cs="Arial"/>
        </w:rPr>
        <w:t>n</w:t>
      </w:r>
      <w:r>
        <w:rPr>
          <w:rFonts w:cs="Arial"/>
        </w:rPr>
        <w:t>des erfüllt sein (siehe auch Bild 4.1):</w:t>
      </w:r>
    </w:p>
    <w:p w:rsidR="003341BE" w:rsidRDefault="003341BE" w:rsidP="003341BE">
      <w:pPr>
        <w:pStyle w:val="GesAbsatz"/>
      </w:pPr>
      <w:r>
        <w:t>a)</w:t>
      </w:r>
      <w:r w:rsidR="00F80160">
        <w:tab/>
      </w:r>
      <w:r>
        <w:t>die Lüftungszentrale muss im obersten Geschoss liegen,</w:t>
      </w:r>
    </w:p>
    <w:p w:rsidR="003341BE" w:rsidRDefault="003341BE" w:rsidP="00F80160">
      <w:pPr>
        <w:pStyle w:val="GesAbsatz"/>
        <w:ind w:left="426" w:hanging="426"/>
      </w:pPr>
      <w:r>
        <w:t>b)</w:t>
      </w:r>
      <w:r w:rsidR="00F80160">
        <w:tab/>
      </w:r>
      <w:r>
        <w:t>die Lüftungszentrale darf keine öffenbaren Fenster, sondern nur Verglasungen mit einer Feuerwide</w:t>
      </w:r>
      <w:r>
        <w:t>r</w:t>
      </w:r>
      <w:r>
        <w:t>standsklasse G 90 oder F 90 gemäß 4102-13:1990-05 haben,</w:t>
      </w:r>
    </w:p>
    <w:p w:rsidR="003341BE" w:rsidRDefault="003341BE" w:rsidP="00F80160">
      <w:pPr>
        <w:pStyle w:val="GesAbsatz"/>
        <w:ind w:left="426" w:hanging="426"/>
      </w:pPr>
      <w:r>
        <w:t>c)</w:t>
      </w:r>
      <w:r w:rsidR="00F80160">
        <w:tab/>
      </w:r>
      <w:r>
        <w:t>die Lüftungszentrale muss im Dach eine selbsttätig öffnende, durch Rauchmelder in der Lüftungszentr</w:t>
      </w:r>
      <w:r>
        <w:t>a</w:t>
      </w:r>
      <w:r>
        <w:t>le auslösende Rauchabzugseinrichtung haben; ihr offener Querschnitt muss mindestens das 2,5-fache des lichten Querschnitts der größten in die Lüftungszentrale eingeführten Abluftleitung haben,</w:t>
      </w:r>
    </w:p>
    <w:p w:rsidR="003341BE" w:rsidRDefault="003341BE" w:rsidP="003341BE">
      <w:pPr>
        <w:pStyle w:val="GesAbsatz"/>
      </w:pPr>
      <w:r>
        <w:t>d)</w:t>
      </w:r>
      <w:r w:rsidR="00F80160">
        <w:tab/>
      </w:r>
      <w:r>
        <w:t>die Lüftungsleitungen müssen durch das Dach der Lüftungszentrale ins Freie geführt sein und</w:t>
      </w:r>
    </w:p>
    <w:p w:rsidR="003341BE" w:rsidRDefault="003341BE" w:rsidP="00F80160">
      <w:pPr>
        <w:pStyle w:val="GesAbsatz"/>
        <w:ind w:left="426" w:hanging="426"/>
      </w:pPr>
      <w:r>
        <w:t>e)</w:t>
      </w:r>
      <w:r w:rsidR="00F80160">
        <w:tab/>
      </w:r>
      <w:r>
        <w:t>in der Lüftungszentrale müssen Bauteile von Lüftungsleitungen aus brennbaren Baustoffen gegenüber entsprechenden Bauteilen anderer Lüftungsleitungen gegen Entflammen geschützt sein, und zwar durch</w:t>
      </w:r>
    </w:p>
    <w:p w:rsidR="003341BE" w:rsidRDefault="003341BE" w:rsidP="003341BE">
      <w:pPr>
        <w:pStyle w:val="GesAbsatz"/>
      </w:pPr>
      <w:r>
        <w:t>einen Abstand von mindestens 40 cm zwischen den entsprechenden Bauteilen beider Leitungen oder</w:t>
      </w:r>
    </w:p>
    <w:p w:rsidR="003341BE" w:rsidRDefault="003341BE" w:rsidP="003341BE">
      <w:pPr>
        <w:pStyle w:val="GesAbsatz"/>
      </w:pPr>
      <w:r>
        <w:t xml:space="preserve">einen mindestens 2 cm dicken Strahlungsschutz dazwischen aus mineralischen nichtbrennbaren Baustoffen oder </w:t>
      </w:r>
    </w:p>
    <w:p w:rsidR="003341BE" w:rsidRDefault="003341BE" w:rsidP="003341BE">
      <w:pPr>
        <w:pStyle w:val="GesAbsatz"/>
      </w:pPr>
      <w:r>
        <w:t>andere mindestens gleich gut schützende Bauteile.</w:t>
      </w:r>
    </w:p>
    <w:p w:rsidR="003341BE" w:rsidRPr="007B72BF" w:rsidRDefault="003341BE" w:rsidP="003341BE">
      <w:pPr>
        <w:pStyle w:val="GesAbsatz"/>
        <w:rPr>
          <w:b/>
        </w:rPr>
      </w:pPr>
      <w:r w:rsidRPr="007B72BF">
        <w:rPr>
          <w:b/>
        </w:rPr>
        <w:t>6.2</w:t>
      </w:r>
      <w:r w:rsidR="00F80160" w:rsidRPr="007B72BF">
        <w:rPr>
          <w:b/>
        </w:rPr>
        <w:t xml:space="preserve"> </w:t>
      </w:r>
      <w:r w:rsidRPr="007B72BF">
        <w:rPr>
          <w:b/>
        </w:rPr>
        <w:t>Einrichtungen zur Luftaufbereitung</w:t>
      </w:r>
    </w:p>
    <w:p w:rsidR="003341BE" w:rsidRDefault="003341BE" w:rsidP="003341BE">
      <w:pPr>
        <w:pStyle w:val="GesAbsatz"/>
      </w:pPr>
      <w:r>
        <w:t>6.2.1</w:t>
      </w:r>
      <w:r w:rsidR="00F80160">
        <w:t xml:space="preserve"> </w:t>
      </w:r>
      <w:r>
        <w:t>Induktionsgeräte und zugehörige Leitungen</w:t>
      </w:r>
    </w:p>
    <w:p w:rsidR="003341BE" w:rsidRDefault="003341BE" w:rsidP="003341BE">
      <w:pPr>
        <w:pStyle w:val="GesAbsatz"/>
      </w:pPr>
      <w:r>
        <w:lastRenderedPageBreak/>
        <w:t>Die Anforderungen ergeben sich aus Bild 4.2.</w:t>
      </w:r>
    </w:p>
    <w:p w:rsidR="003341BE" w:rsidRDefault="003341BE" w:rsidP="003341BE">
      <w:pPr>
        <w:pStyle w:val="GesAbsatz"/>
      </w:pPr>
      <w:r>
        <w:t>6.2.2</w:t>
      </w:r>
      <w:r w:rsidR="00F80160">
        <w:t xml:space="preserve"> </w:t>
      </w:r>
      <w:r>
        <w:t>Lufterhitzer</w:t>
      </w:r>
    </w:p>
    <w:p w:rsidR="003341BE" w:rsidRDefault="003341BE" w:rsidP="003341BE">
      <w:pPr>
        <w:pStyle w:val="GesAbsatz"/>
      </w:pPr>
      <w:r>
        <w:t>Bei Lufterhitzern, deren Heizflächentemperaturen mehr als 160°C erreichen können, muss ein Sicherheit</w:t>
      </w:r>
      <w:r>
        <w:t>s</w:t>
      </w:r>
      <w:r>
        <w:t>temperaturbegrenzer im Abstand von 50 cm bis 100 cm in Strömungsrichtung hinter dem Lufterhitzer in die Lüftungsleitung eingebaut werden, der den Lufterhitzer bei Erreichen einer Lufttemperatur von 110°C selbs</w:t>
      </w:r>
      <w:r>
        <w:t>t</w:t>
      </w:r>
      <w:r>
        <w:t>tätig abschaltet. Bei direkt befeuerten Lufterhitzern muss zusätzlich ein Strömungswächter vorhanden sein, der beim Nachlassen oder Ausbleiben des Luftstroms die Beheizung selbsttätig abschaltet, es sei denn, dass die Anordnung des Sicherheitstemperaturbegrenzers auch in diesen Fällen die rechtzeitige Abscha</w:t>
      </w:r>
      <w:r>
        <w:t>l</w:t>
      </w:r>
      <w:r>
        <w:t>tung der Beheizung gewährleistet. Dies gilt als erfüllt bei Warmlufterzeugern nach DIN 4794:1980.</w:t>
      </w:r>
    </w:p>
    <w:p w:rsidR="003341BE" w:rsidRDefault="003341BE" w:rsidP="003341BE">
      <w:pPr>
        <w:pStyle w:val="GesAbsatz"/>
      </w:pPr>
      <w:r>
        <w:t>6.2.3</w:t>
      </w:r>
      <w:r w:rsidR="00F80160">
        <w:t xml:space="preserve"> </w:t>
      </w:r>
      <w:r>
        <w:t>Filtermedien, Kontaktbefeuchter und Tropfenabscheider</w:t>
      </w:r>
    </w:p>
    <w:p w:rsidR="003341BE" w:rsidRDefault="003341BE" w:rsidP="003341BE">
      <w:pPr>
        <w:pStyle w:val="GesAbsatz"/>
      </w:pPr>
      <w:r>
        <w:t>Bei Filtermedien, Kontaktbefeuchtern und Tropfenabscheidern aus brennbaren Baustoffen (Baustoffklassen B1 oder B2 gemäß DIN 4102-1:1998-05; siehe auch Abschnitt 3.2.4) muss durch ein im Luftstrom nachg</w:t>
      </w:r>
      <w:r>
        <w:t>e</w:t>
      </w:r>
      <w:r>
        <w:t>schaltetes engmaschiges Gitter oder durch eine geeignete nachgeschaltete Luftaufbereitungseinrichtung aus nichtbrennbaren Baustoffen sichergestellt sein, dass brennende Teile nicht vom Luftstrom mitgeführt werden können.</w:t>
      </w:r>
    </w:p>
    <w:p w:rsidR="003341BE" w:rsidRDefault="003341BE" w:rsidP="003341BE">
      <w:pPr>
        <w:pStyle w:val="GesAbsatz"/>
      </w:pPr>
      <w:r>
        <w:t>6.2.4</w:t>
      </w:r>
      <w:r w:rsidR="00F80160">
        <w:t xml:space="preserve"> </w:t>
      </w:r>
      <w:r>
        <w:t>Wärmerückgewinnungsanlagen</w:t>
      </w:r>
    </w:p>
    <w:p w:rsidR="003341BE" w:rsidRDefault="003341BE" w:rsidP="003341BE">
      <w:pPr>
        <w:pStyle w:val="GesAbsatz"/>
      </w:pPr>
      <w:r>
        <w:t>Bei Wärmerückgewinnungsanlagen ist die Übertragung von Rauch und Feuer zwischen Abluft und Zuluft durch installationstechnische Maßnahmen (getrennter Wärmeaustausch über Wärmeträger bei Zu- und A</w:t>
      </w:r>
      <w:r>
        <w:t>b</w:t>
      </w:r>
      <w:r>
        <w:t>luftleitungen, Schutz der Zuluftleitung durch Brandschutzklappen mit Rauchauslöseeinrichtungen oder durch Rauchschutzklappen) oder durch andere geeignete Vorkehrungen auszuschließen.</w:t>
      </w:r>
    </w:p>
    <w:p w:rsidR="003341BE" w:rsidRDefault="003341BE" w:rsidP="00E509D8">
      <w:pPr>
        <w:pStyle w:val="berschrift3"/>
        <w:jc w:val="left"/>
        <w:rPr>
          <w:rFonts w:cs="Arial"/>
        </w:rPr>
      </w:pPr>
      <w:bookmarkStart w:id="9" w:name="_Toc378751553"/>
      <w:r>
        <w:t>7</w:t>
      </w:r>
      <w:r w:rsidR="00E509D8">
        <w:t xml:space="preserve"> </w:t>
      </w:r>
      <w:r>
        <w:t>Besondere Bestimmungen für Lüftungsanlagen nach DIN 18017</w:t>
      </w:r>
      <w:r w:rsidR="00E509D8">
        <w:rPr>
          <w:rFonts w:cs="Arial"/>
        </w:rPr>
        <w:t>-</w:t>
      </w:r>
      <w:r>
        <w:rPr>
          <w:rFonts w:cs="Arial"/>
        </w:rPr>
        <w:t>3:1990-08</w:t>
      </w:r>
      <w:bookmarkEnd w:id="9"/>
    </w:p>
    <w:p w:rsidR="003341BE" w:rsidRPr="007B72BF" w:rsidRDefault="003341BE" w:rsidP="003341BE">
      <w:pPr>
        <w:pStyle w:val="GesAbsatz"/>
        <w:rPr>
          <w:b/>
        </w:rPr>
      </w:pPr>
      <w:r w:rsidRPr="007B72BF">
        <w:rPr>
          <w:b/>
        </w:rPr>
        <w:t>7.1</w:t>
      </w:r>
      <w:r w:rsidR="00E509D8" w:rsidRPr="007B72BF">
        <w:rPr>
          <w:b/>
        </w:rPr>
        <w:t xml:space="preserve"> </w:t>
      </w:r>
      <w:r w:rsidRPr="007B72BF">
        <w:rPr>
          <w:b/>
        </w:rPr>
        <w:t>Regelanforderungen</w:t>
      </w:r>
    </w:p>
    <w:p w:rsidR="003341BE" w:rsidRDefault="003341BE" w:rsidP="003341BE">
      <w:pPr>
        <w:pStyle w:val="GesAbsatz"/>
      </w:pPr>
      <w:r>
        <w:t>In Lüftungsanlagen nach DIN 18017</w:t>
      </w:r>
      <w:r w:rsidR="00E509D8">
        <w:rPr>
          <w:rFonts w:cs="Arial"/>
        </w:rPr>
        <w:t>-</w:t>
      </w:r>
      <w:r>
        <w:rPr>
          <w:rFonts w:cs="Arial"/>
        </w:rPr>
        <w:t>3:1</w:t>
      </w:r>
      <w:r>
        <w:t>990-08 dürfen Absperrvorrichtungen gegen Brandübertragung der Feuerwiderstandsklassen K30</w:t>
      </w:r>
      <w:r w:rsidR="00E509D8">
        <w:rPr>
          <w:rFonts w:cs="Arial"/>
        </w:rPr>
        <w:t>-</w:t>
      </w:r>
      <w:r>
        <w:rPr>
          <w:rFonts w:cs="Arial"/>
        </w:rPr>
        <w:t>18017 bzw. K90</w:t>
      </w:r>
      <w:r w:rsidR="00E509D8">
        <w:rPr>
          <w:rFonts w:cs="Arial"/>
        </w:rPr>
        <w:t>-</w:t>
      </w:r>
      <w:r>
        <w:rPr>
          <w:rFonts w:cs="Arial"/>
        </w:rPr>
        <w:t>18017 verwendet werden (siehe Bilder 6.1 und 6.2.1 – 6.2.3). Diese Absperrvorrichtungen sind dazu bestimmt, im Zusammenwirken mit den Bauteilen der Lü</w:t>
      </w:r>
      <w:r>
        <w:rPr>
          <w:rFonts w:cs="Arial"/>
        </w:rPr>
        <w:t>f</w:t>
      </w:r>
      <w:r>
        <w:t>tungsanlagen nach DIN 18017</w:t>
      </w:r>
      <w:r w:rsidR="00E509D8">
        <w:rPr>
          <w:rFonts w:cs="Arial"/>
        </w:rPr>
        <w:t>-</w:t>
      </w:r>
      <w:r>
        <w:rPr>
          <w:rFonts w:cs="Arial"/>
        </w:rPr>
        <w:t>3:1990-08 zu verhindern, dass Feuer und Rauch in andere Geschosse übe</w:t>
      </w:r>
      <w:r>
        <w:rPr>
          <w:rFonts w:cs="Arial"/>
        </w:rPr>
        <w:t>r</w:t>
      </w:r>
      <w:r>
        <w:rPr>
          <w:rFonts w:cs="Arial"/>
        </w:rPr>
        <w:t>tragen werden. Die Absperrvorrichtungen sind zur Verhinderung einer Brandübertragung innerhalb von G</w:t>
      </w:r>
      <w:r>
        <w:rPr>
          <w:rFonts w:cs="Arial"/>
        </w:rPr>
        <w:t>e</w:t>
      </w:r>
      <w:r>
        <w:rPr>
          <w:rFonts w:cs="Arial"/>
        </w:rPr>
        <w:t>schossen nicht zulässig (z.B. bei der Überbrückung von Fl</w:t>
      </w:r>
      <w:r>
        <w:t xml:space="preserve">ur- oder Trennwänden). </w:t>
      </w:r>
    </w:p>
    <w:p w:rsidR="003341BE" w:rsidRDefault="003341BE" w:rsidP="003341BE">
      <w:pPr>
        <w:pStyle w:val="GesAbsatz"/>
      </w:pPr>
      <w:r>
        <w:t>Die Absperrvorrichtungen dürfen auch für Abluftanlagen von Toiletten und Bädern in nicht zu Wohnzwecken genutzten Gebäuden sowie nach Maßgabe der allgemeinen bauaufsichtlichen Zulassungen in Anlagen zur Entlüftung innenliegender Wohnungsküchen und Kochnischen verwendet werden (ausgenommen Stoßlü</w:t>
      </w:r>
      <w:r>
        <w:t>f</w:t>
      </w:r>
      <w:r>
        <w:t>tung und Anschluss von Dunstabzugshauben an die Absperrvorrichtungen). Sie können ferner in Anlagen der Bauart nach DIN 18017-3:1990-08 verwendet werden, bei denen die Zuluft über Leitungen herangeführt wird, auch in diesen Zu</w:t>
      </w:r>
      <w:r w:rsidR="001C05E6">
        <w:t>l</w:t>
      </w:r>
      <w:r>
        <w:t>uft</w:t>
      </w:r>
      <w:r w:rsidR="001C05E6">
        <w:t>l</w:t>
      </w:r>
      <w:r>
        <w:t xml:space="preserve">eitungen selbst. </w:t>
      </w:r>
    </w:p>
    <w:p w:rsidR="003341BE" w:rsidRDefault="003341BE" w:rsidP="003341BE">
      <w:pPr>
        <w:pStyle w:val="GesAbsatz"/>
      </w:pPr>
      <w:r>
        <w:t>Die Absperrvorrichtungen und zugehörige Lüftungsleitungen müssen den Bestimmungen der jeweiligen Verwendbarkeits- oder Anwendbarkeitsnachweise genügen und im Übrigen folgenden Anforderungen en</w:t>
      </w:r>
      <w:r>
        <w:t>t</w:t>
      </w:r>
      <w:r>
        <w:t>sprechen:</w:t>
      </w:r>
    </w:p>
    <w:p w:rsidR="003341BE" w:rsidRDefault="003341BE" w:rsidP="00E509D8">
      <w:pPr>
        <w:pStyle w:val="GesAbsatz"/>
        <w:ind w:left="426" w:hanging="426"/>
      </w:pPr>
      <w:r>
        <w:t>1.</w:t>
      </w:r>
      <w:r w:rsidR="00E509D8">
        <w:tab/>
      </w:r>
      <w:r>
        <w:t>Vertikale feuerwiderstandsfähige Lüftungsleitungen (Hauptleitungen) müssen aus nichtbrennbaren Baustoffen (Baustoffklassen A1 oder A2 gemäß DIN 4102-1:1998-05) bestehen und der Feuerwide</w:t>
      </w:r>
      <w:r>
        <w:t>r</w:t>
      </w:r>
      <w:r>
        <w:t>standsklasse L30/90 oder F30/F90 (Feuerwiderstandsdauer gemäß Abschnitt 4.2) entsprechen.</w:t>
      </w:r>
    </w:p>
    <w:p w:rsidR="003341BE" w:rsidRDefault="003341BE" w:rsidP="00E509D8">
      <w:pPr>
        <w:pStyle w:val="GesAbsatz"/>
        <w:ind w:left="426" w:hanging="426"/>
      </w:pPr>
      <w:r>
        <w:t>2.</w:t>
      </w:r>
      <w:r w:rsidR="00E509D8">
        <w:tab/>
      </w:r>
      <w:r>
        <w:t>Schächte für Lüftungsleitungen müssen aus nichtbrennbaren Baustoffen (Baustoffklassen A1 oder A2 gemäß DIN 4102-1:1998-05) bestehen und der Feuerwiderstandsklasse L30/90 oder F30/90 (Feuerw</w:t>
      </w:r>
      <w:r>
        <w:t>i</w:t>
      </w:r>
      <w:r>
        <w:t>derstandsdauer gemäß Abschnitt 4.2) entsprechen.</w:t>
      </w:r>
    </w:p>
    <w:p w:rsidR="003341BE" w:rsidRDefault="003341BE" w:rsidP="00E509D8">
      <w:pPr>
        <w:pStyle w:val="GesAbsatz"/>
        <w:ind w:left="426" w:hanging="426"/>
      </w:pPr>
      <w:r>
        <w:t>3.</w:t>
      </w:r>
      <w:r w:rsidR="00E509D8">
        <w:tab/>
      </w:r>
      <w:r>
        <w:t>Hauptleitungen im Innern von feuerwiderstandsfähigen Schächten sowie gegebenenfalls außerhalb der Schächte liegende Anschlussleitungen zwischen Absperrvorrichtung und luftführender Hauptleitung müssen aus Stahlblech bestehen. Die Anschlussleitungen von Absperrvorrichtungen außerhalb von Schächten dürfen nicht länger als 6 m sein; sie dürfen keine Bauteile mit geforderter Feuerwiderstand</w:t>
      </w:r>
      <w:r>
        <w:t>s</w:t>
      </w:r>
      <w:r>
        <w:t xml:space="preserve">dauer überbrücken. </w:t>
      </w:r>
    </w:p>
    <w:p w:rsidR="003341BE" w:rsidRDefault="003341BE" w:rsidP="00E509D8">
      <w:pPr>
        <w:pStyle w:val="GesAbsatz"/>
        <w:ind w:left="426" w:hanging="426"/>
      </w:pPr>
      <w:r>
        <w:t>4.</w:t>
      </w:r>
      <w:r w:rsidR="00E509D8">
        <w:tab/>
      </w:r>
      <w:r>
        <w:t>Der Querschnitt der Absperrvorrichtungen (Anschlussquerschnitt) darf maximal 350 cm² betragen.</w:t>
      </w:r>
    </w:p>
    <w:p w:rsidR="003341BE" w:rsidRDefault="003341BE" w:rsidP="00E509D8">
      <w:pPr>
        <w:pStyle w:val="GesAbsatz"/>
        <w:ind w:left="426" w:hanging="426"/>
      </w:pPr>
      <w:r>
        <w:t>5.</w:t>
      </w:r>
      <w:r w:rsidR="00E509D8">
        <w:tab/>
      </w:r>
      <w:r>
        <w:t>Der Querschnitt der luftführenden Hauptleitung darf bis zu 1000 cm</w:t>
      </w:r>
      <w:r w:rsidR="00E509D8">
        <w:t>²</w:t>
      </w:r>
      <w:r>
        <w:t xml:space="preserve"> betragen, wenn die luftführende Hauptleitung</w:t>
      </w:r>
    </w:p>
    <w:p w:rsidR="003341BE" w:rsidRDefault="003341BE" w:rsidP="00E509D8">
      <w:pPr>
        <w:pStyle w:val="GesAbsatz"/>
        <w:ind w:left="851" w:hanging="425"/>
      </w:pPr>
      <w:r>
        <w:t>a)</w:t>
      </w:r>
      <w:r w:rsidR="00E509D8">
        <w:tab/>
      </w:r>
      <w:r>
        <w:t>als feuerwiderstandsfähige Lüftungsleitung oder Schacht mit einer Feuerwiderstandsklasse L30/L90 oder F30/F90 (Feuerwiderstandsdauer gemäß Abschnitt 4.2) ausgebildet ist, innerhalb dieser luftführenden Hauptleitung oder innerhalb des Schachtes keine Installationen geführt we</w:t>
      </w:r>
      <w:r>
        <w:t>r</w:t>
      </w:r>
      <w:r>
        <w:lastRenderedPageBreak/>
        <w:t>den und die verwendete Absperrvorrichtungen im wesentlichen aus nichtbrennbaren Baustoffen bestehen (siehe Bild 6.2.1).</w:t>
      </w:r>
    </w:p>
    <w:p w:rsidR="003341BE" w:rsidRDefault="003341BE" w:rsidP="00E509D8">
      <w:pPr>
        <w:pStyle w:val="GesAbsatz"/>
        <w:ind w:left="851" w:hanging="425"/>
      </w:pPr>
      <w:r>
        <w:t>b)</w:t>
      </w:r>
      <w:r w:rsidR="00E509D8">
        <w:tab/>
      </w:r>
      <w:r>
        <w:t>in einem Schacht der Feuerwiderstandsklasse L30/L90 oder F30/F90 (Feuerwiderstandsdauer gemäß Abschnitt 4.2) geführt wird und der freie Querschnitt zwischen luftführender Hauptleitung und den Schachtwandungen im Bereich jeder Geschossdecke mit einem mindestens 100 mm d</w:t>
      </w:r>
      <w:r>
        <w:t>i</w:t>
      </w:r>
      <w:r>
        <w:t>cken Mörtelverguss abgeschottet ist (siehe Bild 6.2.3).Auf den Mörtelverguss kann verzichtet we</w:t>
      </w:r>
      <w:r>
        <w:t>r</w:t>
      </w:r>
      <w:r>
        <w:t>den, wenn der Querschnitt des Schachtes 1000 cm</w:t>
      </w:r>
      <w:r w:rsidR="00E509D8">
        <w:t>²</w:t>
      </w:r>
      <w:r>
        <w:t xml:space="preserve">   nicht überschreitet und die verwendeten A</w:t>
      </w:r>
      <w:r>
        <w:t>b</w:t>
      </w:r>
      <w:r>
        <w:t>sperrvorrichtungen im Wesentlichen aus nichtbrennbaren Baustoffen (Baustoffklassen A1 oder A2 gemäß DIN 4102-1:1998-05) bestehen (siehe Bild 6.2.2).</w:t>
      </w:r>
    </w:p>
    <w:p w:rsidR="003341BE" w:rsidRDefault="003341BE" w:rsidP="00E509D8">
      <w:pPr>
        <w:pStyle w:val="GesAbsatz"/>
        <w:ind w:left="426" w:hanging="426"/>
      </w:pPr>
      <w:r>
        <w:t>6.</w:t>
      </w:r>
      <w:r w:rsidR="00E509D8">
        <w:tab/>
      </w:r>
      <w:r>
        <w:t>In Schächten der Feuerwiderstandsklasse L30/90 oder F30/90 (Feuerwiderstandsdauer gemäß A</w:t>
      </w:r>
      <w:r>
        <w:t>b</w:t>
      </w:r>
      <w:r>
        <w:t>schnitt 4.2) dürfen neben den Lüftungsleitungen auch andere Installationen aus ausschließlich nich</w:t>
      </w:r>
      <w:r>
        <w:t>t</w:t>
      </w:r>
      <w:r>
        <w:t>brennbaren Baustoffen (Baustoffklassen A1 oder A2 gemäß DIN 4102-1:1998-05), ausgenommen Al</w:t>
      </w:r>
      <w:r>
        <w:t>u</w:t>
      </w:r>
      <w:r>
        <w:t>minium und Glas, geführt werden, wenn der freie Querschnitt zwischen den luftführenden Hauptleitu</w:t>
      </w:r>
      <w:r>
        <w:t>n</w:t>
      </w:r>
      <w:r>
        <w:t>gen, den anderen im Schacht zulässigen Installationen und den Schachtwandungen im Bereich jeder Geschossdecke mit einem mindestens 100 mm dicken Mörtelverguss vollflächig abgeschottet ist (siehe Bild 6.2.3). Rohrleitungsinstallationen dürfen in diesen Schächten nur nicht brennbare Medien führen.</w:t>
      </w:r>
    </w:p>
    <w:p w:rsidR="003341BE" w:rsidRPr="007B72BF" w:rsidRDefault="003341BE" w:rsidP="003341BE">
      <w:pPr>
        <w:pStyle w:val="GesAbsatz"/>
        <w:rPr>
          <w:b/>
        </w:rPr>
      </w:pPr>
      <w:r w:rsidRPr="007B72BF">
        <w:rPr>
          <w:b/>
        </w:rPr>
        <w:t>7.2</w:t>
      </w:r>
      <w:r w:rsidR="00E509D8" w:rsidRPr="007B72BF">
        <w:rPr>
          <w:b/>
        </w:rPr>
        <w:t xml:space="preserve"> </w:t>
      </w:r>
      <w:r w:rsidRPr="007B72BF">
        <w:rPr>
          <w:b/>
        </w:rPr>
        <w:t>Sonderlösungen</w:t>
      </w:r>
    </w:p>
    <w:p w:rsidR="003341BE" w:rsidRDefault="003341BE" w:rsidP="003341BE">
      <w:pPr>
        <w:pStyle w:val="GesAbsatz"/>
      </w:pPr>
      <w:r>
        <w:t>Abweichend von den vorgenannten Bestimmungen kann die Übertragung von Feuer und Rauch in andere Geschosse durch Lüftungsanlagen nach DIN 18017</w:t>
      </w:r>
      <w:r w:rsidR="00E509D8">
        <w:rPr>
          <w:rFonts w:cs="Arial"/>
        </w:rPr>
        <w:t>-</w:t>
      </w:r>
      <w:r>
        <w:rPr>
          <w:rFonts w:cs="Arial"/>
        </w:rPr>
        <w:t>3:1990-09 auch auf andere Weise verhindert werden. Für diese Anlagen ist ein Verwendbarkeitsnachweis (Bauprodukte</w:t>
      </w:r>
      <w:r>
        <w:t>) oder ein Anwendbarkeitsnachweis (Ba</w:t>
      </w:r>
      <w:r>
        <w:t>u</w:t>
      </w:r>
      <w:r>
        <w:t>arten) in Form einer allgemeinen bauaufsichtlichen Zulassung auf der Grundlage einer Systemprüfung zu führen. Anderenfalls bedürfen sie der Zustimmung im Einzelfall der obersten Bauaufsichtsbehörde oder der von ihr bestimmten Stelle.</w:t>
      </w:r>
    </w:p>
    <w:p w:rsidR="003341BE" w:rsidRDefault="003341BE" w:rsidP="00E509D8">
      <w:pPr>
        <w:pStyle w:val="berschrift3"/>
        <w:jc w:val="left"/>
      </w:pPr>
      <w:bookmarkStart w:id="10" w:name="_Toc378751554"/>
      <w:r>
        <w:t>8</w:t>
      </w:r>
      <w:r w:rsidR="00E509D8">
        <w:t xml:space="preserve"> </w:t>
      </w:r>
      <w:r>
        <w:t>Abluftleitungen von gewerblichen oder vergleichbaren Küchen, ausgenommen Kaltküchen</w:t>
      </w:r>
      <w:bookmarkEnd w:id="10"/>
    </w:p>
    <w:p w:rsidR="003341BE" w:rsidRPr="007B72BF" w:rsidRDefault="003341BE" w:rsidP="003341BE">
      <w:pPr>
        <w:pStyle w:val="GesAbsatz"/>
        <w:rPr>
          <w:b/>
        </w:rPr>
      </w:pPr>
      <w:r w:rsidRPr="007B72BF">
        <w:rPr>
          <w:b/>
        </w:rPr>
        <w:t>8.1</w:t>
      </w:r>
      <w:r w:rsidR="00E509D8" w:rsidRPr="007B72BF">
        <w:rPr>
          <w:b/>
        </w:rPr>
        <w:t xml:space="preserve"> </w:t>
      </w:r>
      <w:r w:rsidRPr="007B72BF">
        <w:rPr>
          <w:b/>
        </w:rPr>
        <w:t>Baustoffe und Feuerwiderstandsklassen der Abluftleitungen</w:t>
      </w:r>
    </w:p>
    <w:p w:rsidR="003341BE" w:rsidRDefault="003341BE" w:rsidP="003341BE">
      <w:pPr>
        <w:pStyle w:val="GesAbsatz"/>
      </w:pPr>
      <w:r>
        <w:t>Die Abluftleitungen müssen aus nichtbrennbaren Baustoffen (Baustoffklasse A1 oder A2 gemäß DIN 4102</w:t>
      </w:r>
      <w:r w:rsidR="004246F5">
        <w:rPr>
          <w:rFonts w:cs="Arial"/>
        </w:rPr>
        <w:t>-</w:t>
      </w:r>
      <w:r>
        <w:rPr>
          <w:rFonts w:cs="Arial"/>
        </w:rPr>
        <w:t>1: 1998</w:t>
      </w:r>
      <w:r w:rsidR="004246F5">
        <w:rPr>
          <w:rFonts w:cs="Arial"/>
        </w:rPr>
        <w:t>-</w:t>
      </w:r>
      <w:r>
        <w:rPr>
          <w:rFonts w:cs="Arial"/>
        </w:rPr>
        <w:t>05) bestehen. Sie müssen vom Austritt aus der Küche an mindestens die Feuerwiderstandsklasse L</w:t>
      </w:r>
      <w:r w:rsidR="004246F5">
        <w:rPr>
          <w:rFonts w:cs="Arial"/>
        </w:rPr>
        <w:t> </w:t>
      </w:r>
      <w:r>
        <w:rPr>
          <w:rFonts w:cs="Arial"/>
        </w:rPr>
        <w:t>90 aufweisen, sofern die Übertragung von Feuer und Rauch nicht auf andere Art und Weise z.B. durch A</w:t>
      </w:r>
      <w:r>
        <w:rPr>
          <w:rFonts w:cs="Arial"/>
        </w:rPr>
        <w:t>b</w:t>
      </w:r>
      <w:r>
        <w:rPr>
          <w:rFonts w:cs="Arial"/>
        </w:rPr>
        <w:t>sperrvorrichtungen, für die ein Verwendb</w:t>
      </w:r>
      <w:r>
        <w:t>arkeitsnachweis für diesen Zweck vorliegt, verhindert wird. Für Le</w:t>
      </w:r>
      <w:r>
        <w:t>i</w:t>
      </w:r>
      <w:r>
        <w:t>tungsabschnitte im Freien gilt Abschnitt 5.2.3 sinngemäß.</w:t>
      </w:r>
    </w:p>
    <w:p w:rsidR="003341BE" w:rsidRPr="007B72BF" w:rsidRDefault="003341BE" w:rsidP="003341BE">
      <w:pPr>
        <w:pStyle w:val="GesAbsatz"/>
        <w:rPr>
          <w:b/>
        </w:rPr>
      </w:pPr>
      <w:r w:rsidRPr="007B72BF">
        <w:rPr>
          <w:b/>
        </w:rPr>
        <w:t>8.2</w:t>
      </w:r>
      <w:r w:rsidR="004246F5" w:rsidRPr="007B72BF">
        <w:rPr>
          <w:b/>
        </w:rPr>
        <w:t xml:space="preserve"> </w:t>
      </w:r>
      <w:proofErr w:type="gramStart"/>
      <w:r w:rsidRPr="007B72BF">
        <w:rPr>
          <w:b/>
        </w:rPr>
        <w:t>Verlegung</w:t>
      </w:r>
      <w:proofErr w:type="gramEnd"/>
      <w:r w:rsidRPr="007B72BF">
        <w:rPr>
          <w:b/>
        </w:rPr>
        <w:t xml:space="preserve"> der Abluftleitungen</w:t>
      </w:r>
    </w:p>
    <w:p w:rsidR="003341BE" w:rsidRDefault="003341BE" w:rsidP="003341BE">
      <w:pPr>
        <w:pStyle w:val="GesAbsatz"/>
      </w:pPr>
      <w:r>
        <w:t>Die Abluftleitungen dürfen untereinander und mit anderen Lüftungsleitungen nicht verbunden sein. Die Z</w:t>
      </w:r>
      <w:r>
        <w:t>u</w:t>
      </w:r>
      <w:r>
        <w:t>sammenführung der Raumluft mit der Kochstellenabsaugung innerhalb der Küche und der Anschluss mehr</w:t>
      </w:r>
      <w:r>
        <w:t>e</w:t>
      </w:r>
      <w:r>
        <w:t>rer Abzugshauben einer Küche an eine gemeinsame Abluftleitung sind jedoch zulässig. Abschnitt 5.1.2 gilt sinngemäß.</w:t>
      </w:r>
    </w:p>
    <w:p w:rsidR="003341BE" w:rsidRDefault="003341BE" w:rsidP="003341BE">
      <w:pPr>
        <w:pStyle w:val="GesAbsatz"/>
      </w:pPr>
      <w:r>
        <w:t>Die Ventilatoren der Abzugsanlagen müssen so ausgeführt und eingebaut sein, dass sie leicht zugänglich sind und leicht kontrolliert und gereinigt werden können. Sie müssen von der Küche aus abgeschaltet we</w:t>
      </w:r>
      <w:r>
        <w:t>r</w:t>
      </w:r>
      <w:r>
        <w:t>den können. Die Antriebsmotoren müssen sich außerhalb des Abluftstromes befinden.</w:t>
      </w:r>
    </w:p>
    <w:p w:rsidR="003341BE" w:rsidRPr="007B72BF" w:rsidRDefault="003341BE" w:rsidP="003341BE">
      <w:pPr>
        <w:pStyle w:val="GesAbsatz"/>
        <w:rPr>
          <w:b/>
        </w:rPr>
      </w:pPr>
      <w:r w:rsidRPr="007B72BF">
        <w:rPr>
          <w:b/>
        </w:rPr>
        <w:t>8.3</w:t>
      </w:r>
      <w:r w:rsidR="004246F5" w:rsidRPr="007B72BF">
        <w:rPr>
          <w:b/>
        </w:rPr>
        <w:t xml:space="preserve"> </w:t>
      </w:r>
      <w:r w:rsidRPr="007B72BF">
        <w:rPr>
          <w:b/>
        </w:rPr>
        <w:t>Fettdichtheit der Abluftleitungen</w:t>
      </w:r>
    </w:p>
    <w:p w:rsidR="003341BE" w:rsidRDefault="003341BE" w:rsidP="003341BE">
      <w:pPr>
        <w:pStyle w:val="GesAbsatz"/>
      </w:pPr>
      <w:r>
        <w:t>Durch die Wandungen der Abluftleitungen darf weder Fett noch Kondensat austreten können. Lüftungsle</w:t>
      </w:r>
      <w:r>
        <w:t>i</w:t>
      </w:r>
      <w:r>
        <w:t xml:space="preserve">tungen aus Blech mit gelöteten, geschweißten oder mittels dauerelastischem und gegen chemische und mechanische Beanspruchung unempfindlichem </w:t>
      </w:r>
      <w:proofErr w:type="gramStart"/>
      <w:r>
        <w:t>Dichtungsmaterial</w:t>
      </w:r>
      <w:proofErr w:type="gramEnd"/>
      <w:r>
        <w:t xml:space="preserve"> hergestellten Verbindungsstellen können als fettdicht angesehen werden.</w:t>
      </w:r>
    </w:p>
    <w:p w:rsidR="003341BE" w:rsidRPr="007B72BF" w:rsidRDefault="003341BE" w:rsidP="003341BE">
      <w:pPr>
        <w:pStyle w:val="GesAbsatz"/>
        <w:rPr>
          <w:b/>
        </w:rPr>
      </w:pPr>
      <w:r w:rsidRPr="007B72BF">
        <w:rPr>
          <w:b/>
        </w:rPr>
        <w:t>8.4</w:t>
      </w:r>
      <w:r w:rsidR="004246F5" w:rsidRPr="007B72BF">
        <w:rPr>
          <w:b/>
        </w:rPr>
        <w:t xml:space="preserve"> </w:t>
      </w:r>
      <w:r w:rsidRPr="007B72BF">
        <w:rPr>
          <w:b/>
        </w:rPr>
        <w:t>Vermeidung von Verschmutzungen; Reinigungsöffnungen</w:t>
      </w:r>
    </w:p>
    <w:p w:rsidR="003341BE" w:rsidRDefault="003341BE" w:rsidP="003341BE">
      <w:pPr>
        <w:pStyle w:val="GesAbsatz"/>
      </w:pPr>
      <w:r>
        <w:t>In oder unmittelbar hinter Abzugseinrichtungen, z.B. Hauben oder Lüftungsdecken, sind geeignete Fettfilter oder andere geeignete Fettabscheideeinrichtungen anzuordnen. Filter und Abscheider müssen einschlie</w:t>
      </w:r>
      <w:r>
        <w:t>ß</w:t>
      </w:r>
      <w:r>
        <w:t>lich ihrer Befestigungen aus nichtbrennbaren Baustoffen bestehen. Filter müssen leicht ein- und ausgebaut werden können. Die innere Oberfläche der Abluftleitungen muss leicht zu reinigen sein. Leitungen mit prof</w:t>
      </w:r>
      <w:r>
        <w:t>i</w:t>
      </w:r>
      <w:r>
        <w:t>lierten Wandungen, wie z.B. flexible Rohre, und Leitungen aus porösen oder saugfähigen Baustoffen sind unzulässig.</w:t>
      </w:r>
    </w:p>
    <w:p w:rsidR="003341BE" w:rsidRDefault="003341BE" w:rsidP="003341BE">
      <w:pPr>
        <w:pStyle w:val="GesAbsatz"/>
      </w:pPr>
      <w:r>
        <w:t>Die Abluftleitungen müssen an jeder Richtungsänderung, vor und hinter Absperrvorrichtungen und in waag</w:t>
      </w:r>
      <w:r>
        <w:t>e</w:t>
      </w:r>
      <w:r>
        <w:t>recht geführten geraden Leitungsabschnitten  Reinigungsöffnungen haben. Außerdem sind im Bereich der Fettfilter oder anderer Fettabscheideeinrichtungen Reinigungsöffnungen erforderlich, sofern nicht eine Re</w:t>
      </w:r>
      <w:r>
        <w:t>i</w:t>
      </w:r>
      <w:r>
        <w:t>nigung dieses Leitungsbereiches von der Abzugseinrichtung aus möglich ist. Die Abmessung der Rein</w:t>
      </w:r>
      <w:r>
        <w:t>i</w:t>
      </w:r>
      <w:r>
        <w:lastRenderedPageBreak/>
        <w:t>gungsöffnungen muss mindestens dem lichten Querschnitt der Abluftleitung entsprechen; es genügt jedoch ein lichter Querschnitt von 3600 cm².</w:t>
      </w:r>
    </w:p>
    <w:p w:rsidR="003341BE" w:rsidRDefault="003341BE" w:rsidP="003341BE">
      <w:pPr>
        <w:pStyle w:val="GesAbsatz"/>
      </w:pPr>
      <w:r>
        <w:t>Die Abluftleitungen müssen an geeigneter Stelle Einrichtungen zum Auffangen und Ablassen von Kondensat und Reinigungsmittel haben.</w:t>
      </w:r>
    </w:p>
    <w:p w:rsidR="003341BE" w:rsidRPr="007B72BF" w:rsidRDefault="003341BE" w:rsidP="003341BE">
      <w:pPr>
        <w:pStyle w:val="GesAbsatz"/>
        <w:rPr>
          <w:b/>
        </w:rPr>
      </w:pPr>
      <w:r w:rsidRPr="007B72BF">
        <w:rPr>
          <w:b/>
        </w:rPr>
        <w:t>8.5</w:t>
      </w:r>
      <w:r w:rsidR="004246F5" w:rsidRPr="007B72BF">
        <w:rPr>
          <w:b/>
        </w:rPr>
        <w:t xml:space="preserve"> </w:t>
      </w:r>
      <w:proofErr w:type="gramStart"/>
      <w:r w:rsidRPr="007B72BF">
        <w:rPr>
          <w:b/>
        </w:rPr>
        <w:t>Gemeinsame Abführung</w:t>
      </w:r>
      <w:proofErr w:type="gramEnd"/>
      <w:r w:rsidRPr="007B72BF">
        <w:rPr>
          <w:b/>
        </w:rPr>
        <w:t xml:space="preserve"> von Küchenabluft und Abgas aus Feuerstätten</w:t>
      </w:r>
    </w:p>
    <w:p w:rsidR="003341BE" w:rsidRDefault="003341BE" w:rsidP="003341BE">
      <w:pPr>
        <w:pStyle w:val="GesAbsatz"/>
      </w:pPr>
      <w:r>
        <w:t>8.5.1</w:t>
      </w:r>
      <w:r w:rsidR="004246F5">
        <w:t xml:space="preserve"> </w:t>
      </w:r>
      <w:r>
        <w:t>Küchenabluft und Abgas aus Feuerstätten für gasförmige Brennstoffe</w:t>
      </w:r>
    </w:p>
    <w:p w:rsidR="003341BE" w:rsidRDefault="003341BE" w:rsidP="003341BE">
      <w:pPr>
        <w:pStyle w:val="GesAbsatz"/>
      </w:pPr>
      <w:r>
        <w:t>Nach § 42 Abs. 4 Satz 2 BauO NRW dürfen die Abgase von Feuerstätten in Lüftungsleitungen eingeleitet werden, wenn die Abluft ins Freie geführt wird und Bedenken wegen der Betriebssicherheit und des Bran</w:t>
      </w:r>
      <w:r>
        <w:t>d</w:t>
      </w:r>
      <w:r>
        <w:t xml:space="preserve">schutzes nicht bestehen. </w:t>
      </w:r>
    </w:p>
    <w:p w:rsidR="003341BE" w:rsidRDefault="003341BE" w:rsidP="003341BE">
      <w:pPr>
        <w:pStyle w:val="GesAbsatz"/>
      </w:pPr>
      <w:r>
        <w:t>Es bestehen keine Bedenken, die Abgase von Küchen</w:t>
      </w:r>
      <w:r w:rsidR="004246F5">
        <w:rPr>
          <w:rFonts w:cs="Arial"/>
        </w:rPr>
        <w:t>-</w:t>
      </w:r>
      <w:r>
        <w:rPr>
          <w:rFonts w:cs="Arial"/>
        </w:rPr>
        <w:t>Gasgeräten über die Abzugseinrichtungen und A</w:t>
      </w:r>
      <w:r>
        <w:rPr>
          <w:rFonts w:cs="Arial"/>
        </w:rPr>
        <w:t>b</w:t>
      </w:r>
      <w:r>
        <w:rPr>
          <w:rFonts w:cs="Arial"/>
        </w:rPr>
        <w:t xml:space="preserve">luftleitungen der Küchen abzuführen, wenn hierbei nach der technischen Regel Arbeitsblatt G </w:t>
      </w:r>
      <w:proofErr w:type="gramStart"/>
      <w:r>
        <w:rPr>
          <w:rFonts w:cs="Arial"/>
        </w:rPr>
        <w:t>634 :</w:t>
      </w:r>
      <w:proofErr w:type="gramEnd"/>
      <w:r>
        <w:rPr>
          <w:rFonts w:cs="Arial"/>
        </w:rPr>
        <w:t xml:space="preserve"> Septe</w:t>
      </w:r>
      <w:r>
        <w:rPr>
          <w:rFonts w:cs="Arial"/>
        </w:rPr>
        <w:t>m</w:t>
      </w:r>
      <w:r>
        <w:t>ber</w:t>
      </w:r>
      <w:r w:rsidR="004246F5">
        <w:t> </w:t>
      </w:r>
      <w:r>
        <w:t>1998 - Installation von Gasgeräten in gewerblichen Küchen in Gebäuden - des DVGW verfahren wird.</w:t>
      </w:r>
    </w:p>
    <w:p w:rsidR="003341BE" w:rsidRDefault="003341BE" w:rsidP="003341BE">
      <w:pPr>
        <w:pStyle w:val="GesAbsatz"/>
      </w:pPr>
      <w:r>
        <w:t>8.5.2</w:t>
      </w:r>
      <w:r w:rsidR="004246F5">
        <w:t xml:space="preserve"> </w:t>
      </w:r>
      <w:r>
        <w:t>Küchenabluft und Abgas aus Feuerstätten für feste Brennstoffe</w:t>
      </w:r>
    </w:p>
    <w:p w:rsidR="003341BE" w:rsidRDefault="003341BE" w:rsidP="003341BE">
      <w:pPr>
        <w:pStyle w:val="GesAbsatz"/>
      </w:pPr>
      <w:r>
        <w:t xml:space="preserve">Werden Abgase von Feuerstätten für feste Brennstoffe (z.B. Holzkohlegrillanlagen, Pizzaöfen) gemeinsam mit der Abluft von Küchen abgeleitet, so müssen die Abgase über Schornsteine, die den Vorschriften der Feuerungsverordnung (FeuVO NRW) vom 21. Juli 1998 (GV. NRW. S. 481 / SGV. NRW. 232) hinsichtlich der brandschutztechnischen Anforderungen an Schornsteine entsprechen, abgeführt werden. </w:t>
      </w:r>
    </w:p>
    <w:p w:rsidR="003341BE" w:rsidRDefault="003341BE" w:rsidP="003341BE">
      <w:pPr>
        <w:pStyle w:val="GesAbsatz"/>
      </w:pPr>
      <w:r>
        <w:t>In die Schornsteinwandungen darf Fett in gefahrdrohender Menge nicht eindringen können. Bei Schornste</w:t>
      </w:r>
      <w:r>
        <w:t>i</w:t>
      </w:r>
      <w:r>
        <w:t>nen mit Innenrohren aus geschweißten oder nahtlosen Rohren aus Edelstahl und mit gegen chemische und mechanische Beanspruchung unempfindlichen Dichtungen ist dies z.B. erfüllt. Die Schornsteine müssen an jeder Richtungsänderung Reinigungsöffnungen haben.</w:t>
      </w:r>
    </w:p>
    <w:p w:rsidR="003341BE" w:rsidRDefault="003341BE" w:rsidP="004246F5">
      <w:pPr>
        <w:pStyle w:val="berschrift3"/>
        <w:jc w:val="left"/>
      </w:pPr>
      <w:bookmarkStart w:id="11" w:name="_Toc378751555"/>
      <w:r>
        <w:t>9</w:t>
      </w:r>
      <w:r w:rsidR="004246F5">
        <w:t xml:space="preserve"> </w:t>
      </w:r>
      <w:r>
        <w:t>Anforderungen an Lüftungsanlagen in Gebäuden besonderer Art oder Nutzung</w:t>
      </w:r>
      <w:bookmarkEnd w:id="11"/>
      <w:r>
        <w:t xml:space="preserve"> </w:t>
      </w:r>
    </w:p>
    <w:p w:rsidR="003341BE" w:rsidRDefault="003341BE" w:rsidP="003341BE">
      <w:pPr>
        <w:pStyle w:val="GesAbsatz"/>
      </w:pPr>
      <w:r>
        <w:t>Nach § 54 Abs. 1 BauO NRW können für bauliche Anlagen oder Räume besonderer Art oder Nutzung (So</w:t>
      </w:r>
      <w:r>
        <w:t>n</w:t>
      </w:r>
      <w:r>
        <w:t>derbauten) besondere Anforderungen an den Brandschutz gestellt werden, wenn ihre Benutzer oder die Allgemeinheit gefährdet oder unzumutbar belästigt werden.</w:t>
      </w:r>
    </w:p>
    <w:p w:rsidR="003341BE" w:rsidRDefault="003341BE" w:rsidP="003341BE">
      <w:pPr>
        <w:pStyle w:val="GesAbsatz"/>
      </w:pPr>
      <w:r>
        <w:t>Die Anforderungen der vorstehenden Abschnitte 3 bis 8 entsprechen in der Regel auch den brandschut</w:t>
      </w:r>
      <w:r>
        <w:t>z</w:t>
      </w:r>
      <w:r>
        <w:t xml:space="preserve">technischen Erfordernissen für Lüftungsanlagen in Sonderbauten. Bei Lüftungsanlagen </w:t>
      </w:r>
    </w:p>
    <w:p w:rsidR="003341BE" w:rsidRDefault="003341BE" w:rsidP="003341BE">
      <w:pPr>
        <w:pStyle w:val="GesAbsatz"/>
      </w:pPr>
      <w:r>
        <w:t>a)</w:t>
      </w:r>
      <w:r w:rsidR="004246F5">
        <w:tab/>
      </w:r>
      <w:r>
        <w:t>für Gebäude oder Räume mit großen Menschenansammlungen,</w:t>
      </w:r>
    </w:p>
    <w:p w:rsidR="003341BE" w:rsidRDefault="003341BE" w:rsidP="003341BE">
      <w:pPr>
        <w:pStyle w:val="GesAbsatz"/>
      </w:pPr>
      <w:r>
        <w:t>b)</w:t>
      </w:r>
      <w:r w:rsidR="004246F5">
        <w:tab/>
      </w:r>
      <w:r>
        <w:t>für Gebäude oder Räume für kranke oder behinderte Menschen,</w:t>
      </w:r>
    </w:p>
    <w:p w:rsidR="003341BE" w:rsidRDefault="003341BE" w:rsidP="003341BE">
      <w:pPr>
        <w:pStyle w:val="GesAbsatz"/>
      </w:pPr>
      <w:r>
        <w:t>c)</w:t>
      </w:r>
      <w:r w:rsidR="004246F5">
        <w:tab/>
      </w:r>
      <w:r>
        <w:t>für Räume mit erhöhter Brand- oder Explosionsgefahr.</w:t>
      </w:r>
    </w:p>
    <w:p w:rsidR="003341BE" w:rsidRDefault="003341BE" w:rsidP="003341BE">
      <w:pPr>
        <w:pStyle w:val="GesAbsatz"/>
      </w:pPr>
      <w:r>
        <w:t>können zusätzliche oder andere brandschutztechnische Maßnahmen notwendig werden, z.B. zusätzliche Rauchauslöseeinrichtungen für Brandschutzklappen. Die Anordnung der Rauchauslöseeinrichtungen darf deren Wirksamkeit durch Verdünnungseffekte nicht beeinträchtigen.</w:t>
      </w:r>
    </w:p>
    <w:p w:rsidR="003341BE" w:rsidRDefault="003341BE" w:rsidP="004246F5">
      <w:pPr>
        <w:pStyle w:val="berschrift3"/>
        <w:jc w:val="left"/>
      </w:pPr>
      <w:bookmarkStart w:id="12" w:name="_Toc378751556"/>
      <w:r>
        <w:t>10</w:t>
      </w:r>
      <w:r w:rsidR="004246F5">
        <w:t xml:space="preserve"> </w:t>
      </w:r>
      <w:r>
        <w:t>Bauvorlagen im bauaufsichtlichen Verfahren</w:t>
      </w:r>
      <w:bookmarkEnd w:id="12"/>
    </w:p>
    <w:p w:rsidR="003341BE" w:rsidRPr="007B72BF" w:rsidRDefault="003341BE" w:rsidP="003341BE">
      <w:pPr>
        <w:pStyle w:val="GesAbsatz"/>
        <w:rPr>
          <w:b/>
        </w:rPr>
      </w:pPr>
      <w:r w:rsidRPr="007B72BF">
        <w:rPr>
          <w:b/>
        </w:rPr>
        <w:t>10.1</w:t>
      </w:r>
      <w:r w:rsidR="004246F5" w:rsidRPr="007B72BF">
        <w:rPr>
          <w:b/>
        </w:rPr>
        <w:t xml:space="preserve"> </w:t>
      </w:r>
      <w:r w:rsidRPr="007B72BF">
        <w:rPr>
          <w:b/>
        </w:rPr>
        <w:t>Bauvorlagen</w:t>
      </w:r>
    </w:p>
    <w:p w:rsidR="003341BE" w:rsidRDefault="003341BE" w:rsidP="003341BE">
      <w:pPr>
        <w:pStyle w:val="GesAbsatz"/>
      </w:pPr>
      <w:r>
        <w:t>Für Lüftungsanlagen, die durch feuerwiderstandsfähige Decken oder Wände, ausgenommen solche in G</w:t>
      </w:r>
      <w:r>
        <w:t>e</w:t>
      </w:r>
      <w:r>
        <w:t>bäuden geringer Höhe, oder durch Gebäudetrennwände geführt werden, sind mit dem Bauantrag für die Lüftungsanlagen neben den Eintragungen in die Bauzeichnungen gemäß § 4 Abs. 2 Nr. 8 der Verordnung über bautechnische Prüfungen (BauPrüfVO) vom 6. Dezember 1995, zuletzt geändert durch Verordnung vom 20. Februar 2000 (SGV. NRW. 232), folgende Unterlagen erforderlich:</w:t>
      </w:r>
    </w:p>
    <w:p w:rsidR="003341BE" w:rsidRDefault="003341BE" w:rsidP="003341BE">
      <w:pPr>
        <w:pStyle w:val="GesAbsatz"/>
      </w:pPr>
      <w:r>
        <w:t>Schematische Darstellung entsprechend den Bildern dieser Richtlinie und Beschreibung der Lüftungsanl</w:t>
      </w:r>
      <w:r>
        <w:t>a</w:t>
      </w:r>
      <w:r>
        <w:t>gen (Leitungen, Lüftungszentralen, Absperrvorrichtungen [Brandschutzklappen, Rauchschutzklappen], Rauchauslöseeinrichtungen, Mündungen sowie sonstige Bauteile der Lüftungsanlage, die brandschutztec</w:t>
      </w:r>
      <w:r>
        <w:t>h</w:t>
      </w:r>
      <w:r>
        <w:t>nisch bedeutsam sind); mit Angabe der Feuerwiderstands- und Baustoffklasse der Bauteile und Lüftungsle</w:t>
      </w:r>
      <w:r>
        <w:t>i</w:t>
      </w:r>
      <w:r>
        <w:t>tungsabschnitte.</w:t>
      </w:r>
    </w:p>
    <w:p w:rsidR="003341BE" w:rsidRPr="007B72BF" w:rsidRDefault="003341BE" w:rsidP="003341BE">
      <w:pPr>
        <w:pStyle w:val="GesAbsatz"/>
        <w:rPr>
          <w:b/>
        </w:rPr>
      </w:pPr>
      <w:r w:rsidRPr="007B72BF">
        <w:rPr>
          <w:b/>
        </w:rPr>
        <w:t>10.2</w:t>
      </w:r>
      <w:r w:rsidR="004246F5" w:rsidRPr="007B72BF">
        <w:rPr>
          <w:b/>
        </w:rPr>
        <w:t xml:space="preserve"> </w:t>
      </w:r>
      <w:r w:rsidRPr="007B72BF">
        <w:rPr>
          <w:b/>
        </w:rPr>
        <w:t>Abschließende Fertigstellung</w:t>
      </w:r>
    </w:p>
    <w:p w:rsidR="003341BE" w:rsidRDefault="003341BE" w:rsidP="003341BE">
      <w:pPr>
        <w:pStyle w:val="GesAbsatz"/>
      </w:pPr>
      <w:r>
        <w:t>Zur abschließenden Fertigstellung ist von der Fachunternehmerin oder dem Fachunternehmer eine B</w:t>
      </w:r>
      <w:r>
        <w:t>e</w:t>
      </w:r>
      <w:r>
        <w:t>scheinigung (Muster siehe Anhang) auszustellen, dass die Lüftungsanlage den Bestimmungen der Richtlinie entspricht und nur Bauprodukte verwendet oder Bauarten angewendet worden sind, die den Bestimmungen der §§ 20 ff. BauO NRW genügen. Sind Absperrvorrichtungen gegen Brandübertragung oder Rauchschutz</w:t>
      </w:r>
      <w:r w:rsidR="001C05E6">
        <w:softHyphen/>
      </w:r>
      <w:r>
        <w:t xml:space="preserve">klappen vorhanden, muss in dieser Bescheinigung auch bestätigt sein, dass diese Bauprodukte/Bauarten </w:t>
      </w:r>
      <w:r>
        <w:lastRenderedPageBreak/>
        <w:t>entsprechend dem Verwendbarkeits- oder Anwendbarkeitsnachweis eingebaut sind und die ordnungsgem</w:t>
      </w:r>
      <w:r>
        <w:t>ä</w:t>
      </w:r>
      <w:r>
        <w:t>ße Funktion geprüft worden ist. Die Bescheinigung ist von der Bauherrin oder dem Bauherrn der Bauau</w:t>
      </w:r>
      <w:r>
        <w:t>f</w:t>
      </w:r>
      <w:r>
        <w:t>sichtsbehörde zuzuleiten. Die bei Sonderbauten vor der ersten Inbetriebnahme der Lüftungsanlagen durc</w:t>
      </w:r>
      <w:r>
        <w:t>h</w:t>
      </w:r>
      <w:r>
        <w:t>zuführenden Prüfungen durch staatlich anerkannte Sachverständige ersetzen die Fachunternehmerbesche</w:t>
      </w:r>
      <w:r>
        <w:t>i</w:t>
      </w:r>
      <w:r>
        <w:t>nigung nicht.</w:t>
      </w:r>
    </w:p>
    <w:p w:rsidR="00297BFD" w:rsidRDefault="00297BFD" w:rsidP="003341BE">
      <w:pPr>
        <w:pStyle w:val="GesAbsatz"/>
      </w:pPr>
    </w:p>
    <w:p w:rsidR="009229F7" w:rsidRDefault="009229F7" w:rsidP="009229F7">
      <w:pPr>
        <w:pStyle w:val="berschrift2"/>
        <w:jc w:val="left"/>
      </w:pPr>
      <w:bookmarkStart w:id="13" w:name="_Toc378751557"/>
      <w:r>
        <w:t>Anlage 1</w:t>
      </w:r>
      <w:bookmarkEnd w:id="13"/>
    </w:p>
    <w:p w:rsidR="009229F7" w:rsidRDefault="009229F7" w:rsidP="009229F7">
      <w:pPr>
        <w:pStyle w:val="GesAbsatz"/>
        <w:tabs>
          <w:tab w:val="clear" w:pos="425"/>
          <w:tab w:val="left" w:pos="993"/>
        </w:tabs>
        <w:ind w:left="993" w:hanging="993"/>
      </w:pPr>
      <w:r>
        <w:t>Tabelle 1:</w:t>
      </w:r>
      <w:r>
        <w:tab/>
        <w:t>Erforderliche Feuerwiderstandsdauer von Lüftungsleitungen und/oder Brandschutzklappen in Minuten</w:t>
      </w:r>
    </w:p>
    <w:tbl>
      <w:tblPr>
        <w:tblStyle w:val="Tabellenraster"/>
        <w:tblW w:w="0" w:type="auto"/>
        <w:tblLook w:val="00A0" w:firstRow="1" w:lastRow="0" w:firstColumn="1" w:lastColumn="0" w:noHBand="0" w:noVBand="0"/>
      </w:tblPr>
      <w:tblGrid>
        <w:gridCol w:w="1526"/>
        <w:gridCol w:w="2311"/>
        <w:gridCol w:w="1926"/>
        <w:gridCol w:w="2085"/>
        <w:gridCol w:w="2006"/>
      </w:tblGrid>
      <w:tr w:rsidR="009229F7" w:rsidTr="009229F7">
        <w:tc>
          <w:tcPr>
            <w:tcW w:w="1526" w:type="dxa"/>
            <w:vMerge w:val="restart"/>
          </w:tcPr>
          <w:p w:rsidR="009229F7" w:rsidRDefault="009229F7" w:rsidP="009229F7">
            <w:pPr>
              <w:pStyle w:val="GesAbsatz"/>
              <w:jc w:val="center"/>
            </w:pPr>
          </w:p>
          <w:p w:rsidR="009229F7" w:rsidRDefault="009229F7" w:rsidP="009229F7">
            <w:pPr>
              <w:pStyle w:val="GesAbsatz"/>
              <w:jc w:val="center"/>
            </w:pPr>
            <w:r>
              <w:t>Gebäude</w:t>
            </w:r>
          </w:p>
        </w:tc>
        <w:tc>
          <w:tcPr>
            <w:tcW w:w="8328" w:type="dxa"/>
            <w:gridSpan w:val="4"/>
          </w:tcPr>
          <w:p w:rsidR="009229F7" w:rsidRDefault="009229F7" w:rsidP="009229F7">
            <w:pPr>
              <w:pStyle w:val="GesAbsatz"/>
              <w:jc w:val="center"/>
            </w:pPr>
            <w:r>
              <w:t>Bauteile</w:t>
            </w:r>
          </w:p>
        </w:tc>
      </w:tr>
      <w:tr w:rsidR="009229F7" w:rsidTr="009229F7">
        <w:tc>
          <w:tcPr>
            <w:tcW w:w="1526" w:type="dxa"/>
            <w:vMerge/>
          </w:tcPr>
          <w:p w:rsidR="009229F7" w:rsidRDefault="009229F7" w:rsidP="009229F7">
            <w:pPr>
              <w:pStyle w:val="GesAbsatz"/>
              <w:jc w:val="center"/>
            </w:pPr>
          </w:p>
        </w:tc>
        <w:tc>
          <w:tcPr>
            <w:tcW w:w="2311" w:type="dxa"/>
          </w:tcPr>
          <w:p w:rsidR="009229F7" w:rsidRDefault="009229F7" w:rsidP="009229F7">
            <w:pPr>
              <w:pStyle w:val="GesAbsatz"/>
              <w:jc w:val="center"/>
            </w:pPr>
            <w:r>
              <w:t>Decken</w:t>
            </w:r>
          </w:p>
        </w:tc>
        <w:tc>
          <w:tcPr>
            <w:tcW w:w="1926" w:type="dxa"/>
          </w:tcPr>
          <w:p w:rsidR="009229F7" w:rsidRDefault="009229F7" w:rsidP="009229F7">
            <w:pPr>
              <w:pStyle w:val="GesAbsatz"/>
              <w:jc w:val="center"/>
            </w:pPr>
            <w:r>
              <w:t xml:space="preserve">Flurwände und Trennwände </w:t>
            </w:r>
            <w:r>
              <w:br/>
              <w:t>F 30</w:t>
            </w:r>
          </w:p>
        </w:tc>
        <w:tc>
          <w:tcPr>
            <w:tcW w:w="2085" w:type="dxa"/>
          </w:tcPr>
          <w:p w:rsidR="009229F7" w:rsidRPr="009229F7" w:rsidRDefault="009229F7" w:rsidP="003341BE">
            <w:pPr>
              <w:pStyle w:val="GesAbsatz"/>
            </w:pPr>
            <w:r w:rsidRPr="009229F7">
              <w:t>Gebäudetrennwände</w:t>
            </w:r>
          </w:p>
        </w:tc>
        <w:tc>
          <w:tcPr>
            <w:tcW w:w="2006" w:type="dxa"/>
          </w:tcPr>
          <w:p w:rsidR="009229F7" w:rsidRDefault="009229F7" w:rsidP="009229F7">
            <w:pPr>
              <w:pStyle w:val="GesAbsatz"/>
              <w:jc w:val="center"/>
            </w:pPr>
            <w:r>
              <w:t xml:space="preserve">Treppenraumwände und Trennwände </w:t>
            </w:r>
            <w:r>
              <w:br/>
              <w:t>F 90</w:t>
            </w:r>
          </w:p>
        </w:tc>
      </w:tr>
      <w:tr w:rsidR="009229F7" w:rsidTr="009229F7">
        <w:tc>
          <w:tcPr>
            <w:tcW w:w="1526" w:type="dxa"/>
          </w:tcPr>
          <w:p w:rsidR="009229F7" w:rsidRPr="00B71AE6" w:rsidRDefault="009229F7" w:rsidP="009229F7">
            <w:pPr>
              <w:pStyle w:val="GesAbsatz"/>
              <w:jc w:val="center"/>
            </w:pPr>
            <w:r>
              <w:t>geringer Höhe</w:t>
            </w:r>
          </w:p>
        </w:tc>
        <w:tc>
          <w:tcPr>
            <w:tcW w:w="2311" w:type="dxa"/>
          </w:tcPr>
          <w:p w:rsidR="009229F7" w:rsidRPr="00B71AE6" w:rsidRDefault="009229F7" w:rsidP="009229F7">
            <w:pPr>
              <w:pStyle w:val="GesAbsatz"/>
              <w:jc w:val="center"/>
            </w:pPr>
            <w:r w:rsidRPr="00B71AE6">
              <w:t>keine Anforderung</w:t>
            </w:r>
          </w:p>
        </w:tc>
        <w:tc>
          <w:tcPr>
            <w:tcW w:w="1926" w:type="dxa"/>
          </w:tcPr>
          <w:p w:rsidR="009229F7" w:rsidRPr="00B71AE6" w:rsidRDefault="009229F7" w:rsidP="009229F7">
            <w:pPr>
              <w:pStyle w:val="GesAbsatz"/>
            </w:pPr>
            <w:r w:rsidRPr="00B71AE6">
              <w:t>keine Anforderung</w:t>
            </w:r>
          </w:p>
        </w:tc>
        <w:tc>
          <w:tcPr>
            <w:tcW w:w="2085" w:type="dxa"/>
          </w:tcPr>
          <w:p w:rsidR="009229F7" w:rsidRPr="00B71AE6" w:rsidRDefault="009229F7" w:rsidP="009229F7">
            <w:pPr>
              <w:pStyle w:val="GesAbsatz"/>
              <w:jc w:val="center"/>
            </w:pPr>
            <w:r>
              <w:t>90</w:t>
            </w:r>
            <w:r w:rsidRPr="009229F7">
              <w:rPr>
                <w:vertAlign w:val="superscript"/>
              </w:rPr>
              <w:t>2)</w:t>
            </w:r>
          </w:p>
        </w:tc>
        <w:tc>
          <w:tcPr>
            <w:tcW w:w="2006" w:type="dxa"/>
          </w:tcPr>
          <w:p w:rsidR="009229F7" w:rsidRDefault="009229F7" w:rsidP="009229F7">
            <w:pPr>
              <w:pStyle w:val="GesAbsatz"/>
            </w:pPr>
            <w:r w:rsidRPr="00B71AE6">
              <w:t>keine Anforderung</w:t>
            </w:r>
          </w:p>
        </w:tc>
      </w:tr>
      <w:tr w:rsidR="009229F7" w:rsidTr="009229F7">
        <w:tc>
          <w:tcPr>
            <w:tcW w:w="1526" w:type="dxa"/>
          </w:tcPr>
          <w:p w:rsidR="009229F7" w:rsidRPr="00B71AE6" w:rsidRDefault="009229F7" w:rsidP="009229F7">
            <w:pPr>
              <w:pStyle w:val="GesAbsatz"/>
              <w:jc w:val="center"/>
            </w:pPr>
            <w:r>
              <w:t>nicht geringer Höhe</w:t>
            </w:r>
          </w:p>
        </w:tc>
        <w:tc>
          <w:tcPr>
            <w:tcW w:w="2311" w:type="dxa"/>
          </w:tcPr>
          <w:p w:rsidR="009229F7" w:rsidRPr="00B71AE6" w:rsidRDefault="009229F7" w:rsidP="00B8081F">
            <w:pPr>
              <w:pStyle w:val="GesAbsatz"/>
              <w:jc w:val="center"/>
            </w:pPr>
            <w:r>
              <w:t>90</w:t>
            </w:r>
            <w:r w:rsidRPr="009229F7">
              <w:rPr>
                <w:vertAlign w:val="superscript"/>
              </w:rPr>
              <w:t>2)</w:t>
            </w:r>
          </w:p>
        </w:tc>
        <w:tc>
          <w:tcPr>
            <w:tcW w:w="1926" w:type="dxa"/>
          </w:tcPr>
          <w:p w:rsidR="009229F7" w:rsidRPr="00B71AE6" w:rsidRDefault="009229F7" w:rsidP="00B8081F">
            <w:pPr>
              <w:pStyle w:val="GesAbsatz"/>
              <w:jc w:val="center"/>
            </w:pPr>
            <w:r>
              <w:t>30</w:t>
            </w:r>
            <w:r w:rsidRPr="009229F7">
              <w:rPr>
                <w:vertAlign w:val="superscript"/>
              </w:rPr>
              <w:t>2)</w:t>
            </w:r>
          </w:p>
        </w:tc>
        <w:tc>
          <w:tcPr>
            <w:tcW w:w="2085" w:type="dxa"/>
          </w:tcPr>
          <w:p w:rsidR="009229F7" w:rsidRPr="00B71AE6" w:rsidRDefault="009229F7" w:rsidP="00B8081F">
            <w:pPr>
              <w:pStyle w:val="GesAbsatz"/>
              <w:jc w:val="center"/>
            </w:pPr>
            <w:r>
              <w:t>90</w:t>
            </w:r>
            <w:r w:rsidRPr="009229F7">
              <w:rPr>
                <w:vertAlign w:val="superscript"/>
              </w:rPr>
              <w:t>2)</w:t>
            </w:r>
          </w:p>
        </w:tc>
        <w:tc>
          <w:tcPr>
            <w:tcW w:w="2006" w:type="dxa"/>
          </w:tcPr>
          <w:p w:rsidR="009229F7" w:rsidRPr="00B71AE6" w:rsidRDefault="009229F7" w:rsidP="00B8081F">
            <w:pPr>
              <w:pStyle w:val="GesAbsatz"/>
              <w:jc w:val="center"/>
            </w:pPr>
            <w:r>
              <w:t>90</w:t>
            </w:r>
            <w:r w:rsidRPr="009229F7">
              <w:rPr>
                <w:vertAlign w:val="superscript"/>
              </w:rPr>
              <w:t>2)</w:t>
            </w:r>
          </w:p>
        </w:tc>
      </w:tr>
    </w:tbl>
    <w:p w:rsidR="009229F7" w:rsidRPr="009229F7" w:rsidRDefault="009229F7" w:rsidP="003341BE">
      <w:pPr>
        <w:pStyle w:val="GesAbsatz"/>
        <w:rPr>
          <w:sz w:val="18"/>
          <w:szCs w:val="18"/>
        </w:rPr>
      </w:pPr>
      <w:r w:rsidRPr="009229F7">
        <w:rPr>
          <w:sz w:val="18"/>
          <w:szCs w:val="18"/>
        </w:rPr>
        <w:t>2) Die Anforderung gilt nicht für Wohngebäude mit nicht mehr als zwei Wohnungen.</w:t>
      </w:r>
    </w:p>
    <w:p w:rsidR="009229F7" w:rsidRDefault="009229F7" w:rsidP="003341BE">
      <w:pPr>
        <w:pStyle w:val="GesAbsatz"/>
      </w:pPr>
    </w:p>
    <w:p w:rsidR="009229F7" w:rsidRDefault="009229F7" w:rsidP="003341BE">
      <w:pPr>
        <w:pStyle w:val="GesAbsatz"/>
      </w:pPr>
    </w:p>
    <w:p w:rsidR="00297BFD" w:rsidRDefault="00180B34" w:rsidP="007B2C39">
      <w:pPr>
        <w:pStyle w:val="berschrift2"/>
        <w:jc w:val="left"/>
      </w:pPr>
      <w:hyperlink r:id="rId9" w:history="1">
        <w:bookmarkStart w:id="14" w:name="_Toc378751558"/>
        <w:r w:rsidR="00297BFD" w:rsidRPr="00DA339B">
          <w:rPr>
            <w:rStyle w:val="Hyperlink"/>
          </w:rPr>
          <w:t>Anlage 2</w:t>
        </w:r>
        <w:bookmarkEnd w:id="14"/>
      </w:hyperlink>
    </w:p>
    <w:p w:rsidR="00297BFD" w:rsidRDefault="00180B34" w:rsidP="007B2C39">
      <w:pPr>
        <w:pStyle w:val="berschrift2"/>
        <w:jc w:val="left"/>
      </w:pPr>
      <w:hyperlink r:id="rId10" w:history="1">
        <w:bookmarkStart w:id="15" w:name="_Toc378751559"/>
        <w:r w:rsidR="00297BFD" w:rsidRPr="00DA339B">
          <w:rPr>
            <w:rStyle w:val="Hyperlink"/>
          </w:rPr>
          <w:t>Anlage 3</w:t>
        </w:r>
        <w:bookmarkEnd w:id="15"/>
      </w:hyperlink>
    </w:p>
    <w:p w:rsidR="009229F7" w:rsidRDefault="009229F7" w:rsidP="009229F7"/>
    <w:p w:rsidR="009229F7" w:rsidRDefault="009229F7" w:rsidP="009229F7"/>
    <w:p w:rsidR="009229F7" w:rsidRDefault="009229F7" w:rsidP="009229F7"/>
    <w:p w:rsidR="009229F7" w:rsidRDefault="009229F7" w:rsidP="009229F7"/>
    <w:p w:rsidR="009229F7" w:rsidRDefault="009229F7" w:rsidP="009229F7"/>
    <w:p w:rsidR="009229F7" w:rsidRPr="009229F7" w:rsidRDefault="009229F7" w:rsidP="009229F7"/>
    <w:sectPr w:rsidR="009229F7" w:rsidRPr="009229F7" w:rsidSect="0074518D">
      <w:headerReference w:type="default" r:id="rId11"/>
      <w:footerReference w:type="even" r:id="rId12"/>
      <w:footerReference w:type="default" r:id="rId13"/>
      <w:pgSz w:w="11907" w:h="16840" w:code="9"/>
      <w:pgMar w:top="1134" w:right="851" w:bottom="1134" w:left="1418" w:header="567" w:footer="85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0EB0" w:rsidRDefault="00960EB0">
      <w:r>
        <w:separator/>
      </w:r>
    </w:p>
  </w:endnote>
  <w:endnote w:type="continuationSeparator" w:id="0">
    <w:p w:rsidR="00960EB0" w:rsidRDefault="00960E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445" w:rsidRDefault="005E7445">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5E7445" w:rsidRDefault="005E7445">
    <w:pPr>
      <w:pStyle w:val="Fuzeil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445" w:rsidRPr="00CD4CC7" w:rsidRDefault="005E7445" w:rsidP="00CD4CC7">
    <w:pPr>
      <w:pStyle w:val="Fuzeile"/>
    </w:pPr>
    <w:r>
      <w:tab/>
    </w:r>
    <w:r w:rsidR="00CD4CC7">
      <w:t>10.06.</w:t>
    </w:r>
    <w:r>
      <w:t>2003 (</w:t>
    </w:r>
    <w:r w:rsidRPr="00CD4CC7">
      <w:t>MBl. NRW. S. 618)</w:t>
    </w:r>
    <w:r w:rsidRPr="00CD4CC7">
      <w:tab/>
      <w:t xml:space="preserve">Seite </w:t>
    </w:r>
    <w:r w:rsidRPr="00CD4CC7">
      <w:fldChar w:fldCharType="begin"/>
    </w:r>
    <w:r w:rsidRPr="00CD4CC7">
      <w:instrText xml:space="preserve"> PAGE  \* MERGEFORMAT </w:instrText>
    </w:r>
    <w:r w:rsidRPr="00CD4CC7">
      <w:fldChar w:fldCharType="separate"/>
    </w:r>
    <w:r w:rsidR="00180B34">
      <w:rPr>
        <w:noProof/>
      </w:rPr>
      <w:t>1</w:t>
    </w:r>
    <w:r w:rsidRPr="00CD4CC7">
      <w:fldChar w:fldCharType="end"/>
    </w:r>
  </w:p>
  <w:p w:rsidR="005E7445" w:rsidRDefault="005E7445" w:rsidP="00CD4CC7">
    <w:pPr>
      <w:pStyle w:val="Fuzeile"/>
    </w:pPr>
    <w:r w:rsidRPr="00CD4CC7">
      <w:tab/>
      <w:t>Stand 28.02.2008 (MBl. NRW</w:t>
    </w:r>
    <w:r>
      <w:t>. S. 130)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0EB0" w:rsidRDefault="00960EB0">
      <w:r>
        <w:separator/>
      </w:r>
    </w:p>
  </w:footnote>
  <w:footnote w:type="continuationSeparator" w:id="0">
    <w:p w:rsidR="00960EB0" w:rsidRDefault="00960EB0">
      <w:r>
        <w:continuationSeparator/>
      </w:r>
    </w:p>
  </w:footnote>
  <w:footnote w:id="1">
    <w:p w:rsidR="005E7445" w:rsidRDefault="005E7445">
      <w:pPr>
        <w:pStyle w:val="Funotentext"/>
      </w:pPr>
      <w:r>
        <w:rPr>
          <w:rStyle w:val="Funotenzeichen"/>
        </w:rPr>
        <w:footnoteRef/>
      </w:r>
      <w:r>
        <w:t xml:space="preserve"> Die Verpflichtungen aus der Richtlinie 98/34/EG des Europäischen Parlaments und des Rates vom 22. Juni 1998 über ein Informat</w:t>
      </w:r>
      <w:r>
        <w:t>i</w:t>
      </w:r>
      <w:r>
        <w:t>onsverfahren auf dem Gebiet der Normen und technischen Vorschriften (A</w:t>
      </w:r>
      <w:r w:rsidR="001C05E6">
        <w:t>B</w:t>
      </w:r>
      <w:r>
        <w:t>l. EG Nr. L 204 S. 37), zuletzt geändert durch die Richtlinie 98/48/EG des Europäischen Parlamentes und des Rates vom 20. Juli 1998 (A</w:t>
      </w:r>
      <w:r w:rsidR="001C05E6">
        <w:t>B</w:t>
      </w:r>
      <w:r>
        <w:t>l. EG Nr. L 217 S. 18), sind beachtet.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445" w:rsidRDefault="00015413" w:rsidP="00CD4CC7">
    <w:pPr>
      <w:pStyle w:val="Kopfzeile0"/>
    </w:pPr>
    <w:r>
      <w:t>Archiv10.50</w:t>
    </w:r>
  </w:p>
  <w:p w:rsidR="005E7445" w:rsidRDefault="005E7445">
    <w:pPr>
      <w:pStyle w:val="Kopfzeile"/>
    </w:pPr>
    <w:r>
      <w:t>LüAR NRW</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41BE"/>
    <w:rsid w:val="0001451A"/>
    <w:rsid w:val="00015413"/>
    <w:rsid w:val="00077EF0"/>
    <w:rsid w:val="00087A2F"/>
    <w:rsid w:val="00093D90"/>
    <w:rsid w:val="000B208E"/>
    <w:rsid w:val="00150B0A"/>
    <w:rsid w:val="001715DF"/>
    <w:rsid w:val="00180B34"/>
    <w:rsid w:val="001C05E6"/>
    <w:rsid w:val="001C1083"/>
    <w:rsid w:val="00225B30"/>
    <w:rsid w:val="00232929"/>
    <w:rsid w:val="00243AFC"/>
    <w:rsid w:val="0028605C"/>
    <w:rsid w:val="00297BFD"/>
    <w:rsid w:val="002B3267"/>
    <w:rsid w:val="002D5542"/>
    <w:rsid w:val="003114DF"/>
    <w:rsid w:val="00313F0C"/>
    <w:rsid w:val="00326727"/>
    <w:rsid w:val="003341BE"/>
    <w:rsid w:val="003A6E25"/>
    <w:rsid w:val="003B24A9"/>
    <w:rsid w:val="00404262"/>
    <w:rsid w:val="00406F32"/>
    <w:rsid w:val="00412824"/>
    <w:rsid w:val="004246F5"/>
    <w:rsid w:val="00463F31"/>
    <w:rsid w:val="004964D0"/>
    <w:rsid w:val="004B6B0A"/>
    <w:rsid w:val="004D54B9"/>
    <w:rsid w:val="004F2A9F"/>
    <w:rsid w:val="00514860"/>
    <w:rsid w:val="00524A9F"/>
    <w:rsid w:val="00557465"/>
    <w:rsid w:val="005D0E14"/>
    <w:rsid w:val="005E7445"/>
    <w:rsid w:val="006242A7"/>
    <w:rsid w:val="0063668C"/>
    <w:rsid w:val="006602E1"/>
    <w:rsid w:val="00666321"/>
    <w:rsid w:val="00697151"/>
    <w:rsid w:val="006D0AB0"/>
    <w:rsid w:val="006E67B0"/>
    <w:rsid w:val="006F7DCB"/>
    <w:rsid w:val="00700FCA"/>
    <w:rsid w:val="0074518D"/>
    <w:rsid w:val="007B2C39"/>
    <w:rsid w:val="007B72BF"/>
    <w:rsid w:val="007F2CFB"/>
    <w:rsid w:val="007F5C17"/>
    <w:rsid w:val="00804D4A"/>
    <w:rsid w:val="008B789C"/>
    <w:rsid w:val="008D6200"/>
    <w:rsid w:val="00907C65"/>
    <w:rsid w:val="009229F7"/>
    <w:rsid w:val="00930FFF"/>
    <w:rsid w:val="009324F2"/>
    <w:rsid w:val="00960EB0"/>
    <w:rsid w:val="00963345"/>
    <w:rsid w:val="0098598C"/>
    <w:rsid w:val="00A95D02"/>
    <w:rsid w:val="00AB20F7"/>
    <w:rsid w:val="00AD54CD"/>
    <w:rsid w:val="00AE2ACF"/>
    <w:rsid w:val="00B466D3"/>
    <w:rsid w:val="00B70FA9"/>
    <w:rsid w:val="00B8081F"/>
    <w:rsid w:val="00BF6AB0"/>
    <w:rsid w:val="00BF6F9B"/>
    <w:rsid w:val="00CA2B16"/>
    <w:rsid w:val="00CD4CC7"/>
    <w:rsid w:val="00D01489"/>
    <w:rsid w:val="00D750EF"/>
    <w:rsid w:val="00D86C52"/>
    <w:rsid w:val="00DA339B"/>
    <w:rsid w:val="00DB2935"/>
    <w:rsid w:val="00DC1020"/>
    <w:rsid w:val="00DD3626"/>
    <w:rsid w:val="00E03BB2"/>
    <w:rsid w:val="00E11CEE"/>
    <w:rsid w:val="00E3738A"/>
    <w:rsid w:val="00E509D8"/>
    <w:rsid w:val="00E751D6"/>
    <w:rsid w:val="00E87C5F"/>
    <w:rsid w:val="00EB5006"/>
    <w:rsid w:val="00EE4000"/>
    <w:rsid w:val="00F06F31"/>
    <w:rsid w:val="00F43066"/>
    <w:rsid w:val="00F53F42"/>
    <w:rsid w:val="00F618C4"/>
    <w:rsid w:val="00F61E0B"/>
    <w:rsid w:val="00F762F4"/>
    <w:rsid w:val="00F8016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note text" w:qFormat="1"/>
    <w:lsdException w:name="header" w:qFormat="1"/>
    <w:lsdException w:name="footer" w:qFormat="1"/>
    <w:lsdException w:name="caption" w:semiHidden="1" w:unhideWhenUsed="1" w:qFormat="1"/>
    <w:lsdException w:name="footnote reference" w:qFormat="1"/>
    <w:lsdException w:name="Title" w:qFormat="1"/>
    <w:lsdException w:name="Default Paragraph Font" w:uiPriority="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CD4CC7"/>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rsid w:val="00CD4CC7"/>
    <w:pPr>
      <w:keepNext/>
      <w:spacing w:after="120"/>
      <w:jc w:val="center"/>
      <w:outlineLvl w:val="0"/>
    </w:pPr>
    <w:rPr>
      <w:b/>
      <w:kern w:val="28"/>
      <w:sz w:val="28"/>
    </w:rPr>
  </w:style>
  <w:style w:type="paragraph" w:styleId="berschrift2">
    <w:name w:val="heading 2"/>
    <w:basedOn w:val="Standard"/>
    <w:next w:val="GesAbsatz"/>
    <w:qFormat/>
    <w:rsid w:val="00CD4CC7"/>
    <w:pPr>
      <w:keepNext/>
      <w:spacing w:before="240"/>
      <w:jc w:val="center"/>
      <w:outlineLvl w:val="1"/>
    </w:pPr>
    <w:rPr>
      <w:b/>
      <w:sz w:val="24"/>
    </w:rPr>
  </w:style>
  <w:style w:type="paragraph" w:styleId="berschrift3">
    <w:name w:val="heading 3"/>
    <w:basedOn w:val="Standard"/>
    <w:next w:val="GesAbsatz"/>
    <w:qFormat/>
    <w:rsid w:val="00CD4CC7"/>
    <w:pPr>
      <w:keepNext/>
      <w:spacing w:before="240" w:after="180"/>
      <w:jc w:val="center"/>
      <w:outlineLvl w:val="2"/>
    </w:pPr>
    <w:rPr>
      <w:b/>
    </w:rPr>
  </w:style>
  <w:style w:type="paragraph" w:styleId="berschrift4">
    <w:name w:val="heading 4"/>
    <w:basedOn w:val="Standard"/>
    <w:next w:val="Standard"/>
    <w:rsid w:val="00CD4CC7"/>
    <w:pPr>
      <w:keepNext/>
      <w:spacing w:before="240"/>
      <w:outlineLvl w:val="3"/>
    </w:pPr>
  </w:style>
  <w:style w:type="paragraph" w:styleId="berschrift5">
    <w:name w:val="heading 5"/>
    <w:basedOn w:val="Standard"/>
    <w:next w:val="Standard"/>
    <w:rsid w:val="00CD4CC7"/>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rsid w:val="00CD4CC7"/>
    <w:pPr>
      <w:tabs>
        <w:tab w:val="center" w:pos="4536"/>
        <w:tab w:val="right" w:pos="9072"/>
      </w:tabs>
      <w:spacing w:before="0" w:after="120"/>
      <w:jc w:val="right"/>
    </w:pPr>
  </w:style>
  <w:style w:type="paragraph" w:styleId="Fuzeile">
    <w:name w:val="footer"/>
    <w:basedOn w:val="Standard"/>
    <w:qFormat/>
    <w:rsid w:val="00CD4CC7"/>
    <w:pPr>
      <w:tabs>
        <w:tab w:val="clear" w:pos="425"/>
        <w:tab w:val="right" w:pos="8505"/>
        <w:tab w:val="right" w:pos="9639"/>
      </w:tabs>
      <w:spacing w:before="0" w:after="0"/>
      <w:jc w:val="left"/>
    </w:pPr>
    <w:rPr>
      <w:sz w:val="16"/>
    </w:rPr>
  </w:style>
  <w:style w:type="character" w:styleId="Seitenzahl">
    <w:name w:val="page number"/>
    <w:semiHidden/>
    <w:rsid w:val="00CD4CC7"/>
    <w:rPr>
      <w:rFonts w:ascii="Arial" w:hAnsi="Arial"/>
      <w:sz w:val="16"/>
    </w:rPr>
  </w:style>
  <w:style w:type="paragraph" w:styleId="Verzeichnis2">
    <w:name w:val="toc 2"/>
    <w:basedOn w:val="Standard"/>
    <w:next w:val="Standard"/>
    <w:uiPriority w:val="39"/>
    <w:rsid w:val="00CD4CC7"/>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uiPriority w:val="39"/>
    <w:rsid w:val="00CD4CC7"/>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rsid w:val="00CD4CC7"/>
    <w:pPr>
      <w:spacing w:before="0" w:after="0"/>
    </w:pPr>
    <w:rPr>
      <w:sz w:val="16"/>
    </w:rPr>
  </w:style>
  <w:style w:type="paragraph" w:styleId="Verzeichnis1">
    <w:name w:val="toc 1"/>
    <w:basedOn w:val="Verzeichnis3"/>
    <w:next w:val="Standard"/>
    <w:uiPriority w:val="39"/>
    <w:rsid w:val="00CD4CC7"/>
    <w:pPr>
      <w:spacing w:before="120" w:after="120"/>
      <w:ind w:left="0"/>
    </w:pPr>
    <w:rPr>
      <w:b/>
      <w:i w:val="0"/>
      <w:caps/>
    </w:rPr>
  </w:style>
  <w:style w:type="paragraph" w:customStyle="1" w:styleId="GesAbsatz">
    <w:name w:val="GesAbsatz"/>
    <w:basedOn w:val="Standard"/>
    <w:qFormat/>
    <w:rsid w:val="00CD4CC7"/>
    <w:pPr>
      <w:spacing w:before="100"/>
    </w:pPr>
    <w:rPr>
      <w:color w:val="000000"/>
    </w:rPr>
  </w:style>
  <w:style w:type="paragraph" w:styleId="Verzeichnis4">
    <w:name w:val="toc 4"/>
    <w:basedOn w:val="Standard"/>
    <w:next w:val="Standard"/>
    <w:semiHidden/>
    <w:rsid w:val="00CD4CC7"/>
    <w:pPr>
      <w:tabs>
        <w:tab w:val="clear" w:pos="425"/>
        <w:tab w:val="right" w:leader="dot" w:pos="9638"/>
      </w:tabs>
      <w:spacing w:before="0" w:after="0"/>
      <w:ind w:left="400"/>
      <w:jc w:val="left"/>
    </w:pPr>
    <w:rPr>
      <w:rFonts w:ascii="Times New Roman" w:hAnsi="Times New Roman"/>
      <w:sz w:val="18"/>
    </w:rPr>
  </w:style>
  <w:style w:type="character" w:styleId="Funotenzeichen">
    <w:name w:val="footnote reference"/>
    <w:qFormat/>
    <w:rsid w:val="00CD4CC7"/>
    <w:rPr>
      <w:sz w:val="20"/>
      <w:szCs w:val="20"/>
      <w:vertAlign w:val="superscript"/>
    </w:rPr>
  </w:style>
  <w:style w:type="paragraph" w:styleId="Verzeichnis5">
    <w:name w:val="toc 5"/>
    <w:basedOn w:val="Standard"/>
    <w:next w:val="Standard"/>
    <w:semiHidden/>
    <w:rsid w:val="00CD4CC7"/>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rsid w:val="00CD4CC7"/>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rsid w:val="00CD4CC7"/>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rsid w:val="00CD4CC7"/>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rsid w:val="00CD4CC7"/>
    <w:pPr>
      <w:tabs>
        <w:tab w:val="clear" w:pos="425"/>
        <w:tab w:val="right" w:leader="dot" w:pos="9638"/>
      </w:tabs>
      <w:spacing w:before="0" w:after="0"/>
      <w:ind w:left="1400"/>
      <w:jc w:val="left"/>
    </w:pPr>
    <w:rPr>
      <w:rFonts w:ascii="Times New Roman" w:hAnsi="Times New Roman"/>
      <w:sz w:val="18"/>
    </w:rPr>
  </w:style>
  <w:style w:type="character" w:styleId="Hyperlink">
    <w:name w:val="Hyperlink"/>
    <w:uiPriority w:val="99"/>
    <w:rsid w:val="00CD4CC7"/>
    <w:rPr>
      <w:color w:val="0000FF"/>
      <w:u w:val="single"/>
    </w:rPr>
  </w:style>
  <w:style w:type="table" w:styleId="Tabellenraster">
    <w:name w:val="Table Grid"/>
    <w:basedOn w:val="NormaleTabelle"/>
    <w:rsid w:val="005D0E14"/>
    <w:pPr>
      <w:tabs>
        <w:tab w:val="left" w:pos="425"/>
      </w:tabs>
      <w:overflowPunct w:val="0"/>
      <w:autoSpaceDE w:val="0"/>
      <w:autoSpaceDN w:val="0"/>
      <w:adjustRightInd w:val="0"/>
      <w:spacing w:before="60" w:after="6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esuchterHyperlink">
    <w:name w:val="FollowedHyperlink"/>
    <w:basedOn w:val="Absatz-Standardschriftart"/>
    <w:rsid w:val="007B72BF"/>
    <w:rPr>
      <w:color w:val="800080"/>
      <w:u w:val="single"/>
    </w:rPr>
  </w:style>
  <w:style w:type="paragraph" w:customStyle="1" w:styleId="Kopfzeile0">
    <w:name w:val="Kopfzeile0"/>
    <w:basedOn w:val="Standard"/>
    <w:next w:val="Kopfzeile"/>
    <w:qFormat/>
    <w:rsid w:val="00CD4CC7"/>
    <w:pPr>
      <w:spacing w:before="0" w:after="0"/>
      <w:jc w:val="right"/>
    </w:pPr>
    <w:rPr>
      <w:b/>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note text" w:qFormat="1"/>
    <w:lsdException w:name="header" w:qFormat="1"/>
    <w:lsdException w:name="footer" w:qFormat="1"/>
    <w:lsdException w:name="caption" w:semiHidden="1" w:unhideWhenUsed="1" w:qFormat="1"/>
    <w:lsdException w:name="footnote reference" w:qFormat="1"/>
    <w:lsdException w:name="Title" w:qFormat="1"/>
    <w:lsdException w:name="Default Paragraph Font" w:uiPriority="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CD4CC7"/>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rsid w:val="00CD4CC7"/>
    <w:pPr>
      <w:keepNext/>
      <w:spacing w:after="120"/>
      <w:jc w:val="center"/>
      <w:outlineLvl w:val="0"/>
    </w:pPr>
    <w:rPr>
      <w:b/>
      <w:kern w:val="28"/>
      <w:sz w:val="28"/>
    </w:rPr>
  </w:style>
  <w:style w:type="paragraph" w:styleId="berschrift2">
    <w:name w:val="heading 2"/>
    <w:basedOn w:val="Standard"/>
    <w:next w:val="GesAbsatz"/>
    <w:qFormat/>
    <w:rsid w:val="00CD4CC7"/>
    <w:pPr>
      <w:keepNext/>
      <w:spacing w:before="240"/>
      <w:jc w:val="center"/>
      <w:outlineLvl w:val="1"/>
    </w:pPr>
    <w:rPr>
      <w:b/>
      <w:sz w:val="24"/>
    </w:rPr>
  </w:style>
  <w:style w:type="paragraph" w:styleId="berschrift3">
    <w:name w:val="heading 3"/>
    <w:basedOn w:val="Standard"/>
    <w:next w:val="GesAbsatz"/>
    <w:qFormat/>
    <w:rsid w:val="00CD4CC7"/>
    <w:pPr>
      <w:keepNext/>
      <w:spacing w:before="240" w:after="180"/>
      <w:jc w:val="center"/>
      <w:outlineLvl w:val="2"/>
    </w:pPr>
    <w:rPr>
      <w:b/>
    </w:rPr>
  </w:style>
  <w:style w:type="paragraph" w:styleId="berschrift4">
    <w:name w:val="heading 4"/>
    <w:basedOn w:val="Standard"/>
    <w:next w:val="Standard"/>
    <w:rsid w:val="00CD4CC7"/>
    <w:pPr>
      <w:keepNext/>
      <w:spacing w:before="240"/>
      <w:outlineLvl w:val="3"/>
    </w:pPr>
  </w:style>
  <w:style w:type="paragraph" w:styleId="berschrift5">
    <w:name w:val="heading 5"/>
    <w:basedOn w:val="Standard"/>
    <w:next w:val="Standard"/>
    <w:rsid w:val="00CD4CC7"/>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rsid w:val="00CD4CC7"/>
    <w:pPr>
      <w:tabs>
        <w:tab w:val="center" w:pos="4536"/>
        <w:tab w:val="right" w:pos="9072"/>
      </w:tabs>
      <w:spacing w:before="0" w:after="120"/>
      <w:jc w:val="right"/>
    </w:pPr>
  </w:style>
  <w:style w:type="paragraph" w:styleId="Fuzeile">
    <w:name w:val="footer"/>
    <w:basedOn w:val="Standard"/>
    <w:qFormat/>
    <w:rsid w:val="00CD4CC7"/>
    <w:pPr>
      <w:tabs>
        <w:tab w:val="clear" w:pos="425"/>
        <w:tab w:val="right" w:pos="8505"/>
        <w:tab w:val="right" w:pos="9639"/>
      </w:tabs>
      <w:spacing w:before="0" w:after="0"/>
      <w:jc w:val="left"/>
    </w:pPr>
    <w:rPr>
      <w:sz w:val="16"/>
    </w:rPr>
  </w:style>
  <w:style w:type="character" w:styleId="Seitenzahl">
    <w:name w:val="page number"/>
    <w:semiHidden/>
    <w:rsid w:val="00CD4CC7"/>
    <w:rPr>
      <w:rFonts w:ascii="Arial" w:hAnsi="Arial"/>
      <w:sz w:val="16"/>
    </w:rPr>
  </w:style>
  <w:style w:type="paragraph" w:styleId="Verzeichnis2">
    <w:name w:val="toc 2"/>
    <w:basedOn w:val="Standard"/>
    <w:next w:val="Standard"/>
    <w:uiPriority w:val="39"/>
    <w:rsid w:val="00CD4CC7"/>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uiPriority w:val="39"/>
    <w:rsid w:val="00CD4CC7"/>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rsid w:val="00CD4CC7"/>
    <w:pPr>
      <w:spacing w:before="0" w:after="0"/>
    </w:pPr>
    <w:rPr>
      <w:sz w:val="16"/>
    </w:rPr>
  </w:style>
  <w:style w:type="paragraph" w:styleId="Verzeichnis1">
    <w:name w:val="toc 1"/>
    <w:basedOn w:val="Verzeichnis3"/>
    <w:next w:val="Standard"/>
    <w:uiPriority w:val="39"/>
    <w:rsid w:val="00CD4CC7"/>
    <w:pPr>
      <w:spacing w:before="120" w:after="120"/>
      <w:ind w:left="0"/>
    </w:pPr>
    <w:rPr>
      <w:b/>
      <w:i w:val="0"/>
      <w:caps/>
    </w:rPr>
  </w:style>
  <w:style w:type="paragraph" w:customStyle="1" w:styleId="GesAbsatz">
    <w:name w:val="GesAbsatz"/>
    <w:basedOn w:val="Standard"/>
    <w:qFormat/>
    <w:rsid w:val="00CD4CC7"/>
    <w:pPr>
      <w:spacing w:before="100"/>
    </w:pPr>
    <w:rPr>
      <w:color w:val="000000"/>
    </w:rPr>
  </w:style>
  <w:style w:type="paragraph" w:styleId="Verzeichnis4">
    <w:name w:val="toc 4"/>
    <w:basedOn w:val="Standard"/>
    <w:next w:val="Standard"/>
    <w:semiHidden/>
    <w:rsid w:val="00CD4CC7"/>
    <w:pPr>
      <w:tabs>
        <w:tab w:val="clear" w:pos="425"/>
        <w:tab w:val="right" w:leader="dot" w:pos="9638"/>
      </w:tabs>
      <w:spacing w:before="0" w:after="0"/>
      <w:ind w:left="400"/>
      <w:jc w:val="left"/>
    </w:pPr>
    <w:rPr>
      <w:rFonts w:ascii="Times New Roman" w:hAnsi="Times New Roman"/>
      <w:sz w:val="18"/>
    </w:rPr>
  </w:style>
  <w:style w:type="character" w:styleId="Funotenzeichen">
    <w:name w:val="footnote reference"/>
    <w:qFormat/>
    <w:rsid w:val="00CD4CC7"/>
    <w:rPr>
      <w:sz w:val="20"/>
      <w:szCs w:val="20"/>
      <w:vertAlign w:val="superscript"/>
    </w:rPr>
  </w:style>
  <w:style w:type="paragraph" w:styleId="Verzeichnis5">
    <w:name w:val="toc 5"/>
    <w:basedOn w:val="Standard"/>
    <w:next w:val="Standard"/>
    <w:semiHidden/>
    <w:rsid w:val="00CD4CC7"/>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rsid w:val="00CD4CC7"/>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rsid w:val="00CD4CC7"/>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rsid w:val="00CD4CC7"/>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rsid w:val="00CD4CC7"/>
    <w:pPr>
      <w:tabs>
        <w:tab w:val="clear" w:pos="425"/>
        <w:tab w:val="right" w:leader="dot" w:pos="9638"/>
      </w:tabs>
      <w:spacing w:before="0" w:after="0"/>
      <w:ind w:left="1400"/>
      <w:jc w:val="left"/>
    </w:pPr>
    <w:rPr>
      <w:rFonts w:ascii="Times New Roman" w:hAnsi="Times New Roman"/>
      <w:sz w:val="18"/>
    </w:rPr>
  </w:style>
  <w:style w:type="character" w:styleId="Hyperlink">
    <w:name w:val="Hyperlink"/>
    <w:uiPriority w:val="99"/>
    <w:rsid w:val="00CD4CC7"/>
    <w:rPr>
      <w:color w:val="0000FF"/>
      <w:u w:val="single"/>
    </w:rPr>
  </w:style>
  <w:style w:type="table" w:styleId="Tabellenraster">
    <w:name w:val="Table Grid"/>
    <w:basedOn w:val="NormaleTabelle"/>
    <w:rsid w:val="005D0E14"/>
    <w:pPr>
      <w:tabs>
        <w:tab w:val="left" w:pos="425"/>
      </w:tabs>
      <w:overflowPunct w:val="0"/>
      <w:autoSpaceDE w:val="0"/>
      <w:autoSpaceDN w:val="0"/>
      <w:adjustRightInd w:val="0"/>
      <w:spacing w:before="60" w:after="6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esuchterHyperlink">
    <w:name w:val="FollowedHyperlink"/>
    <w:basedOn w:val="Absatz-Standardschriftart"/>
    <w:rsid w:val="007B72BF"/>
    <w:rPr>
      <w:color w:val="800080"/>
      <w:u w:val="single"/>
    </w:rPr>
  </w:style>
  <w:style w:type="paragraph" w:customStyle="1" w:styleId="Kopfzeile0">
    <w:name w:val="Kopfzeile0"/>
    <w:basedOn w:val="Standard"/>
    <w:next w:val="Kopfzeile"/>
    <w:qFormat/>
    <w:rsid w:val="00CD4CC7"/>
    <w:pPr>
      <w:spacing w:before="0" w:after="0"/>
      <w:jc w:val="right"/>
    </w:pPr>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recht.nrw.de/lmi/owa/br_bes_text?anw_nr=1&amp;gld_nr=2&amp;ugl_nr=232380&amp;bes_id=2029&amp;val=2029&amp;ver=7&amp;sg=0&amp;aufgehoben=J&amp;menu=1"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igsvtu.lanuv.nrw.de/VTUP=16/dokus/1601050anl3.pdf" TargetMode="External"/><Relationship Id="rId4" Type="http://schemas.openxmlformats.org/officeDocument/2006/relationships/settings" Target="settings.xml"/><Relationship Id="rId9" Type="http://schemas.openxmlformats.org/officeDocument/2006/relationships/hyperlink" Target="http://igsvtu.lanuv.nrw.de/VTUP=16/dokus/1601050anl2.pdf"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nwendungsdaten\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2B9026-55BB-434B-8C6B-C9AD94FBA0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VTU.dotx</Template>
  <TotalTime>0</TotalTime>
  <Pages>10</Pages>
  <Words>4414</Words>
  <Characters>33321</Characters>
  <Application>Microsoft Office Word</Application>
  <DocSecurity>0</DocSecurity>
  <Lines>277</Lines>
  <Paragraphs>75</Paragraphs>
  <ScaleCrop>false</ScaleCrop>
  <HeadingPairs>
    <vt:vector size="2" baseType="variant">
      <vt:variant>
        <vt:lpstr>Titel</vt:lpstr>
      </vt:variant>
      <vt:variant>
        <vt:i4>1</vt:i4>
      </vt:variant>
    </vt:vector>
  </HeadingPairs>
  <TitlesOfParts>
    <vt:vector size="1" baseType="lpstr">
      <vt:lpstr>Richtlinie über brandschutztechnische Anforderungen</vt:lpstr>
    </vt:vector>
  </TitlesOfParts>
  <Company>LANUV NRW</Company>
  <LinksUpToDate>false</LinksUpToDate>
  <CharactersWithSpaces>37660</CharactersWithSpaces>
  <SharedDoc>false</SharedDoc>
  <HLinks>
    <vt:vector size="102" baseType="variant">
      <vt:variant>
        <vt:i4>7078009</vt:i4>
      </vt:variant>
      <vt:variant>
        <vt:i4>93</vt:i4>
      </vt:variant>
      <vt:variant>
        <vt:i4>0</vt:i4>
      </vt:variant>
      <vt:variant>
        <vt:i4>5</vt:i4>
      </vt:variant>
      <vt:variant>
        <vt:lpwstr>http://igsvtu.lanuv.nrw.de/VTUP=10/dokus/100707anl3.pdf</vt:lpwstr>
      </vt:variant>
      <vt:variant>
        <vt:lpwstr/>
      </vt:variant>
      <vt:variant>
        <vt:i4>7078008</vt:i4>
      </vt:variant>
      <vt:variant>
        <vt:i4>90</vt:i4>
      </vt:variant>
      <vt:variant>
        <vt:i4>0</vt:i4>
      </vt:variant>
      <vt:variant>
        <vt:i4>5</vt:i4>
      </vt:variant>
      <vt:variant>
        <vt:lpwstr>http://igsvtu.lanuv.nrw.de/VTUP=10/dokus/100707anl2.pdf</vt:lpwstr>
      </vt:variant>
      <vt:variant>
        <vt:lpwstr/>
      </vt:variant>
      <vt:variant>
        <vt:i4>1769531</vt:i4>
      </vt:variant>
      <vt:variant>
        <vt:i4>83</vt:i4>
      </vt:variant>
      <vt:variant>
        <vt:i4>0</vt:i4>
      </vt:variant>
      <vt:variant>
        <vt:i4>5</vt:i4>
      </vt:variant>
      <vt:variant>
        <vt:lpwstr/>
      </vt:variant>
      <vt:variant>
        <vt:lpwstr>_Toc258830212</vt:lpwstr>
      </vt:variant>
      <vt:variant>
        <vt:i4>1769531</vt:i4>
      </vt:variant>
      <vt:variant>
        <vt:i4>77</vt:i4>
      </vt:variant>
      <vt:variant>
        <vt:i4>0</vt:i4>
      </vt:variant>
      <vt:variant>
        <vt:i4>5</vt:i4>
      </vt:variant>
      <vt:variant>
        <vt:lpwstr/>
      </vt:variant>
      <vt:variant>
        <vt:lpwstr>_Toc258830211</vt:lpwstr>
      </vt:variant>
      <vt:variant>
        <vt:i4>1769531</vt:i4>
      </vt:variant>
      <vt:variant>
        <vt:i4>71</vt:i4>
      </vt:variant>
      <vt:variant>
        <vt:i4>0</vt:i4>
      </vt:variant>
      <vt:variant>
        <vt:i4>5</vt:i4>
      </vt:variant>
      <vt:variant>
        <vt:lpwstr/>
      </vt:variant>
      <vt:variant>
        <vt:lpwstr>_Toc258830210</vt:lpwstr>
      </vt:variant>
      <vt:variant>
        <vt:i4>1703995</vt:i4>
      </vt:variant>
      <vt:variant>
        <vt:i4>65</vt:i4>
      </vt:variant>
      <vt:variant>
        <vt:i4>0</vt:i4>
      </vt:variant>
      <vt:variant>
        <vt:i4>5</vt:i4>
      </vt:variant>
      <vt:variant>
        <vt:lpwstr/>
      </vt:variant>
      <vt:variant>
        <vt:lpwstr>_Toc258830209</vt:lpwstr>
      </vt:variant>
      <vt:variant>
        <vt:i4>1703995</vt:i4>
      </vt:variant>
      <vt:variant>
        <vt:i4>59</vt:i4>
      </vt:variant>
      <vt:variant>
        <vt:i4>0</vt:i4>
      </vt:variant>
      <vt:variant>
        <vt:i4>5</vt:i4>
      </vt:variant>
      <vt:variant>
        <vt:lpwstr/>
      </vt:variant>
      <vt:variant>
        <vt:lpwstr>_Toc258830208</vt:lpwstr>
      </vt:variant>
      <vt:variant>
        <vt:i4>1703995</vt:i4>
      </vt:variant>
      <vt:variant>
        <vt:i4>53</vt:i4>
      </vt:variant>
      <vt:variant>
        <vt:i4>0</vt:i4>
      </vt:variant>
      <vt:variant>
        <vt:i4>5</vt:i4>
      </vt:variant>
      <vt:variant>
        <vt:lpwstr/>
      </vt:variant>
      <vt:variant>
        <vt:lpwstr>_Toc258830207</vt:lpwstr>
      </vt:variant>
      <vt:variant>
        <vt:i4>1703995</vt:i4>
      </vt:variant>
      <vt:variant>
        <vt:i4>47</vt:i4>
      </vt:variant>
      <vt:variant>
        <vt:i4>0</vt:i4>
      </vt:variant>
      <vt:variant>
        <vt:i4>5</vt:i4>
      </vt:variant>
      <vt:variant>
        <vt:lpwstr/>
      </vt:variant>
      <vt:variant>
        <vt:lpwstr>_Toc258830206</vt:lpwstr>
      </vt:variant>
      <vt:variant>
        <vt:i4>1703995</vt:i4>
      </vt:variant>
      <vt:variant>
        <vt:i4>41</vt:i4>
      </vt:variant>
      <vt:variant>
        <vt:i4>0</vt:i4>
      </vt:variant>
      <vt:variant>
        <vt:i4>5</vt:i4>
      </vt:variant>
      <vt:variant>
        <vt:lpwstr/>
      </vt:variant>
      <vt:variant>
        <vt:lpwstr>_Toc258830205</vt:lpwstr>
      </vt:variant>
      <vt:variant>
        <vt:i4>1703995</vt:i4>
      </vt:variant>
      <vt:variant>
        <vt:i4>35</vt:i4>
      </vt:variant>
      <vt:variant>
        <vt:i4>0</vt:i4>
      </vt:variant>
      <vt:variant>
        <vt:i4>5</vt:i4>
      </vt:variant>
      <vt:variant>
        <vt:lpwstr/>
      </vt:variant>
      <vt:variant>
        <vt:lpwstr>_Toc258830204</vt:lpwstr>
      </vt:variant>
      <vt:variant>
        <vt:i4>1703995</vt:i4>
      </vt:variant>
      <vt:variant>
        <vt:i4>29</vt:i4>
      </vt:variant>
      <vt:variant>
        <vt:i4>0</vt:i4>
      </vt:variant>
      <vt:variant>
        <vt:i4>5</vt:i4>
      </vt:variant>
      <vt:variant>
        <vt:lpwstr/>
      </vt:variant>
      <vt:variant>
        <vt:lpwstr>_Toc258830203</vt:lpwstr>
      </vt:variant>
      <vt:variant>
        <vt:i4>1703995</vt:i4>
      </vt:variant>
      <vt:variant>
        <vt:i4>23</vt:i4>
      </vt:variant>
      <vt:variant>
        <vt:i4>0</vt:i4>
      </vt:variant>
      <vt:variant>
        <vt:i4>5</vt:i4>
      </vt:variant>
      <vt:variant>
        <vt:lpwstr/>
      </vt:variant>
      <vt:variant>
        <vt:lpwstr>_Toc258830202</vt:lpwstr>
      </vt:variant>
      <vt:variant>
        <vt:i4>1703995</vt:i4>
      </vt:variant>
      <vt:variant>
        <vt:i4>17</vt:i4>
      </vt:variant>
      <vt:variant>
        <vt:i4>0</vt:i4>
      </vt:variant>
      <vt:variant>
        <vt:i4>5</vt:i4>
      </vt:variant>
      <vt:variant>
        <vt:lpwstr/>
      </vt:variant>
      <vt:variant>
        <vt:lpwstr>_Toc258830201</vt:lpwstr>
      </vt:variant>
      <vt:variant>
        <vt:i4>1703995</vt:i4>
      </vt:variant>
      <vt:variant>
        <vt:i4>11</vt:i4>
      </vt:variant>
      <vt:variant>
        <vt:i4>0</vt:i4>
      </vt:variant>
      <vt:variant>
        <vt:i4>5</vt:i4>
      </vt:variant>
      <vt:variant>
        <vt:lpwstr/>
      </vt:variant>
      <vt:variant>
        <vt:lpwstr>_Toc258830200</vt:lpwstr>
      </vt:variant>
      <vt:variant>
        <vt:i4>1245240</vt:i4>
      </vt:variant>
      <vt:variant>
        <vt:i4>5</vt:i4>
      </vt:variant>
      <vt:variant>
        <vt:i4>0</vt:i4>
      </vt:variant>
      <vt:variant>
        <vt:i4>5</vt:i4>
      </vt:variant>
      <vt:variant>
        <vt:lpwstr/>
      </vt:variant>
      <vt:variant>
        <vt:lpwstr>_Toc258830199</vt:lpwstr>
      </vt:variant>
      <vt:variant>
        <vt:i4>7798845</vt:i4>
      </vt:variant>
      <vt:variant>
        <vt:i4>0</vt:i4>
      </vt:variant>
      <vt:variant>
        <vt:i4>0</vt:i4>
      </vt:variant>
      <vt:variant>
        <vt:i4>5</vt:i4>
      </vt:variant>
      <vt:variant>
        <vt:lpwstr>https://recht.nrw.de/lmi/owa/br_bes_text?anw_nr=1&amp;gld_nr=2&amp;ugl_nr=232380&amp;bes_id=2029&amp;val=2029&amp;ver=7&amp;sg=0&amp;aufgehoben=N&amp;menu=1</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Richtlinie über brandschutztechnische Anforderungen</dc:title>
  <dc:creator>Np</dc:creator>
  <cp:lastModifiedBy>rueter</cp:lastModifiedBy>
  <cp:revision>5</cp:revision>
  <cp:lastPrinted>2004-12-14T12:08:00Z</cp:lastPrinted>
  <dcterms:created xsi:type="dcterms:W3CDTF">2019-01-08T15:04:00Z</dcterms:created>
  <dcterms:modified xsi:type="dcterms:W3CDTF">2019-01-08T15:08:00Z</dcterms:modified>
</cp:coreProperties>
</file>