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97A" w:rsidRPr="00093F10" w:rsidRDefault="0030197A" w:rsidP="00093F10">
      <w:pPr>
        <w:pStyle w:val="berschrift1"/>
      </w:pPr>
      <w:r w:rsidRPr="00093F10">
        <w:t>Verordnung zur D</w:t>
      </w:r>
      <w:bookmarkStart w:id="0" w:name="_GoBack"/>
      <w:bookmarkEnd w:id="0"/>
      <w:r w:rsidRPr="00093F10">
        <w:t>urchführung des Bundesfernstraßengesetzes</w:t>
      </w:r>
    </w:p>
    <w:p w:rsidR="0030197A" w:rsidRDefault="0030197A">
      <w:pPr>
        <w:pStyle w:val="GesAbsatz"/>
        <w:jc w:val="center"/>
      </w:pPr>
      <w:r>
        <w:t>vom 11. März 1975</w:t>
      </w:r>
    </w:p>
    <w:p w:rsidR="00C33382" w:rsidRPr="00C33382" w:rsidRDefault="00C33382" w:rsidP="00C33382">
      <w:pPr>
        <w:pStyle w:val="GesAbsatz"/>
        <w:rPr>
          <w:b/>
          <w:i/>
          <w:color w:val="FF0000"/>
          <w:sz w:val="22"/>
          <w:szCs w:val="22"/>
        </w:rPr>
      </w:pPr>
      <w:r w:rsidRPr="00C33382">
        <w:rPr>
          <w:b/>
          <w:i/>
          <w:color w:val="FF0000"/>
          <w:sz w:val="22"/>
          <w:szCs w:val="22"/>
        </w:rPr>
        <w:t>Gültig bis 16.</w:t>
      </w:r>
      <w:r w:rsidR="00093F10">
        <w:rPr>
          <w:b/>
          <w:i/>
          <w:color w:val="FF0000"/>
          <w:sz w:val="22"/>
          <w:szCs w:val="22"/>
        </w:rPr>
        <w:t>0</w:t>
      </w:r>
      <w:r w:rsidRPr="00C33382">
        <w:rPr>
          <w:b/>
          <w:i/>
          <w:color w:val="FF0000"/>
          <w:sz w:val="22"/>
          <w:szCs w:val="22"/>
        </w:rPr>
        <w:t>2.2010</w:t>
      </w:r>
    </w:p>
    <w:p w:rsidR="00C33382" w:rsidRPr="00C33382" w:rsidRDefault="00C33382" w:rsidP="00C33382">
      <w:pPr>
        <w:pStyle w:val="GesAbsatz"/>
        <w:rPr>
          <w:b/>
          <w:i/>
          <w:color w:val="FF0000"/>
        </w:rPr>
      </w:pPr>
      <w:r w:rsidRPr="00C33382">
        <w:rPr>
          <w:b/>
          <w:i/>
          <w:color w:val="FF0000"/>
        </w:rPr>
        <w:t>Aufgehoben durch Verordnung zur Regelung von Zuständigkeiten nach dem Straßenrecht und E</w:t>
      </w:r>
      <w:r w:rsidRPr="00C33382">
        <w:rPr>
          <w:b/>
          <w:i/>
          <w:color w:val="FF0000"/>
        </w:rPr>
        <w:t>i</w:t>
      </w:r>
      <w:r w:rsidRPr="00C33382">
        <w:rPr>
          <w:b/>
          <w:i/>
          <w:color w:val="FF0000"/>
        </w:rPr>
        <w:t>senbah</w:t>
      </w:r>
      <w:r w:rsidRPr="00C33382">
        <w:rPr>
          <w:b/>
          <w:i/>
          <w:color w:val="FF0000"/>
        </w:rPr>
        <w:t>n</w:t>
      </w:r>
      <w:r w:rsidRPr="00C33382">
        <w:rPr>
          <w:b/>
          <w:i/>
          <w:color w:val="FF0000"/>
        </w:rPr>
        <w:t>kreuzungsrecht vom 26. Januar 2010</w:t>
      </w:r>
    </w:p>
    <w:p w:rsidR="0030197A" w:rsidRDefault="0030197A" w:rsidP="008C1BD0">
      <w:pPr>
        <w:pStyle w:val="GesAbsatz"/>
      </w:pPr>
      <w:hyperlink r:id="rId7" w:history="1">
        <w:r>
          <w:rPr>
            <w:rStyle w:val="Hyperlink"/>
          </w:rPr>
          <w:t>Link zur Vo</w:t>
        </w:r>
        <w:r>
          <w:rPr>
            <w:rStyle w:val="Hyperlink"/>
          </w:rPr>
          <w:t>r</w:t>
        </w:r>
        <w:r>
          <w:rPr>
            <w:rStyle w:val="Hyperlink"/>
          </w:rPr>
          <w:t>sch</w:t>
        </w:r>
        <w:r>
          <w:rPr>
            <w:rStyle w:val="Hyperlink"/>
          </w:rPr>
          <w:t>r</w:t>
        </w:r>
        <w:r>
          <w:rPr>
            <w:rStyle w:val="Hyperlink"/>
          </w:rPr>
          <w:t>ift i</w:t>
        </w:r>
        <w:r>
          <w:rPr>
            <w:rStyle w:val="Hyperlink"/>
          </w:rPr>
          <w:t>m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>S</w:t>
        </w:r>
        <w:r>
          <w:rPr>
            <w:rStyle w:val="Hyperlink"/>
          </w:rPr>
          <w:t>G</w:t>
        </w:r>
        <w:r>
          <w:rPr>
            <w:rStyle w:val="Hyperlink"/>
          </w:rPr>
          <w:t>V</w:t>
        </w:r>
        <w:r w:rsidR="002C0FBF">
          <w:rPr>
            <w:rStyle w:val="Hyperlink"/>
          </w:rPr>
          <w:t>. NRW.</w:t>
        </w:r>
        <w:r>
          <w:rPr>
            <w:rStyle w:val="Hyperlink"/>
          </w:rPr>
          <w:t xml:space="preserve"> 91:</w:t>
        </w:r>
      </w:hyperlink>
    </w:p>
    <w:p w:rsidR="0030197A" w:rsidRDefault="0030197A" w:rsidP="00093F10">
      <w:pPr>
        <w:pStyle w:val="GesAbsatz"/>
      </w:pPr>
    </w:p>
    <w:p w:rsidR="0030197A" w:rsidRPr="00093F10" w:rsidRDefault="0030197A" w:rsidP="00093F10">
      <w:pPr>
        <w:pStyle w:val="GesAbsatz"/>
      </w:pPr>
      <w:r w:rsidRPr="00093F10">
        <w:t xml:space="preserve">Aufgrund des § 5 Abs. 3 des Landesorganisationsgesetzes vom 10. Juli 1962 (GV. </w:t>
      </w:r>
      <w:r w:rsidR="008C1BD0" w:rsidRPr="00093F10">
        <w:t>NRW</w:t>
      </w:r>
      <w:r w:rsidRPr="00093F10">
        <w:t xml:space="preserve">. S. 421), zuletzt geändert durch Gesetz vom 20. Dezember 1994 (GV. </w:t>
      </w:r>
      <w:r w:rsidR="008C1BD0" w:rsidRPr="00093F10">
        <w:t>NRW</w:t>
      </w:r>
      <w:r w:rsidRPr="00093F10">
        <w:t>. S. 1114) insoweit nach Anhörung des Ve</w:t>
      </w:r>
      <w:r w:rsidRPr="00093F10">
        <w:t>r</w:t>
      </w:r>
      <w:r w:rsidRPr="00093F10">
        <w:t>kehrsausschusses des Landtags - sowie der §§ 8 Abs. 3, 9 a Abs. 3, 22 Abs. 4 des Bundesfernstraßeng</w:t>
      </w:r>
      <w:r w:rsidRPr="00093F10">
        <w:t>e</w:t>
      </w:r>
      <w:r w:rsidRPr="00093F10">
        <w:t>setzes (FStrG) in der Fassung der Bekanntmachung vom 19. April 1994 (BGBI. I S. 854) wird verordnet:</w:t>
      </w:r>
    </w:p>
    <w:p w:rsidR="0030197A" w:rsidRDefault="0030197A">
      <w:pPr>
        <w:pStyle w:val="berschrift3"/>
      </w:pPr>
      <w:r>
        <w:t>§ 1</w:t>
      </w:r>
    </w:p>
    <w:p w:rsidR="008C1BD0" w:rsidRDefault="008C1BD0" w:rsidP="008C1BD0">
      <w:pPr>
        <w:pStyle w:val="GesAbsatz"/>
      </w:pPr>
      <w:r>
        <w:t>(1) Oberste Landesstraßenbaubehörde im Sinne des Bundesfernstraßengesetzes ist das für das Straße</w:t>
      </w:r>
      <w:r>
        <w:t>n</w:t>
      </w:r>
      <w:r>
        <w:t>wesen zuständige Ministerium.</w:t>
      </w:r>
    </w:p>
    <w:p w:rsidR="008C1BD0" w:rsidRDefault="008C1BD0" w:rsidP="008C1BD0">
      <w:pPr>
        <w:pStyle w:val="GesAbsatz"/>
      </w:pPr>
      <w:r>
        <w:t>(2) Die Aufgaben der Straßenbaubehörde im Sinne des Bundesfernstraßengesetzes werden vom Landesb</w:t>
      </w:r>
      <w:r>
        <w:t>e</w:t>
      </w:r>
      <w:r>
        <w:t>trieb Straßenbau, soweit die Gemeinden Träger der Straßenbaulast sind (§ 5 Abs. 2 bis 3 FStrG), von di</w:t>
      </w:r>
      <w:r>
        <w:t>e</w:t>
      </w:r>
      <w:r>
        <w:t>sen wahrgenommen.</w:t>
      </w:r>
    </w:p>
    <w:p w:rsidR="0030197A" w:rsidRDefault="008C1BD0" w:rsidP="008C1BD0">
      <w:pPr>
        <w:pStyle w:val="GesAbsatz"/>
      </w:pPr>
      <w:r>
        <w:t>(3) Höhere Verwaltungsbehörde und Anhörungsbehörde im Sinne des Bundesfernstraßengesetzes ist die Bezirksregierung.</w:t>
      </w:r>
      <w:r w:rsidR="003910ED">
        <w:t xml:space="preserve"> Anhörungsbehörde im Gebiet des Regierungsbezirks Düsseldorf ist der Landesbetrieb Straßenbau.</w:t>
      </w:r>
    </w:p>
    <w:p w:rsidR="0030197A" w:rsidRDefault="0030197A">
      <w:pPr>
        <w:pStyle w:val="berschrift3"/>
      </w:pPr>
      <w:r>
        <w:t>§ 2</w:t>
      </w:r>
    </w:p>
    <w:p w:rsidR="008C1BD0" w:rsidRPr="008C1BD0" w:rsidRDefault="008C1BD0" w:rsidP="008C1BD0">
      <w:pPr>
        <w:rPr>
          <w:color w:val="000000"/>
        </w:rPr>
      </w:pPr>
      <w:r w:rsidRPr="008C1BD0">
        <w:rPr>
          <w:color w:val="000000"/>
        </w:rPr>
        <w:t>Die Befugnisse der Landesregierung gemäß § 8 Abs. 3 Satz 3 und § 9a Abs. 3 Satz 1 FStrG werden dem für das Straßenwesen zuständigen Ministerium übertragen.</w:t>
      </w:r>
    </w:p>
    <w:p w:rsidR="0030197A" w:rsidRDefault="0030197A">
      <w:pPr>
        <w:pStyle w:val="berschrift3"/>
      </w:pPr>
      <w:r>
        <w:t>§ 3</w:t>
      </w:r>
    </w:p>
    <w:p w:rsidR="0030197A" w:rsidRDefault="008C1BD0" w:rsidP="008C1BD0">
      <w:pPr>
        <w:pStyle w:val="GesAbsatz"/>
      </w:pPr>
      <w:r w:rsidRPr="008C1BD0">
        <w:t>Die Anträge gemäß § 6 Abs. 3 FStrG sind von der für den neuen Träger der Straßenbaulast zuständigen Straßenbaubehörde zu stellen.</w:t>
      </w:r>
    </w:p>
    <w:p w:rsidR="0030197A" w:rsidRDefault="0030197A">
      <w:pPr>
        <w:pStyle w:val="berschrift3"/>
      </w:pPr>
      <w:r>
        <w:t>§ 4</w:t>
      </w:r>
      <w:r>
        <w:br/>
        <w:t>Befugnisse der Straßenbaubehörde</w:t>
      </w:r>
    </w:p>
    <w:p w:rsidR="008C1BD0" w:rsidRPr="00093F10" w:rsidRDefault="008C1BD0" w:rsidP="00093F10">
      <w:pPr>
        <w:pStyle w:val="GesAbsatz"/>
      </w:pPr>
      <w:r w:rsidRPr="00093F10">
        <w:t>(1) Die Befugnisse der obersten Landesstraßenbaubehörde gemäß § 5 Abs. 4 Satz 4, § 8 Abs. 1 Satz 5, § 9a Abs. 5 FStrG werden dem Landesbetrieb Straßenbau übertragen. Die Befugnis der obersten Landesstr</w:t>
      </w:r>
      <w:r w:rsidRPr="00093F10">
        <w:t>a</w:t>
      </w:r>
      <w:r w:rsidRPr="00093F10">
        <w:t>ßenbaubehörde gemäß § 17 Abs. 5 FStrG, die Entscheidung nach § 17 Abs. 2 FStrG zu treffen, wird dem Landesbetrieb Straßenbau übertragen.</w:t>
      </w:r>
    </w:p>
    <w:p w:rsidR="00903230" w:rsidRPr="00093F10" w:rsidRDefault="00903230" w:rsidP="00093F10">
      <w:pPr>
        <w:pStyle w:val="GesAbsatz"/>
      </w:pPr>
      <w:r w:rsidRPr="00093F10">
        <w:t xml:space="preserve">(1a) </w:t>
      </w:r>
      <w:r w:rsidR="003910ED" w:rsidRPr="00093F10">
        <w:t>Die Befugnis der obersten Landesstraßenbaubehörde gemäß § 17 Abs. 5 Bundesfernstraßengesetz (FStrG) zur Planfeststellung nach § 17 Abs. 1 FStrG und zur Plangenehmigung gemäß § 17 Abs. 1a FStrG wird im Gebiet des Regierungsbezirks Detmold auf die Bezirksregierung Detmold und im Gebiet des Regi</w:t>
      </w:r>
      <w:r w:rsidR="003910ED" w:rsidRPr="00093F10">
        <w:t>e</w:t>
      </w:r>
      <w:r w:rsidR="003910ED" w:rsidRPr="00093F10">
        <w:t>rungsbezirks Düsseldorf auf den Landesbetrieb Straßenbau übertragen.</w:t>
      </w:r>
    </w:p>
    <w:p w:rsidR="008C1BD0" w:rsidRPr="00093F10" w:rsidRDefault="008C1BD0" w:rsidP="00093F10">
      <w:pPr>
        <w:pStyle w:val="GesAbsatz"/>
      </w:pPr>
      <w:r w:rsidRPr="00093F10">
        <w:t>(2) Die Befugnisse der obersten Landesstraßenbaubehörde gemäß § 9 Abs. 2, 5 und 8 FStrG werden dem Landesbetrieb Straßenbau, soweit die Gemeinden Träger der Straßenbaulast nicht nur für die Gehwege und Parkplätze sind (§ 5 Abs. 2 und 2a FStrG), diesen übertragen.</w:t>
      </w:r>
    </w:p>
    <w:p w:rsidR="008C1BD0" w:rsidRPr="00093F10" w:rsidRDefault="008C1BD0" w:rsidP="00093F10">
      <w:pPr>
        <w:pStyle w:val="GesAbsatz"/>
      </w:pPr>
      <w:r w:rsidRPr="00093F10">
        <w:t>(3) Zuständige Behörde für die Festsetzung der Entschädigung gemäß § 19a FStrG ist die Bezirksregierung.</w:t>
      </w:r>
    </w:p>
    <w:p w:rsidR="0030197A" w:rsidRDefault="0030197A">
      <w:pPr>
        <w:pStyle w:val="berschrift3"/>
      </w:pPr>
      <w:r>
        <w:t>§ 5</w:t>
      </w:r>
    </w:p>
    <w:p w:rsidR="008C1BD0" w:rsidRPr="008C1BD0" w:rsidRDefault="008C1BD0" w:rsidP="00093F10">
      <w:pPr>
        <w:pStyle w:val="GesAbsatz"/>
      </w:pPr>
      <w:r w:rsidRPr="008C1BD0">
        <w:t>Die Straßenaufsicht gemäß § 20 FStrG wird von dem für das Straßenwesen zuständigen Ministerium au</w:t>
      </w:r>
      <w:r w:rsidRPr="008C1BD0">
        <w:t>s</w:t>
      </w:r>
      <w:r w:rsidRPr="008C1BD0">
        <w:t>geübt.</w:t>
      </w:r>
    </w:p>
    <w:p w:rsidR="0030197A" w:rsidRDefault="0030197A">
      <w:pPr>
        <w:pStyle w:val="berschrift3"/>
      </w:pPr>
      <w:r>
        <w:t>§ 6</w:t>
      </w:r>
    </w:p>
    <w:p w:rsidR="008C1BD0" w:rsidRPr="008C1BD0" w:rsidRDefault="008C1BD0" w:rsidP="00093F10">
      <w:pPr>
        <w:pStyle w:val="GesAbsatz"/>
      </w:pPr>
      <w:r w:rsidRPr="008C1BD0">
        <w:t>Bekanntmachungen gemäß § 2 Abs. 6 Satz 3 FStrG erfolgen in dem Amtsblatt der örtlich zuständigen B</w:t>
      </w:r>
      <w:r w:rsidRPr="008C1BD0">
        <w:t>e</w:t>
      </w:r>
      <w:r w:rsidRPr="008C1BD0">
        <w:t>zirksregierung.</w:t>
      </w:r>
    </w:p>
    <w:p w:rsidR="0030197A" w:rsidRDefault="0030197A">
      <w:pPr>
        <w:pStyle w:val="berschrift3"/>
      </w:pPr>
      <w:r>
        <w:lastRenderedPageBreak/>
        <w:t>§ 7</w:t>
      </w:r>
    </w:p>
    <w:p w:rsidR="008C1BD0" w:rsidRPr="008C1BD0" w:rsidRDefault="008C1BD0" w:rsidP="00093F10">
      <w:pPr>
        <w:pStyle w:val="GesAbsatz"/>
      </w:pPr>
      <w:r w:rsidRPr="008C1BD0">
        <w:t>Diese Verordnung tritt am Tage nach ihrer Verkündung in Kraft. Die zuständige oberste Landesbehö</w:t>
      </w:r>
      <w:r w:rsidRPr="008C1BD0">
        <w:t>r</w:t>
      </w:r>
      <w:r w:rsidRPr="008C1BD0">
        <w:t>de hat gegenüber der Landesregierung zum 30. Juni 2009 Bericht über die Wirksamkeit dieser Verordnung zu e</w:t>
      </w:r>
      <w:r w:rsidRPr="008C1BD0">
        <w:t>r</w:t>
      </w:r>
      <w:r w:rsidRPr="008C1BD0">
        <w:t>statten.</w:t>
      </w:r>
    </w:p>
    <w:p w:rsidR="000225D6" w:rsidRDefault="000225D6" w:rsidP="00093F10">
      <w:pPr>
        <w:pStyle w:val="GesAbsatz"/>
      </w:pPr>
    </w:p>
    <w:p w:rsidR="000225D6" w:rsidRPr="000225D6" w:rsidRDefault="000225D6" w:rsidP="00093F10">
      <w:pPr>
        <w:pStyle w:val="GesAbsatz"/>
      </w:pPr>
    </w:p>
    <w:p w:rsidR="000225D6" w:rsidRPr="000225D6" w:rsidRDefault="000225D6" w:rsidP="00093F10">
      <w:pPr>
        <w:pStyle w:val="GesAbsatz"/>
      </w:pPr>
    </w:p>
    <w:p w:rsidR="000225D6" w:rsidRPr="000225D6" w:rsidRDefault="000225D6" w:rsidP="00093F10">
      <w:pPr>
        <w:pStyle w:val="GesAbsatz"/>
      </w:pPr>
    </w:p>
    <w:p w:rsidR="000225D6" w:rsidRPr="000225D6" w:rsidRDefault="000225D6" w:rsidP="00093F10">
      <w:pPr>
        <w:pStyle w:val="GesAbsatz"/>
      </w:pPr>
    </w:p>
    <w:p w:rsidR="000225D6" w:rsidRPr="000225D6" w:rsidRDefault="000225D6" w:rsidP="00093F10">
      <w:pPr>
        <w:pStyle w:val="GesAbsatz"/>
      </w:pPr>
    </w:p>
    <w:p w:rsidR="000225D6" w:rsidRPr="000225D6" w:rsidRDefault="000225D6" w:rsidP="00093F10">
      <w:pPr>
        <w:pStyle w:val="GesAbsatz"/>
      </w:pPr>
    </w:p>
    <w:p w:rsidR="000225D6" w:rsidRPr="000225D6" w:rsidRDefault="000225D6" w:rsidP="00093F10">
      <w:pPr>
        <w:pStyle w:val="GesAbsatz"/>
      </w:pPr>
    </w:p>
    <w:p w:rsidR="000225D6" w:rsidRPr="000225D6" w:rsidRDefault="000225D6" w:rsidP="00093F10">
      <w:pPr>
        <w:pStyle w:val="GesAbsatz"/>
      </w:pPr>
    </w:p>
    <w:p w:rsidR="000225D6" w:rsidRPr="000225D6" w:rsidRDefault="000225D6" w:rsidP="00093F10">
      <w:pPr>
        <w:pStyle w:val="GesAbsatz"/>
      </w:pPr>
    </w:p>
    <w:p w:rsidR="000225D6" w:rsidRPr="000225D6" w:rsidRDefault="000225D6" w:rsidP="00093F10">
      <w:pPr>
        <w:pStyle w:val="GesAbsatz"/>
      </w:pPr>
    </w:p>
    <w:p w:rsidR="000225D6" w:rsidRPr="000225D6" w:rsidRDefault="000225D6" w:rsidP="00093F10">
      <w:pPr>
        <w:pStyle w:val="GesAbsatz"/>
      </w:pPr>
    </w:p>
    <w:p w:rsidR="000225D6" w:rsidRPr="000225D6" w:rsidRDefault="000225D6" w:rsidP="00093F10">
      <w:pPr>
        <w:pStyle w:val="GesAbsatz"/>
      </w:pPr>
    </w:p>
    <w:p w:rsidR="000225D6" w:rsidRDefault="000225D6" w:rsidP="00093F10">
      <w:pPr>
        <w:pStyle w:val="GesAbsatz"/>
      </w:pPr>
    </w:p>
    <w:p w:rsidR="000225D6" w:rsidRDefault="000225D6" w:rsidP="00093F10">
      <w:pPr>
        <w:pStyle w:val="GesAbsatz"/>
        <w:rPr>
          <w:rFonts w:cs="Arial"/>
        </w:rPr>
      </w:pPr>
      <w:r>
        <w:rPr>
          <w:rFonts w:cs="Arial"/>
        </w:rPr>
        <w:t xml:space="preserve">Suchworte:  Straßengesetz  </w:t>
      </w:r>
      <w:r w:rsidR="009A2AB4">
        <w:rPr>
          <w:rFonts w:cs="Arial"/>
        </w:rPr>
        <w:t xml:space="preserve">Fernstraßengesetz  </w:t>
      </w:r>
    </w:p>
    <w:p w:rsidR="008C1BD0" w:rsidRPr="000225D6" w:rsidRDefault="008C1BD0" w:rsidP="00093F10">
      <w:pPr>
        <w:pStyle w:val="GesAbsatz"/>
      </w:pPr>
    </w:p>
    <w:sectPr w:rsidR="008C1BD0" w:rsidRPr="000225D6">
      <w:headerReference w:type="default" r:id="rId8"/>
      <w:footerReference w:type="default" r:id="rId9"/>
      <w:footnotePr>
        <w:numRestart w:val="eachPage"/>
      </w:footnotePr>
      <w:type w:val="continuous"/>
      <w:pgSz w:w="11907" w:h="16834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523" w:rsidRDefault="00546523">
      <w:r>
        <w:separator/>
      </w:r>
    </w:p>
  </w:endnote>
  <w:endnote w:type="continuationSeparator" w:id="0">
    <w:p w:rsidR="00546523" w:rsidRDefault="0054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19" w:rsidRPr="00F635DE" w:rsidRDefault="00332619" w:rsidP="00F635DE">
    <w:pPr>
      <w:pStyle w:val="Fuzeile"/>
      <w:rPr>
        <w:rStyle w:val="Seitenzahl"/>
      </w:rPr>
    </w:pPr>
    <w:r>
      <w:tab/>
      <w:t xml:space="preserve">11.03.1975 (GV. NRW. S. </w:t>
    </w:r>
    <w:r w:rsidRPr="00F635DE">
      <w:t>259</w:t>
    </w:r>
    <w:r w:rsidR="00093F10" w:rsidRPr="00F635DE">
      <w:rPr>
        <w:rStyle w:val="Seitenzahl"/>
      </w:rPr>
      <w:t xml:space="preserve"> / SGV. NRW. 91</w:t>
    </w:r>
    <w:r w:rsidRPr="00F635DE">
      <w:t>)</w:t>
    </w:r>
    <w:r w:rsidRPr="00F635DE">
      <w:tab/>
      <w:t xml:space="preserve">Seite </w:t>
    </w:r>
    <w:r w:rsidRPr="00F635DE">
      <w:rPr>
        <w:rStyle w:val="Seitenzahl"/>
      </w:rPr>
      <w:fldChar w:fldCharType="begin"/>
    </w:r>
    <w:r w:rsidRPr="00F635DE">
      <w:rPr>
        <w:rStyle w:val="Seitenzahl"/>
      </w:rPr>
      <w:instrText xml:space="preserve"> PAGE </w:instrText>
    </w:r>
    <w:r w:rsidRPr="00F635DE">
      <w:rPr>
        <w:rStyle w:val="Seitenzahl"/>
      </w:rPr>
      <w:fldChar w:fldCharType="separate"/>
    </w:r>
    <w:r w:rsidR="00F635DE">
      <w:rPr>
        <w:rStyle w:val="Seitenzahl"/>
        <w:noProof/>
      </w:rPr>
      <w:t>1</w:t>
    </w:r>
    <w:r w:rsidRPr="00F635DE">
      <w:rPr>
        <w:rStyle w:val="Seitenzahl"/>
      </w:rPr>
      <w:fldChar w:fldCharType="end"/>
    </w:r>
  </w:p>
  <w:p w:rsidR="00332619" w:rsidRPr="008C1BD0" w:rsidRDefault="00332619" w:rsidP="00F635DE">
    <w:pPr>
      <w:pStyle w:val="Fuzeile"/>
      <w:rPr>
        <w:lang w:val="en-GB"/>
      </w:rPr>
    </w:pPr>
    <w:r w:rsidRPr="00F635DE">
      <w:rPr>
        <w:rStyle w:val="Seitenzahl"/>
      </w:rPr>
      <w:tab/>
      <w:t>Stand 09.01.20</w:t>
    </w:r>
    <w:r>
      <w:rPr>
        <w:rStyle w:val="Seitenzahl"/>
        <w:lang w:val="en-GB"/>
      </w:rPr>
      <w:t>07</w:t>
    </w:r>
    <w:r w:rsidRPr="008C1BD0">
      <w:rPr>
        <w:rStyle w:val="Seitenzahl"/>
        <w:lang w:val="en-GB"/>
      </w:rPr>
      <w:t xml:space="preserve"> (GV. NRW. S. </w:t>
    </w:r>
    <w:r>
      <w:rPr>
        <w:rStyle w:val="Seitenzahl"/>
        <w:lang w:val="en-GB"/>
      </w:rPr>
      <w:t>26</w:t>
    </w:r>
    <w:r w:rsidRPr="008C1BD0">
      <w:rPr>
        <w:rStyle w:val="Seitenzahl"/>
        <w:lang w:val="en-GB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523" w:rsidRDefault="00546523">
      <w:r>
        <w:separator/>
      </w:r>
    </w:p>
  </w:footnote>
  <w:footnote w:type="continuationSeparator" w:id="0">
    <w:p w:rsidR="00546523" w:rsidRDefault="00546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19" w:rsidRDefault="00332619" w:rsidP="00093F10">
    <w:pPr>
      <w:pStyle w:val="Kopfzeile0"/>
    </w:pPr>
    <w:r>
      <w:t>Archiv10.28</w:t>
    </w:r>
  </w:p>
  <w:p w:rsidR="00332619" w:rsidRPr="00D97A72" w:rsidRDefault="00332619" w:rsidP="00093F10">
    <w:pPr>
      <w:pStyle w:val="Kopfzeile"/>
    </w:pPr>
    <w:r w:rsidRPr="00D97A72">
      <w:t xml:space="preserve">VO </w:t>
    </w:r>
    <w:r w:rsidRPr="00093F10">
      <w:t>FStrG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2825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72"/>
    <w:rsid w:val="000038AC"/>
    <w:rsid w:val="000225D6"/>
    <w:rsid w:val="0002489A"/>
    <w:rsid w:val="00041746"/>
    <w:rsid w:val="00093F10"/>
    <w:rsid w:val="00230326"/>
    <w:rsid w:val="002C0FBF"/>
    <w:rsid w:val="0030197A"/>
    <w:rsid w:val="00332619"/>
    <w:rsid w:val="003910ED"/>
    <w:rsid w:val="00546523"/>
    <w:rsid w:val="00636BDE"/>
    <w:rsid w:val="006B1E9E"/>
    <w:rsid w:val="006F6C55"/>
    <w:rsid w:val="00701884"/>
    <w:rsid w:val="007F0A30"/>
    <w:rsid w:val="008C1BD0"/>
    <w:rsid w:val="00903230"/>
    <w:rsid w:val="009A2AB4"/>
    <w:rsid w:val="009F2BAA"/>
    <w:rsid w:val="009F38C0"/>
    <w:rsid w:val="00AF6C40"/>
    <w:rsid w:val="00C33382"/>
    <w:rsid w:val="00C37BD5"/>
    <w:rsid w:val="00CD036B"/>
    <w:rsid w:val="00D31C95"/>
    <w:rsid w:val="00D4685D"/>
    <w:rsid w:val="00D91AC2"/>
    <w:rsid w:val="00D97A72"/>
    <w:rsid w:val="00DE5888"/>
    <w:rsid w:val="00F635DE"/>
    <w:rsid w:val="00F65068"/>
    <w:rsid w:val="00F6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93F10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093F10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093F10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093F10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093F10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link w:val="berschrift5Zchn"/>
    <w:rsid w:val="00093F10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  <w:rsid w:val="00093F10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093F10"/>
  </w:style>
  <w:style w:type="paragraph" w:customStyle="1" w:styleId="Kopfzeile0">
    <w:name w:val="Kopfzeile0"/>
    <w:basedOn w:val="Standard"/>
    <w:next w:val="Kopfzeile"/>
    <w:qFormat/>
    <w:rsid w:val="00093F10"/>
    <w:pPr>
      <w:spacing w:before="0" w:after="0"/>
      <w:jc w:val="right"/>
    </w:pPr>
    <w:rPr>
      <w:b/>
      <w:sz w:val="24"/>
    </w:rPr>
  </w:style>
  <w:style w:type="character" w:customStyle="1" w:styleId="berschrift5Zchn">
    <w:name w:val="Überschrift 5 Zchn"/>
    <w:basedOn w:val="Absatz-Standardschriftart"/>
    <w:link w:val="berschrift5"/>
    <w:rsid w:val="00093F10"/>
    <w:rPr>
      <w:rFonts w:ascii="Arial" w:hAnsi="Arial"/>
    </w:rPr>
  </w:style>
  <w:style w:type="paragraph" w:styleId="Verzeichnis5">
    <w:name w:val="toc 5"/>
    <w:basedOn w:val="Standard"/>
    <w:next w:val="Standard"/>
    <w:rsid w:val="00093F10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rsid w:val="00093F10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Kopfzeile">
    <w:name w:val="header"/>
    <w:basedOn w:val="Standard"/>
    <w:qFormat/>
    <w:rsid w:val="00093F10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093F10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rsid w:val="00093F10"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rsid w:val="00093F10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7">
    <w:name w:val="toc 7"/>
    <w:basedOn w:val="Standard"/>
    <w:next w:val="Standard"/>
    <w:rsid w:val="00093F10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3">
    <w:name w:val="toc 3"/>
    <w:basedOn w:val="Standard"/>
    <w:next w:val="Standard"/>
    <w:semiHidden/>
    <w:rsid w:val="00093F10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093F10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rsid w:val="00093F10"/>
    <w:pPr>
      <w:spacing w:before="120" w:after="120"/>
      <w:ind w:left="0"/>
    </w:pPr>
    <w:rPr>
      <w:b/>
      <w:i w:val="0"/>
      <w:caps/>
    </w:rPr>
  </w:style>
  <w:style w:type="paragraph" w:styleId="Verzeichnis8">
    <w:name w:val="toc 8"/>
    <w:basedOn w:val="Standard"/>
    <w:next w:val="Standard"/>
    <w:rsid w:val="00093F10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customStyle="1" w:styleId="GesAbsatz">
    <w:name w:val="GesAbsatz"/>
    <w:basedOn w:val="Standard"/>
    <w:qFormat/>
    <w:rsid w:val="00093F10"/>
    <w:pPr>
      <w:spacing w:before="100"/>
    </w:pPr>
    <w:rPr>
      <w:color w:val="000000"/>
    </w:rPr>
  </w:style>
  <w:style w:type="paragraph" w:styleId="Verzeichnis9">
    <w:name w:val="toc 9"/>
    <w:basedOn w:val="Standard"/>
    <w:next w:val="Standard"/>
    <w:rsid w:val="00093F10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paragraph" w:styleId="Verzeichnis4">
    <w:name w:val="toc 4"/>
    <w:basedOn w:val="Standard"/>
    <w:next w:val="Standard"/>
    <w:semiHidden/>
    <w:rsid w:val="00093F10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093F10"/>
    <w:rPr>
      <w:sz w:val="20"/>
      <w:szCs w:val="20"/>
      <w:vertAlign w:val="superscript"/>
    </w:rPr>
  </w:style>
  <w:style w:type="character" w:styleId="Hyperlink">
    <w:name w:val="Hyperlink"/>
    <w:rsid w:val="00093F10"/>
    <w:rPr>
      <w:color w:val="0000FF"/>
      <w:u w:val="single"/>
    </w:rPr>
  </w:style>
  <w:style w:type="character" w:styleId="BesuchterHyperlink">
    <w:name w:val="FollowedHyperlink"/>
    <w:basedOn w:val="Absatz-Standardschriftart"/>
    <w:rsid w:val="008C1BD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93F10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093F10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093F10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093F10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093F10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link w:val="berschrift5Zchn"/>
    <w:rsid w:val="00093F10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  <w:rsid w:val="00093F10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093F10"/>
  </w:style>
  <w:style w:type="paragraph" w:customStyle="1" w:styleId="Kopfzeile0">
    <w:name w:val="Kopfzeile0"/>
    <w:basedOn w:val="Standard"/>
    <w:next w:val="Kopfzeile"/>
    <w:qFormat/>
    <w:rsid w:val="00093F10"/>
    <w:pPr>
      <w:spacing w:before="0" w:after="0"/>
      <w:jc w:val="right"/>
    </w:pPr>
    <w:rPr>
      <w:b/>
      <w:sz w:val="24"/>
    </w:rPr>
  </w:style>
  <w:style w:type="character" w:customStyle="1" w:styleId="berschrift5Zchn">
    <w:name w:val="Überschrift 5 Zchn"/>
    <w:basedOn w:val="Absatz-Standardschriftart"/>
    <w:link w:val="berschrift5"/>
    <w:rsid w:val="00093F10"/>
    <w:rPr>
      <w:rFonts w:ascii="Arial" w:hAnsi="Arial"/>
    </w:rPr>
  </w:style>
  <w:style w:type="paragraph" w:styleId="Verzeichnis5">
    <w:name w:val="toc 5"/>
    <w:basedOn w:val="Standard"/>
    <w:next w:val="Standard"/>
    <w:rsid w:val="00093F10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rsid w:val="00093F10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Kopfzeile">
    <w:name w:val="header"/>
    <w:basedOn w:val="Standard"/>
    <w:qFormat/>
    <w:rsid w:val="00093F10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093F10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rsid w:val="00093F10"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rsid w:val="00093F10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7">
    <w:name w:val="toc 7"/>
    <w:basedOn w:val="Standard"/>
    <w:next w:val="Standard"/>
    <w:rsid w:val="00093F10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3">
    <w:name w:val="toc 3"/>
    <w:basedOn w:val="Standard"/>
    <w:next w:val="Standard"/>
    <w:semiHidden/>
    <w:rsid w:val="00093F10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093F10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rsid w:val="00093F10"/>
    <w:pPr>
      <w:spacing w:before="120" w:after="120"/>
      <w:ind w:left="0"/>
    </w:pPr>
    <w:rPr>
      <w:b/>
      <w:i w:val="0"/>
      <w:caps/>
    </w:rPr>
  </w:style>
  <w:style w:type="paragraph" w:styleId="Verzeichnis8">
    <w:name w:val="toc 8"/>
    <w:basedOn w:val="Standard"/>
    <w:next w:val="Standard"/>
    <w:rsid w:val="00093F10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customStyle="1" w:styleId="GesAbsatz">
    <w:name w:val="GesAbsatz"/>
    <w:basedOn w:val="Standard"/>
    <w:qFormat/>
    <w:rsid w:val="00093F10"/>
    <w:pPr>
      <w:spacing w:before="100"/>
    </w:pPr>
    <w:rPr>
      <w:color w:val="000000"/>
    </w:rPr>
  </w:style>
  <w:style w:type="paragraph" w:styleId="Verzeichnis9">
    <w:name w:val="toc 9"/>
    <w:basedOn w:val="Standard"/>
    <w:next w:val="Standard"/>
    <w:rsid w:val="00093F10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paragraph" w:styleId="Verzeichnis4">
    <w:name w:val="toc 4"/>
    <w:basedOn w:val="Standard"/>
    <w:next w:val="Standard"/>
    <w:semiHidden/>
    <w:rsid w:val="00093F10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093F10"/>
    <w:rPr>
      <w:sz w:val="20"/>
      <w:szCs w:val="20"/>
      <w:vertAlign w:val="superscript"/>
    </w:rPr>
  </w:style>
  <w:style w:type="character" w:styleId="Hyperlink">
    <w:name w:val="Hyperlink"/>
    <w:rsid w:val="00093F10"/>
    <w:rPr>
      <w:color w:val="0000FF"/>
      <w:u w:val="single"/>
    </w:rPr>
  </w:style>
  <w:style w:type="character" w:styleId="BesuchterHyperlink">
    <w:name w:val="FollowedHyperlink"/>
    <w:basedOn w:val="Absatz-Standardschriftart"/>
    <w:rsid w:val="008C1BD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v.recht.nrw.de/lmi/owa/br_bes_text?anw_nr=2&amp;gld_nr=9&amp;ugl_nr=91&amp;bes_id=3889&amp;aufgehoben=J&amp;menu=1&amp;sg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nwendungsdaten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2</Pages>
  <Words>461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Verordnung zur Durchführung des Bundesfernstraßengetzes</vt:lpstr>
    </vt:vector>
  </TitlesOfParts>
  <Company>LANUV NRW</Company>
  <LinksUpToDate>false</LinksUpToDate>
  <CharactersWithSpaces>3254</CharactersWithSpaces>
  <SharedDoc>false</SharedDoc>
  <HLinks>
    <vt:vector size="6" baseType="variant">
      <vt:variant>
        <vt:i4>6815805</vt:i4>
      </vt:variant>
      <vt:variant>
        <vt:i4>0</vt:i4>
      </vt:variant>
      <vt:variant>
        <vt:i4>0</vt:i4>
      </vt:variant>
      <vt:variant>
        <vt:i4>5</vt:i4>
      </vt:variant>
      <vt:variant>
        <vt:lpwstr>https://lv.recht.nrw.de/lmi/owa/br_bes_text?anw_nr=2&amp;gld_nr=9&amp;ugl_nr=91&amp;bes_id=3889&amp;aufgehoben=J&amp;menu=1&amp;sg=0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Durchführung des Bundesfernstraßengetzes</dc:title>
  <dc:creator>LANUV NRW</dc:creator>
  <dc:description>durchgesehen 9.2005</dc:description>
  <cp:lastModifiedBy>rueter</cp:lastModifiedBy>
  <cp:revision>3</cp:revision>
  <dcterms:created xsi:type="dcterms:W3CDTF">2015-04-22T12:49:00Z</dcterms:created>
  <dcterms:modified xsi:type="dcterms:W3CDTF">2015-04-22T12:49:00Z</dcterms:modified>
</cp:coreProperties>
</file>